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7A5BD7" w14:textId="77777777" w:rsidR="007F332E" w:rsidRDefault="007F332E" w:rsidP="007F332E">
      <w:pPr>
        <w:rPr>
          <w:color w:val="FFFFFF" w:themeColor="background1"/>
        </w:rPr>
      </w:pPr>
      <w:bookmarkStart w:id="0" w:name="_Toc3447156"/>
      <w:bookmarkStart w:id="1" w:name="_Toc11159867"/>
      <w:bookmarkStart w:id="2" w:name="_GoBack"/>
      <w:bookmarkEnd w:id="2"/>
      <w:r>
        <w:rPr>
          <w:color w:val="FFFFFF" w:themeColor="background1"/>
        </w:rPr>
        <w:t>Please adjust your screen reader settings to recognize underline and strikethrough text.</w:t>
      </w:r>
    </w:p>
    <w:p w14:paraId="46062226" w14:textId="33EADDB8" w:rsidR="00BE2039" w:rsidRDefault="00976F2B" w:rsidP="0019168F">
      <w:pPr>
        <w:pStyle w:val="Heading2"/>
      </w:pPr>
      <w:r>
        <w:t>Biological</w:t>
      </w:r>
      <w:r w:rsidR="001F6996" w:rsidRPr="001F6996">
        <w:t xml:space="preserve"> Resources</w:t>
      </w:r>
      <w:bookmarkEnd w:id="0"/>
      <w:bookmarkEnd w:id="1"/>
    </w:p>
    <w:p w14:paraId="477B1680" w14:textId="7AE93B19" w:rsidR="003A7FDE" w:rsidRDefault="001C7968" w:rsidP="006A570F">
      <w:pPr>
        <w:pStyle w:val="BodyText"/>
      </w:pPr>
      <w:r w:rsidRPr="001C7968">
        <w:t xml:space="preserve">This section describes the biological resources that are known or have the potential to occur in the </w:t>
      </w:r>
      <w:r>
        <w:t>treatable landscape</w:t>
      </w:r>
      <w:r w:rsidRPr="001C7968">
        <w:t>. Biological resources include common vegetation and wildlife, sensitive plant communities, special-status plant and animal species</w:t>
      </w:r>
      <w:r>
        <w:t>, and biologically important lands</w:t>
      </w:r>
      <w:r w:rsidRPr="001C7968">
        <w:t xml:space="preserve">. </w:t>
      </w:r>
      <w:r w:rsidR="000E380A">
        <w:t xml:space="preserve">Regulatory requirements that pertain </w:t>
      </w:r>
      <w:r w:rsidRPr="001C7968">
        <w:t xml:space="preserve">to biological resources are summarized. </w:t>
      </w:r>
      <w:r w:rsidR="000E380A">
        <w:t>The analysis describes p</w:t>
      </w:r>
      <w:r w:rsidRPr="001C7968">
        <w:t xml:space="preserve">otential impacts from implementation of the proposed </w:t>
      </w:r>
      <w:r w:rsidR="0088117D" w:rsidRPr="0088117D">
        <w:t>CalVTP</w:t>
      </w:r>
      <w:r w:rsidRPr="001C7968">
        <w:t xml:space="preserve"> and </w:t>
      </w:r>
      <w:r w:rsidR="000E380A">
        <w:t xml:space="preserve">identifies </w:t>
      </w:r>
      <w:r w:rsidRPr="001C7968">
        <w:t xml:space="preserve">mitigation measures for those impacts determined to be significant. </w:t>
      </w:r>
    </w:p>
    <w:p w14:paraId="251D88E0" w14:textId="02701432" w:rsidR="0088117D" w:rsidRDefault="0088117D" w:rsidP="006A570F">
      <w:pPr>
        <w:pStyle w:val="BodyText"/>
      </w:pPr>
      <w:r>
        <w:t xml:space="preserve">Comments </w:t>
      </w:r>
      <w:r w:rsidRPr="000E49EE">
        <w:t xml:space="preserve">on the Notice of Preparation </w:t>
      </w:r>
      <w:r w:rsidR="005816AD">
        <w:t xml:space="preserve">(included in Appendix A) </w:t>
      </w:r>
      <w:r w:rsidRPr="000E49EE">
        <w:t xml:space="preserve">related to </w:t>
      </w:r>
      <w:r>
        <w:t xml:space="preserve">biological resources </w:t>
      </w:r>
      <w:r w:rsidR="005816AD">
        <w:t>requested that the PEIR consider</w:t>
      </w:r>
      <w:r w:rsidR="00DF3D3F">
        <w:t xml:space="preserve"> </w:t>
      </w:r>
      <w:r w:rsidR="0094008C">
        <w:t>the followin</w:t>
      </w:r>
      <w:r w:rsidR="006609DA">
        <w:t>g</w:t>
      </w:r>
      <w:r w:rsidR="0094008C">
        <w:t>:</w:t>
      </w:r>
      <w:r w:rsidR="005816AD" w:rsidRPr="005816AD">
        <w:t xml:space="preserve"> </w:t>
      </w:r>
      <w:r w:rsidR="005816AD">
        <w:t xml:space="preserve">use </w:t>
      </w:r>
      <w:r w:rsidR="00A131CE">
        <w:t xml:space="preserve">of </w:t>
      </w:r>
      <w:r w:rsidR="005816AD">
        <w:t xml:space="preserve">multiple data sources to determine potential biological resources </w:t>
      </w:r>
      <w:r w:rsidR="00A131CE">
        <w:t>in treatment areas including</w:t>
      </w:r>
      <w:r w:rsidR="005816AD">
        <w:t xml:space="preserve"> conduct</w:t>
      </w:r>
      <w:r w:rsidR="00A131CE">
        <w:t xml:space="preserve">ing protocol-level </w:t>
      </w:r>
      <w:r w:rsidR="005816AD">
        <w:t>surveys</w:t>
      </w:r>
      <w:r w:rsidR="00A131CE">
        <w:t xml:space="preserve">; potential impacts of vegetation treatment within chaparral; potential for vegetation treatments to increase invasive plant species and measures to control spread; and potential effects on sensitive vegetation and wildlife from vegetation removal, prescribed burns, and prescribed herbivory. </w:t>
      </w:r>
    </w:p>
    <w:p w14:paraId="5F289792" w14:textId="00C5C5BC" w:rsidR="00DF2BED" w:rsidRDefault="00DF2BED" w:rsidP="00DF2BED">
      <w:pPr>
        <w:pStyle w:val="Heading3"/>
      </w:pPr>
      <w:r>
        <w:t>Environmental Setting</w:t>
      </w:r>
    </w:p>
    <w:p w14:paraId="2249236D" w14:textId="053265D8" w:rsidR="00A84C29" w:rsidRPr="00EB649F" w:rsidRDefault="00A84C29" w:rsidP="00A84C29">
      <w:pPr>
        <w:pStyle w:val="Heading4"/>
      </w:pPr>
      <w:r>
        <w:t>Treatable Landscape</w:t>
      </w:r>
      <w:r w:rsidRPr="00EB649F">
        <w:t xml:space="preserve"> and Ecoregional Approach</w:t>
      </w:r>
    </w:p>
    <w:p w14:paraId="7397F871" w14:textId="5B2B7489" w:rsidR="00282475" w:rsidRPr="00C116C5" w:rsidRDefault="004D5F11" w:rsidP="006A570F">
      <w:pPr>
        <w:pStyle w:val="BodyText"/>
      </w:pPr>
      <w:r w:rsidRPr="00842E33">
        <w:t>Th</w:t>
      </w:r>
      <w:r w:rsidR="00662F8D">
        <w:t>e treatable landscape</w:t>
      </w:r>
      <w:r w:rsidR="00117CA9">
        <w:t xml:space="preserve">, which encompasses the area within </w:t>
      </w:r>
      <w:r w:rsidR="00581143">
        <w:t>which</w:t>
      </w:r>
      <w:r w:rsidR="00117CA9">
        <w:t xml:space="preserve"> the proposed CalVTP would be implemented, </w:t>
      </w:r>
      <w:r w:rsidRPr="00842E33">
        <w:t xml:space="preserve">covers </w:t>
      </w:r>
      <w:r w:rsidR="00662F8D">
        <w:t xml:space="preserve">much of </w:t>
      </w:r>
      <w:r w:rsidRPr="00842E33">
        <w:t>California</w:t>
      </w:r>
      <w:r w:rsidR="00662F8D">
        <w:t xml:space="preserve"> </w:t>
      </w:r>
      <w:r w:rsidRPr="00842E33">
        <w:t xml:space="preserve">and includes numerous habitats, sensitive </w:t>
      </w:r>
      <w:r w:rsidR="00740F76">
        <w:t>natural</w:t>
      </w:r>
      <w:r w:rsidRPr="00842E33">
        <w:t xml:space="preserve"> communities, and special-status plant and animal species. </w:t>
      </w:r>
      <w:r w:rsidR="00117CA9">
        <w:t>T</w:t>
      </w:r>
      <w:r w:rsidRPr="00842E33">
        <w:t>he biological resources setting description and environmental analysis</w:t>
      </w:r>
      <w:r w:rsidR="00117CA9">
        <w:t xml:space="preserve"> </w:t>
      </w:r>
      <w:r w:rsidR="00581143">
        <w:t>are</w:t>
      </w:r>
      <w:r w:rsidR="00581143" w:rsidRPr="00842E33">
        <w:t xml:space="preserve"> </w:t>
      </w:r>
      <w:r w:rsidR="00581143">
        <w:t xml:space="preserve">geographically </w:t>
      </w:r>
      <w:r w:rsidRPr="00842E33">
        <w:t>organized in</w:t>
      </w:r>
      <w:r w:rsidR="00581143">
        <w:t xml:space="preserve">to </w:t>
      </w:r>
      <w:r w:rsidRPr="00842E33">
        <w:t xml:space="preserve">ecological regions or “ecoregions.” Generally, an ecoregion is a geographic area with similar or recurring patterns of physical and biological characteristics that may include geology, soils, geomorphology, hydrology, climate, vegetation types, animal species composition, biodiversity, and land use history. The </w:t>
      </w:r>
      <w:r w:rsidR="004C0EA3">
        <w:t>objectives</w:t>
      </w:r>
      <w:r w:rsidRPr="00842E33">
        <w:t xml:space="preserve"> of organizing this analysis by ecoregions </w:t>
      </w:r>
      <w:r w:rsidR="004C0EA3">
        <w:t>are</w:t>
      </w:r>
      <w:r w:rsidRPr="00842E33">
        <w:t xml:space="preserve"> to:</w:t>
      </w:r>
      <w:r w:rsidR="00944280">
        <w:t xml:space="preserve"> (1) </w:t>
      </w:r>
      <w:r w:rsidR="0003297B" w:rsidRPr="00944280">
        <w:t>describe</w:t>
      </w:r>
      <w:r w:rsidRPr="00944280">
        <w:t xml:space="preserve"> the range of key biological resources that could be affected by </w:t>
      </w:r>
      <w:r w:rsidR="00944280">
        <w:t>p</w:t>
      </w:r>
      <w:r w:rsidR="0003297B" w:rsidRPr="00944280">
        <w:t>rogram</w:t>
      </w:r>
      <w:r w:rsidRPr="00944280">
        <w:t xml:space="preserve"> implementation</w:t>
      </w:r>
      <w:r w:rsidR="004C0EA3" w:rsidRPr="00944280">
        <w:t>;</w:t>
      </w:r>
      <w:r w:rsidR="00944280" w:rsidRPr="00944280">
        <w:t xml:space="preserve"> (2) </w:t>
      </w:r>
      <w:r w:rsidRPr="00944280">
        <w:t xml:space="preserve">identify the sensitive resources that potentially occur </w:t>
      </w:r>
      <w:r w:rsidR="0003297B" w:rsidRPr="00944280">
        <w:t>within or near a treatment area</w:t>
      </w:r>
      <w:r w:rsidRPr="00944280">
        <w:t xml:space="preserve"> based on vegetation communities, special-status species, </w:t>
      </w:r>
      <w:r w:rsidR="00282475" w:rsidRPr="00944280">
        <w:t xml:space="preserve">and </w:t>
      </w:r>
      <w:r w:rsidRPr="00944280">
        <w:t>sensitive habitats</w:t>
      </w:r>
      <w:r w:rsidR="00282475" w:rsidRPr="00944280">
        <w:t xml:space="preserve"> described for that </w:t>
      </w:r>
      <w:r w:rsidRPr="00944280">
        <w:t>same ecoregion;</w:t>
      </w:r>
      <w:r w:rsidR="00944280" w:rsidRPr="00944280">
        <w:t xml:space="preserve"> (3) </w:t>
      </w:r>
      <w:r w:rsidRPr="00944280">
        <w:t xml:space="preserve">provide a </w:t>
      </w:r>
      <w:r w:rsidR="00282475" w:rsidRPr="00944280">
        <w:t>relevant geographic scale for analyzing cumulative impacts on biological resources</w:t>
      </w:r>
      <w:r w:rsidRPr="00944280">
        <w:t>;</w:t>
      </w:r>
      <w:r w:rsidR="00282475" w:rsidRPr="00944280">
        <w:t xml:space="preserve"> and</w:t>
      </w:r>
      <w:r w:rsidR="00944280" w:rsidRPr="00944280">
        <w:t xml:space="preserve"> (4) </w:t>
      </w:r>
      <w:r w:rsidRPr="00944280">
        <w:t xml:space="preserve">provide </w:t>
      </w:r>
      <w:r w:rsidR="00282475" w:rsidRPr="00944280">
        <w:t xml:space="preserve">increased efficiency </w:t>
      </w:r>
      <w:r w:rsidR="009F37C0" w:rsidRPr="00944280">
        <w:t>during project-specific review of later treatment activities</w:t>
      </w:r>
      <w:r w:rsidR="009F37C0">
        <w:t xml:space="preserve"> </w:t>
      </w:r>
      <w:r w:rsidR="00282475" w:rsidRPr="00944280">
        <w:t>for determining whether affected resources and impacts of proposed treatments under the CalVTP were considered within the scope of the PEIR</w:t>
      </w:r>
      <w:r w:rsidR="00A73335" w:rsidRPr="00944280">
        <w:t>.</w:t>
      </w:r>
    </w:p>
    <w:p w14:paraId="036FC14E" w14:textId="7B671878" w:rsidR="009A604E" w:rsidRDefault="00922C87" w:rsidP="006A570F">
      <w:pPr>
        <w:pStyle w:val="BodyText"/>
      </w:pPr>
      <w:r w:rsidRPr="009A604E">
        <w:t xml:space="preserve">Several ecoregion classification systems have been established by various agencies and organizations locally, nationally, and internationally. Classifications were developed for different purposes and each has its own benefits and limitations. </w:t>
      </w:r>
      <w:r w:rsidR="002B1773" w:rsidRPr="009A604E">
        <w:t xml:space="preserve">After evaluation of </w:t>
      </w:r>
      <w:r w:rsidR="007F79C9" w:rsidRPr="009A604E">
        <w:t xml:space="preserve">several </w:t>
      </w:r>
      <w:r w:rsidR="002B1773" w:rsidRPr="009A604E">
        <w:t>classification systems,</w:t>
      </w:r>
      <w:r w:rsidR="00FE4AA4" w:rsidRPr="009A604E">
        <w:t xml:space="preserve"> </w:t>
      </w:r>
      <w:r w:rsidRPr="009A604E">
        <w:t>the U</w:t>
      </w:r>
      <w:r w:rsidR="00942F7D" w:rsidRPr="009A604E">
        <w:t>.</w:t>
      </w:r>
      <w:r w:rsidRPr="009A604E">
        <w:t>S</w:t>
      </w:r>
      <w:r w:rsidR="00942F7D" w:rsidRPr="009A604E">
        <w:t xml:space="preserve">. Forest Service </w:t>
      </w:r>
      <w:r w:rsidR="00FE4AA4" w:rsidRPr="009A604E">
        <w:t xml:space="preserve">(USFS) </w:t>
      </w:r>
      <w:r w:rsidR="00942F7D" w:rsidRPr="009A604E">
        <w:t>National Hierarchical Framework of Ecological Units</w:t>
      </w:r>
      <w:r w:rsidR="00CA2AA7" w:rsidRPr="009A604E">
        <w:t xml:space="preserve"> </w:t>
      </w:r>
      <w:r w:rsidR="00514E97">
        <w:t>(</w:t>
      </w:r>
      <w:r w:rsidR="007A185B">
        <w:t>Framework</w:t>
      </w:r>
      <w:r w:rsidR="00514E97">
        <w:t xml:space="preserve">) </w:t>
      </w:r>
      <w:r w:rsidR="000F1D36" w:rsidRPr="009A604E">
        <w:t xml:space="preserve">at the ecological section level </w:t>
      </w:r>
      <w:r w:rsidR="00646AD1">
        <w:t>was selected</w:t>
      </w:r>
      <w:r w:rsidR="00FE4AA4" w:rsidRPr="009A604E">
        <w:t xml:space="preserve"> for use in the CalVTP PEIR</w:t>
      </w:r>
      <w:r w:rsidR="00944280" w:rsidRPr="009A604E">
        <w:t xml:space="preserve"> for the reasons</w:t>
      </w:r>
      <w:r w:rsidR="00646AD1">
        <w:t xml:space="preserve"> listed below</w:t>
      </w:r>
      <w:r w:rsidRPr="009A604E">
        <w:t xml:space="preserve">. </w:t>
      </w:r>
      <w:r w:rsidR="00F73F89" w:rsidRPr="009A604E">
        <w:t xml:space="preserve">Figure 3.6-1 displays the USFS ecological sections </w:t>
      </w:r>
      <w:r w:rsidR="00222F85">
        <w:t xml:space="preserve">(also referred to as “ecoregions” in this PEIR) </w:t>
      </w:r>
      <w:r w:rsidR="00F73F89" w:rsidRPr="009A604E">
        <w:t>and the treatable landscape</w:t>
      </w:r>
      <w:r w:rsidR="00646AD1">
        <w:t xml:space="preserve">. The treatable landscape is present in some portion of every </w:t>
      </w:r>
      <w:r w:rsidR="00222F85">
        <w:t>ecoregion</w:t>
      </w:r>
      <w:r w:rsidR="00646AD1">
        <w:t xml:space="preserve"> in California, with the exception of the Sonoran Desert</w:t>
      </w:r>
      <w:r w:rsidR="00F5510E">
        <w:t xml:space="preserve"> Section</w:t>
      </w:r>
      <w:r w:rsidR="00F73F89" w:rsidRPr="009A604E">
        <w:t>.</w:t>
      </w:r>
    </w:p>
    <w:p w14:paraId="38864F20" w14:textId="461EF3B6" w:rsidR="00F73F89" w:rsidRDefault="009A604E" w:rsidP="009A604E">
      <w:pPr>
        <w:pStyle w:val="Figure"/>
      </w:pPr>
      <w:r>
        <w:rPr>
          <w:noProof/>
        </w:rPr>
        <w:lastRenderedPageBreak/>
        <w:drawing>
          <wp:inline distT="0" distB="0" distL="0" distR="0" wp14:anchorId="2C7858CC" wp14:editId="6B47DE59">
            <wp:extent cx="6400800" cy="8046720"/>
            <wp:effectExtent l="19050" t="19050" r="19050" b="11430"/>
            <wp:docPr id="1" name="Picture 1" descr="Map showing the ecoregions in relation to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8010126_01_GIS_007_Ecoregions_TreatableArea.jpg"/>
                    <pic:cNvPicPr/>
                  </pic:nvPicPr>
                  <pic:blipFill>
                    <a:blip r:embed="rId8">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0AE6450D" w14:textId="3988F4E7" w:rsidR="009A604E" w:rsidRPr="009A604E" w:rsidRDefault="009A604E" w:rsidP="009A604E">
      <w:pPr>
        <w:pStyle w:val="FigureSource"/>
      </w:pPr>
      <w:r w:rsidRPr="009A604E">
        <w:t xml:space="preserve">Source: Data downloaded from </w:t>
      </w:r>
      <w:r w:rsidR="003E097D">
        <w:t>CAL FIRE</w:t>
      </w:r>
      <w:r w:rsidRPr="009A604E">
        <w:t xml:space="preserve"> in 2018</w:t>
      </w:r>
    </w:p>
    <w:p w14:paraId="27D3E568" w14:textId="3FA09C25" w:rsidR="009A604E" w:rsidRDefault="009A604E" w:rsidP="009A604E">
      <w:pPr>
        <w:pStyle w:val="FigureTitle"/>
        <w:rPr>
          <w:b w:val="0"/>
        </w:rPr>
      </w:pPr>
      <w:bookmarkStart w:id="3" w:name="_Toc3447116"/>
      <w:bookmarkStart w:id="4" w:name="_Toc23833378"/>
      <w:bookmarkStart w:id="5" w:name="_Toc25581135"/>
      <w:r>
        <w:t>Figure 3.6-1</w:t>
      </w:r>
      <w:r>
        <w:tab/>
      </w:r>
      <w:r w:rsidR="00B43B38">
        <w:t>Ecoregions</w:t>
      </w:r>
      <w:r>
        <w:t xml:space="preserve"> and Treatable Landscape</w:t>
      </w:r>
      <w:bookmarkEnd w:id="3"/>
      <w:bookmarkEnd w:id="4"/>
      <w:bookmarkEnd w:id="5"/>
    </w:p>
    <w:p w14:paraId="4659748A" w14:textId="7395761A" w:rsidR="007F79C9" w:rsidRPr="007A7563" w:rsidRDefault="00EF7080" w:rsidP="007A7563">
      <w:pPr>
        <w:pStyle w:val="Bullet1"/>
      </w:pPr>
      <w:r>
        <w:rPr>
          <w:spacing w:val="-2"/>
        </w:rPr>
        <w:lastRenderedPageBreak/>
        <w:t>The Framework</w:t>
      </w:r>
      <w:r w:rsidR="000F1D36" w:rsidRPr="00E735D4">
        <w:t xml:space="preserve"> contains multiple hierarchical levels of organization, providing flexibility as to the scale of application. Organizing ecosystems within a hierarchical framework provides a means of </w:t>
      </w:r>
      <w:r w:rsidR="00B62ABA">
        <w:t xml:space="preserve">describing resources </w:t>
      </w:r>
      <w:r w:rsidR="000F1D36" w:rsidRPr="00E735D4">
        <w:t xml:space="preserve">at an appropriate scale, while allowing for the ability to examine conditions at </w:t>
      </w:r>
      <w:r w:rsidR="00B62ABA">
        <w:t>co</w:t>
      </w:r>
      <w:r w:rsidR="006960AF">
        <w:t>a</w:t>
      </w:r>
      <w:r w:rsidR="00B62ABA">
        <w:t xml:space="preserve">rser or </w:t>
      </w:r>
      <w:r w:rsidR="000F1D36" w:rsidRPr="00E735D4">
        <w:t xml:space="preserve">finer levels, if needed. Because of the broad (statewide) distribution of potential treatment areas, combined with unique regional and vegetation-specific issues requiring evaluation in the </w:t>
      </w:r>
      <w:r w:rsidR="00B62ABA">
        <w:t>CalVTP</w:t>
      </w:r>
      <w:r w:rsidR="000F1D36" w:rsidRPr="00E735D4">
        <w:t>, multiple hierarchical level</w:t>
      </w:r>
      <w:r w:rsidR="003660B8">
        <w:t>s</w:t>
      </w:r>
      <w:r w:rsidR="00A641A0">
        <w:t xml:space="preserve"> may be useful</w:t>
      </w:r>
      <w:r w:rsidR="000F1D36" w:rsidRPr="00E735D4">
        <w:t>.</w:t>
      </w:r>
      <w:r w:rsidR="000F1D36">
        <w:t xml:space="preserve"> </w:t>
      </w:r>
      <w:r w:rsidR="002B1773">
        <w:t xml:space="preserve">In the USFS </w:t>
      </w:r>
      <w:r w:rsidR="000F1D36">
        <w:t>National Hierarchical Framework of Ecological Units</w:t>
      </w:r>
      <w:r w:rsidR="002B1773">
        <w:t>, t</w:t>
      </w:r>
      <w:r w:rsidR="00922C87">
        <w:t xml:space="preserve">he largest ecological units are domains, which are groups of related climates that are differentiated based on precipitation and temperature. Divisions represent a further refinement of the climates within domains and are differentiated based on precipitation levels and patterns as well as temperature. Divisions are subdivided into provinces, which are differentiated </w:t>
      </w:r>
      <w:r w:rsidR="00922C87" w:rsidRPr="00E735D4">
        <w:t>based on vegetation or other natural land covers. Sections are subdivisions of provinces</w:t>
      </w:r>
      <w:r w:rsidR="002B1773">
        <w:t xml:space="preserve">, delineated primarily by physical and biological components </w:t>
      </w:r>
      <w:r w:rsidR="002B1773" w:rsidRPr="007A7563">
        <w:t>such as climate, physical geography, soils, and potential natural communities.</w:t>
      </w:r>
      <w:r w:rsidR="00922C87" w:rsidRPr="007A7563">
        <w:t xml:space="preserve"> </w:t>
      </w:r>
      <w:r w:rsidR="002B1773" w:rsidRPr="007A7563">
        <w:t>S</w:t>
      </w:r>
      <w:r w:rsidR="00922C87" w:rsidRPr="007A7563">
        <w:t xml:space="preserve">ections are further </w:t>
      </w:r>
      <w:r w:rsidR="007F79C9" w:rsidRPr="007A7563">
        <w:t>sub</w:t>
      </w:r>
      <w:r w:rsidR="00922C87" w:rsidRPr="007A7563">
        <w:t xml:space="preserve">divided into </w:t>
      </w:r>
      <w:r w:rsidR="00CA2AA7" w:rsidRPr="007A7563">
        <w:t>smaller units</w:t>
      </w:r>
      <w:r w:rsidR="00922C87" w:rsidRPr="007A7563">
        <w:t xml:space="preserve">. </w:t>
      </w:r>
      <w:r w:rsidR="007F79C9" w:rsidRPr="007A7563">
        <w:t xml:space="preserve">Sections are the primary </w:t>
      </w:r>
      <w:r w:rsidR="00882DF3" w:rsidRPr="007A7563">
        <w:t xml:space="preserve">ecological </w:t>
      </w:r>
      <w:r w:rsidR="007F79C9" w:rsidRPr="007A7563">
        <w:t xml:space="preserve">unit used </w:t>
      </w:r>
      <w:r w:rsidR="009E5318" w:rsidRPr="007A7563">
        <w:t>to</w:t>
      </w:r>
      <w:r w:rsidR="007F79C9" w:rsidRPr="007A7563">
        <w:t xml:space="preserve"> describing biological resources in the CalVTP. </w:t>
      </w:r>
      <w:bookmarkStart w:id="6" w:name="_Hlk532905918"/>
      <w:r w:rsidR="007F79C9" w:rsidRPr="007A7563">
        <w:t>In this document, ecological sections</w:t>
      </w:r>
      <w:r w:rsidR="0014384E" w:rsidRPr="007A7563">
        <w:t>, or sections,</w:t>
      </w:r>
      <w:r w:rsidR="007F79C9" w:rsidRPr="007A7563">
        <w:t xml:space="preserve"> are also referred to generally as “ecoregions.”</w:t>
      </w:r>
      <w:bookmarkEnd w:id="6"/>
    </w:p>
    <w:p w14:paraId="1FDB693F" w14:textId="47E0C2AC" w:rsidR="000F1D36" w:rsidRPr="007A7563" w:rsidRDefault="00E912BF" w:rsidP="007A7563">
      <w:pPr>
        <w:pStyle w:val="Bullet1"/>
      </w:pPr>
      <w:r w:rsidRPr="007A7563">
        <w:t>A</w:t>
      </w:r>
      <w:r w:rsidR="000F1D36" w:rsidRPr="007A7563">
        <w:t>t the ecological section level</w:t>
      </w:r>
      <w:r w:rsidRPr="007A7563">
        <w:t xml:space="preserve">, </w:t>
      </w:r>
      <w:r w:rsidR="00EF7080" w:rsidRPr="007A7563">
        <w:t>the Framework</w:t>
      </w:r>
      <w:r w:rsidR="000F1D36" w:rsidRPr="007A7563">
        <w:t xml:space="preserve"> </w:t>
      </w:r>
      <w:r w:rsidR="00700E30" w:rsidRPr="007A7563">
        <w:t>provides</w:t>
      </w:r>
      <w:r w:rsidR="000F1D36" w:rsidRPr="007A7563">
        <w:t xml:space="preserve"> a higher resolution and number of ecological units in California than the other classification systems considered. </w:t>
      </w:r>
      <w:r w:rsidR="00581143" w:rsidRPr="007A7563">
        <w:t xml:space="preserve">Eighteen of </w:t>
      </w:r>
      <w:r w:rsidR="00944280" w:rsidRPr="007A7563">
        <w:t xml:space="preserve">19 sections </w:t>
      </w:r>
      <w:r w:rsidR="00A641A0" w:rsidRPr="007A7563">
        <w:t xml:space="preserve">delineated </w:t>
      </w:r>
      <w:r w:rsidR="00944280" w:rsidRPr="007A7563">
        <w:t xml:space="preserve">in California </w:t>
      </w:r>
      <w:r w:rsidR="00581143" w:rsidRPr="007A7563">
        <w:t xml:space="preserve">contain at least some </w:t>
      </w:r>
      <w:r w:rsidR="00944280" w:rsidRPr="007A7563">
        <w:t xml:space="preserve">treatable landscape </w:t>
      </w:r>
      <w:r w:rsidR="00581143" w:rsidRPr="007A7563">
        <w:t xml:space="preserve">(except </w:t>
      </w:r>
      <w:r w:rsidR="00944280" w:rsidRPr="007A7563">
        <w:t>the Sonoran Desert Section</w:t>
      </w:r>
      <w:r w:rsidR="00581143" w:rsidRPr="007A7563">
        <w:t>)</w:t>
      </w:r>
      <w:r w:rsidR="00944280" w:rsidRPr="007A7563">
        <w:t xml:space="preserve">. </w:t>
      </w:r>
      <w:r w:rsidR="000F1D36" w:rsidRPr="007A7563">
        <w:t xml:space="preserve">Using ecoregions is inherently a coarse-level approach to characterizing resource conditions and potential impacts across the </w:t>
      </w:r>
      <w:r w:rsidR="009E5318" w:rsidRPr="007A7563">
        <w:t>treatable landscape</w:t>
      </w:r>
      <w:r w:rsidR="000F1D36" w:rsidRPr="007A7563">
        <w:t xml:space="preserve">; therefore, a classification with more subareas (i.e., greater degree of refinement) </w:t>
      </w:r>
      <w:r w:rsidR="00A641A0" w:rsidRPr="007A7563">
        <w:t>allows for</w:t>
      </w:r>
      <w:r w:rsidR="000F1D36" w:rsidRPr="007A7563">
        <w:t xml:space="preserve"> </w:t>
      </w:r>
      <w:r w:rsidR="00A641A0" w:rsidRPr="007A7563">
        <w:t>the efficient presentation of more detailed information in the CalVTP PEIR setting (i.e., baseline conditions) and provides more specificity in analyzing impacts in key ecoregions within the treatable landscape.</w:t>
      </w:r>
    </w:p>
    <w:p w14:paraId="3015EE0D" w14:textId="1D77A768" w:rsidR="00944280" w:rsidRPr="007A7563" w:rsidRDefault="00EF7080" w:rsidP="007A7563">
      <w:pPr>
        <w:pStyle w:val="Bullet1"/>
      </w:pPr>
      <w:r w:rsidRPr="007A7563">
        <w:t xml:space="preserve">The Framework </w:t>
      </w:r>
      <w:r w:rsidR="00944280" w:rsidRPr="007A7563">
        <w:t xml:space="preserve">has been used in other statewide natural resource plans and environmental documents, such as the </w:t>
      </w:r>
      <w:r w:rsidR="00AD49C9" w:rsidRPr="007A7563">
        <w:t>Statewide Wildlife Action Plan (SWAP)</w:t>
      </w:r>
      <w:r w:rsidR="00944280" w:rsidRPr="007A7563">
        <w:t xml:space="preserve"> (CDFW 2015</w:t>
      </w:r>
      <w:r w:rsidR="00511CCE">
        <w:t>a</w:t>
      </w:r>
      <w:r w:rsidR="00944280" w:rsidRPr="007A7563">
        <w:t>) and the California Forest Carbon Plan (Forest Climate Action Team 2018). These plans provide the most current resource descriptions and data and use of the same classification system provide</w:t>
      </w:r>
      <w:r w:rsidR="00A641A0" w:rsidRPr="007A7563">
        <w:t>s</w:t>
      </w:r>
      <w:r w:rsidR="00944280" w:rsidRPr="007A7563">
        <w:t xml:space="preserve"> efficiency and consistency for the CalVTP PEIR. </w:t>
      </w:r>
    </w:p>
    <w:p w14:paraId="3816CA11" w14:textId="250EB44A" w:rsidR="00A641A0" w:rsidRPr="007A7563" w:rsidRDefault="00E912BF" w:rsidP="007A7563">
      <w:pPr>
        <w:pStyle w:val="Bullet1"/>
      </w:pPr>
      <w:r w:rsidRPr="007A7563">
        <w:t>V</w:t>
      </w:r>
      <w:r w:rsidR="000F1D36" w:rsidRPr="007A7563">
        <w:t xml:space="preserve">egetation types and descriptions </w:t>
      </w:r>
      <w:r w:rsidRPr="007A7563">
        <w:t xml:space="preserve">in </w:t>
      </w:r>
      <w:r w:rsidR="00EF7080" w:rsidRPr="007A7563">
        <w:t>the Framework</w:t>
      </w:r>
      <w:r w:rsidRPr="007A7563">
        <w:t xml:space="preserve"> </w:t>
      </w:r>
      <w:r w:rsidR="000F1D36" w:rsidRPr="007A7563">
        <w:t xml:space="preserve">follow </w:t>
      </w:r>
      <w:r w:rsidR="000F1D36" w:rsidRPr="009F6733">
        <w:rPr>
          <w:i/>
          <w:iCs/>
        </w:rPr>
        <w:t>A Manual of California Vegetation</w:t>
      </w:r>
      <w:r w:rsidR="000F1D36" w:rsidRPr="007A7563">
        <w:t xml:space="preserve"> (Sawyer </w:t>
      </w:r>
      <w:r w:rsidR="00F73F89" w:rsidRPr="007A7563">
        <w:t>et al.</w:t>
      </w:r>
      <w:r w:rsidR="000F1D36" w:rsidRPr="007A7563">
        <w:t xml:space="preserve"> 2009</w:t>
      </w:r>
      <w:r w:rsidR="00982850" w:rsidRPr="0044425F">
        <w:rPr>
          <w:u w:val="single"/>
        </w:rPr>
        <w:t xml:space="preserve"> or current version; most current natural community data available at http://vegetation.cnps.org/</w:t>
      </w:r>
      <w:r w:rsidR="000F1D36" w:rsidRPr="007A7563">
        <w:t>), which is the current standard for vegetation classification in California and is consistent with the National Vegetation Classification System.</w:t>
      </w:r>
    </w:p>
    <w:p w14:paraId="02D7323E" w14:textId="106F2588" w:rsidR="000F1D36" w:rsidRPr="007A7563" w:rsidRDefault="000F1D36" w:rsidP="007A7563">
      <w:pPr>
        <w:pStyle w:val="Bullet1"/>
      </w:pPr>
      <w:r w:rsidRPr="007A7563">
        <w:t xml:space="preserve">California Wildlife Habitat Relationships (CWHR) </w:t>
      </w:r>
      <w:r w:rsidR="00AD49C9" w:rsidRPr="007A7563">
        <w:t xml:space="preserve">System </w:t>
      </w:r>
      <w:r w:rsidRPr="007A7563">
        <w:t>species range maps</w:t>
      </w:r>
      <w:r w:rsidR="00E912BF" w:rsidRPr="007A7563">
        <w:t xml:space="preserve"> used </w:t>
      </w:r>
      <w:r w:rsidR="00EF7080" w:rsidRPr="007A7563">
        <w:t>the Framework</w:t>
      </w:r>
      <w:r w:rsidRPr="007A7563">
        <w:t>; therefore, the mapped California ranges for many special-status species correspond well with USFS ecological unit boundaries.</w:t>
      </w:r>
      <w:r w:rsidR="00D340FA">
        <w:t xml:space="preserve"> </w:t>
      </w:r>
    </w:p>
    <w:p w14:paraId="522C1A0A" w14:textId="790346A3" w:rsidR="00A641A0" w:rsidRPr="00CA2AA7" w:rsidRDefault="00EF7080" w:rsidP="007A7563">
      <w:pPr>
        <w:pStyle w:val="Bullet1"/>
      </w:pPr>
      <w:r w:rsidRPr="007A7563">
        <w:t xml:space="preserve">The Framework </w:t>
      </w:r>
      <w:r w:rsidR="00A641A0" w:rsidRPr="007A7563">
        <w:t>includes well-documented</w:t>
      </w:r>
      <w:r w:rsidR="00A641A0">
        <w:t xml:space="preserve"> and useful descriptions that offer strong evidence supporting the system’s organization </w:t>
      </w:r>
      <w:r>
        <w:t>(</w:t>
      </w:r>
      <w:r w:rsidR="00F73F89">
        <w:t>McNab et al. 2007</w:t>
      </w:r>
      <w:r w:rsidR="00A641A0">
        <w:t>)</w:t>
      </w:r>
    </w:p>
    <w:p w14:paraId="64F50BC7" w14:textId="3F9D4E0A" w:rsidR="0026519A" w:rsidRPr="0031598E" w:rsidRDefault="0026519A" w:rsidP="007A7563">
      <w:pPr>
        <w:pStyle w:val="BodyText"/>
      </w:pPr>
      <w:r w:rsidRPr="00842E33">
        <w:t xml:space="preserve">Importantly, while the ecoregion organization in this </w:t>
      </w:r>
      <w:r>
        <w:t>P</w:t>
      </w:r>
      <w:r w:rsidRPr="00842E33">
        <w:t xml:space="preserve">EIR provides a comprehensive approach to the program-level environmental impact analysis and </w:t>
      </w:r>
      <w:r>
        <w:t>would guide</w:t>
      </w:r>
      <w:r w:rsidRPr="00842E33">
        <w:t xml:space="preserve"> project-</w:t>
      </w:r>
      <w:r>
        <w:t xml:space="preserve">specific biological resource </w:t>
      </w:r>
      <w:r w:rsidRPr="00842E33">
        <w:t>evaluation</w:t>
      </w:r>
      <w:r>
        <w:t>s</w:t>
      </w:r>
      <w:r w:rsidRPr="00842E33">
        <w:t>, it does not replace the need for project-</w:t>
      </w:r>
      <w:r>
        <w:t>specific</w:t>
      </w:r>
      <w:r w:rsidRPr="00842E33">
        <w:t xml:space="preserve"> environmental review</w:t>
      </w:r>
      <w:r w:rsidR="00E912BF">
        <w:t xml:space="preserve"> when sensitive resources could likely be present</w:t>
      </w:r>
      <w:r w:rsidRPr="00842E33">
        <w:t xml:space="preserve">. </w:t>
      </w:r>
      <w:r w:rsidRPr="0031598E">
        <w:t xml:space="preserve">During project-level planning and evaluation, a combination of data sources and survey efforts would be used to verify the specific biological resources known or with potential to occur in a specific treatment area. </w:t>
      </w:r>
      <w:r w:rsidRPr="00842E33">
        <w:t xml:space="preserve">Additional biological analysis </w:t>
      </w:r>
      <w:r w:rsidR="00D80E25">
        <w:t xml:space="preserve">for </w:t>
      </w:r>
      <w:r w:rsidR="000562E3">
        <w:t xml:space="preserve">a </w:t>
      </w:r>
      <w:bookmarkStart w:id="7" w:name="_Hlk8045744"/>
      <w:r w:rsidR="000562E3">
        <w:t>P</w:t>
      </w:r>
      <w:r w:rsidR="00D80E25">
        <w:t>roject</w:t>
      </w:r>
      <w:r w:rsidR="000562E3">
        <w:t>-Specific</w:t>
      </w:r>
      <w:r w:rsidR="00D80E25">
        <w:t xml:space="preserve"> </w:t>
      </w:r>
      <w:r w:rsidR="000562E3">
        <w:t>A</w:t>
      </w:r>
      <w:r w:rsidR="00D80E25">
        <w:t>nalysis (PSA</w:t>
      </w:r>
      <w:bookmarkEnd w:id="7"/>
      <w:r w:rsidR="00D80E25">
        <w:t xml:space="preserve">) </w:t>
      </w:r>
      <w:r w:rsidRPr="00842E33">
        <w:t>may include field assessments, confirmation of biological resources that could be affected, protocol or other pre-construction surveys for special-status species, and the implementation of SPRs and mitigation measures</w:t>
      </w:r>
      <w:r>
        <w:t xml:space="preserve"> </w:t>
      </w:r>
      <w:r w:rsidRPr="00842E33">
        <w:t xml:space="preserve">during </w:t>
      </w:r>
      <w:r w:rsidR="00A70AB7">
        <w:t xml:space="preserve">individual </w:t>
      </w:r>
      <w:r>
        <w:t>treatment activities</w:t>
      </w:r>
      <w:r w:rsidR="00D80E25">
        <w:t xml:space="preserve"> (</w:t>
      </w:r>
      <w:bookmarkStart w:id="8" w:name="_Hlk532363687"/>
      <w:r w:rsidR="00D80E25">
        <w:t xml:space="preserve">refer to </w:t>
      </w:r>
      <w:r w:rsidR="000562E3">
        <w:t xml:space="preserve">Appendix </w:t>
      </w:r>
      <w:r w:rsidR="00B54F7A">
        <w:t>PD-3</w:t>
      </w:r>
      <w:r w:rsidR="00D80E25">
        <w:t>, “Project</w:t>
      </w:r>
      <w:r w:rsidR="000562E3">
        <w:t>-Specific</w:t>
      </w:r>
      <w:r w:rsidR="00D80E25">
        <w:t xml:space="preserve"> Analysis”)</w:t>
      </w:r>
      <w:bookmarkEnd w:id="8"/>
      <w:r w:rsidR="00D80E25">
        <w:t xml:space="preserve">. </w:t>
      </w:r>
    </w:p>
    <w:p w14:paraId="2B697BEF" w14:textId="77777777" w:rsidR="006E1BD6" w:rsidRDefault="006E1BD6" w:rsidP="006E1BD6">
      <w:pPr>
        <w:pStyle w:val="Heading4"/>
      </w:pPr>
      <w:r>
        <w:t>Methods</w:t>
      </w:r>
    </w:p>
    <w:p w14:paraId="08C439F9" w14:textId="10C7A9EE" w:rsidR="006E1BD6" w:rsidRDefault="006E1BD6" w:rsidP="007A7563">
      <w:pPr>
        <w:pStyle w:val="BodyText"/>
      </w:pPr>
      <w:r w:rsidRPr="0031598E">
        <w:t xml:space="preserve">The environmental setting for biological resources </w:t>
      </w:r>
      <w:r>
        <w:t>describes</w:t>
      </w:r>
      <w:r w:rsidRPr="0031598E">
        <w:t xml:space="preserve"> the </w:t>
      </w:r>
      <w:r>
        <w:t>common and sensitive</w:t>
      </w:r>
      <w:r w:rsidRPr="0031598E">
        <w:t xml:space="preserve"> resources that potentially occur in the treatable landscape</w:t>
      </w:r>
      <w:r>
        <w:t>.</w:t>
      </w:r>
      <w:r w:rsidRPr="0031598E">
        <w:t xml:space="preserve"> </w:t>
      </w:r>
      <w:r>
        <w:t>While several of these resources are appropriately summarized for the entire treatable landscape (refer to “</w:t>
      </w:r>
      <w:r w:rsidR="00DE6BFC">
        <w:t>Overview of Biological Resources Described at the Treatable Landscape Level</w:t>
      </w:r>
      <w:r>
        <w:t xml:space="preserve">“ below), most of the resources are summarized at </w:t>
      </w:r>
      <w:r w:rsidR="00167EB7">
        <w:t>the</w:t>
      </w:r>
      <w:r>
        <w:t xml:space="preserve"> ecoregion level (refer to “Overview of Ecoregion Description Content” </w:t>
      </w:r>
      <w:r>
        <w:lastRenderedPageBreak/>
        <w:t>below). The information on biological resources was gathered through review of existing data sources and is presented as a general summary of resources that may occur in the treatable landscape. During</w:t>
      </w:r>
      <w:r w:rsidRPr="00D32229">
        <w:t xml:space="preserve"> the </w:t>
      </w:r>
      <w:r>
        <w:t>PSA, additional</w:t>
      </w:r>
      <w:r w:rsidRPr="00D32229">
        <w:t xml:space="preserve"> data sources would be used to determine </w:t>
      </w:r>
      <w:r>
        <w:t xml:space="preserve">locally present, </w:t>
      </w:r>
      <w:r w:rsidRPr="00D32229">
        <w:t>sensitive biological resources with potential to occur in a project area, including reconnaissance surveys</w:t>
      </w:r>
      <w:r>
        <w:t xml:space="preserve">. The following primary sources of information </w:t>
      </w:r>
      <w:r w:rsidR="00821028">
        <w:t xml:space="preserve">were </w:t>
      </w:r>
      <w:r>
        <w:t>used:</w:t>
      </w:r>
    </w:p>
    <w:p w14:paraId="6AF0B722" w14:textId="03D601F6" w:rsidR="006E1BD6" w:rsidRPr="007A7563" w:rsidRDefault="006E1BD6" w:rsidP="007A7563">
      <w:pPr>
        <w:pStyle w:val="Bullet1"/>
      </w:pPr>
      <w:r>
        <w:t xml:space="preserve">Vegetation and habitat types: Information </w:t>
      </w:r>
      <w:r w:rsidRPr="00B602DC">
        <w:t xml:space="preserve">on the major vegetation and habitat types within the treatable landscape </w:t>
      </w:r>
      <w:r>
        <w:t>was</w:t>
      </w:r>
      <w:r w:rsidRPr="00B602DC">
        <w:t xml:space="preserve"> determined </w:t>
      </w:r>
      <w:r w:rsidRPr="007A7563">
        <w:t>from maps and associated data from CAL FIRE</w:t>
      </w:r>
      <w:r w:rsidR="00821028" w:rsidRPr="007A7563">
        <w:t>’s</w:t>
      </w:r>
      <w:r w:rsidRPr="007A7563">
        <w:t xml:space="preserve"> Fire and Resource Assessment Program (FRAP). Supplemental information was provided by the Manual of California Vegetation Online (CNPS 2019) and CWHR System habitat type descriptions (CWHR 2019).</w:t>
      </w:r>
    </w:p>
    <w:p w14:paraId="2FAE7D9A" w14:textId="77777777" w:rsidR="006E1BD6" w:rsidRDefault="006E1BD6" w:rsidP="007A7563">
      <w:pPr>
        <w:pStyle w:val="Bullet1"/>
      </w:pPr>
      <w:r w:rsidRPr="007A7563">
        <w:t>Sensitive biological resources:</w:t>
      </w:r>
      <w:r>
        <w:t xml:space="preserve"> </w:t>
      </w:r>
      <w:r w:rsidRPr="00B602DC">
        <w:t>Information on sensitive biological resources, including</w:t>
      </w:r>
      <w:r>
        <w:t xml:space="preserve"> special-status species and sensitive natural communities, within the treatable landscape of each ecoregion was compiled from the following:</w:t>
      </w:r>
    </w:p>
    <w:p w14:paraId="5415464D" w14:textId="63FF6B20" w:rsidR="006E1BD6" w:rsidRDefault="00167EB7" w:rsidP="007A7563">
      <w:pPr>
        <w:pStyle w:val="Bullet2"/>
      </w:pPr>
      <w:r>
        <w:t xml:space="preserve">The </w:t>
      </w:r>
      <w:r w:rsidRPr="00D32229">
        <w:t>California Natural Diversity Database (CNDDB)</w:t>
      </w:r>
      <w:r>
        <w:t xml:space="preserve"> </w:t>
      </w:r>
      <w:r w:rsidR="006E1BD6">
        <w:t>and its GIS application were used to identify reported occurrences of special-status species</w:t>
      </w:r>
      <w:r w:rsidR="006E1BD6" w:rsidRPr="00D32229">
        <w:t xml:space="preserve"> </w:t>
      </w:r>
      <w:r w:rsidR="006E1BD6">
        <w:t xml:space="preserve">and sensitive natural communities. </w:t>
      </w:r>
      <w:r w:rsidR="006E1BD6" w:rsidRPr="00D32229">
        <w:t xml:space="preserve">The CNDDB is a statewide database managed by </w:t>
      </w:r>
      <w:r>
        <w:t xml:space="preserve">the </w:t>
      </w:r>
      <w:r w:rsidRPr="00D32229">
        <w:t xml:space="preserve">California Department of Fish and </w:t>
      </w:r>
      <w:r>
        <w:t>Wildlife</w:t>
      </w:r>
      <w:r w:rsidRPr="00D32229">
        <w:t xml:space="preserve"> (CDF</w:t>
      </w:r>
      <w:r>
        <w:t>W</w:t>
      </w:r>
      <w:r w:rsidRPr="00D32229">
        <w:t>)</w:t>
      </w:r>
      <w:r w:rsidR="006E1BD6" w:rsidRPr="00D32229">
        <w:t xml:space="preserve"> that is continually updated with the </w:t>
      </w:r>
      <w:r w:rsidR="006E1BD6">
        <w:t xml:space="preserve">reported </w:t>
      </w:r>
      <w:r w:rsidR="006E1BD6" w:rsidRPr="00D32229">
        <w:t xml:space="preserve">location and condition of the State’s rare and declining species. Although the CNDDB is the most current and reliable tool available for tracking occurrences of special-status species statewide, it contains only those records that </w:t>
      </w:r>
      <w:r w:rsidR="006E1BD6">
        <w:t xml:space="preserve">previously </w:t>
      </w:r>
      <w:r w:rsidR="006E1BD6" w:rsidRPr="00D32229">
        <w:t>have been reported to CDF</w:t>
      </w:r>
      <w:r w:rsidR="006E1BD6">
        <w:t>W</w:t>
      </w:r>
      <w:r w:rsidR="006E1BD6" w:rsidRPr="00D32229">
        <w:t xml:space="preserve">. </w:t>
      </w:r>
    </w:p>
    <w:p w14:paraId="4F36CB24" w14:textId="77777777" w:rsidR="006E1BD6" w:rsidRDefault="006E1BD6" w:rsidP="007A7563">
      <w:pPr>
        <w:pStyle w:val="Bullet2"/>
      </w:pPr>
      <w:r w:rsidRPr="00D32229">
        <w:t xml:space="preserve">CWHR range maps </w:t>
      </w:r>
      <w:r>
        <w:t xml:space="preserve">and habitat types </w:t>
      </w:r>
      <w:r w:rsidRPr="00D32229">
        <w:t xml:space="preserve">were used to </w:t>
      </w:r>
      <w:r>
        <w:t>supplement</w:t>
      </w:r>
      <w:r w:rsidRPr="00D32229">
        <w:t xml:space="preserve"> </w:t>
      </w:r>
      <w:r>
        <w:t>CNDDB data to determine the potential to occur for special-status amphibian, reptile, bird, and mammal species within the treatable landscape</w:t>
      </w:r>
      <w:r w:rsidRPr="00D32229">
        <w:t>.</w:t>
      </w:r>
      <w:r>
        <w:t xml:space="preserve"> The CWHR types are described in terms of vegetation and are grouped according to vegetative dominance or distinguishing characteristics to which wildlife are thought to respond (Mayer and Laudenslayer 1988). The CWHR System was developed to identify and classify existing vegetation types important to wildlife in California and it is, therefore, appropriate as a tool for analyzing potential species occupancy and use of proposed treatment areas. </w:t>
      </w:r>
    </w:p>
    <w:p w14:paraId="041C15C0" w14:textId="18072795" w:rsidR="006E1BD6" w:rsidRDefault="00167EB7" w:rsidP="007A7563">
      <w:pPr>
        <w:pStyle w:val="Bullet2"/>
      </w:pPr>
      <w:r>
        <w:t>U.S. Fish and Wildlife Service (USFWS)</w:t>
      </w:r>
      <w:r w:rsidR="006E1BD6">
        <w:t xml:space="preserve"> critical habitat GIS data were used to identify designated critical habitat. USFWS </w:t>
      </w:r>
      <w:r w:rsidR="006E1BD6" w:rsidRPr="005024E2">
        <w:t xml:space="preserve">official lists of federal candidate, proposed, threatened, and endangered species </w:t>
      </w:r>
      <w:r w:rsidR="006E1BD6">
        <w:t>and USFWS range lists were used to help determine the potential for special-status species occurrence.</w:t>
      </w:r>
      <w:r w:rsidR="006E1BD6" w:rsidRPr="00C818AD">
        <w:t xml:space="preserve"> </w:t>
      </w:r>
      <w:r w:rsidR="006E1BD6">
        <w:t xml:space="preserve">Official lists from all applicable USFWS offices were accessed </w:t>
      </w:r>
      <w:r w:rsidR="006E1BD6" w:rsidRPr="005024E2">
        <w:t>using the USFWS Information for Planning and Conservation (IPaC) website</w:t>
      </w:r>
      <w:r w:rsidR="006E1BD6">
        <w:t>.</w:t>
      </w:r>
    </w:p>
    <w:p w14:paraId="447B08EB" w14:textId="125DF9BB" w:rsidR="006E1BD6" w:rsidRPr="00CA3C97" w:rsidRDefault="006E1BD6" w:rsidP="007A7563">
      <w:pPr>
        <w:pStyle w:val="Bullet2"/>
      </w:pPr>
      <w:r>
        <w:rPr>
          <w:rFonts w:cs="Segoe UI Semilight"/>
        </w:rPr>
        <w:t>Other sources of information were sought to determine the ranges, habitat, and potential for special-status species to occur in the treatable landscape, such as the SWAP (CDFW 2015</w:t>
      </w:r>
      <w:r w:rsidR="00511CCE">
        <w:rPr>
          <w:rFonts w:cs="Segoe UI Semilight"/>
        </w:rPr>
        <w:t>a</w:t>
      </w:r>
      <w:r>
        <w:rPr>
          <w:rFonts w:cs="Segoe UI Semilight"/>
        </w:rPr>
        <w:t>) and others described below, under “Special-Status Species.”</w:t>
      </w:r>
    </w:p>
    <w:p w14:paraId="3F11F29E" w14:textId="77777777" w:rsidR="006E1BD6" w:rsidRPr="003C28FB" w:rsidRDefault="006E1BD6" w:rsidP="007A7563">
      <w:pPr>
        <w:pStyle w:val="Bullet2"/>
      </w:pPr>
      <w:r>
        <w:rPr>
          <w:rFonts w:cs="Segoe UI Semilight"/>
        </w:rPr>
        <w:t xml:space="preserve">USFWS </w:t>
      </w:r>
      <w:r w:rsidRPr="00A574BF">
        <w:rPr>
          <w:rFonts w:cs="Segoe UI Semilight"/>
        </w:rPr>
        <w:t xml:space="preserve">National Wetland Inventory </w:t>
      </w:r>
      <w:r>
        <w:rPr>
          <w:rFonts w:cs="Segoe UI Semilight"/>
        </w:rPr>
        <w:t xml:space="preserve">(NWI) GIS datasets </w:t>
      </w:r>
      <w:r w:rsidRPr="00A574BF">
        <w:rPr>
          <w:rFonts w:cs="Segoe UI Semilight"/>
        </w:rPr>
        <w:t>and the National Hydrography Dataset</w:t>
      </w:r>
      <w:r>
        <w:t xml:space="preserve"> (NHD) were used to identify w</w:t>
      </w:r>
      <w:r w:rsidRPr="00A574BF">
        <w:rPr>
          <w:rFonts w:cs="Segoe UI Semilight"/>
        </w:rPr>
        <w:t>etland and aquatic habitats within the treatable landscape</w:t>
      </w:r>
      <w:r>
        <w:rPr>
          <w:rFonts w:cs="Segoe UI Semilight"/>
        </w:rPr>
        <w:t>.</w:t>
      </w:r>
    </w:p>
    <w:p w14:paraId="2E9569AC" w14:textId="77777777" w:rsidR="006E1BD6" w:rsidRDefault="006E1BD6" w:rsidP="007A7563">
      <w:pPr>
        <w:pStyle w:val="Bullet1"/>
      </w:pPr>
      <w:r>
        <w:t>Conservation lands, special management areas, and other biologically important lands:</w:t>
      </w:r>
    </w:p>
    <w:p w14:paraId="3503AFE5" w14:textId="6A2CF150" w:rsidR="006E1BD6" w:rsidRDefault="006E1BD6" w:rsidP="007A7563">
      <w:pPr>
        <w:pStyle w:val="Bullet2"/>
      </w:pPr>
      <w:r>
        <w:t>For purposes of identifying potential wildlife movement corridors at a statewide scale, regional landscape linkages and habitat connectivity areas were identified and mapped within the treatable landscape using CDFW’s</w:t>
      </w:r>
      <w:r w:rsidRPr="00796295">
        <w:t xml:space="preserve"> Terrestrial Connectivity dataset</w:t>
      </w:r>
      <w:r>
        <w:t xml:space="preserve"> (CDFW 2018</w:t>
      </w:r>
      <w:r w:rsidR="008132F4">
        <w:t>a</w:t>
      </w:r>
      <w:r>
        <w:t xml:space="preserve">). The Terrestrial Connectivity dataset </w:t>
      </w:r>
      <w:r w:rsidRPr="00796295">
        <w:t xml:space="preserve">is one of the four key components of </w:t>
      </w:r>
      <w:r>
        <w:t xml:space="preserve">CDFW’s </w:t>
      </w:r>
      <w:r w:rsidRPr="00796295">
        <w:t xml:space="preserve">Areas of Conservation Emphasis (ACE) suite of terrestrial conservation </w:t>
      </w:r>
      <w:r>
        <w:t xml:space="preserve">data, </w:t>
      </w:r>
      <w:r w:rsidRPr="00796295">
        <w:t xml:space="preserve">along with </w:t>
      </w:r>
      <w:r>
        <w:t>Terrestrial</w:t>
      </w:r>
      <w:r w:rsidRPr="00796295">
        <w:t xml:space="preserve"> Biodiversity, Significant Habitats, and Climate Resilience. </w:t>
      </w:r>
      <w:r w:rsidRPr="00340AC7">
        <w:t xml:space="preserve">The ACE </w:t>
      </w:r>
      <w:r>
        <w:t xml:space="preserve">Terrestrial </w:t>
      </w:r>
      <w:r w:rsidRPr="00340AC7">
        <w:t xml:space="preserve">Connectivity dataset provides a single snapshot of connectivity information across the state. </w:t>
      </w:r>
      <w:r w:rsidRPr="00796295">
        <w:t>The dataset summarizes information on terrestrial connectivity by ACE hexagon</w:t>
      </w:r>
      <w:r>
        <w:t>,</w:t>
      </w:r>
      <w:r w:rsidRPr="00796295">
        <w:t xml:space="preserve"> including the presence of mapped </w:t>
      </w:r>
      <w:r>
        <w:t xml:space="preserve">habitat </w:t>
      </w:r>
      <w:r w:rsidRPr="00796295">
        <w:t>corridors or linkages</w:t>
      </w:r>
      <w:r>
        <w:t xml:space="preserve">; </w:t>
      </w:r>
      <w:r w:rsidRPr="00796295">
        <w:t>the juxtaposition to large, contiguous, natural areas</w:t>
      </w:r>
      <w:r>
        <w:t>; and a relative intactness (ecological condition) score</w:t>
      </w:r>
      <w:r w:rsidRPr="00796295">
        <w:t xml:space="preserve">. </w:t>
      </w:r>
      <w:r>
        <w:t xml:space="preserve">Mapped corridors or linkages incorporated into the Terrestrial Connectivity dataset include California Essential Habitat Connectivity Areas and Natural Landscape Blocks (Spencer et al. 2010), and several other regional and statewide corridor/linkage-mapping products. </w:t>
      </w:r>
    </w:p>
    <w:p w14:paraId="697FB7CF" w14:textId="593279A1" w:rsidR="006E1BD6" w:rsidRDefault="006E1BD6" w:rsidP="007A7563">
      <w:pPr>
        <w:pStyle w:val="BodyText"/>
        <w:ind w:left="720"/>
      </w:pPr>
      <w:r w:rsidRPr="00796295">
        <w:lastRenderedPageBreak/>
        <w:t>Th</w:t>
      </w:r>
      <w:r>
        <w:t xml:space="preserve">e Terrestrial Connectivity dataset </w:t>
      </w:r>
      <w:r w:rsidRPr="00796295">
        <w:t>was developed to support conservation planning efforts by allowing user</w:t>
      </w:r>
      <w:r>
        <w:t>s</w:t>
      </w:r>
      <w:r w:rsidRPr="00796295">
        <w:t xml:space="preserve"> to spatially evaluate the relative contribution of an area to terrestrial connectivity based on the results of statewide, regional, and other connectivity analyses</w:t>
      </w:r>
      <w:r>
        <w:t>. Each ACE hexagon is assigned a connectivity rank from 1 to 5, which indicates the degree to which</w:t>
      </w:r>
      <w:r w:rsidRPr="00340AC7">
        <w:t xml:space="preserve"> </w:t>
      </w:r>
      <w:r>
        <w:t xml:space="preserve">the hexagon </w:t>
      </w:r>
      <w:r w:rsidRPr="00340AC7">
        <w:t xml:space="preserve">is part of a large, contiguous natural area or a mapped linkage or corridor. A </w:t>
      </w:r>
      <w:r>
        <w:t>rank</w:t>
      </w:r>
      <w:r w:rsidRPr="00340AC7">
        <w:t xml:space="preserve"> of 5 indicates that the area is within the core of a natural landscape block or linkage and has high landscape intactness. A </w:t>
      </w:r>
      <w:r>
        <w:t>rank</w:t>
      </w:r>
      <w:r w:rsidRPr="00340AC7">
        <w:t xml:space="preserve"> of 1 indicates that the area has low landscape intactness and is not part of a natural landscape block or linkage</w:t>
      </w:r>
      <w:r>
        <w:t xml:space="preserve"> (CDFW 2018</w:t>
      </w:r>
      <w:r w:rsidR="008132F4">
        <w:t>a</w:t>
      </w:r>
      <w:r>
        <w:t>).</w:t>
      </w:r>
    </w:p>
    <w:p w14:paraId="63BB754F" w14:textId="77777777" w:rsidR="006E1BD6" w:rsidRDefault="006E1BD6" w:rsidP="007A7563">
      <w:pPr>
        <w:pStyle w:val="Bullet2"/>
      </w:pPr>
      <w:r>
        <w:t>Habitat conservation plans (HCPs) and natural community conservation plans (NCCPs) adopted or in progress for areas within the treatable landscape were identified using CDFW’s Conservation Plan Boundaries GIS data (CDFW 2017).</w:t>
      </w:r>
    </w:p>
    <w:p w14:paraId="2990543B" w14:textId="77777777" w:rsidR="006E1BD6" w:rsidRDefault="006E1BD6" w:rsidP="007A7563">
      <w:pPr>
        <w:pStyle w:val="Bullet2"/>
      </w:pPr>
      <w:r>
        <w:t>Locations, ownership, and acreages of other protected open space and conservation lands in the treatable landscape were obtained from the California Protected Areas Database (CPAD 2018).</w:t>
      </w:r>
    </w:p>
    <w:p w14:paraId="20FC30EE" w14:textId="3B136597" w:rsidR="006E1BD6" w:rsidRDefault="006E1BD6" w:rsidP="007A7563">
      <w:pPr>
        <w:pStyle w:val="Bullet2"/>
      </w:pPr>
      <w:r>
        <w:t xml:space="preserve">BIOS </w:t>
      </w:r>
      <w:r w:rsidRPr="00C875E0">
        <w:t>is a system that enables the management and visualization of biogeographic data collected by CDFW and partner organizations. Partner organizations that provide data layers to BIOS include the U.S. Geological Survey, U.S. Bureau of Land Management, USFWS, California Coastal Conservancy, California Geological Survey, and USFS. BIOS facilitates the sharing of data within the BIOS community through integrating GIS, relational database management, and ESRI’s ArcGIS Server technology to create a statewide, integrated information management tool that can be used on any computer with access to the Internet (</w:t>
      </w:r>
      <w:hyperlink r:id="rId9" w:history="1">
        <w:r w:rsidRPr="00610D65">
          <w:rPr>
            <w:rStyle w:val="Hyperlink"/>
          </w:rPr>
          <w:t>http://www.dfg.ca.gov/biogeodata/bios/</w:t>
        </w:r>
      </w:hyperlink>
      <w:r w:rsidRPr="00C875E0">
        <w:t>).</w:t>
      </w:r>
      <w:r>
        <w:t xml:space="preserve"> BIOS was used to access data layers including </w:t>
      </w:r>
      <w:r w:rsidRPr="00DE7BFB">
        <w:t>Essential Habitat Connectivity areas</w:t>
      </w:r>
      <w:r>
        <w:t>, lakes and streams, state refuges, state parks, California Protected Areas, lands under conservation easements, and CDFW-owned and operated lands.</w:t>
      </w:r>
    </w:p>
    <w:p w14:paraId="626A72FE" w14:textId="3EAB14A6" w:rsidR="006E1BD6" w:rsidRDefault="00A242BF" w:rsidP="00A84C29">
      <w:pPr>
        <w:pStyle w:val="Heading4"/>
      </w:pPr>
      <w:r>
        <w:t xml:space="preserve">Overview of Biological Resources </w:t>
      </w:r>
      <w:r w:rsidR="00DE6BFC">
        <w:t>D</w:t>
      </w:r>
      <w:r>
        <w:t xml:space="preserve">escribed at the </w:t>
      </w:r>
      <w:r w:rsidR="00DE6BFC">
        <w:t>T</w:t>
      </w:r>
      <w:r>
        <w:t xml:space="preserve">reatable </w:t>
      </w:r>
      <w:r w:rsidR="00DE6BFC">
        <w:t>L</w:t>
      </w:r>
      <w:r>
        <w:t>andscape</w:t>
      </w:r>
      <w:r w:rsidR="00704920">
        <w:t xml:space="preserve"> </w:t>
      </w:r>
      <w:r w:rsidR="00DE6BFC">
        <w:t>L</w:t>
      </w:r>
      <w:r w:rsidR="00704920">
        <w:t>evel</w:t>
      </w:r>
    </w:p>
    <w:p w14:paraId="20B70F6E" w14:textId="62BB6044" w:rsidR="006960AF" w:rsidRPr="00174852" w:rsidRDefault="002A69E0" w:rsidP="007A488C">
      <w:pPr>
        <w:pStyle w:val="BodyText"/>
        <w:rPr>
          <w:spacing w:val="-4"/>
        </w:rPr>
      </w:pPr>
      <w:r w:rsidRPr="00174852">
        <w:rPr>
          <w:spacing w:val="-4"/>
        </w:rPr>
        <w:t xml:space="preserve">The topics in this section are </w:t>
      </w:r>
      <w:r w:rsidR="00AD49C9" w:rsidRPr="00174852">
        <w:rPr>
          <w:spacing w:val="-4"/>
        </w:rPr>
        <w:t xml:space="preserve">summarized </w:t>
      </w:r>
      <w:r w:rsidRPr="00174852">
        <w:rPr>
          <w:spacing w:val="-4"/>
        </w:rPr>
        <w:t xml:space="preserve">for the </w:t>
      </w:r>
      <w:r w:rsidR="00AD49C9" w:rsidRPr="00174852">
        <w:rPr>
          <w:spacing w:val="-4"/>
        </w:rPr>
        <w:t xml:space="preserve">entire </w:t>
      </w:r>
      <w:r w:rsidRPr="00174852">
        <w:rPr>
          <w:spacing w:val="-4"/>
        </w:rPr>
        <w:t>treatable landscape. Topics are described at this level</w:t>
      </w:r>
      <w:r w:rsidR="00AD49C9" w:rsidRPr="00174852">
        <w:rPr>
          <w:spacing w:val="-4"/>
        </w:rPr>
        <w:t>, which is coarser than the ecoregion level,</w:t>
      </w:r>
      <w:r w:rsidRPr="00174852">
        <w:rPr>
          <w:spacing w:val="-4"/>
        </w:rPr>
        <w:t xml:space="preserve"> because they are either relevant to the entire state or cross multiple ecoregion boundaries.</w:t>
      </w:r>
      <w:r w:rsidR="006960AF" w:rsidRPr="00174852">
        <w:rPr>
          <w:spacing w:val="-4"/>
        </w:rPr>
        <w:t xml:space="preserve"> More refined identification, characterization, and analysis of these topics would be completed during the PSA. </w:t>
      </w:r>
    </w:p>
    <w:p w14:paraId="0E7ED494" w14:textId="77777777" w:rsidR="00480213" w:rsidRDefault="00480213" w:rsidP="00480213">
      <w:pPr>
        <w:pStyle w:val="Heading5"/>
      </w:pPr>
      <w:r>
        <w:t>Fire Regime</w:t>
      </w:r>
    </w:p>
    <w:p w14:paraId="398E4E6E" w14:textId="77777777" w:rsidR="001652DE" w:rsidRDefault="00480213" w:rsidP="007A488C">
      <w:pPr>
        <w:pStyle w:val="BodyText"/>
      </w:pPr>
      <w:r>
        <w:t>This section provides a general discussion about fire regime for different vegetation types throughout the state. This topic is generally not discussed further in the ecoregion descriptions; however, additional information about fire regimes for the CWHR types within the treatable landscape is provided in Appendix BIO-1.</w:t>
      </w:r>
      <w:r w:rsidR="001652DE">
        <w:t xml:space="preserve"> </w:t>
      </w:r>
    </w:p>
    <w:p w14:paraId="32ADE7CA" w14:textId="413AA140" w:rsidR="00480213" w:rsidRDefault="001652DE" w:rsidP="007A488C">
      <w:pPr>
        <w:pStyle w:val="BodyText"/>
      </w:pPr>
      <w:r>
        <w:rPr>
          <w:rFonts w:eastAsia="Calibri" w:cs="Times New Roman"/>
          <w:spacing w:val="-2"/>
        </w:rPr>
        <w:t xml:space="preserve">Fire characteristics, or fire regime, can be described </w:t>
      </w:r>
      <w:r w:rsidR="00B562EC">
        <w:rPr>
          <w:rFonts w:eastAsia="Calibri" w:cs="Times New Roman"/>
          <w:spacing w:val="-2"/>
        </w:rPr>
        <w:t xml:space="preserve">based on seven </w:t>
      </w:r>
      <w:r>
        <w:rPr>
          <w:rFonts w:eastAsia="Calibri" w:cs="Times New Roman"/>
          <w:spacing w:val="-2"/>
        </w:rPr>
        <w:t>attributes</w:t>
      </w:r>
      <w:r w:rsidR="00B562EC">
        <w:rPr>
          <w:rFonts w:eastAsia="Calibri" w:cs="Times New Roman"/>
          <w:spacing w:val="-2"/>
        </w:rPr>
        <w:t xml:space="preserve"> that are generally considered important to eco</w:t>
      </w:r>
      <w:r w:rsidR="008D34C8">
        <w:rPr>
          <w:rFonts w:eastAsia="Calibri" w:cs="Times New Roman"/>
          <w:spacing w:val="-2"/>
        </w:rPr>
        <w:t>system</w:t>
      </w:r>
      <w:r w:rsidR="00B562EC">
        <w:rPr>
          <w:rFonts w:eastAsia="Calibri" w:cs="Times New Roman"/>
          <w:spacing w:val="-2"/>
        </w:rPr>
        <w:t xml:space="preserve"> function. These attributes are comprised of the temporal attributes of </w:t>
      </w:r>
      <w:r>
        <w:rPr>
          <w:rFonts w:eastAsia="Calibri" w:cs="Times New Roman"/>
          <w:spacing w:val="-2"/>
        </w:rPr>
        <w:t>seasonality</w:t>
      </w:r>
      <w:r w:rsidR="00B562EC">
        <w:rPr>
          <w:rFonts w:eastAsia="Calibri" w:cs="Times New Roman"/>
          <w:spacing w:val="-2"/>
        </w:rPr>
        <w:t xml:space="preserve"> and</w:t>
      </w:r>
      <w:r>
        <w:rPr>
          <w:rFonts w:eastAsia="Calibri" w:cs="Times New Roman"/>
          <w:spacing w:val="-2"/>
        </w:rPr>
        <w:t xml:space="preserve"> fire return interval, </w:t>
      </w:r>
      <w:r w:rsidR="00B562EC">
        <w:rPr>
          <w:rFonts w:eastAsia="Calibri" w:cs="Times New Roman"/>
          <w:spacing w:val="-2"/>
        </w:rPr>
        <w:t xml:space="preserve">the spatial attributes of </w:t>
      </w:r>
      <w:r>
        <w:rPr>
          <w:rFonts w:eastAsia="Calibri" w:cs="Times New Roman"/>
          <w:spacing w:val="-2"/>
        </w:rPr>
        <w:t>fire size</w:t>
      </w:r>
      <w:r w:rsidR="00B562EC">
        <w:rPr>
          <w:rFonts w:eastAsia="Calibri" w:cs="Times New Roman"/>
          <w:spacing w:val="-2"/>
        </w:rPr>
        <w:t xml:space="preserve"> and</w:t>
      </w:r>
      <w:r>
        <w:rPr>
          <w:rFonts w:eastAsia="Calibri" w:cs="Times New Roman"/>
          <w:spacing w:val="-2"/>
        </w:rPr>
        <w:t xml:space="preserve"> spatial complexity,</w:t>
      </w:r>
      <w:r w:rsidR="00B562EC">
        <w:rPr>
          <w:rFonts w:eastAsia="Calibri" w:cs="Times New Roman"/>
          <w:spacing w:val="-2"/>
        </w:rPr>
        <w:t xml:space="preserve"> the magnitude attributes of</w:t>
      </w:r>
      <w:r>
        <w:rPr>
          <w:rFonts w:eastAsia="Calibri" w:cs="Times New Roman"/>
          <w:spacing w:val="-2"/>
        </w:rPr>
        <w:t xml:space="preserve"> fireline intensity</w:t>
      </w:r>
      <w:r w:rsidR="00B562EC">
        <w:rPr>
          <w:rFonts w:eastAsia="Calibri" w:cs="Times New Roman"/>
          <w:spacing w:val="-2"/>
        </w:rPr>
        <w:t xml:space="preserve"> and fire</w:t>
      </w:r>
      <w:r>
        <w:rPr>
          <w:rFonts w:eastAsia="Calibri" w:cs="Times New Roman"/>
          <w:spacing w:val="-2"/>
        </w:rPr>
        <w:t xml:space="preserve"> severity, and fire type (Van Wagtendonk et al. 2018). </w:t>
      </w:r>
      <w:r w:rsidR="00B562EC">
        <w:rPr>
          <w:rFonts w:eastAsia="Calibri" w:cs="Times New Roman"/>
          <w:spacing w:val="-2"/>
        </w:rPr>
        <w:t xml:space="preserve">The </w:t>
      </w:r>
      <w:r w:rsidR="00B562EC" w:rsidRPr="00B562EC">
        <w:rPr>
          <w:rFonts w:eastAsia="Calibri" w:cs="Times New Roman"/>
          <w:i/>
          <w:spacing w:val="-2"/>
        </w:rPr>
        <w:t>Manual of California Vegetation</w:t>
      </w:r>
      <w:r w:rsidR="00B562EC">
        <w:rPr>
          <w:rFonts w:eastAsia="Calibri" w:cs="Times New Roman"/>
          <w:spacing w:val="-2"/>
        </w:rPr>
        <w:t xml:space="preserve"> (Sawyer et al. 2009: Appendix 2, Table A2) provides a list of the fire regime attributes of the vegetation alliances described in California</w:t>
      </w:r>
      <w:r w:rsidR="009F6733" w:rsidRPr="0044425F">
        <w:rPr>
          <w:rFonts w:eastAsia="Calibri" w:cs="Times New Roman"/>
          <w:spacing w:val="-2"/>
          <w:u w:val="single"/>
        </w:rPr>
        <w:t xml:space="preserve"> (</w:t>
      </w:r>
      <w:r w:rsidR="009F6733" w:rsidRPr="0044425F">
        <w:rPr>
          <w:u w:val="single"/>
        </w:rPr>
        <w:t>most current natural community data available at http://vegetation.cnps.org/)</w:t>
      </w:r>
      <w:r w:rsidR="00B562EC">
        <w:rPr>
          <w:rFonts w:eastAsia="Calibri" w:cs="Times New Roman"/>
          <w:spacing w:val="-2"/>
        </w:rPr>
        <w:t>.</w:t>
      </w:r>
      <w:r w:rsidR="00D340FA">
        <w:rPr>
          <w:rFonts w:eastAsia="Calibri" w:cs="Times New Roman"/>
          <w:spacing w:val="-2"/>
        </w:rPr>
        <w:t xml:space="preserve"> </w:t>
      </w:r>
    </w:p>
    <w:p w14:paraId="6097746B" w14:textId="3A423035" w:rsidR="002C190A" w:rsidRDefault="00480213" w:rsidP="007A488C">
      <w:pPr>
        <w:pStyle w:val="BodyText"/>
      </w:pPr>
      <w:r w:rsidRPr="00DD7E66">
        <w:t>Many of California’s ecosystems are fire</w:t>
      </w:r>
      <w:r>
        <w:t>-</w:t>
      </w:r>
      <w:r w:rsidRPr="00DD7E66">
        <w:t xml:space="preserve">adapted; however, semi-arid forests and grasslands are </w:t>
      </w:r>
      <w:r>
        <w:t xml:space="preserve">often </w:t>
      </w:r>
      <w:r w:rsidRPr="00DD7E66">
        <w:t>not experiencing fire as frequently as needed to maintain their ecological structure and function.</w:t>
      </w:r>
      <w:r>
        <w:t xml:space="preserve"> </w:t>
      </w:r>
      <w:r w:rsidRPr="00DD7E66">
        <w:t>Other ecosystems, such as coastal sage scrub and chaparral, are experiencing fires too frequently, resulting in changes to their ecology (</w:t>
      </w:r>
      <w:r>
        <w:t>CDFW 2015</w:t>
      </w:r>
      <w:r w:rsidR="00511CCE">
        <w:t>a</w:t>
      </w:r>
      <w:r w:rsidRPr="00DD7E66">
        <w:t>).</w:t>
      </w:r>
      <w:r>
        <w:t xml:space="preserve"> The fire return interval</w:t>
      </w:r>
      <w:r w:rsidR="00C22E8F">
        <w:t xml:space="preserve"> and fire response</w:t>
      </w:r>
      <w:r>
        <w:t xml:space="preserve"> for chaparral and coastal scrub alliances, as reported in the </w:t>
      </w:r>
      <w:r w:rsidRPr="00C212BC">
        <w:rPr>
          <w:i/>
        </w:rPr>
        <w:t>Manual of California Vegetation</w:t>
      </w:r>
      <w:r>
        <w:t xml:space="preserve"> (Sawyer et al. 2009) is provided in Table 3.6-</w:t>
      </w:r>
      <w:r w:rsidR="00BD004B">
        <w:t>1</w:t>
      </w:r>
      <w:r>
        <w:t>.</w:t>
      </w:r>
      <w:r w:rsidR="00B8102A">
        <w:t xml:space="preserve"> </w:t>
      </w:r>
      <w:r w:rsidR="00B8102A" w:rsidRPr="00B8102A">
        <w:t xml:space="preserve">Studies found 34 percent of coastal sage scrub sites were converted to nonnative annual grasslands between 1930 and 2009 and that annual grass encroachment was positively correlated with frequent fire and air pollution (Talluto and Suding 2008). </w:t>
      </w:r>
    </w:p>
    <w:p w14:paraId="15E22389" w14:textId="77777777" w:rsidR="00DA6C5F" w:rsidRDefault="00480213" w:rsidP="007A488C">
      <w:pPr>
        <w:pStyle w:val="BodyText"/>
      </w:pPr>
      <w:r>
        <w:t xml:space="preserve">Forest vegetation types are generally adapted to relatively frequent, moderate to low intensity fires that burn understory fuels and not mature trees. In addition, there is growing recognition that forests adapted to moderate and </w:t>
      </w:r>
      <w:r>
        <w:lastRenderedPageBreak/>
        <w:t xml:space="preserve">low intensity fires also experienced a small proportion of high-severity fire, providing opportunities for early-seral habitat development and the production of large pieces of deadwood resources that are important to many wildlife species (Fontaine and Kennedy 2012, Marlon et al. 2012). </w:t>
      </w:r>
    </w:p>
    <w:p w14:paraId="54A208CC" w14:textId="2E754E5D" w:rsidR="00480213" w:rsidRDefault="00480213" w:rsidP="007A488C">
      <w:pPr>
        <w:pStyle w:val="BodyText"/>
      </w:pPr>
      <w:r>
        <w:t>Relative to forest vegetation types, southern chaparral vegetation types are adapted to less frequent, higher intensity crown fires that kill most of the above-ground biomass. While the above-ground parts of the dominant plants are killed during these fires, these species quickly regenerate from sprouts and a viable seed bank and return to their pre-fire composition as long as fires are not so hot as to sterilize the soil and destroy the seed bank and root crown systems, or too frequent to allow shrubs to mature. Natural fire return intervals for individual chaparral types across the state are variable, ranging from around 30 years in northern chaparral types to 100 years or more in coastal southern chaparral types (Van de Water and Safford 2011). Fire return intervals in coastal scrub habitats are likewise widely variable but are generally short to medium, ranging from 1 to 5 years for the shortest and up to 50 to 100 years (Table 3.6-</w:t>
      </w:r>
      <w:r w:rsidR="00BD004B">
        <w:t>1</w:t>
      </w:r>
      <w:r>
        <w:t>). The longest fire return interval for a coastal scrub type is 50 to 200 years for California buckwheat scrub in desert regions.</w:t>
      </w:r>
    </w:p>
    <w:p w14:paraId="673860D6" w14:textId="77777777" w:rsidR="00480213" w:rsidRDefault="00480213" w:rsidP="007A488C">
      <w:pPr>
        <w:pStyle w:val="BodyText"/>
      </w:pPr>
      <w:r>
        <w:t>Fires have increased substantially in southern California coastal areas, and in places this has led to a conversion of native chaparral and coastal scrub vegetation to annual grassland cover dominated by nonnative species (Underwood et al. 2018). Some chaparral species resprout from root crowns and also regenerate from seed (facultative seeders) and some are obligate seeders (regenerate only from seed). Facultative seeders are more resilient to fire than obligate seeders, which can be eliminated from an area if fire return intervals are too short (Underwood et al. 2018). For example, Bigberry manzanita chaparral is an obligate seeder with a medium fire return interval that ranges from 20 to over 100 years.</w:t>
      </w:r>
    </w:p>
    <w:p w14:paraId="319D60F0" w14:textId="77777777" w:rsidR="0044425F" w:rsidRPr="00684432" w:rsidRDefault="0044425F" w:rsidP="00E55A6C">
      <w:pPr>
        <w:pStyle w:val="TableHeader"/>
      </w:pPr>
      <w:bookmarkStart w:id="9" w:name="_Toc23835139"/>
      <w:r w:rsidRPr="00684432">
        <w:t>Table 3.6-</w:t>
      </w:r>
      <w:r>
        <w:t>1</w:t>
      </w:r>
      <w:r w:rsidRPr="00684432">
        <w:tab/>
        <w:t>Fire Return Interval</w:t>
      </w:r>
      <w:bookmarkEnd w:id="9"/>
    </w:p>
    <w:tbl>
      <w:tblPr>
        <w:tblW w:w="10080" w:type="dxa"/>
        <w:jc w:val="center"/>
        <w:tblBorders>
          <w:bottom w:val="single" w:sz="4" w:space="0" w:color="auto"/>
          <w:insideH w:val="single" w:sz="4" w:space="0" w:color="auto"/>
          <w:insideV w:val="single" w:sz="4" w:space="0" w:color="auto"/>
        </w:tblBorders>
        <w:tblLayout w:type="fixed"/>
        <w:tblCellMar>
          <w:top w:w="29" w:type="dxa"/>
          <w:left w:w="86" w:type="dxa"/>
          <w:bottom w:w="29" w:type="dxa"/>
          <w:right w:w="86" w:type="dxa"/>
        </w:tblCellMar>
        <w:tblLook w:val="04A0" w:firstRow="1" w:lastRow="0" w:firstColumn="1" w:lastColumn="0" w:noHBand="0" w:noVBand="1"/>
      </w:tblPr>
      <w:tblGrid>
        <w:gridCol w:w="4229"/>
        <w:gridCol w:w="2972"/>
        <w:gridCol w:w="2879"/>
      </w:tblGrid>
      <w:tr w:rsidR="00480213" w:rsidRPr="00684432" w14:paraId="694B7FA2" w14:textId="77777777" w:rsidTr="0044425F">
        <w:trPr>
          <w:tblHeader/>
          <w:jc w:val="center"/>
        </w:trPr>
        <w:tc>
          <w:tcPr>
            <w:tcW w:w="2098" w:type="pct"/>
            <w:tcBorders>
              <w:top w:val="single" w:sz="4" w:space="0" w:color="auto"/>
              <w:bottom w:val="single" w:sz="4" w:space="0" w:color="auto"/>
            </w:tcBorders>
            <w:shd w:val="clear" w:color="auto" w:fill="D9D9D9" w:themeFill="background1" w:themeFillShade="D9"/>
            <w:vAlign w:val="center"/>
          </w:tcPr>
          <w:p w14:paraId="286B9A4C" w14:textId="77777777" w:rsidR="00480213" w:rsidRPr="00684432" w:rsidRDefault="00480213" w:rsidP="00E55A6C">
            <w:pPr>
              <w:pStyle w:val="TableColumn"/>
            </w:pPr>
            <w:r w:rsidRPr="00684432">
              <w:t>CWHR Classification/MCV Alliance</w:t>
            </w:r>
          </w:p>
        </w:tc>
        <w:tc>
          <w:tcPr>
            <w:tcW w:w="1474" w:type="pct"/>
            <w:tcBorders>
              <w:top w:val="single" w:sz="4" w:space="0" w:color="auto"/>
              <w:bottom w:val="single" w:sz="4" w:space="0" w:color="auto"/>
            </w:tcBorders>
            <w:shd w:val="clear" w:color="auto" w:fill="D9D9D9" w:themeFill="background1" w:themeFillShade="D9"/>
            <w:vAlign w:val="center"/>
          </w:tcPr>
          <w:p w14:paraId="430B307F" w14:textId="77777777" w:rsidR="00480213" w:rsidRPr="00684432" w:rsidRDefault="00480213" w:rsidP="00E55A6C">
            <w:pPr>
              <w:pStyle w:val="TableColumn"/>
            </w:pPr>
            <w:r w:rsidRPr="00684432">
              <w:t>Fire Response</w:t>
            </w:r>
          </w:p>
        </w:tc>
        <w:tc>
          <w:tcPr>
            <w:tcW w:w="1428" w:type="pct"/>
            <w:tcBorders>
              <w:top w:val="single" w:sz="4" w:space="0" w:color="auto"/>
              <w:bottom w:val="single" w:sz="4" w:space="0" w:color="auto"/>
            </w:tcBorders>
            <w:shd w:val="clear" w:color="auto" w:fill="D9D9D9" w:themeFill="background1" w:themeFillShade="D9"/>
          </w:tcPr>
          <w:p w14:paraId="1F505EA4" w14:textId="77777777" w:rsidR="00480213" w:rsidRPr="00684432" w:rsidRDefault="00480213" w:rsidP="00E55A6C">
            <w:pPr>
              <w:pStyle w:val="TableColumn"/>
            </w:pPr>
            <w:r w:rsidRPr="00684432">
              <w:t>Fire Return Interval</w:t>
            </w:r>
          </w:p>
        </w:tc>
      </w:tr>
      <w:tr w:rsidR="00480213" w:rsidRPr="00D82D3E" w14:paraId="54599CA3" w14:textId="77777777" w:rsidTr="005740FA">
        <w:trPr>
          <w:jc w:val="center"/>
        </w:trPr>
        <w:tc>
          <w:tcPr>
            <w:tcW w:w="2098" w:type="pct"/>
            <w:tcBorders>
              <w:top w:val="single" w:sz="4" w:space="0" w:color="auto"/>
              <w:right w:val="nil"/>
            </w:tcBorders>
            <w:shd w:val="clear" w:color="auto" w:fill="auto"/>
            <w:vAlign w:val="center"/>
          </w:tcPr>
          <w:p w14:paraId="106C63B0" w14:textId="77777777" w:rsidR="00480213" w:rsidRPr="00D82D3E" w:rsidRDefault="00480213" w:rsidP="00E55A6C">
            <w:pPr>
              <w:pStyle w:val="TableRow"/>
            </w:pPr>
            <w:r w:rsidRPr="00D82D3E">
              <w:t xml:space="preserve">Chamise-redshank </w:t>
            </w:r>
            <w:r>
              <w:t>C</w:t>
            </w:r>
            <w:r w:rsidRPr="00D82D3E">
              <w:t>haparral</w:t>
            </w:r>
          </w:p>
        </w:tc>
        <w:tc>
          <w:tcPr>
            <w:tcW w:w="1474" w:type="pct"/>
            <w:tcBorders>
              <w:top w:val="single" w:sz="4" w:space="0" w:color="auto"/>
              <w:left w:val="nil"/>
              <w:right w:val="nil"/>
            </w:tcBorders>
            <w:shd w:val="clear" w:color="auto" w:fill="auto"/>
            <w:vAlign w:val="center"/>
          </w:tcPr>
          <w:p w14:paraId="293917C1" w14:textId="77777777" w:rsidR="00480213" w:rsidRPr="00D82D3E" w:rsidRDefault="00480213" w:rsidP="00E55A6C">
            <w:pPr>
              <w:pStyle w:val="TableRow"/>
              <w:rPr>
                <w:rFonts w:cs="Segoe UI"/>
              </w:rPr>
            </w:pPr>
          </w:p>
        </w:tc>
        <w:tc>
          <w:tcPr>
            <w:tcW w:w="1428" w:type="pct"/>
            <w:tcBorders>
              <w:top w:val="single" w:sz="4" w:space="0" w:color="auto"/>
              <w:left w:val="nil"/>
            </w:tcBorders>
            <w:shd w:val="clear" w:color="auto" w:fill="auto"/>
          </w:tcPr>
          <w:p w14:paraId="0E50FF2A" w14:textId="77777777" w:rsidR="00480213" w:rsidRPr="00D82D3E" w:rsidRDefault="00480213" w:rsidP="00E55A6C">
            <w:pPr>
              <w:pStyle w:val="TableRow"/>
              <w:rPr>
                <w:rFonts w:cs="Segoe UI"/>
              </w:rPr>
            </w:pPr>
          </w:p>
        </w:tc>
      </w:tr>
      <w:tr w:rsidR="00480213" w:rsidRPr="00F37230" w14:paraId="005AC818" w14:textId="77777777" w:rsidTr="005740FA">
        <w:trPr>
          <w:jc w:val="center"/>
        </w:trPr>
        <w:tc>
          <w:tcPr>
            <w:tcW w:w="2098" w:type="pct"/>
            <w:shd w:val="clear" w:color="auto" w:fill="auto"/>
          </w:tcPr>
          <w:p w14:paraId="0CDB03C4" w14:textId="77777777" w:rsidR="00480213" w:rsidRPr="00684432" w:rsidRDefault="00480213" w:rsidP="00E55A6C">
            <w:pPr>
              <w:pStyle w:val="TableTextL"/>
            </w:pPr>
            <w:r w:rsidRPr="00684432">
              <w:t>Chamise chaparral</w:t>
            </w:r>
          </w:p>
        </w:tc>
        <w:tc>
          <w:tcPr>
            <w:tcW w:w="1474" w:type="pct"/>
            <w:shd w:val="clear" w:color="auto" w:fill="auto"/>
            <w:vAlign w:val="center"/>
          </w:tcPr>
          <w:p w14:paraId="492C34EB" w14:textId="77777777" w:rsidR="00480213" w:rsidRPr="00365426" w:rsidRDefault="00480213" w:rsidP="00E55A6C">
            <w:pPr>
              <w:pStyle w:val="TableText"/>
            </w:pPr>
            <w:r w:rsidRPr="005133BA">
              <w:t>facultative seeder</w:t>
            </w:r>
          </w:p>
        </w:tc>
        <w:tc>
          <w:tcPr>
            <w:tcW w:w="1428" w:type="pct"/>
            <w:shd w:val="clear" w:color="auto" w:fill="auto"/>
          </w:tcPr>
          <w:p w14:paraId="3FF6F67C" w14:textId="77777777" w:rsidR="00480213" w:rsidRPr="00365426" w:rsidRDefault="00480213" w:rsidP="00E55A6C">
            <w:pPr>
              <w:pStyle w:val="TableText"/>
            </w:pPr>
            <w:r>
              <w:t>medium</w:t>
            </w:r>
            <w:r w:rsidRPr="005133BA">
              <w:t xml:space="preserve"> (10-100+ y</w:t>
            </w:r>
            <w:r>
              <w:t>ea</w:t>
            </w:r>
            <w:r w:rsidRPr="005133BA">
              <w:t>rs)</w:t>
            </w:r>
          </w:p>
        </w:tc>
      </w:tr>
      <w:tr w:rsidR="00480213" w:rsidRPr="00F37230" w14:paraId="22B6F894" w14:textId="77777777" w:rsidTr="005740FA">
        <w:trPr>
          <w:jc w:val="center"/>
        </w:trPr>
        <w:tc>
          <w:tcPr>
            <w:tcW w:w="2098" w:type="pct"/>
            <w:shd w:val="clear" w:color="auto" w:fill="auto"/>
          </w:tcPr>
          <w:p w14:paraId="35BAFA6A" w14:textId="77777777" w:rsidR="00480213" w:rsidRPr="00684432" w:rsidRDefault="00480213" w:rsidP="00E55A6C">
            <w:pPr>
              <w:pStyle w:val="TableTextL"/>
            </w:pPr>
            <w:r w:rsidRPr="00684432">
              <w:t>Chamise - white sage chaparral*</w:t>
            </w:r>
          </w:p>
        </w:tc>
        <w:tc>
          <w:tcPr>
            <w:tcW w:w="1474" w:type="pct"/>
            <w:shd w:val="clear" w:color="auto" w:fill="auto"/>
            <w:vAlign w:val="center"/>
          </w:tcPr>
          <w:p w14:paraId="6125891A" w14:textId="77777777" w:rsidR="00480213" w:rsidRPr="00365426" w:rsidRDefault="00480213" w:rsidP="00E55A6C">
            <w:pPr>
              <w:pStyle w:val="TableText"/>
            </w:pPr>
            <w:r w:rsidRPr="005133BA">
              <w:t>facultative seeder</w:t>
            </w:r>
          </w:p>
        </w:tc>
        <w:tc>
          <w:tcPr>
            <w:tcW w:w="1428" w:type="pct"/>
            <w:shd w:val="clear" w:color="auto" w:fill="auto"/>
          </w:tcPr>
          <w:p w14:paraId="78099571" w14:textId="77777777" w:rsidR="00480213" w:rsidRPr="00365426" w:rsidRDefault="00480213" w:rsidP="00E55A6C">
            <w:pPr>
              <w:pStyle w:val="TableText"/>
            </w:pPr>
            <w:r>
              <w:t>medium</w:t>
            </w:r>
            <w:r w:rsidRPr="005133BA">
              <w:t xml:space="preserve"> (30-60 y</w:t>
            </w:r>
            <w:r>
              <w:t>ea</w:t>
            </w:r>
            <w:r w:rsidRPr="005133BA">
              <w:t>rs)</w:t>
            </w:r>
          </w:p>
        </w:tc>
      </w:tr>
      <w:tr w:rsidR="00480213" w:rsidRPr="00F37230" w14:paraId="34B5325E" w14:textId="77777777" w:rsidTr="005740FA">
        <w:trPr>
          <w:jc w:val="center"/>
        </w:trPr>
        <w:tc>
          <w:tcPr>
            <w:tcW w:w="2098" w:type="pct"/>
            <w:shd w:val="clear" w:color="auto" w:fill="auto"/>
          </w:tcPr>
          <w:p w14:paraId="606B083A" w14:textId="77777777" w:rsidR="00480213" w:rsidRPr="00684432" w:rsidRDefault="00480213" w:rsidP="00E55A6C">
            <w:pPr>
              <w:pStyle w:val="TableTextL"/>
            </w:pPr>
            <w:r w:rsidRPr="00684432">
              <w:t>Chamise - black sage chaparral</w:t>
            </w:r>
          </w:p>
        </w:tc>
        <w:tc>
          <w:tcPr>
            <w:tcW w:w="1474" w:type="pct"/>
            <w:shd w:val="clear" w:color="auto" w:fill="auto"/>
            <w:vAlign w:val="center"/>
          </w:tcPr>
          <w:p w14:paraId="05277756" w14:textId="77777777" w:rsidR="00480213" w:rsidRPr="00365426" w:rsidRDefault="00480213" w:rsidP="00E55A6C">
            <w:pPr>
              <w:pStyle w:val="TableText"/>
            </w:pPr>
            <w:r w:rsidRPr="005133BA">
              <w:t>facultative seeder</w:t>
            </w:r>
          </w:p>
        </w:tc>
        <w:tc>
          <w:tcPr>
            <w:tcW w:w="1428" w:type="pct"/>
            <w:shd w:val="clear" w:color="auto" w:fill="auto"/>
          </w:tcPr>
          <w:p w14:paraId="5619BEAF" w14:textId="77777777" w:rsidR="00480213" w:rsidRPr="00365426" w:rsidRDefault="00480213" w:rsidP="00E55A6C">
            <w:pPr>
              <w:pStyle w:val="TableText"/>
            </w:pPr>
            <w:r>
              <w:t>medium</w:t>
            </w:r>
            <w:r w:rsidRPr="005133BA">
              <w:t xml:space="preserve"> (30-60 y</w:t>
            </w:r>
            <w:r>
              <w:t>ea</w:t>
            </w:r>
            <w:r w:rsidRPr="005133BA">
              <w:t>rs)</w:t>
            </w:r>
          </w:p>
        </w:tc>
      </w:tr>
      <w:tr w:rsidR="00480213" w:rsidRPr="00F37230" w14:paraId="76DFDA1C" w14:textId="77777777" w:rsidTr="005740FA">
        <w:trPr>
          <w:jc w:val="center"/>
        </w:trPr>
        <w:tc>
          <w:tcPr>
            <w:tcW w:w="2098" w:type="pct"/>
            <w:shd w:val="clear" w:color="auto" w:fill="auto"/>
          </w:tcPr>
          <w:p w14:paraId="2659FE1E" w14:textId="77777777" w:rsidR="00480213" w:rsidRPr="00684432" w:rsidRDefault="00480213" w:rsidP="00E55A6C">
            <w:pPr>
              <w:pStyle w:val="TableTextL"/>
            </w:pPr>
            <w:r w:rsidRPr="00684432">
              <w:t>Redshank chaparral</w:t>
            </w:r>
          </w:p>
        </w:tc>
        <w:tc>
          <w:tcPr>
            <w:tcW w:w="1474" w:type="pct"/>
            <w:shd w:val="clear" w:color="auto" w:fill="auto"/>
            <w:vAlign w:val="center"/>
          </w:tcPr>
          <w:p w14:paraId="657680B0" w14:textId="77777777" w:rsidR="00480213" w:rsidRPr="00365426" w:rsidRDefault="00480213" w:rsidP="00E55A6C">
            <w:pPr>
              <w:pStyle w:val="TableText"/>
            </w:pPr>
            <w:r w:rsidRPr="005133BA">
              <w:t>facultative seeder</w:t>
            </w:r>
          </w:p>
        </w:tc>
        <w:tc>
          <w:tcPr>
            <w:tcW w:w="1428" w:type="pct"/>
            <w:shd w:val="clear" w:color="auto" w:fill="auto"/>
          </w:tcPr>
          <w:p w14:paraId="0E33DE32" w14:textId="77777777" w:rsidR="00480213" w:rsidRPr="00365426" w:rsidRDefault="00480213" w:rsidP="00E55A6C">
            <w:pPr>
              <w:pStyle w:val="TableText"/>
            </w:pPr>
            <w:r>
              <w:t>medium</w:t>
            </w:r>
            <w:r w:rsidRPr="005133BA">
              <w:t xml:space="preserve"> (10-100+ y</w:t>
            </w:r>
            <w:r>
              <w:t>ea</w:t>
            </w:r>
            <w:r w:rsidRPr="005133BA">
              <w:t>rs)</w:t>
            </w:r>
          </w:p>
        </w:tc>
      </w:tr>
      <w:tr w:rsidR="00480213" w:rsidRPr="00F37230" w14:paraId="2C5884A8" w14:textId="77777777" w:rsidTr="005740FA">
        <w:trPr>
          <w:jc w:val="center"/>
        </w:trPr>
        <w:tc>
          <w:tcPr>
            <w:tcW w:w="2098" w:type="pct"/>
            <w:shd w:val="clear" w:color="auto" w:fill="auto"/>
          </w:tcPr>
          <w:p w14:paraId="04BF5BFC" w14:textId="77777777" w:rsidR="00480213" w:rsidRPr="00684432" w:rsidRDefault="00480213" w:rsidP="00E55A6C">
            <w:pPr>
              <w:pStyle w:val="TableTextL"/>
            </w:pPr>
            <w:r w:rsidRPr="00684432">
              <w:t>Eastwood manzanita chaparral</w:t>
            </w:r>
          </w:p>
        </w:tc>
        <w:tc>
          <w:tcPr>
            <w:tcW w:w="1474" w:type="pct"/>
            <w:shd w:val="clear" w:color="auto" w:fill="auto"/>
            <w:vAlign w:val="center"/>
          </w:tcPr>
          <w:p w14:paraId="3C38971B" w14:textId="77777777" w:rsidR="00480213" w:rsidRPr="00365426" w:rsidRDefault="00480213" w:rsidP="00E55A6C">
            <w:pPr>
              <w:pStyle w:val="TableText"/>
            </w:pPr>
            <w:r w:rsidRPr="005133BA">
              <w:t>facultative seeder</w:t>
            </w:r>
          </w:p>
        </w:tc>
        <w:tc>
          <w:tcPr>
            <w:tcW w:w="1428" w:type="pct"/>
            <w:shd w:val="clear" w:color="auto" w:fill="auto"/>
          </w:tcPr>
          <w:p w14:paraId="6209C85D" w14:textId="77777777" w:rsidR="00480213" w:rsidRPr="00365426" w:rsidRDefault="00480213" w:rsidP="00E55A6C">
            <w:pPr>
              <w:pStyle w:val="TableText"/>
            </w:pPr>
            <w:r>
              <w:t>medium</w:t>
            </w:r>
            <w:r w:rsidRPr="005133BA">
              <w:t xml:space="preserve"> (10-100+ y</w:t>
            </w:r>
            <w:r>
              <w:t>ea</w:t>
            </w:r>
            <w:r w:rsidRPr="005133BA">
              <w:t>rs)</w:t>
            </w:r>
          </w:p>
        </w:tc>
      </w:tr>
      <w:tr w:rsidR="00480213" w:rsidRPr="00F37230" w14:paraId="01D6220D" w14:textId="77777777" w:rsidTr="005740FA">
        <w:trPr>
          <w:jc w:val="center"/>
        </w:trPr>
        <w:tc>
          <w:tcPr>
            <w:tcW w:w="2098" w:type="pct"/>
            <w:shd w:val="clear" w:color="auto" w:fill="auto"/>
          </w:tcPr>
          <w:p w14:paraId="5AE5F7F2" w14:textId="77777777" w:rsidR="00480213" w:rsidRPr="00684432" w:rsidRDefault="00480213" w:rsidP="00E55A6C">
            <w:pPr>
              <w:pStyle w:val="TableTextL"/>
            </w:pPr>
            <w:r w:rsidRPr="00684432">
              <w:t>Bigberry manzanita chaparral</w:t>
            </w:r>
          </w:p>
        </w:tc>
        <w:tc>
          <w:tcPr>
            <w:tcW w:w="1474" w:type="pct"/>
            <w:shd w:val="clear" w:color="auto" w:fill="auto"/>
            <w:vAlign w:val="center"/>
          </w:tcPr>
          <w:p w14:paraId="4365F3BA" w14:textId="77777777" w:rsidR="00480213" w:rsidRPr="00365426" w:rsidRDefault="00480213" w:rsidP="00E55A6C">
            <w:pPr>
              <w:pStyle w:val="TableText"/>
            </w:pPr>
            <w:r w:rsidRPr="005133BA">
              <w:t>obligate seeder</w:t>
            </w:r>
          </w:p>
        </w:tc>
        <w:tc>
          <w:tcPr>
            <w:tcW w:w="1428" w:type="pct"/>
            <w:shd w:val="clear" w:color="auto" w:fill="auto"/>
          </w:tcPr>
          <w:p w14:paraId="3944073B" w14:textId="77777777" w:rsidR="00480213" w:rsidRPr="00365426" w:rsidRDefault="00480213" w:rsidP="00E55A6C">
            <w:pPr>
              <w:pStyle w:val="TableText"/>
            </w:pPr>
            <w:r>
              <w:t>medium</w:t>
            </w:r>
            <w:r w:rsidRPr="00E44516">
              <w:t xml:space="preserve"> (20-100+ y</w:t>
            </w:r>
            <w:r>
              <w:t>ea</w:t>
            </w:r>
            <w:r w:rsidRPr="00E44516">
              <w:t>rs)</w:t>
            </w:r>
          </w:p>
        </w:tc>
      </w:tr>
      <w:tr w:rsidR="00480213" w:rsidRPr="00F37230" w14:paraId="01C7B300" w14:textId="77777777" w:rsidTr="005740FA">
        <w:trPr>
          <w:jc w:val="center"/>
        </w:trPr>
        <w:tc>
          <w:tcPr>
            <w:tcW w:w="2098" w:type="pct"/>
            <w:shd w:val="clear" w:color="auto" w:fill="auto"/>
          </w:tcPr>
          <w:p w14:paraId="0EE5085E" w14:textId="77777777" w:rsidR="00480213" w:rsidRPr="00684432" w:rsidRDefault="00480213" w:rsidP="00E55A6C">
            <w:pPr>
              <w:pStyle w:val="TableTextL"/>
            </w:pPr>
            <w:r w:rsidRPr="00684432">
              <w:t>Hoary leaf ceanothus chaparral</w:t>
            </w:r>
          </w:p>
        </w:tc>
        <w:tc>
          <w:tcPr>
            <w:tcW w:w="1474" w:type="pct"/>
            <w:shd w:val="clear" w:color="auto" w:fill="auto"/>
            <w:vAlign w:val="center"/>
          </w:tcPr>
          <w:p w14:paraId="037EC81C" w14:textId="77777777" w:rsidR="00480213" w:rsidRPr="00365426" w:rsidRDefault="00480213" w:rsidP="00E55A6C">
            <w:pPr>
              <w:pStyle w:val="TableText"/>
            </w:pPr>
            <w:r w:rsidRPr="005133BA">
              <w:t>obligate seeder</w:t>
            </w:r>
          </w:p>
        </w:tc>
        <w:tc>
          <w:tcPr>
            <w:tcW w:w="1428" w:type="pct"/>
            <w:shd w:val="clear" w:color="auto" w:fill="auto"/>
          </w:tcPr>
          <w:p w14:paraId="31CF8901" w14:textId="77777777" w:rsidR="00480213" w:rsidRPr="00365426" w:rsidRDefault="00480213" w:rsidP="00E55A6C">
            <w:pPr>
              <w:pStyle w:val="TableText"/>
            </w:pPr>
            <w:r>
              <w:t>medium</w:t>
            </w:r>
            <w:r w:rsidRPr="00E44516">
              <w:t xml:space="preserve"> (10-100 y</w:t>
            </w:r>
            <w:r>
              <w:t>ea</w:t>
            </w:r>
            <w:r w:rsidRPr="00E44516">
              <w:t>rs)</w:t>
            </w:r>
          </w:p>
        </w:tc>
      </w:tr>
      <w:tr w:rsidR="00480213" w:rsidRPr="00F37230" w14:paraId="4E0A43C8" w14:textId="77777777" w:rsidTr="005740FA">
        <w:trPr>
          <w:jc w:val="center"/>
        </w:trPr>
        <w:tc>
          <w:tcPr>
            <w:tcW w:w="2098" w:type="pct"/>
            <w:shd w:val="clear" w:color="auto" w:fill="auto"/>
          </w:tcPr>
          <w:p w14:paraId="652AACFD" w14:textId="77777777" w:rsidR="00480213" w:rsidRPr="00684432" w:rsidRDefault="00480213" w:rsidP="00E55A6C">
            <w:pPr>
              <w:pStyle w:val="TableTextL"/>
            </w:pPr>
            <w:r w:rsidRPr="00684432">
              <w:t>Wedge leaf ceanothus chaparral/Buck brush chaparral</w:t>
            </w:r>
          </w:p>
        </w:tc>
        <w:tc>
          <w:tcPr>
            <w:tcW w:w="1474" w:type="pct"/>
            <w:shd w:val="clear" w:color="auto" w:fill="auto"/>
            <w:vAlign w:val="center"/>
          </w:tcPr>
          <w:p w14:paraId="313B4346" w14:textId="77777777" w:rsidR="00480213" w:rsidRPr="00365426" w:rsidRDefault="00480213" w:rsidP="00E55A6C">
            <w:pPr>
              <w:pStyle w:val="TableText"/>
            </w:pPr>
            <w:r w:rsidRPr="005133BA">
              <w:t>obligate seeder</w:t>
            </w:r>
          </w:p>
        </w:tc>
        <w:tc>
          <w:tcPr>
            <w:tcW w:w="1428" w:type="pct"/>
            <w:shd w:val="clear" w:color="auto" w:fill="auto"/>
          </w:tcPr>
          <w:p w14:paraId="4990AB59" w14:textId="77777777" w:rsidR="00480213" w:rsidRPr="00365426" w:rsidRDefault="00480213" w:rsidP="00E55A6C">
            <w:pPr>
              <w:pStyle w:val="TableText"/>
            </w:pPr>
            <w:r>
              <w:t>medium</w:t>
            </w:r>
            <w:r w:rsidRPr="00E44516">
              <w:t xml:space="preserve"> (20-100 y</w:t>
            </w:r>
            <w:r>
              <w:t>ea</w:t>
            </w:r>
            <w:r w:rsidRPr="00E44516">
              <w:t>rs)</w:t>
            </w:r>
          </w:p>
        </w:tc>
      </w:tr>
      <w:tr w:rsidR="00480213" w:rsidRPr="00F37230" w14:paraId="289CA568" w14:textId="77777777" w:rsidTr="005740FA">
        <w:trPr>
          <w:jc w:val="center"/>
        </w:trPr>
        <w:tc>
          <w:tcPr>
            <w:tcW w:w="2098" w:type="pct"/>
            <w:shd w:val="clear" w:color="auto" w:fill="auto"/>
          </w:tcPr>
          <w:p w14:paraId="7AD7304F" w14:textId="77777777" w:rsidR="00480213" w:rsidRPr="00684432" w:rsidRDefault="00480213" w:rsidP="00E55A6C">
            <w:pPr>
              <w:pStyle w:val="TableTextL"/>
            </w:pPr>
            <w:r w:rsidRPr="00684432">
              <w:t>Cup leaf ceanothus chaparral*</w:t>
            </w:r>
          </w:p>
        </w:tc>
        <w:tc>
          <w:tcPr>
            <w:tcW w:w="1474" w:type="pct"/>
            <w:shd w:val="clear" w:color="auto" w:fill="auto"/>
            <w:vAlign w:val="center"/>
          </w:tcPr>
          <w:p w14:paraId="2C65530B" w14:textId="77777777" w:rsidR="00480213" w:rsidRPr="00365426" w:rsidRDefault="00480213" w:rsidP="00E55A6C">
            <w:pPr>
              <w:pStyle w:val="TableText"/>
            </w:pPr>
            <w:r w:rsidRPr="005133BA">
              <w:t>obligate seeder</w:t>
            </w:r>
          </w:p>
        </w:tc>
        <w:tc>
          <w:tcPr>
            <w:tcW w:w="1428" w:type="pct"/>
            <w:shd w:val="clear" w:color="auto" w:fill="auto"/>
          </w:tcPr>
          <w:p w14:paraId="462F88B7" w14:textId="77777777" w:rsidR="00480213" w:rsidRPr="00365426" w:rsidRDefault="00480213" w:rsidP="00E55A6C">
            <w:pPr>
              <w:pStyle w:val="TableText"/>
            </w:pPr>
            <w:r>
              <w:t>medium</w:t>
            </w:r>
            <w:r w:rsidRPr="00E44516">
              <w:t xml:space="preserve"> (10-100 y</w:t>
            </w:r>
            <w:r>
              <w:t>ea</w:t>
            </w:r>
            <w:r w:rsidRPr="00E44516">
              <w:t>rs)</w:t>
            </w:r>
          </w:p>
        </w:tc>
      </w:tr>
      <w:tr w:rsidR="00480213" w:rsidRPr="00F37230" w14:paraId="60DD80BB" w14:textId="77777777" w:rsidTr="005740FA">
        <w:trPr>
          <w:jc w:val="center"/>
        </w:trPr>
        <w:tc>
          <w:tcPr>
            <w:tcW w:w="2098" w:type="pct"/>
            <w:shd w:val="clear" w:color="auto" w:fill="auto"/>
          </w:tcPr>
          <w:p w14:paraId="1C8240DA" w14:textId="77777777" w:rsidR="00480213" w:rsidRPr="00684432" w:rsidRDefault="00480213" w:rsidP="00E55A6C">
            <w:pPr>
              <w:pStyle w:val="TableTextL"/>
            </w:pPr>
            <w:r w:rsidRPr="00684432">
              <w:t>Mission manzanita chaparral*</w:t>
            </w:r>
          </w:p>
        </w:tc>
        <w:tc>
          <w:tcPr>
            <w:tcW w:w="1474" w:type="pct"/>
            <w:tcBorders>
              <w:bottom w:val="single" w:sz="4" w:space="0" w:color="auto"/>
            </w:tcBorders>
            <w:shd w:val="clear" w:color="auto" w:fill="auto"/>
            <w:vAlign w:val="center"/>
          </w:tcPr>
          <w:p w14:paraId="4BFEBC44" w14:textId="77777777" w:rsidR="00480213" w:rsidRPr="00365426" w:rsidRDefault="00480213" w:rsidP="00E55A6C">
            <w:pPr>
              <w:pStyle w:val="TableText"/>
            </w:pPr>
            <w:r w:rsidRPr="005133BA">
              <w:t>facultative seeder</w:t>
            </w:r>
          </w:p>
        </w:tc>
        <w:tc>
          <w:tcPr>
            <w:tcW w:w="1428" w:type="pct"/>
            <w:shd w:val="clear" w:color="auto" w:fill="auto"/>
          </w:tcPr>
          <w:p w14:paraId="06896B14" w14:textId="77777777" w:rsidR="00480213" w:rsidRPr="00365426" w:rsidRDefault="00480213" w:rsidP="00E55A6C">
            <w:pPr>
              <w:pStyle w:val="TableText"/>
            </w:pPr>
            <w:r>
              <w:t xml:space="preserve">medium </w:t>
            </w:r>
            <w:r w:rsidRPr="00E44516">
              <w:t>(30-100+ y</w:t>
            </w:r>
            <w:r>
              <w:t>ea</w:t>
            </w:r>
            <w:r w:rsidRPr="00E44516">
              <w:t>rs)</w:t>
            </w:r>
          </w:p>
        </w:tc>
      </w:tr>
      <w:tr w:rsidR="00480213" w:rsidRPr="00D82D3E" w14:paraId="60FCC40D" w14:textId="77777777" w:rsidTr="005740FA">
        <w:trPr>
          <w:jc w:val="center"/>
        </w:trPr>
        <w:tc>
          <w:tcPr>
            <w:tcW w:w="2098" w:type="pct"/>
            <w:tcBorders>
              <w:top w:val="single" w:sz="4" w:space="0" w:color="auto"/>
              <w:right w:val="nil"/>
            </w:tcBorders>
            <w:shd w:val="clear" w:color="auto" w:fill="auto"/>
            <w:vAlign w:val="center"/>
          </w:tcPr>
          <w:p w14:paraId="2CA0750E" w14:textId="77777777" w:rsidR="00480213" w:rsidRPr="00D82D3E" w:rsidRDefault="00480213" w:rsidP="00E55A6C">
            <w:pPr>
              <w:pStyle w:val="TableRow"/>
            </w:pPr>
            <w:r w:rsidRPr="00D82D3E">
              <w:t>Coastal scrub </w:t>
            </w:r>
          </w:p>
        </w:tc>
        <w:tc>
          <w:tcPr>
            <w:tcW w:w="1474" w:type="pct"/>
            <w:tcBorders>
              <w:top w:val="single" w:sz="4" w:space="0" w:color="auto"/>
              <w:left w:val="nil"/>
              <w:right w:val="nil"/>
            </w:tcBorders>
            <w:shd w:val="clear" w:color="auto" w:fill="auto"/>
            <w:vAlign w:val="center"/>
          </w:tcPr>
          <w:p w14:paraId="22B75BE0" w14:textId="77777777" w:rsidR="00480213" w:rsidRPr="00D82D3E" w:rsidRDefault="00480213" w:rsidP="00E55A6C">
            <w:pPr>
              <w:pStyle w:val="TableRow"/>
              <w:rPr>
                <w:rFonts w:cs="Segoe UI"/>
              </w:rPr>
            </w:pPr>
          </w:p>
        </w:tc>
        <w:tc>
          <w:tcPr>
            <w:tcW w:w="1428" w:type="pct"/>
            <w:tcBorders>
              <w:top w:val="single" w:sz="4" w:space="0" w:color="auto"/>
              <w:left w:val="nil"/>
            </w:tcBorders>
            <w:shd w:val="clear" w:color="auto" w:fill="auto"/>
          </w:tcPr>
          <w:p w14:paraId="6F4C6648" w14:textId="77777777" w:rsidR="00480213" w:rsidRPr="00D82D3E" w:rsidRDefault="00480213" w:rsidP="00E55A6C">
            <w:pPr>
              <w:pStyle w:val="TableRow"/>
              <w:rPr>
                <w:rFonts w:cs="Segoe UI"/>
              </w:rPr>
            </w:pPr>
          </w:p>
        </w:tc>
      </w:tr>
      <w:tr w:rsidR="00A5335C" w:rsidRPr="00F37230" w14:paraId="5F09F8CF" w14:textId="77777777" w:rsidTr="005740FA">
        <w:trPr>
          <w:jc w:val="center"/>
        </w:trPr>
        <w:tc>
          <w:tcPr>
            <w:tcW w:w="2098" w:type="pct"/>
            <w:shd w:val="clear" w:color="auto" w:fill="auto"/>
          </w:tcPr>
          <w:p w14:paraId="5BFA1624" w14:textId="77777777" w:rsidR="00A5335C" w:rsidRPr="00906BE1" w:rsidRDefault="00A5335C" w:rsidP="00A5335C">
            <w:pPr>
              <w:pStyle w:val="TableTextL"/>
              <w:rPr>
                <w:szCs w:val="18"/>
              </w:rPr>
            </w:pPr>
            <w:r w:rsidRPr="003D2EF5">
              <w:t>Dune mat</w:t>
            </w:r>
            <w:r>
              <w:t>*</w:t>
            </w:r>
          </w:p>
        </w:tc>
        <w:tc>
          <w:tcPr>
            <w:tcW w:w="1474" w:type="pct"/>
            <w:shd w:val="clear" w:color="auto" w:fill="auto"/>
          </w:tcPr>
          <w:p w14:paraId="243040BE" w14:textId="7DE12C17" w:rsidR="00A5335C" w:rsidRPr="00365426" w:rsidRDefault="00A5335C" w:rsidP="00A5335C">
            <w:pPr>
              <w:pStyle w:val="TableTextL"/>
              <w:jc w:val="center"/>
              <w:rPr>
                <w:rFonts w:cs="Segoe UI"/>
                <w:szCs w:val="18"/>
              </w:rPr>
            </w:pPr>
            <w:r w:rsidRPr="00490EBA">
              <w:rPr>
                <w:rFonts w:cs="Segoe UI"/>
                <w:szCs w:val="18"/>
              </w:rPr>
              <w:t>—</w:t>
            </w:r>
          </w:p>
        </w:tc>
        <w:tc>
          <w:tcPr>
            <w:tcW w:w="1428" w:type="pct"/>
            <w:shd w:val="clear" w:color="auto" w:fill="auto"/>
          </w:tcPr>
          <w:p w14:paraId="6A306E72" w14:textId="469A495A" w:rsidR="00A5335C" w:rsidRPr="00365426" w:rsidRDefault="00A5335C" w:rsidP="00A5335C">
            <w:pPr>
              <w:pStyle w:val="TableTextL"/>
              <w:jc w:val="center"/>
              <w:rPr>
                <w:rFonts w:cs="Segoe UI"/>
                <w:szCs w:val="18"/>
              </w:rPr>
            </w:pPr>
            <w:r w:rsidRPr="00490EBA">
              <w:rPr>
                <w:rFonts w:cs="Segoe UI"/>
                <w:szCs w:val="18"/>
              </w:rPr>
              <w:t>—</w:t>
            </w:r>
          </w:p>
        </w:tc>
      </w:tr>
      <w:tr w:rsidR="00480213" w:rsidRPr="00F37230" w14:paraId="55413313" w14:textId="77777777" w:rsidTr="005740FA">
        <w:trPr>
          <w:jc w:val="center"/>
        </w:trPr>
        <w:tc>
          <w:tcPr>
            <w:tcW w:w="2098" w:type="pct"/>
            <w:shd w:val="clear" w:color="auto" w:fill="auto"/>
          </w:tcPr>
          <w:p w14:paraId="1C9AFE89" w14:textId="77777777" w:rsidR="00480213" w:rsidRPr="00906BE1" w:rsidRDefault="00480213" w:rsidP="00E55A6C">
            <w:pPr>
              <w:pStyle w:val="TableTextL"/>
              <w:rPr>
                <w:szCs w:val="18"/>
              </w:rPr>
            </w:pPr>
            <w:r w:rsidRPr="003D2EF5">
              <w:t>California sagebrush scrub</w:t>
            </w:r>
          </w:p>
        </w:tc>
        <w:tc>
          <w:tcPr>
            <w:tcW w:w="1474" w:type="pct"/>
            <w:shd w:val="clear" w:color="auto" w:fill="auto"/>
            <w:vAlign w:val="center"/>
          </w:tcPr>
          <w:p w14:paraId="01237F60" w14:textId="77777777" w:rsidR="00480213" w:rsidRPr="00365426" w:rsidRDefault="00480213" w:rsidP="00E55A6C">
            <w:pPr>
              <w:pStyle w:val="TableTextL"/>
              <w:jc w:val="center"/>
              <w:rPr>
                <w:rFonts w:cs="Segoe UI"/>
                <w:szCs w:val="18"/>
              </w:rPr>
            </w:pPr>
            <w:r>
              <w:rPr>
                <w:rFonts w:cs="Segoe UI"/>
                <w:szCs w:val="18"/>
              </w:rPr>
              <w:t>facultative seeder</w:t>
            </w:r>
          </w:p>
        </w:tc>
        <w:tc>
          <w:tcPr>
            <w:tcW w:w="1428" w:type="pct"/>
            <w:shd w:val="clear" w:color="auto" w:fill="auto"/>
          </w:tcPr>
          <w:p w14:paraId="49DA42CB" w14:textId="77777777" w:rsidR="00480213" w:rsidRPr="00365426" w:rsidRDefault="00480213" w:rsidP="00E55A6C">
            <w:pPr>
              <w:pStyle w:val="TableTextL"/>
              <w:jc w:val="center"/>
              <w:rPr>
                <w:rFonts w:cs="Segoe UI"/>
                <w:szCs w:val="18"/>
              </w:rPr>
            </w:pPr>
            <w:r>
              <w:rPr>
                <w:rFonts w:cs="Segoe UI"/>
                <w:szCs w:val="18"/>
              </w:rPr>
              <w:t>medium (20-100+ years)</w:t>
            </w:r>
          </w:p>
        </w:tc>
      </w:tr>
      <w:tr w:rsidR="00480213" w:rsidRPr="00F37230" w14:paraId="6E9E028F" w14:textId="77777777" w:rsidTr="005740FA">
        <w:trPr>
          <w:jc w:val="center"/>
        </w:trPr>
        <w:tc>
          <w:tcPr>
            <w:tcW w:w="2098" w:type="pct"/>
            <w:shd w:val="clear" w:color="auto" w:fill="auto"/>
          </w:tcPr>
          <w:p w14:paraId="4151303A" w14:textId="77777777" w:rsidR="00480213" w:rsidRPr="00906BE1" w:rsidRDefault="00480213" w:rsidP="00E55A6C">
            <w:pPr>
              <w:pStyle w:val="TableTextL"/>
              <w:rPr>
                <w:szCs w:val="18"/>
              </w:rPr>
            </w:pPr>
            <w:r w:rsidRPr="003D2EF5">
              <w:t>California sagebrush - California buckwheat scrub</w:t>
            </w:r>
          </w:p>
        </w:tc>
        <w:tc>
          <w:tcPr>
            <w:tcW w:w="1474" w:type="pct"/>
            <w:shd w:val="clear" w:color="auto" w:fill="auto"/>
            <w:vAlign w:val="center"/>
          </w:tcPr>
          <w:p w14:paraId="62B3F01E" w14:textId="77777777" w:rsidR="00480213" w:rsidRPr="00365426" w:rsidRDefault="00480213" w:rsidP="00E55A6C">
            <w:pPr>
              <w:pStyle w:val="TableTextL"/>
              <w:jc w:val="center"/>
              <w:rPr>
                <w:rFonts w:cs="Segoe UI"/>
                <w:szCs w:val="18"/>
              </w:rPr>
            </w:pPr>
            <w:r>
              <w:rPr>
                <w:rFonts w:cs="Segoe UI"/>
                <w:szCs w:val="18"/>
              </w:rPr>
              <w:t>facultative seeder</w:t>
            </w:r>
          </w:p>
        </w:tc>
        <w:tc>
          <w:tcPr>
            <w:tcW w:w="1428" w:type="pct"/>
            <w:shd w:val="clear" w:color="auto" w:fill="auto"/>
          </w:tcPr>
          <w:p w14:paraId="2C0FA0F1" w14:textId="77777777" w:rsidR="00480213" w:rsidRPr="00365426" w:rsidRDefault="00480213" w:rsidP="00E55A6C">
            <w:pPr>
              <w:pStyle w:val="TableTextL"/>
              <w:jc w:val="center"/>
              <w:rPr>
                <w:rFonts w:cs="Segoe UI"/>
                <w:szCs w:val="18"/>
              </w:rPr>
            </w:pPr>
            <w:r>
              <w:rPr>
                <w:rFonts w:cs="Segoe UI"/>
                <w:szCs w:val="18"/>
              </w:rPr>
              <w:t>medium</w:t>
            </w:r>
            <w:r w:rsidRPr="00E44516">
              <w:rPr>
                <w:rFonts w:cs="Segoe UI"/>
                <w:szCs w:val="18"/>
              </w:rPr>
              <w:t xml:space="preserve"> (20-50</w:t>
            </w:r>
            <w:r>
              <w:rPr>
                <w:rFonts w:cs="Segoe UI"/>
                <w:szCs w:val="18"/>
              </w:rPr>
              <w:t>+</w:t>
            </w:r>
            <w:r w:rsidRPr="00E44516">
              <w:rPr>
                <w:rFonts w:cs="Segoe UI"/>
                <w:szCs w:val="18"/>
              </w:rPr>
              <w:t xml:space="preserve"> y</w:t>
            </w:r>
            <w:r>
              <w:rPr>
                <w:rFonts w:cs="Segoe UI"/>
                <w:szCs w:val="18"/>
              </w:rPr>
              <w:t>ea</w:t>
            </w:r>
            <w:r w:rsidRPr="00E44516">
              <w:rPr>
                <w:rFonts w:cs="Segoe UI"/>
                <w:szCs w:val="18"/>
              </w:rPr>
              <w:t>rs)</w:t>
            </w:r>
          </w:p>
        </w:tc>
      </w:tr>
      <w:tr w:rsidR="00480213" w:rsidRPr="00F37230" w14:paraId="56A4C2C2" w14:textId="77777777" w:rsidTr="005740FA">
        <w:trPr>
          <w:jc w:val="center"/>
        </w:trPr>
        <w:tc>
          <w:tcPr>
            <w:tcW w:w="2098" w:type="pct"/>
            <w:shd w:val="clear" w:color="auto" w:fill="auto"/>
          </w:tcPr>
          <w:p w14:paraId="3ED50CF4" w14:textId="77777777" w:rsidR="00480213" w:rsidRPr="00906BE1" w:rsidRDefault="00480213" w:rsidP="00E55A6C">
            <w:pPr>
              <w:pStyle w:val="TableTextL"/>
              <w:rPr>
                <w:szCs w:val="18"/>
              </w:rPr>
            </w:pPr>
            <w:r w:rsidRPr="003D2EF5">
              <w:t>California sagebrush - black sage scrub</w:t>
            </w:r>
          </w:p>
        </w:tc>
        <w:tc>
          <w:tcPr>
            <w:tcW w:w="1474" w:type="pct"/>
            <w:shd w:val="clear" w:color="auto" w:fill="auto"/>
            <w:vAlign w:val="center"/>
          </w:tcPr>
          <w:p w14:paraId="0E5EC0CA" w14:textId="77777777" w:rsidR="00480213" w:rsidRPr="00365426" w:rsidRDefault="00480213" w:rsidP="00E55A6C">
            <w:pPr>
              <w:pStyle w:val="TableTextL"/>
              <w:jc w:val="center"/>
              <w:rPr>
                <w:rFonts w:cs="Segoe UI"/>
                <w:szCs w:val="18"/>
              </w:rPr>
            </w:pPr>
            <w:r>
              <w:rPr>
                <w:rFonts w:cs="Segoe UI"/>
                <w:szCs w:val="18"/>
              </w:rPr>
              <w:t>facultative seeder</w:t>
            </w:r>
          </w:p>
        </w:tc>
        <w:tc>
          <w:tcPr>
            <w:tcW w:w="1428" w:type="pct"/>
            <w:shd w:val="clear" w:color="auto" w:fill="auto"/>
          </w:tcPr>
          <w:p w14:paraId="6416B82F" w14:textId="77777777" w:rsidR="00480213" w:rsidRPr="00365426" w:rsidRDefault="00480213" w:rsidP="00E55A6C">
            <w:pPr>
              <w:pStyle w:val="TableTextL"/>
              <w:jc w:val="center"/>
              <w:rPr>
                <w:rFonts w:cs="Segoe UI"/>
                <w:szCs w:val="18"/>
              </w:rPr>
            </w:pPr>
            <w:r>
              <w:rPr>
                <w:rFonts w:cs="Segoe UI"/>
                <w:szCs w:val="18"/>
              </w:rPr>
              <w:t>medium</w:t>
            </w:r>
            <w:r w:rsidRPr="00E44516">
              <w:rPr>
                <w:rFonts w:cs="Segoe UI"/>
                <w:szCs w:val="18"/>
              </w:rPr>
              <w:t xml:space="preserve"> (15-70</w:t>
            </w:r>
            <w:r>
              <w:rPr>
                <w:rFonts w:cs="Segoe UI"/>
                <w:szCs w:val="18"/>
              </w:rPr>
              <w:t>+</w:t>
            </w:r>
            <w:r w:rsidRPr="00E44516">
              <w:rPr>
                <w:rFonts w:cs="Segoe UI"/>
                <w:szCs w:val="18"/>
              </w:rPr>
              <w:t xml:space="preserve"> y</w:t>
            </w:r>
            <w:r>
              <w:rPr>
                <w:rFonts w:cs="Segoe UI"/>
                <w:szCs w:val="18"/>
              </w:rPr>
              <w:t>ea</w:t>
            </w:r>
            <w:r w:rsidRPr="00E44516">
              <w:rPr>
                <w:rFonts w:cs="Segoe UI"/>
                <w:szCs w:val="18"/>
              </w:rPr>
              <w:t>rs)</w:t>
            </w:r>
          </w:p>
        </w:tc>
      </w:tr>
      <w:tr w:rsidR="00480213" w:rsidRPr="00F37230" w14:paraId="2C164E85" w14:textId="77777777" w:rsidTr="005740FA">
        <w:trPr>
          <w:jc w:val="center"/>
        </w:trPr>
        <w:tc>
          <w:tcPr>
            <w:tcW w:w="2098" w:type="pct"/>
            <w:shd w:val="clear" w:color="auto" w:fill="auto"/>
          </w:tcPr>
          <w:p w14:paraId="09D06499" w14:textId="77777777" w:rsidR="00480213" w:rsidRPr="00906BE1" w:rsidRDefault="00480213" w:rsidP="00E55A6C">
            <w:pPr>
              <w:pStyle w:val="TableTextL"/>
              <w:rPr>
                <w:szCs w:val="18"/>
              </w:rPr>
            </w:pPr>
            <w:r w:rsidRPr="003D2EF5">
              <w:t>Quailbush scrub</w:t>
            </w:r>
          </w:p>
        </w:tc>
        <w:tc>
          <w:tcPr>
            <w:tcW w:w="1474" w:type="pct"/>
            <w:shd w:val="clear" w:color="auto" w:fill="auto"/>
            <w:vAlign w:val="center"/>
          </w:tcPr>
          <w:p w14:paraId="1AAFE613" w14:textId="77777777" w:rsidR="00480213" w:rsidRPr="00365426" w:rsidRDefault="00480213" w:rsidP="00E55A6C">
            <w:pPr>
              <w:pStyle w:val="TableTextL"/>
              <w:jc w:val="center"/>
              <w:rPr>
                <w:rFonts w:cs="Segoe UI"/>
                <w:szCs w:val="18"/>
              </w:rPr>
            </w:pPr>
            <w:r>
              <w:rPr>
                <w:rFonts w:cs="Segoe UI"/>
                <w:szCs w:val="18"/>
              </w:rPr>
              <w:t>obligate seeder</w:t>
            </w:r>
          </w:p>
        </w:tc>
        <w:tc>
          <w:tcPr>
            <w:tcW w:w="1428" w:type="pct"/>
            <w:shd w:val="clear" w:color="auto" w:fill="auto"/>
          </w:tcPr>
          <w:p w14:paraId="691A2BFC" w14:textId="77777777" w:rsidR="00480213" w:rsidRPr="00365426" w:rsidRDefault="00480213" w:rsidP="00E55A6C">
            <w:pPr>
              <w:pStyle w:val="TableTextL"/>
              <w:jc w:val="center"/>
              <w:rPr>
                <w:rFonts w:cs="Segoe UI"/>
                <w:szCs w:val="18"/>
              </w:rPr>
            </w:pPr>
            <w:r>
              <w:rPr>
                <w:rFonts w:cs="Segoe UI"/>
                <w:szCs w:val="18"/>
              </w:rPr>
              <w:t>long (35-100 years)</w:t>
            </w:r>
          </w:p>
        </w:tc>
      </w:tr>
      <w:tr w:rsidR="00480213" w:rsidRPr="00F37230" w14:paraId="5AB5E7B0" w14:textId="77777777" w:rsidTr="005740FA">
        <w:trPr>
          <w:jc w:val="center"/>
        </w:trPr>
        <w:tc>
          <w:tcPr>
            <w:tcW w:w="2098" w:type="pct"/>
            <w:shd w:val="clear" w:color="auto" w:fill="auto"/>
          </w:tcPr>
          <w:p w14:paraId="6ECF1456" w14:textId="77777777" w:rsidR="00480213" w:rsidRPr="00906BE1" w:rsidRDefault="00480213" w:rsidP="00E55A6C">
            <w:pPr>
              <w:pStyle w:val="TableTextL"/>
              <w:rPr>
                <w:szCs w:val="18"/>
              </w:rPr>
            </w:pPr>
            <w:r w:rsidRPr="003D2EF5">
              <w:t>Coyote brush scrub</w:t>
            </w:r>
          </w:p>
        </w:tc>
        <w:tc>
          <w:tcPr>
            <w:tcW w:w="1474" w:type="pct"/>
            <w:shd w:val="clear" w:color="auto" w:fill="auto"/>
            <w:vAlign w:val="center"/>
          </w:tcPr>
          <w:p w14:paraId="194C2726" w14:textId="77777777" w:rsidR="00480213" w:rsidRPr="00365426" w:rsidRDefault="00480213" w:rsidP="00E55A6C">
            <w:pPr>
              <w:pStyle w:val="TableTextL"/>
              <w:jc w:val="center"/>
              <w:rPr>
                <w:rFonts w:cs="Segoe UI"/>
                <w:szCs w:val="18"/>
              </w:rPr>
            </w:pPr>
            <w:r>
              <w:rPr>
                <w:rFonts w:cs="Segoe UI"/>
                <w:szCs w:val="18"/>
              </w:rPr>
              <w:t>facultative seeder</w:t>
            </w:r>
          </w:p>
        </w:tc>
        <w:tc>
          <w:tcPr>
            <w:tcW w:w="1428" w:type="pct"/>
            <w:shd w:val="clear" w:color="auto" w:fill="auto"/>
          </w:tcPr>
          <w:p w14:paraId="198692AE" w14:textId="77777777" w:rsidR="00480213" w:rsidRPr="00365426" w:rsidRDefault="00480213" w:rsidP="00E55A6C">
            <w:pPr>
              <w:pStyle w:val="TableTextL"/>
              <w:jc w:val="center"/>
              <w:rPr>
                <w:rFonts w:cs="Segoe UI"/>
                <w:szCs w:val="18"/>
              </w:rPr>
            </w:pPr>
            <w:r>
              <w:rPr>
                <w:rFonts w:cs="Segoe UI"/>
                <w:szCs w:val="18"/>
              </w:rPr>
              <w:t>medium (15-50+ years)</w:t>
            </w:r>
          </w:p>
        </w:tc>
      </w:tr>
      <w:tr w:rsidR="00A5335C" w:rsidRPr="00F37230" w14:paraId="369CC4AB" w14:textId="77777777" w:rsidTr="005740FA">
        <w:trPr>
          <w:jc w:val="center"/>
        </w:trPr>
        <w:tc>
          <w:tcPr>
            <w:tcW w:w="2098" w:type="pct"/>
            <w:shd w:val="clear" w:color="auto" w:fill="auto"/>
          </w:tcPr>
          <w:p w14:paraId="0F8639E9" w14:textId="77777777" w:rsidR="00A5335C" w:rsidRPr="00E44516" w:rsidRDefault="00A5335C" w:rsidP="00A5335C">
            <w:pPr>
              <w:pStyle w:val="TableTextL"/>
              <w:rPr>
                <w:szCs w:val="18"/>
                <w:vertAlign w:val="superscript"/>
              </w:rPr>
            </w:pPr>
            <w:r w:rsidRPr="003D2EF5">
              <w:t>Broom patch</w:t>
            </w:r>
            <w:r>
              <w:rPr>
                <w:vertAlign w:val="superscript"/>
              </w:rPr>
              <w:t>N</w:t>
            </w:r>
          </w:p>
        </w:tc>
        <w:tc>
          <w:tcPr>
            <w:tcW w:w="1474" w:type="pct"/>
            <w:shd w:val="clear" w:color="auto" w:fill="auto"/>
            <w:vAlign w:val="center"/>
          </w:tcPr>
          <w:p w14:paraId="2B68537F" w14:textId="77777777" w:rsidR="00A5335C" w:rsidRPr="00365426" w:rsidRDefault="00A5335C" w:rsidP="00A5335C">
            <w:pPr>
              <w:pStyle w:val="TableTextL"/>
              <w:jc w:val="center"/>
              <w:rPr>
                <w:rFonts w:cs="Segoe UI"/>
                <w:szCs w:val="18"/>
              </w:rPr>
            </w:pPr>
            <w:r w:rsidRPr="00E44516">
              <w:rPr>
                <w:rFonts w:cs="Segoe UI"/>
                <w:szCs w:val="18"/>
              </w:rPr>
              <w:t>facultative seeder</w:t>
            </w:r>
          </w:p>
        </w:tc>
        <w:tc>
          <w:tcPr>
            <w:tcW w:w="1428" w:type="pct"/>
            <w:shd w:val="clear" w:color="auto" w:fill="auto"/>
          </w:tcPr>
          <w:p w14:paraId="5C57FD49" w14:textId="07909E99" w:rsidR="00A5335C" w:rsidRPr="00A5335C" w:rsidRDefault="00A5335C" w:rsidP="00A5335C">
            <w:pPr>
              <w:pStyle w:val="TableTextL"/>
              <w:jc w:val="center"/>
              <w:rPr>
                <w:rFonts w:cs="Segoe UI"/>
                <w:szCs w:val="18"/>
              </w:rPr>
            </w:pPr>
            <w:r w:rsidRPr="00A5335C">
              <w:rPr>
                <w:rFonts w:cs="Segoe UI"/>
                <w:szCs w:val="18"/>
              </w:rPr>
              <w:t>—</w:t>
            </w:r>
          </w:p>
        </w:tc>
      </w:tr>
      <w:tr w:rsidR="00A5335C" w:rsidRPr="00F37230" w14:paraId="770F170B" w14:textId="77777777" w:rsidTr="005740FA">
        <w:trPr>
          <w:jc w:val="center"/>
        </w:trPr>
        <w:tc>
          <w:tcPr>
            <w:tcW w:w="2098" w:type="pct"/>
            <w:shd w:val="clear" w:color="auto" w:fill="auto"/>
          </w:tcPr>
          <w:p w14:paraId="3731A438" w14:textId="77777777" w:rsidR="00A5335C" w:rsidRPr="00906BE1" w:rsidRDefault="00A5335C" w:rsidP="00A5335C">
            <w:pPr>
              <w:pStyle w:val="TableTextL"/>
              <w:rPr>
                <w:szCs w:val="18"/>
              </w:rPr>
            </w:pPr>
            <w:r w:rsidRPr="003D2EF5">
              <w:t>Sea rocket sands</w:t>
            </w:r>
          </w:p>
        </w:tc>
        <w:tc>
          <w:tcPr>
            <w:tcW w:w="1474" w:type="pct"/>
            <w:shd w:val="clear" w:color="auto" w:fill="auto"/>
          </w:tcPr>
          <w:p w14:paraId="0675D8DB" w14:textId="3F4E632B" w:rsidR="00A5335C" w:rsidRPr="00365426" w:rsidRDefault="00A5335C" w:rsidP="00A5335C">
            <w:pPr>
              <w:pStyle w:val="TableTextL"/>
              <w:jc w:val="center"/>
              <w:rPr>
                <w:rFonts w:cs="Segoe UI"/>
                <w:szCs w:val="18"/>
              </w:rPr>
            </w:pPr>
            <w:r w:rsidRPr="00112CA0">
              <w:rPr>
                <w:rFonts w:cs="Segoe UI"/>
                <w:szCs w:val="18"/>
              </w:rPr>
              <w:t>—</w:t>
            </w:r>
          </w:p>
        </w:tc>
        <w:tc>
          <w:tcPr>
            <w:tcW w:w="1428" w:type="pct"/>
            <w:shd w:val="clear" w:color="auto" w:fill="auto"/>
          </w:tcPr>
          <w:p w14:paraId="720CFB3C" w14:textId="57C53FDF" w:rsidR="00A5335C" w:rsidRPr="00A5335C" w:rsidRDefault="00A5335C" w:rsidP="00A5335C">
            <w:pPr>
              <w:pStyle w:val="TableTextL"/>
              <w:jc w:val="center"/>
              <w:rPr>
                <w:rFonts w:cs="Segoe UI"/>
                <w:szCs w:val="18"/>
              </w:rPr>
            </w:pPr>
            <w:r w:rsidRPr="00A5335C">
              <w:rPr>
                <w:rFonts w:cs="Segoe UI"/>
                <w:szCs w:val="18"/>
              </w:rPr>
              <w:t>—</w:t>
            </w:r>
          </w:p>
        </w:tc>
      </w:tr>
      <w:tr w:rsidR="00A5335C" w:rsidRPr="00F37230" w14:paraId="6D9B96E0" w14:textId="77777777" w:rsidTr="005740FA">
        <w:trPr>
          <w:jc w:val="center"/>
        </w:trPr>
        <w:tc>
          <w:tcPr>
            <w:tcW w:w="2098" w:type="pct"/>
            <w:shd w:val="clear" w:color="auto" w:fill="auto"/>
          </w:tcPr>
          <w:p w14:paraId="18F3F0B8" w14:textId="77777777" w:rsidR="00A5335C" w:rsidRPr="00906BE1" w:rsidRDefault="00A5335C" w:rsidP="00A5335C">
            <w:pPr>
              <w:pStyle w:val="TableTextL"/>
              <w:rPr>
                <w:szCs w:val="18"/>
              </w:rPr>
            </w:pPr>
            <w:r w:rsidRPr="003D2EF5">
              <w:t>Sand dune sedge swath</w:t>
            </w:r>
            <w:r>
              <w:t>*</w:t>
            </w:r>
          </w:p>
        </w:tc>
        <w:tc>
          <w:tcPr>
            <w:tcW w:w="1474" w:type="pct"/>
            <w:shd w:val="clear" w:color="auto" w:fill="auto"/>
          </w:tcPr>
          <w:p w14:paraId="61666FB9" w14:textId="3FAEB17D" w:rsidR="00A5335C" w:rsidRPr="00365426" w:rsidRDefault="00A5335C" w:rsidP="00A5335C">
            <w:pPr>
              <w:pStyle w:val="TableTextL"/>
              <w:jc w:val="center"/>
              <w:rPr>
                <w:rFonts w:cs="Segoe UI"/>
                <w:szCs w:val="18"/>
              </w:rPr>
            </w:pPr>
            <w:r w:rsidRPr="00112CA0">
              <w:rPr>
                <w:rFonts w:cs="Segoe UI"/>
                <w:szCs w:val="18"/>
              </w:rPr>
              <w:t>—</w:t>
            </w:r>
          </w:p>
        </w:tc>
        <w:tc>
          <w:tcPr>
            <w:tcW w:w="1428" w:type="pct"/>
            <w:shd w:val="clear" w:color="auto" w:fill="auto"/>
          </w:tcPr>
          <w:p w14:paraId="31D904D8" w14:textId="73E56FB2" w:rsidR="00A5335C" w:rsidRPr="00365426" w:rsidRDefault="00A5335C" w:rsidP="00A5335C">
            <w:pPr>
              <w:pStyle w:val="TableTextL"/>
              <w:jc w:val="center"/>
              <w:rPr>
                <w:rFonts w:cs="Segoe UI"/>
                <w:szCs w:val="18"/>
              </w:rPr>
            </w:pPr>
            <w:r w:rsidRPr="00112CA0">
              <w:rPr>
                <w:rFonts w:cs="Segoe UI"/>
                <w:szCs w:val="18"/>
              </w:rPr>
              <w:t>—</w:t>
            </w:r>
          </w:p>
        </w:tc>
      </w:tr>
      <w:tr w:rsidR="00480213" w:rsidRPr="00F37230" w14:paraId="706F28A9" w14:textId="77777777" w:rsidTr="005740FA">
        <w:trPr>
          <w:jc w:val="center"/>
        </w:trPr>
        <w:tc>
          <w:tcPr>
            <w:tcW w:w="2098" w:type="pct"/>
            <w:shd w:val="clear" w:color="auto" w:fill="auto"/>
          </w:tcPr>
          <w:p w14:paraId="04F8095D" w14:textId="77777777" w:rsidR="00480213" w:rsidRPr="00906BE1" w:rsidRDefault="00480213" w:rsidP="00E55A6C">
            <w:pPr>
              <w:pStyle w:val="TableTextL"/>
              <w:rPr>
                <w:szCs w:val="18"/>
              </w:rPr>
            </w:pPr>
            <w:r w:rsidRPr="003D2EF5">
              <w:t>Blue blossom chaparral</w:t>
            </w:r>
          </w:p>
        </w:tc>
        <w:tc>
          <w:tcPr>
            <w:tcW w:w="1474" w:type="pct"/>
            <w:shd w:val="clear" w:color="auto" w:fill="auto"/>
            <w:vAlign w:val="center"/>
          </w:tcPr>
          <w:p w14:paraId="3A8BDD2C" w14:textId="77777777" w:rsidR="00480213" w:rsidRPr="00365426" w:rsidRDefault="00480213" w:rsidP="00E55A6C">
            <w:pPr>
              <w:pStyle w:val="TableTextL"/>
              <w:jc w:val="center"/>
              <w:rPr>
                <w:rFonts w:cs="Segoe UI"/>
                <w:szCs w:val="18"/>
              </w:rPr>
            </w:pPr>
            <w:r w:rsidRPr="00E44516">
              <w:rPr>
                <w:rFonts w:cs="Segoe UI"/>
                <w:szCs w:val="18"/>
              </w:rPr>
              <w:t>obligate seeder</w:t>
            </w:r>
          </w:p>
        </w:tc>
        <w:tc>
          <w:tcPr>
            <w:tcW w:w="1428" w:type="pct"/>
            <w:shd w:val="clear" w:color="auto" w:fill="auto"/>
          </w:tcPr>
          <w:p w14:paraId="22B0B727" w14:textId="77777777" w:rsidR="00480213" w:rsidRPr="00365426" w:rsidRDefault="00480213" w:rsidP="00E55A6C">
            <w:pPr>
              <w:pStyle w:val="TableTextL"/>
              <w:jc w:val="center"/>
              <w:rPr>
                <w:rFonts w:cs="Segoe UI"/>
                <w:szCs w:val="18"/>
              </w:rPr>
            </w:pPr>
            <w:r>
              <w:rPr>
                <w:rFonts w:cs="Segoe UI"/>
                <w:szCs w:val="18"/>
              </w:rPr>
              <w:t>medium</w:t>
            </w:r>
            <w:r w:rsidRPr="00E44516">
              <w:rPr>
                <w:rFonts w:cs="Segoe UI"/>
                <w:szCs w:val="18"/>
              </w:rPr>
              <w:t xml:space="preserve"> (20-50 y</w:t>
            </w:r>
            <w:r>
              <w:rPr>
                <w:rFonts w:cs="Segoe UI"/>
                <w:szCs w:val="18"/>
              </w:rPr>
              <w:t>ea</w:t>
            </w:r>
            <w:r w:rsidRPr="00E44516">
              <w:rPr>
                <w:rFonts w:cs="Segoe UI"/>
                <w:szCs w:val="18"/>
              </w:rPr>
              <w:t>rs)</w:t>
            </w:r>
          </w:p>
        </w:tc>
      </w:tr>
      <w:tr w:rsidR="00480213" w:rsidRPr="00F37230" w14:paraId="7705EFCC" w14:textId="77777777" w:rsidTr="005740FA">
        <w:trPr>
          <w:jc w:val="center"/>
        </w:trPr>
        <w:tc>
          <w:tcPr>
            <w:tcW w:w="2098" w:type="pct"/>
            <w:shd w:val="clear" w:color="auto" w:fill="auto"/>
          </w:tcPr>
          <w:p w14:paraId="7377BEE6" w14:textId="77777777" w:rsidR="00480213" w:rsidRPr="00906BE1" w:rsidRDefault="00480213" w:rsidP="00E55A6C">
            <w:pPr>
              <w:pStyle w:val="TableTextL"/>
              <w:rPr>
                <w:szCs w:val="18"/>
              </w:rPr>
            </w:pPr>
            <w:r w:rsidRPr="00AC3C7B">
              <w:t>Giant coreopsis scrub</w:t>
            </w:r>
            <w:r>
              <w:t>*</w:t>
            </w:r>
          </w:p>
        </w:tc>
        <w:tc>
          <w:tcPr>
            <w:tcW w:w="1474" w:type="pct"/>
            <w:shd w:val="clear" w:color="auto" w:fill="auto"/>
            <w:vAlign w:val="center"/>
          </w:tcPr>
          <w:p w14:paraId="53E35FC9" w14:textId="77777777" w:rsidR="00480213" w:rsidRPr="00365426" w:rsidRDefault="00480213" w:rsidP="00E55A6C">
            <w:pPr>
              <w:pStyle w:val="TableTextL"/>
              <w:jc w:val="center"/>
              <w:rPr>
                <w:rFonts w:cs="Segoe UI"/>
                <w:szCs w:val="18"/>
              </w:rPr>
            </w:pPr>
            <w:r w:rsidRPr="00E44516">
              <w:rPr>
                <w:rFonts w:cs="Segoe UI"/>
                <w:szCs w:val="18"/>
              </w:rPr>
              <w:t>facultative seeder</w:t>
            </w:r>
          </w:p>
        </w:tc>
        <w:tc>
          <w:tcPr>
            <w:tcW w:w="1428" w:type="pct"/>
            <w:shd w:val="clear" w:color="auto" w:fill="auto"/>
          </w:tcPr>
          <w:p w14:paraId="54DE80F4" w14:textId="52265AE4" w:rsidR="00480213" w:rsidRPr="00365426" w:rsidRDefault="000273DE" w:rsidP="00E55A6C">
            <w:pPr>
              <w:pStyle w:val="TableTextL"/>
              <w:jc w:val="center"/>
              <w:rPr>
                <w:rFonts w:cs="Segoe UI"/>
                <w:szCs w:val="18"/>
              </w:rPr>
            </w:pPr>
            <w:r>
              <w:rPr>
                <w:rFonts w:cs="Segoe UI"/>
                <w:szCs w:val="18"/>
              </w:rPr>
              <w:t>—</w:t>
            </w:r>
          </w:p>
        </w:tc>
      </w:tr>
      <w:tr w:rsidR="00480213" w:rsidRPr="00F37230" w14:paraId="07425F35" w14:textId="77777777" w:rsidTr="005740FA">
        <w:trPr>
          <w:jc w:val="center"/>
        </w:trPr>
        <w:tc>
          <w:tcPr>
            <w:tcW w:w="2098" w:type="pct"/>
            <w:shd w:val="clear" w:color="auto" w:fill="auto"/>
          </w:tcPr>
          <w:p w14:paraId="39CD592D" w14:textId="77777777" w:rsidR="00480213" w:rsidRPr="00906BE1" w:rsidRDefault="00480213" w:rsidP="00E55A6C">
            <w:pPr>
              <w:pStyle w:val="TableTextL"/>
              <w:rPr>
                <w:szCs w:val="18"/>
              </w:rPr>
            </w:pPr>
            <w:r w:rsidRPr="00AC3C7B">
              <w:lastRenderedPageBreak/>
              <w:t>Hazelnut scrub</w:t>
            </w:r>
            <w:r>
              <w:t>*</w:t>
            </w:r>
          </w:p>
        </w:tc>
        <w:tc>
          <w:tcPr>
            <w:tcW w:w="1474" w:type="pct"/>
            <w:shd w:val="clear" w:color="auto" w:fill="auto"/>
            <w:vAlign w:val="center"/>
          </w:tcPr>
          <w:p w14:paraId="15E2D4C3" w14:textId="77777777" w:rsidR="00480213" w:rsidRPr="001E15AF" w:rsidRDefault="00480213" w:rsidP="00E55A6C">
            <w:pPr>
              <w:pStyle w:val="TableTextL"/>
              <w:jc w:val="center"/>
              <w:rPr>
                <w:rFonts w:cs="Segoe UI"/>
              </w:rPr>
            </w:pPr>
            <w:r w:rsidRPr="00E44516">
              <w:rPr>
                <w:rFonts w:cs="Segoe UI"/>
                <w:szCs w:val="18"/>
              </w:rPr>
              <w:t>facultative seeder</w:t>
            </w:r>
          </w:p>
        </w:tc>
        <w:tc>
          <w:tcPr>
            <w:tcW w:w="1428" w:type="pct"/>
            <w:shd w:val="clear" w:color="auto" w:fill="auto"/>
          </w:tcPr>
          <w:p w14:paraId="3A090645" w14:textId="77777777" w:rsidR="00480213" w:rsidRPr="001E15AF" w:rsidRDefault="00480213" w:rsidP="00E55A6C">
            <w:pPr>
              <w:pStyle w:val="TableTextL"/>
              <w:jc w:val="center"/>
              <w:rPr>
                <w:rFonts w:cs="Segoe UI"/>
              </w:rPr>
            </w:pPr>
            <w:r>
              <w:rPr>
                <w:rFonts w:cs="Segoe UI"/>
              </w:rPr>
              <w:t>short (1-5 years)</w:t>
            </w:r>
          </w:p>
        </w:tc>
      </w:tr>
      <w:tr w:rsidR="00480213" w:rsidRPr="00F37230" w14:paraId="6D367F94" w14:textId="77777777" w:rsidTr="005740FA">
        <w:trPr>
          <w:jc w:val="center"/>
        </w:trPr>
        <w:tc>
          <w:tcPr>
            <w:tcW w:w="2098" w:type="pct"/>
            <w:shd w:val="clear" w:color="auto" w:fill="auto"/>
          </w:tcPr>
          <w:p w14:paraId="184B3B70" w14:textId="77777777" w:rsidR="00480213" w:rsidRPr="00E44516" w:rsidRDefault="00480213" w:rsidP="00E55A6C">
            <w:pPr>
              <w:pStyle w:val="TableTextL"/>
              <w:rPr>
                <w:szCs w:val="18"/>
              </w:rPr>
            </w:pPr>
            <w:r w:rsidRPr="00AC3C7B">
              <w:t>Bush monkeyflower scrub</w:t>
            </w:r>
            <w:r>
              <w:t>*</w:t>
            </w:r>
          </w:p>
        </w:tc>
        <w:tc>
          <w:tcPr>
            <w:tcW w:w="1474" w:type="pct"/>
            <w:shd w:val="clear" w:color="auto" w:fill="auto"/>
            <w:vAlign w:val="center"/>
          </w:tcPr>
          <w:p w14:paraId="19340098" w14:textId="77777777" w:rsidR="00480213" w:rsidRPr="00365426" w:rsidRDefault="00480213" w:rsidP="00E55A6C">
            <w:pPr>
              <w:pStyle w:val="TableTextL"/>
              <w:jc w:val="center"/>
              <w:rPr>
                <w:rFonts w:cs="Segoe UI"/>
                <w:szCs w:val="18"/>
              </w:rPr>
            </w:pPr>
            <w:r>
              <w:rPr>
                <w:rFonts w:cs="Segoe UI"/>
                <w:szCs w:val="18"/>
              </w:rPr>
              <w:t>facultative seeder</w:t>
            </w:r>
          </w:p>
        </w:tc>
        <w:tc>
          <w:tcPr>
            <w:tcW w:w="1428" w:type="pct"/>
            <w:shd w:val="clear" w:color="auto" w:fill="auto"/>
          </w:tcPr>
          <w:p w14:paraId="7B0796F0" w14:textId="77777777" w:rsidR="00480213" w:rsidRPr="00365426" w:rsidRDefault="00480213" w:rsidP="00E55A6C">
            <w:pPr>
              <w:pStyle w:val="TableTextL"/>
              <w:jc w:val="center"/>
              <w:rPr>
                <w:rFonts w:cs="Segoe UI"/>
                <w:szCs w:val="18"/>
              </w:rPr>
            </w:pPr>
            <w:r>
              <w:rPr>
                <w:rFonts w:cs="Segoe UI"/>
                <w:szCs w:val="18"/>
              </w:rPr>
              <w:t>medium</w:t>
            </w:r>
            <w:r w:rsidRPr="00E44516">
              <w:rPr>
                <w:rFonts w:cs="Segoe UI"/>
                <w:szCs w:val="18"/>
              </w:rPr>
              <w:t xml:space="preserve"> (20-50 y</w:t>
            </w:r>
            <w:r>
              <w:rPr>
                <w:rFonts w:cs="Segoe UI"/>
                <w:szCs w:val="18"/>
              </w:rPr>
              <w:t>ea</w:t>
            </w:r>
            <w:r w:rsidRPr="00E44516">
              <w:rPr>
                <w:rFonts w:cs="Segoe UI"/>
                <w:szCs w:val="18"/>
              </w:rPr>
              <w:t>rs)</w:t>
            </w:r>
          </w:p>
        </w:tc>
      </w:tr>
      <w:tr w:rsidR="000273DE" w:rsidRPr="00F37230" w14:paraId="688A859D" w14:textId="77777777" w:rsidTr="005740FA">
        <w:trPr>
          <w:jc w:val="center"/>
        </w:trPr>
        <w:tc>
          <w:tcPr>
            <w:tcW w:w="2098" w:type="pct"/>
            <w:shd w:val="clear" w:color="auto" w:fill="auto"/>
          </w:tcPr>
          <w:p w14:paraId="5EC93D7C" w14:textId="1FFB167B" w:rsidR="000273DE" w:rsidRPr="00906BE1" w:rsidRDefault="000273DE" w:rsidP="000273DE">
            <w:pPr>
              <w:pStyle w:val="TableTextL"/>
              <w:rPr>
                <w:szCs w:val="18"/>
              </w:rPr>
            </w:pPr>
            <w:r w:rsidRPr="00AC3C7B">
              <w:t xml:space="preserve">Live-forever - lichen/moss sparse herbaceous rock </w:t>
            </w:r>
            <w:r w:rsidR="000B618F" w:rsidRPr="00AC3C7B">
              <w:t>outcrop</w:t>
            </w:r>
          </w:p>
        </w:tc>
        <w:tc>
          <w:tcPr>
            <w:tcW w:w="1474" w:type="pct"/>
            <w:shd w:val="clear" w:color="auto" w:fill="auto"/>
          </w:tcPr>
          <w:p w14:paraId="6948AD77" w14:textId="11F60A02" w:rsidR="000273DE" w:rsidRPr="00365426" w:rsidRDefault="000273DE" w:rsidP="000273DE">
            <w:pPr>
              <w:pStyle w:val="TableTextL"/>
              <w:jc w:val="center"/>
              <w:rPr>
                <w:rFonts w:cs="Segoe UI"/>
                <w:szCs w:val="18"/>
              </w:rPr>
            </w:pPr>
            <w:r w:rsidRPr="003B079E">
              <w:rPr>
                <w:rFonts w:cs="Segoe UI"/>
                <w:szCs w:val="18"/>
              </w:rPr>
              <w:t>—</w:t>
            </w:r>
          </w:p>
        </w:tc>
        <w:tc>
          <w:tcPr>
            <w:tcW w:w="1428" w:type="pct"/>
            <w:shd w:val="clear" w:color="auto" w:fill="auto"/>
          </w:tcPr>
          <w:p w14:paraId="24338BE5" w14:textId="137CE9A2" w:rsidR="000273DE" w:rsidRPr="00365426" w:rsidRDefault="000273DE" w:rsidP="000273DE">
            <w:pPr>
              <w:pStyle w:val="TableTextL"/>
              <w:jc w:val="center"/>
              <w:rPr>
                <w:rFonts w:cs="Segoe UI"/>
                <w:szCs w:val="18"/>
              </w:rPr>
            </w:pPr>
            <w:r w:rsidRPr="003B079E">
              <w:rPr>
                <w:rFonts w:cs="Segoe UI"/>
                <w:szCs w:val="18"/>
              </w:rPr>
              <w:t>—</w:t>
            </w:r>
          </w:p>
        </w:tc>
      </w:tr>
      <w:tr w:rsidR="00480213" w:rsidRPr="00F37230" w14:paraId="33997A0C" w14:textId="77777777" w:rsidTr="005740FA">
        <w:trPr>
          <w:jc w:val="center"/>
        </w:trPr>
        <w:tc>
          <w:tcPr>
            <w:tcW w:w="2098" w:type="pct"/>
            <w:shd w:val="clear" w:color="auto" w:fill="auto"/>
          </w:tcPr>
          <w:p w14:paraId="2534C56F" w14:textId="77777777" w:rsidR="00480213" w:rsidRPr="00906BE1" w:rsidRDefault="00480213" w:rsidP="00E55A6C">
            <w:pPr>
              <w:pStyle w:val="TableTextL"/>
              <w:rPr>
                <w:szCs w:val="18"/>
              </w:rPr>
            </w:pPr>
            <w:r w:rsidRPr="00AC3C7B">
              <w:t>California brittle bush - Ashy buckwheat scrub</w:t>
            </w:r>
            <w:r>
              <w:t>*</w:t>
            </w:r>
          </w:p>
        </w:tc>
        <w:tc>
          <w:tcPr>
            <w:tcW w:w="1474" w:type="pct"/>
            <w:shd w:val="clear" w:color="auto" w:fill="auto"/>
            <w:vAlign w:val="center"/>
          </w:tcPr>
          <w:p w14:paraId="7486EE4A"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77708B35" w14:textId="77777777" w:rsidR="00480213" w:rsidRPr="00365426" w:rsidRDefault="00480213" w:rsidP="00E55A6C">
            <w:pPr>
              <w:pStyle w:val="TableTextL"/>
              <w:jc w:val="center"/>
              <w:rPr>
                <w:rFonts w:cs="Segoe UI"/>
                <w:szCs w:val="18"/>
              </w:rPr>
            </w:pPr>
            <w:r>
              <w:rPr>
                <w:rFonts w:cs="Segoe UI"/>
                <w:szCs w:val="18"/>
              </w:rPr>
              <w:t>medium</w:t>
            </w:r>
            <w:r w:rsidRPr="00E44516">
              <w:rPr>
                <w:rFonts w:cs="Segoe UI"/>
                <w:szCs w:val="18"/>
              </w:rPr>
              <w:t xml:space="preserve"> (15-70 y</w:t>
            </w:r>
            <w:r>
              <w:rPr>
                <w:rFonts w:cs="Segoe UI"/>
                <w:szCs w:val="18"/>
              </w:rPr>
              <w:t>ea</w:t>
            </w:r>
            <w:r w:rsidRPr="00E44516">
              <w:rPr>
                <w:rFonts w:cs="Segoe UI"/>
                <w:szCs w:val="18"/>
              </w:rPr>
              <w:t>rs)</w:t>
            </w:r>
          </w:p>
        </w:tc>
      </w:tr>
      <w:tr w:rsidR="00480213" w:rsidRPr="00F37230" w14:paraId="11B030BB" w14:textId="77777777" w:rsidTr="005740FA">
        <w:trPr>
          <w:jc w:val="center"/>
        </w:trPr>
        <w:tc>
          <w:tcPr>
            <w:tcW w:w="2098" w:type="pct"/>
            <w:shd w:val="clear" w:color="auto" w:fill="auto"/>
          </w:tcPr>
          <w:p w14:paraId="21EBF9B3" w14:textId="77777777" w:rsidR="00480213" w:rsidRPr="00906BE1" w:rsidRDefault="00480213" w:rsidP="00E55A6C">
            <w:pPr>
              <w:pStyle w:val="TableTextL"/>
              <w:rPr>
                <w:szCs w:val="18"/>
              </w:rPr>
            </w:pPr>
            <w:r w:rsidRPr="00AC3C7B">
              <w:t>Brittle bush scrub</w:t>
            </w:r>
          </w:p>
        </w:tc>
        <w:tc>
          <w:tcPr>
            <w:tcW w:w="1474" w:type="pct"/>
            <w:shd w:val="clear" w:color="auto" w:fill="auto"/>
            <w:vAlign w:val="center"/>
          </w:tcPr>
          <w:p w14:paraId="74D70B9C" w14:textId="77777777" w:rsidR="00480213" w:rsidRPr="00365426" w:rsidRDefault="00480213" w:rsidP="00E55A6C">
            <w:pPr>
              <w:pStyle w:val="TableTextL"/>
              <w:jc w:val="center"/>
              <w:rPr>
                <w:rFonts w:cs="Segoe UI"/>
                <w:szCs w:val="18"/>
              </w:rPr>
            </w:pPr>
            <w:r w:rsidRPr="00E44516">
              <w:rPr>
                <w:rFonts w:cs="Segoe UI"/>
                <w:szCs w:val="18"/>
              </w:rPr>
              <w:t>facultative seeder</w:t>
            </w:r>
          </w:p>
        </w:tc>
        <w:tc>
          <w:tcPr>
            <w:tcW w:w="1428" w:type="pct"/>
            <w:shd w:val="clear" w:color="auto" w:fill="auto"/>
          </w:tcPr>
          <w:p w14:paraId="78E559BA" w14:textId="77777777" w:rsidR="00480213" w:rsidRPr="00365426" w:rsidRDefault="00480213" w:rsidP="00E55A6C">
            <w:pPr>
              <w:pStyle w:val="TableTextL"/>
              <w:jc w:val="center"/>
              <w:rPr>
                <w:rFonts w:cs="Segoe UI"/>
                <w:szCs w:val="18"/>
              </w:rPr>
            </w:pPr>
            <w:r>
              <w:rPr>
                <w:rFonts w:cs="Segoe UI"/>
                <w:szCs w:val="18"/>
              </w:rPr>
              <w:t>medium</w:t>
            </w:r>
          </w:p>
        </w:tc>
      </w:tr>
      <w:tr w:rsidR="000273DE" w:rsidRPr="00F37230" w14:paraId="1F89F0A0" w14:textId="77777777" w:rsidTr="005740FA">
        <w:trPr>
          <w:jc w:val="center"/>
        </w:trPr>
        <w:tc>
          <w:tcPr>
            <w:tcW w:w="2098" w:type="pct"/>
            <w:shd w:val="clear" w:color="auto" w:fill="auto"/>
          </w:tcPr>
          <w:p w14:paraId="2F4A28A9" w14:textId="77777777" w:rsidR="000273DE" w:rsidRPr="00906BE1" w:rsidRDefault="000273DE" w:rsidP="000273DE">
            <w:pPr>
              <w:pStyle w:val="TableTextL"/>
              <w:rPr>
                <w:szCs w:val="18"/>
              </w:rPr>
            </w:pPr>
            <w:r w:rsidRPr="00AC3C7B">
              <w:t>Narrowleaf goldenbush - bladderpod scrub</w:t>
            </w:r>
          </w:p>
        </w:tc>
        <w:tc>
          <w:tcPr>
            <w:tcW w:w="1474" w:type="pct"/>
            <w:shd w:val="clear" w:color="auto" w:fill="auto"/>
            <w:vAlign w:val="center"/>
          </w:tcPr>
          <w:p w14:paraId="4B06B41C" w14:textId="77777777" w:rsidR="000273DE" w:rsidRPr="00365426" w:rsidRDefault="000273DE" w:rsidP="000273DE">
            <w:pPr>
              <w:pStyle w:val="TableTextL"/>
              <w:jc w:val="center"/>
              <w:rPr>
                <w:rFonts w:cs="Segoe UI"/>
                <w:szCs w:val="18"/>
              </w:rPr>
            </w:pPr>
            <w:r>
              <w:rPr>
                <w:rFonts w:cs="Segoe UI"/>
                <w:szCs w:val="18"/>
              </w:rPr>
              <w:t>obligate seeder</w:t>
            </w:r>
          </w:p>
        </w:tc>
        <w:tc>
          <w:tcPr>
            <w:tcW w:w="1428" w:type="pct"/>
            <w:shd w:val="clear" w:color="auto" w:fill="auto"/>
          </w:tcPr>
          <w:p w14:paraId="5B387268" w14:textId="5D1CE89A" w:rsidR="000273DE" w:rsidRPr="00365426" w:rsidRDefault="000273DE" w:rsidP="000273DE">
            <w:pPr>
              <w:pStyle w:val="TableTextL"/>
              <w:jc w:val="center"/>
              <w:rPr>
                <w:rFonts w:cs="Segoe UI"/>
                <w:szCs w:val="18"/>
              </w:rPr>
            </w:pPr>
            <w:r w:rsidRPr="002805E3">
              <w:rPr>
                <w:rFonts w:cs="Segoe UI"/>
                <w:szCs w:val="18"/>
              </w:rPr>
              <w:t>—</w:t>
            </w:r>
          </w:p>
        </w:tc>
      </w:tr>
      <w:tr w:rsidR="000273DE" w:rsidRPr="00F37230" w14:paraId="34B038CA" w14:textId="77777777" w:rsidTr="005740FA">
        <w:trPr>
          <w:jc w:val="center"/>
        </w:trPr>
        <w:tc>
          <w:tcPr>
            <w:tcW w:w="2098" w:type="pct"/>
            <w:shd w:val="clear" w:color="auto" w:fill="auto"/>
          </w:tcPr>
          <w:p w14:paraId="09E0F2BC" w14:textId="77777777" w:rsidR="000273DE" w:rsidRPr="00906BE1" w:rsidRDefault="000273DE" w:rsidP="000273DE">
            <w:pPr>
              <w:pStyle w:val="TableTextL"/>
              <w:rPr>
                <w:szCs w:val="18"/>
              </w:rPr>
            </w:pPr>
            <w:r w:rsidRPr="00AC3C7B">
              <w:t>Palmer's goldenbush scrub</w:t>
            </w:r>
            <w:r>
              <w:t>*</w:t>
            </w:r>
          </w:p>
        </w:tc>
        <w:tc>
          <w:tcPr>
            <w:tcW w:w="1474" w:type="pct"/>
            <w:shd w:val="clear" w:color="auto" w:fill="auto"/>
          </w:tcPr>
          <w:p w14:paraId="15CCCA26" w14:textId="2C220EA2" w:rsidR="000273DE" w:rsidRPr="00365426" w:rsidRDefault="000273DE" w:rsidP="000273DE">
            <w:pPr>
              <w:pStyle w:val="TableTextL"/>
              <w:jc w:val="center"/>
              <w:rPr>
                <w:rFonts w:cs="Segoe UI"/>
                <w:szCs w:val="18"/>
              </w:rPr>
            </w:pPr>
            <w:r w:rsidRPr="006C1F98">
              <w:rPr>
                <w:rFonts w:cs="Segoe UI"/>
                <w:szCs w:val="18"/>
              </w:rPr>
              <w:t>—</w:t>
            </w:r>
          </w:p>
        </w:tc>
        <w:tc>
          <w:tcPr>
            <w:tcW w:w="1428" w:type="pct"/>
            <w:shd w:val="clear" w:color="auto" w:fill="auto"/>
          </w:tcPr>
          <w:p w14:paraId="6C73E1F4" w14:textId="5AD869BA" w:rsidR="000273DE" w:rsidRPr="00365426" w:rsidRDefault="000273DE" w:rsidP="000273DE">
            <w:pPr>
              <w:pStyle w:val="TableTextL"/>
              <w:jc w:val="center"/>
              <w:rPr>
                <w:rFonts w:cs="Segoe UI"/>
                <w:szCs w:val="18"/>
              </w:rPr>
            </w:pPr>
            <w:r w:rsidRPr="002805E3">
              <w:rPr>
                <w:rFonts w:cs="Segoe UI"/>
                <w:szCs w:val="18"/>
              </w:rPr>
              <w:t>—</w:t>
            </w:r>
          </w:p>
        </w:tc>
      </w:tr>
      <w:tr w:rsidR="00480213" w:rsidRPr="00F37230" w14:paraId="3AA1FDC3" w14:textId="77777777" w:rsidTr="005740FA">
        <w:trPr>
          <w:jc w:val="center"/>
        </w:trPr>
        <w:tc>
          <w:tcPr>
            <w:tcW w:w="2098" w:type="pct"/>
            <w:shd w:val="clear" w:color="auto" w:fill="auto"/>
          </w:tcPr>
          <w:p w14:paraId="677F6DA1" w14:textId="77777777" w:rsidR="00480213" w:rsidRPr="00906BE1" w:rsidRDefault="00480213" w:rsidP="00E55A6C">
            <w:pPr>
              <w:pStyle w:val="TableTextL"/>
              <w:rPr>
                <w:szCs w:val="18"/>
              </w:rPr>
            </w:pPr>
            <w:r w:rsidRPr="00AC3C7B">
              <w:t>California yerba santa scrub</w:t>
            </w:r>
          </w:p>
        </w:tc>
        <w:tc>
          <w:tcPr>
            <w:tcW w:w="1474" w:type="pct"/>
            <w:shd w:val="clear" w:color="auto" w:fill="auto"/>
            <w:vAlign w:val="center"/>
          </w:tcPr>
          <w:p w14:paraId="1E9DA7EF" w14:textId="77777777" w:rsidR="00480213" w:rsidRPr="00365426" w:rsidRDefault="00480213" w:rsidP="00E55A6C">
            <w:pPr>
              <w:pStyle w:val="TableTextL"/>
              <w:jc w:val="center"/>
              <w:rPr>
                <w:rFonts w:cs="Segoe UI"/>
                <w:szCs w:val="18"/>
              </w:rPr>
            </w:pPr>
            <w:r w:rsidRPr="00E44516">
              <w:rPr>
                <w:rFonts w:cs="Segoe UI"/>
                <w:szCs w:val="18"/>
              </w:rPr>
              <w:t>facultative seeder</w:t>
            </w:r>
          </w:p>
        </w:tc>
        <w:tc>
          <w:tcPr>
            <w:tcW w:w="1428" w:type="pct"/>
            <w:shd w:val="clear" w:color="auto" w:fill="auto"/>
          </w:tcPr>
          <w:p w14:paraId="21404BA0" w14:textId="77777777" w:rsidR="00480213" w:rsidRPr="00365426" w:rsidRDefault="00480213" w:rsidP="00E55A6C">
            <w:pPr>
              <w:pStyle w:val="TableTextL"/>
              <w:jc w:val="center"/>
              <w:rPr>
                <w:rFonts w:cs="Segoe UI"/>
                <w:szCs w:val="18"/>
              </w:rPr>
            </w:pPr>
            <w:r>
              <w:rPr>
                <w:rFonts w:cs="Segoe UI"/>
                <w:szCs w:val="18"/>
              </w:rPr>
              <w:t>short (&gt;10-50 years)</w:t>
            </w:r>
          </w:p>
        </w:tc>
      </w:tr>
      <w:tr w:rsidR="00480213" w:rsidRPr="00F37230" w14:paraId="62DED5AA" w14:textId="77777777" w:rsidTr="005740FA">
        <w:trPr>
          <w:jc w:val="center"/>
        </w:trPr>
        <w:tc>
          <w:tcPr>
            <w:tcW w:w="2098" w:type="pct"/>
            <w:shd w:val="clear" w:color="auto" w:fill="auto"/>
          </w:tcPr>
          <w:p w14:paraId="7390E400" w14:textId="77777777" w:rsidR="00480213" w:rsidRPr="00906BE1" w:rsidRDefault="00480213" w:rsidP="00E55A6C">
            <w:pPr>
              <w:pStyle w:val="TableTextL"/>
              <w:rPr>
                <w:szCs w:val="18"/>
              </w:rPr>
            </w:pPr>
            <w:r w:rsidRPr="00AC3C7B">
              <w:t>California buckwheat scrub</w:t>
            </w:r>
          </w:p>
        </w:tc>
        <w:tc>
          <w:tcPr>
            <w:tcW w:w="1474" w:type="pct"/>
            <w:shd w:val="clear" w:color="auto" w:fill="auto"/>
            <w:vAlign w:val="center"/>
          </w:tcPr>
          <w:p w14:paraId="1887BCC1" w14:textId="77777777" w:rsidR="00480213" w:rsidRPr="00365426" w:rsidRDefault="00480213" w:rsidP="00E55A6C">
            <w:pPr>
              <w:pStyle w:val="TableTextL"/>
              <w:jc w:val="center"/>
              <w:rPr>
                <w:rFonts w:cs="Segoe UI"/>
                <w:szCs w:val="18"/>
              </w:rPr>
            </w:pPr>
            <w:r w:rsidRPr="00E44516">
              <w:rPr>
                <w:rFonts w:cs="Segoe UI"/>
                <w:szCs w:val="18"/>
              </w:rPr>
              <w:t>facultative seeder</w:t>
            </w:r>
          </w:p>
        </w:tc>
        <w:tc>
          <w:tcPr>
            <w:tcW w:w="1428" w:type="pct"/>
            <w:shd w:val="clear" w:color="auto" w:fill="auto"/>
          </w:tcPr>
          <w:p w14:paraId="2A60E931" w14:textId="77777777" w:rsidR="00480213" w:rsidRPr="00365426" w:rsidRDefault="00480213" w:rsidP="00E55A6C">
            <w:pPr>
              <w:pStyle w:val="TableTextL"/>
              <w:jc w:val="center"/>
              <w:rPr>
                <w:rFonts w:cs="Segoe UI"/>
                <w:szCs w:val="18"/>
              </w:rPr>
            </w:pPr>
            <w:r>
              <w:rPr>
                <w:rFonts w:cs="Segoe UI"/>
                <w:szCs w:val="18"/>
              </w:rPr>
              <w:t>s</w:t>
            </w:r>
            <w:r w:rsidRPr="00A43973">
              <w:rPr>
                <w:rFonts w:cs="Segoe UI"/>
                <w:szCs w:val="18"/>
              </w:rPr>
              <w:t>outh/</w:t>
            </w:r>
            <w:r>
              <w:rPr>
                <w:rFonts w:cs="Segoe UI"/>
                <w:szCs w:val="18"/>
              </w:rPr>
              <w:t>c</w:t>
            </w:r>
            <w:r w:rsidRPr="00A43973">
              <w:rPr>
                <w:rFonts w:cs="Segoe UI"/>
                <w:szCs w:val="18"/>
              </w:rPr>
              <w:t xml:space="preserve">entral </w:t>
            </w:r>
            <w:r>
              <w:rPr>
                <w:rFonts w:cs="Segoe UI"/>
                <w:szCs w:val="18"/>
              </w:rPr>
              <w:t>c</w:t>
            </w:r>
            <w:r w:rsidRPr="00A43973">
              <w:rPr>
                <w:rFonts w:cs="Segoe UI"/>
                <w:szCs w:val="18"/>
              </w:rPr>
              <w:t xml:space="preserve">oast: </w:t>
            </w:r>
            <w:r>
              <w:rPr>
                <w:rFonts w:cs="Segoe UI"/>
                <w:szCs w:val="18"/>
              </w:rPr>
              <w:t>medium</w:t>
            </w:r>
            <w:r w:rsidRPr="00A43973">
              <w:rPr>
                <w:rFonts w:cs="Segoe UI"/>
                <w:szCs w:val="18"/>
              </w:rPr>
              <w:t xml:space="preserve"> (15-30+ y</w:t>
            </w:r>
            <w:r>
              <w:rPr>
                <w:rFonts w:cs="Segoe UI"/>
                <w:szCs w:val="18"/>
              </w:rPr>
              <w:t>ea</w:t>
            </w:r>
            <w:r w:rsidRPr="00A43973">
              <w:rPr>
                <w:rFonts w:cs="Segoe UI"/>
                <w:szCs w:val="18"/>
              </w:rPr>
              <w:t xml:space="preserve">rs); </w:t>
            </w:r>
            <w:r>
              <w:rPr>
                <w:rFonts w:cs="Segoe UI"/>
                <w:szCs w:val="18"/>
              </w:rPr>
              <w:t>d</w:t>
            </w:r>
            <w:r w:rsidRPr="00A43973">
              <w:rPr>
                <w:rFonts w:cs="Segoe UI"/>
                <w:szCs w:val="18"/>
              </w:rPr>
              <w:t xml:space="preserve">esert: </w:t>
            </w:r>
            <w:r>
              <w:rPr>
                <w:rFonts w:cs="Segoe UI"/>
                <w:szCs w:val="18"/>
              </w:rPr>
              <w:t>long</w:t>
            </w:r>
            <w:r w:rsidRPr="00A43973">
              <w:rPr>
                <w:rFonts w:cs="Segoe UI"/>
                <w:szCs w:val="18"/>
              </w:rPr>
              <w:t xml:space="preserve"> (50-200 y</w:t>
            </w:r>
            <w:r>
              <w:rPr>
                <w:rFonts w:cs="Segoe UI"/>
                <w:szCs w:val="18"/>
              </w:rPr>
              <w:t>ea</w:t>
            </w:r>
            <w:r w:rsidRPr="00A43973">
              <w:rPr>
                <w:rFonts w:cs="Segoe UI"/>
                <w:szCs w:val="18"/>
              </w:rPr>
              <w:t>rs)</w:t>
            </w:r>
          </w:p>
        </w:tc>
      </w:tr>
      <w:tr w:rsidR="00480213" w:rsidRPr="00F37230" w14:paraId="30F296CB" w14:textId="77777777" w:rsidTr="005740FA">
        <w:trPr>
          <w:jc w:val="center"/>
        </w:trPr>
        <w:tc>
          <w:tcPr>
            <w:tcW w:w="2098" w:type="pct"/>
            <w:shd w:val="clear" w:color="auto" w:fill="auto"/>
          </w:tcPr>
          <w:p w14:paraId="19B7C4EF" w14:textId="77777777" w:rsidR="00480213" w:rsidRPr="00906BE1" w:rsidRDefault="00480213" w:rsidP="00E55A6C">
            <w:pPr>
              <w:pStyle w:val="TableTextL"/>
              <w:rPr>
                <w:szCs w:val="18"/>
              </w:rPr>
            </w:pPr>
            <w:r w:rsidRPr="00773C49">
              <w:t>California buckwheat - white sage scrub</w:t>
            </w:r>
            <w:r>
              <w:t>*</w:t>
            </w:r>
          </w:p>
        </w:tc>
        <w:tc>
          <w:tcPr>
            <w:tcW w:w="1474" w:type="pct"/>
            <w:shd w:val="clear" w:color="auto" w:fill="auto"/>
            <w:vAlign w:val="center"/>
          </w:tcPr>
          <w:p w14:paraId="3A0AC710" w14:textId="77777777" w:rsidR="00480213" w:rsidRPr="00365426" w:rsidRDefault="00480213" w:rsidP="00E55A6C">
            <w:pPr>
              <w:pStyle w:val="TableTextL"/>
              <w:jc w:val="center"/>
              <w:rPr>
                <w:rFonts w:cs="Segoe UI"/>
                <w:szCs w:val="18"/>
              </w:rPr>
            </w:pPr>
            <w:r w:rsidRPr="00E44516">
              <w:rPr>
                <w:rFonts w:cs="Segoe UI"/>
                <w:szCs w:val="18"/>
              </w:rPr>
              <w:t>facultative seeder</w:t>
            </w:r>
          </w:p>
        </w:tc>
        <w:tc>
          <w:tcPr>
            <w:tcW w:w="1428" w:type="pct"/>
            <w:shd w:val="clear" w:color="auto" w:fill="auto"/>
          </w:tcPr>
          <w:p w14:paraId="4A837A2B" w14:textId="77777777" w:rsidR="00480213" w:rsidRPr="00365426" w:rsidRDefault="00480213" w:rsidP="00E55A6C">
            <w:pPr>
              <w:pStyle w:val="TableTextL"/>
              <w:jc w:val="center"/>
              <w:rPr>
                <w:rFonts w:cs="Segoe UI"/>
                <w:szCs w:val="18"/>
              </w:rPr>
            </w:pPr>
            <w:r>
              <w:rPr>
                <w:rFonts w:cs="Segoe UI"/>
                <w:szCs w:val="18"/>
              </w:rPr>
              <w:t>medium</w:t>
            </w:r>
            <w:r w:rsidRPr="00E44516">
              <w:rPr>
                <w:rFonts w:cs="Segoe UI"/>
                <w:szCs w:val="18"/>
              </w:rPr>
              <w:t xml:space="preserve"> (15-70</w:t>
            </w:r>
            <w:r>
              <w:rPr>
                <w:rFonts w:cs="Segoe UI"/>
                <w:szCs w:val="18"/>
              </w:rPr>
              <w:t>+</w:t>
            </w:r>
            <w:r w:rsidRPr="00E44516">
              <w:rPr>
                <w:rFonts w:cs="Segoe UI"/>
                <w:szCs w:val="18"/>
              </w:rPr>
              <w:t xml:space="preserve"> y</w:t>
            </w:r>
            <w:r>
              <w:rPr>
                <w:rFonts w:cs="Segoe UI"/>
                <w:szCs w:val="18"/>
              </w:rPr>
              <w:t>ea</w:t>
            </w:r>
            <w:r w:rsidRPr="00E44516">
              <w:rPr>
                <w:rFonts w:cs="Segoe UI"/>
                <w:szCs w:val="18"/>
              </w:rPr>
              <w:t>rs)</w:t>
            </w:r>
          </w:p>
        </w:tc>
      </w:tr>
      <w:tr w:rsidR="000273DE" w:rsidRPr="00F37230" w14:paraId="5F967631" w14:textId="77777777" w:rsidTr="005740FA">
        <w:trPr>
          <w:jc w:val="center"/>
        </w:trPr>
        <w:tc>
          <w:tcPr>
            <w:tcW w:w="2098" w:type="pct"/>
            <w:shd w:val="clear" w:color="auto" w:fill="auto"/>
          </w:tcPr>
          <w:p w14:paraId="658FB50C" w14:textId="77777777" w:rsidR="000273DE" w:rsidRPr="00906BE1" w:rsidRDefault="000273DE" w:rsidP="000273DE">
            <w:pPr>
              <w:pStyle w:val="TableTextL"/>
              <w:rPr>
                <w:szCs w:val="18"/>
              </w:rPr>
            </w:pPr>
            <w:r w:rsidRPr="00773C49">
              <w:t>Wright's buckwheat - Heerman's buckwheat - Utah butterfly-bush scrub</w:t>
            </w:r>
            <w:r>
              <w:t>*</w:t>
            </w:r>
          </w:p>
        </w:tc>
        <w:tc>
          <w:tcPr>
            <w:tcW w:w="1474" w:type="pct"/>
            <w:shd w:val="clear" w:color="auto" w:fill="auto"/>
          </w:tcPr>
          <w:p w14:paraId="55217C41" w14:textId="44F4CDAF" w:rsidR="000273DE" w:rsidRPr="00365426" w:rsidRDefault="000273DE" w:rsidP="000273DE">
            <w:pPr>
              <w:pStyle w:val="TableTextL"/>
              <w:jc w:val="center"/>
              <w:rPr>
                <w:rFonts w:cs="Segoe UI"/>
                <w:szCs w:val="18"/>
              </w:rPr>
            </w:pPr>
            <w:r w:rsidRPr="00916C4E">
              <w:rPr>
                <w:rFonts w:cs="Segoe UI"/>
                <w:szCs w:val="18"/>
              </w:rPr>
              <w:t>—</w:t>
            </w:r>
          </w:p>
        </w:tc>
        <w:tc>
          <w:tcPr>
            <w:tcW w:w="1428" w:type="pct"/>
            <w:shd w:val="clear" w:color="auto" w:fill="auto"/>
          </w:tcPr>
          <w:p w14:paraId="00A89CDD" w14:textId="1A7D3B51" w:rsidR="000273DE" w:rsidRPr="00365426" w:rsidRDefault="000273DE" w:rsidP="000273DE">
            <w:pPr>
              <w:pStyle w:val="TableTextL"/>
              <w:jc w:val="center"/>
              <w:rPr>
                <w:rFonts w:cs="Segoe UI"/>
                <w:szCs w:val="18"/>
              </w:rPr>
            </w:pPr>
            <w:r w:rsidRPr="00916C4E">
              <w:rPr>
                <w:rFonts w:cs="Segoe UI"/>
                <w:szCs w:val="18"/>
              </w:rPr>
              <w:t>—</w:t>
            </w:r>
          </w:p>
        </w:tc>
      </w:tr>
      <w:tr w:rsidR="000273DE" w:rsidRPr="00F37230" w14:paraId="634AC0E6" w14:textId="77777777" w:rsidTr="005740FA">
        <w:trPr>
          <w:jc w:val="center"/>
        </w:trPr>
        <w:tc>
          <w:tcPr>
            <w:tcW w:w="2098" w:type="pct"/>
            <w:shd w:val="clear" w:color="auto" w:fill="auto"/>
          </w:tcPr>
          <w:p w14:paraId="2A412094" w14:textId="77777777" w:rsidR="000273DE" w:rsidRPr="00906BE1" w:rsidRDefault="000273DE" w:rsidP="000273DE">
            <w:pPr>
              <w:pStyle w:val="TableTextL"/>
              <w:rPr>
                <w:szCs w:val="18"/>
              </w:rPr>
            </w:pPr>
            <w:r w:rsidRPr="00773C49">
              <w:t>California coffee berry scrub</w:t>
            </w:r>
          </w:p>
        </w:tc>
        <w:tc>
          <w:tcPr>
            <w:tcW w:w="1474" w:type="pct"/>
            <w:shd w:val="clear" w:color="auto" w:fill="auto"/>
            <w:vAlign w:val="center"/>
          </w:tcPr>
          <w:p w14:paraId="1F8B867D" w14:textId="77777777" w:rsidR="000273DE" w:rsidRPr="00365426" w:rsidRDefault="000273DE" w:rsidP="000273DE">
            <w:pPr>
              <w:pStyle w:val="TableTextL"/>
              <w:jc w:val="center"/>
              <w:rPr>
                <w:rFonts w:cs="Segoe UI"/>
                <w:szCs w:val="18"/>
              </w:rPr>
            </w:pPr>
            <w:r>
              <w:rPr>
                <w:rFonts w:cs="Segoe UI"/>
                <w:szCs w:val="18"/>
              </w:rPr>
              <w:t>facultative seeder</w:t>
            </w:r>
          </w:p>
        </w:tc>
        <w:tc>
          <w:tcPr>
            <w:tcW w:w="1428" w:type="pct"/>
            <w:shd w:val="clear" w:color="auto" w:fill="auto"/>
          </w:tcPr>
          <w:p w14:paraId="46B33024" w14:textId="604E2C6C" w:rsidR="000273DE" w:rsidRPr="00365426" w:rsidRDefault="000273DE" w:rsidP="000273DE">
            <w:pPr>
              <w:pStyle w:val="TableTextL"/>
              <w:jc w:val="center"/>
              <w:rPr>
                <w:rFonts w:cs="Segoe UI"/>
                <w:szCs w:val="18"/>
              </w:rPr>
            </w:pPr>
            <w:r w:rsidRPr="00865BE3">
              <w:rPr>
                <w:rFonts w:cs="Segoe UI"/>
                <w:szCs w:val="18"/>
              </w:rPr>
              <w:t>—</w:t>
            </w:r>
          </w:p>
        </w:tc>
      </w:tr>
      <w:tr w:rsidR="000273DE" w:rsidRPr="00F37230" w14:paraId="4E57921D" w14:textId="77777777" w:rsidTr="005740FA">
        <w:trPr>
          <w:jc w:val="center"/>
        </w:trPr>
        <w:tc>
          <w:tcPr>
            <w:tcW w:w="2098" w:type="pct"/>
            <w:shd w:val="clear" w:color="auto" w:fill="auto"/>
          </w:tcPr>
          <w:p w14:paraId="45D72001" w14:textId="77777777" w:rsidR="000273DE" w:rsidRPr="00906BE1" w:rsidRDefault="000273DE" w:rsidP="000273DE">
            <w:pPr>
              <w:pStyle w:val="TableTextL"/>
              <w:rPr>
                <w:szCs w:val="18"/>
              </w:rPr>
            </w:pPr>
            <w:r w:rsidRPr="00773C49">
              <w:t>Coastal silk tassel scrub</w:t>
            </w:r>
            <w:r>
              <w:t>*</w:t>
            </w:r>
          </w:p>
        </w:tc>
        <w:tc>
          <w:tcPr>
            <w:tcW w:w="1474" w:type="pct"/>
            <w:shd w:val="clear" w:color="auto" w:fill="auto"/>
          </w:tcPr>
          <w:p w14:paraId="68F3A824" w14:textId="4544DA8F" w:rsidR="000273DE" w:rsidRPr="00365426" w:rsidRDefault="000273DE" w:rsidP="000273DE">
            <w:pPr>
              <w:pStyle w:val="TableTextL"/>
              <w:jc w:val="center"/>
              <w:rPr>
                <w:rFonts w:cs="Segoe UI"/>
                <w:szCs w:val="18"/>
              </w:rPr>
            </w:pPr>
            <w:r w:rsidRPr="00E82CC4">
              <w:rPr>
                <w:rFonts w:cs="Segoe UI"/>
                <w:szCs w:val="18"/>
              </w:rPr>
              <w:t>—</w:t>
            </w:r>
          </w:p>
        </w:tc>
        <w:tc>
          <w:tcPr>
            <w:tcW w:w="1428" w:type="pct"/>
            <w:shd w:val="clear" w:color="auto" w:fill="auto"/>
          </w:tcPr>
          <w:p w14:paraId="66866EDA" w14:textId="32D2FBA0" w:rsidR="000273DE" w:rsidRPr="00365426" w:rsidRDefault="000273DE" w:rsidP="000273DE">
            <w:pPr>
              <w:pStyle w:val="TableTextL"/>
              <w:jc w:val="center"/>
              <w:rPr>
                <w:rFonts w:cs="Segoe UI"/>
                <w:szCs w:val="18"/>
              </w:rPr>
            </w:pPr>
            <w:r w:rsidRPr="00E82CC4">
              <w:rPr>
                <w:rFonts w:cs="Segoe UI"/>
                <w:szCs w:val="18"/>
              </w:rPr>
              <w:t>—</w:t>
            </w:r>
          </w:p>
        </w:tc>
      </w:tr>
      <w:tr w:rsidR="000273DE" w:rsidRPr="00F37230" w14:paraId="7F637DB1" w14:textId="77777777" w:rsidTr="005740FA">
        <w:trPr>
          <w:jc w:val="center"/>
        </w:trPr>
        <w:tc>
          <w:tcPr>
            <w:tcW w:w="2098" w:type="pct"/>
            <w:shd w:val="clear" w:color="auto" w:fill="auto"/>
          </w:tcPr>
          <w:p w14:paraId="108D321D" w14:textId="77777777" w:rsidR="000273DE" w:rsidRPr="00906BE1" w:rsidRDefault="000273DE" w:rsidP="000273DE">
            <w:pPr>
              <w:pStyle w:val="TableTextL"/>
              <w:rPr>
                <w:szCs w:val="18"/>
              </w:rPr>
            </w:pPr>
            <w:r w:rsidRPr="00773C49">
              <w:t>California match weed patch</w:t>
            </w:r>
            <w:r>
              <w:t>*</w:t>
            </w:r>
          </w:p>
        </w:tc>
        <w:tc>
          <w:tcPr>
            <w:tcW w:w="1474" w:type="pct"/>
            <w:shd w:val="clear" w:color="auto" w:fill="auto"/>
          </w:tcPr>
          <w:p w14:paraId="13C83244" w14:textId="68782B17" w:rsidR="000273DE" w:rsidRPr="00365426" w:rsidRDefault="000273DE" w:rsidP="000273DE">
            <w:pPr>
              <w:pStyle w:val="TableTextL"/>
              <w:jc w:val="center"/>
              <w:rPr>
                <w:rFonts w:cs="Segoe UI"/>
                <w:szCs w:val="18"/>
              </w:rPr>
            </w:pPr>
            <w:r w:rsidRPr="00E82CC4">
              <w:rPr>
                <w:rFonts w:cs="Segoe UI"/>
                <w:szCs w:val="18"/>
              </w:rPr>
              <w:t>—</w:t>
            </w:r>
          </w:p>
        </w:tc>
        <w:tc>
          <w:tcPr>
            <w:tcW w:w="1428" w:type="pct"/>
            <w:shd w:val="clear" w:color="auto" w:fill="auto"/>
          </w:tcPr>
          <w:p w14:paraId="023D293B" w14:textId="5BAFF3DF" w:rsidR="000273DE" w:rsidRPr="00365426" w:rsidRDefault="000273DE" w:rsidP="000273DE">
            <w:pPr>
              <w:pStyle w:val="TableTextL"/>
              <w:jc w:val="center"/>
              <w:rPr>
                <w:rFonts w:cs="Segoe UI"/>
                <w:szCs w:val="18"/>
              </w:rPr>
            </w:pPr>
            <w:r w:rsidRPr="00E82CC4">
              <w:rPr>
                <w:rFonts w:cs="Segoe UI"/>
                <w:szCs w:val="18"/>
              </w:rPr>
              <w:t>—</w:t>
            </w:r>
          </w:p>
        </w:tc>
      </w:tr>
      <w:tr w:rsidR="00480213" w:rsidRPr="00F37230" w14:paraId="5C7B9D23" w14:textId="77777777" w:rsidTr="005740FA">
        <w:trPr>
          <w:jc w:val="center"/>
        </w:trPr>
        <w:tc>
          <w:tcPr>
            <w:tcW w:w="2098" w:type="pct"/>
            <w:shd w:val="clear" w:color="auto" w:fill="auto"/>
          </w:tcPr>
          <w:p w14:paraId="26D9F786" w14:textId="77777777" w:rsidR="00480213" w:rsidRPr="00906BE1" w:rsidRDefault="00480213" w:rsidP="00E55A6C">
            <w:pPr>
              <w:pStyle w:val="TableTextL"/>
              <w:rPr>
                <w:szCs w:val="18"/>
              </w:rPr>
            </w:pPr>
            <w:r w:rsidRPr="00773C49">
              <w:t>Sawtooth golden bush scrub</w:t>
            </w:r>
            <w:r>
              <w:t>*</w:t>
            </w:r>
          </w:p>
        </w:tc>
        <w:tc>
          <w:tcPr>
            <w:tcW w:w="1474" w:type="pct"/>
            <w:shd w:val="clear" w:color="auto" w:fill="auto"/>
            <w:vAlign w:val="center"/>
          </w:tcPr>
          <w:p w14:paraId="12F9A2C7"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0DE670A2" w14:textId="77777777" w:rsidR="00480213" w:rsidRPr="00365426" w:rsidRDefault="00480213" w:rsidP="00E55A6C">
            <w:pPr>
              <w:pStyle w:val="TableTextL"/>
              <w:jc w:val="center"/>
              <w:rPr>
                <w:rFonts w:cs="Segoe UI"/>
                <w:szCs w:val="18"/>
              </w:rPr>
            </w:pPr>
            <w:r>
              <w:rPr>
                <w:rFonts w:cs="Segoe UI"/>
                <w:szCs w:val="18"/>
              </w:rPr>
              <w:t>medium (20-100 years)</w:t>
            </w:r>
          </w:p>
        </w:tc>
      </w:tr>
      <w:tr w:rsidR="000273DE" w:rsidRPr="00F37230" w14:paraId="28BE1856" w14:textId="77777777" w:rsidTr="005740FA">
        <w:trPr>
          <w:jc w:val="center"/>
        </w:trPr>
        <w:tc>
          <w:tcPr>
            <w:tcW w:w="2098" w:type="pct"/>
            <w:shd w:val="clear" w:color="auto" w:fill="auto"/>
          </w:tcPr>
          <w:p w14:paraId="0D4840F4" w14:textId="77777777" w:rsidR="000273DE" w:rsidRPr="00906BE1" w:rsidRDefault="000273DE" w:rsidP="000273DE">
            <w:pPr>
              <w:pStyle w:val="TableTextL"/>
              <w:rPr>
                <w:szCs w:val="18"/>
              </w:rPr>
            </w:pPr>
            <w:r w:rsidRPr="00773C49">
              <w:t>Goldenaster patch</w:t>
            </w:r>
            <w:r>
              <w:t>*</w:t>
            </w:r>
          </w:p>
        </w:tc>
        <w:tc>
          <w:tcPr>
            <w:tcW w:w="1474" w:type="pct"/>
            <w:shd w:val="clear" w:color="auto" w:fill="auto"/>
          </w:tcPr>
          <w:p w14:paraId="27F08012" w14:textId="4ABD08C5" w:rsidR="000273DE" w:rsidRPr="00365426" w:rsidRDefault="000273DE" w:rsidP="000273DE">
            <w:pPr>
              <w:pStyle w:val="TableTextL"/>
              <w:jc w:val="center"/>
              <w:rPr>
                <w:rFonts w:cs="Segoe UI"/>
                <w:szCs w:val="18"/>
              </w:rPr>
            </w:pPr>
            <w:r w:rsidRPr="004A1A9E">
              <w:rPr>
                <w:rFonts w:cs="Segoe UI"/>
                <w:szCs w:val="18"/>
              </w:rPr>
              <w:t>—</w:t>
            </w:r>
          </w:p>
        </w:tc>
        <w:tc>
          <w:tcPr>
            <w:tcW w:w="1428" w:type="pct"/>
            <w:shd w:val="clear" w:color="auto" w:fill="auto"/>
          </w:tcPr>
          <w:p w14:paraId="506E0B8E" w14:textId="7BD6B0F4" w:rsidR="000273DE" w:rsidRPr="00365426" w:rsidRDefault="000273DE" w:rsidP="000273DE">
            <w:pPr>
              <w:pStyle w:val="TableTextL"/>
              <w:jc w:val="center"/>
              <w:rPr>
                <w:rFonts w:cs="Segoe UI"/>
                <w:szCs w:val="18"/>
              </w:rPr>
            </w:pPr>
            <w:r w:rsidRPr="004A1A9E">
              <w:rPr>
                <w:rFonts w:cs="Segoe UI"/>
                <w:szCs w:val="18"/>
              </w:rPr>
              <w:t>—</w:t>
            </w:r>
          </w:p>
        </w:tc>
      </w:tr>
      <w:tr w:rsidR="000273DE" w:rsidRPr="00F37230" w14:paraId="12DDC6D6" w14:textId="77777777" w:rsidTr="005740FA">
        <w:trPr>
          <w:jc w:val="center"/>
        </w:trPr>
        <w:tc>
          <w:tcPr>
            <w:tcW w:w="2098" w:type="pct"/>
            <w:shd w:val="clear" w:color="auto" w:fill="auto"/>
          </w:tcPr>
          <w:p w14:paraId="1FB8553D" w14:textId="77777777" w:rsidR="000273DE" w:rsidRPr="00906BE1" w:rsidRDefault="000273DE" w:rsidP="000273DE">
            <w:pPr>
              <w:pStyle w:val="TableTextL"/>
              <w:rPr>
                <w:szCs w:val="18"/>
              </w:rPr>
            </w:pPr>
            <w:r w:rsidRPr="00773C49">
              <w:t>Menzies's golden bush scrub</w:t>
            </w:r>
            <w:r>
              <w:t>*</w:t>
            </w:r>
          </w:p>
        </w:tc>
        <w:tc>
          <w:tcPr>
            <w:tcW w:w="1474" w:type="pct"/>
            <w:shd w:val="clear" w:color="auto" w:fill="auto"/>
          </w:tcPr>
          <w:p w14:paraId="7DAACF43" w14:textId="40364C3B" w:rsidR="000273DE" w:rsidRPr="00365426" w:rsidRDefault="000273DE" w:rsidP="000273DE">
            <w:pPr>
              <w:pStyle w:val="TableTextL"/>
              <w:jc w:val="center"/>
              <w:rPr>
                <w:rFonts w:cs="Segoe UI"/>
                <w:szCs w:val="18"/>
              </w:rPr>
            </w:pPr>
            <w:r w:rsidRPr="00AE352E">
              <w:rPr>
                <w:rFonts w:cs="Segoe UI"/>
                <w:szCs w:val="18"/>
              </w:rPr>
              <w:t>—</w:t>
            </w:r>
          </w:p>
        </w:tc>
        <w:tc>
          <w:tcPr>
            <w:tcW w:w="1428" w:type="pct"/>
            <w:shd w:val="clear" w:color="auto" w:fill="auto"/>
          </w:tcPr>
          <w:p w14:paraId="1CDE2FD5" w14:textId="77777777" w:rsidR="000273DE" w:rsidRPr="00365426" w:rsidRDefault="000273DE" w:rsidP="000273DE">
            <w:pPr>
              <w:pStyle w:val="TableTextL"/>
              <w:jc w:val="center"/>
              <w:rPr>
                <w:rFonts w:cs="Segoe UI"/>
                <w:szCs w:val="18"/>
              </w:rPr>
            </w:pPr>
            <w:r>
              <w:rPr>
                <w:rFonts w:cs="Segoe UI"/>
                <w:szCs w:val="18"/>
              </w:rPr>
              <w:t>medium to long</w:t>
            </w:r>
          </w:p>
        </w:tc>
      </w:tr>
      <w:tr w:rsidR="000273DE" w:rsidRPr="00F37230" w14:paraId="2AAD2ED0" w14:textId="77777777" w:rsidTr="005740FA">
        <w:trPr>
          <w:jc w:val="center"/>
        </w:trPr>
        <w:tc>
          <w:tcPr>
            <w:tcW w:w="2098" w:type="pct"/>
            <w:shd w:val="clear" w:color="auto" w:fill="auto"/>
          </w:tcPr>
          <w:p w14:paraId="6121CC04" w14:textId="77777777" w:rsidR="000273DE" w:rsidRPr="00906BE1" w:rsidRDefault="000273DE" w:rsidP="000273DE">
            <w:pPr>
              <w:pStyle w:val="TableTextL"/>
              <w:rPr>
                <w:szCs w:val="18"/>
              </w:rPr>
            </w:pPr>
            <w:r w:rsidRPr="00773C49">
              <w:t>Salt rush swale</w:t>
            </w:r>
            <w:r>
              <w:t>s*</w:t>
            </w:r>
          </w:p>
        </w:tc>
        <w:tc>
          <w:tcPr>
            <w:tcW w:w="1474" w:type="pct"/>
            <w:shd w:val="clear" w:color="auto" w:fill="auto"/>
          </w:tcPr>
          <w:p w14:paraId="689CB235" w14:textId="7374475A" w:rsidR="000273DE" w:rsidRPr="00365426" w:rsidRDefault="000273DE" w:rsidP="000273DE">
            <w:pPr>
              <w:pStyle w:val="TableTextL"/>
              <w:jc w:val="center"/>
              <w:rPr>
                <w:rFonts w:cs="Segoe UI"/>
                <w:szCs w:val="18"/>
              </w:rPr>
            </w:pPr>
            <w:r w:rsidRPr="006B1642">
              <w:rPr>
                <w:rFonts w:cs="Segoe UI"/>
                <w:szCs w:val="18"/>
              </w:rPr>
              <w:t>—</w:t>
            </w:r>
          </w:p>
        </w:tc>
        <w:tc>
          <w:tcPr>
            <w:tcW w:w="1428" w:type="pct"/>
            <w:shd w:val="clear" w:color="auto" w:fill="auto"/>
          </w:tcPr>
          <w:p w14:paraId="5E6D85A7" w14:textId="56553DAF" w:rsidR="000273DE" w:rsidRPr="00365426" w:rsidRDefault="000273DE" w:rsidP="000273DE">
            <w:pPr>
              <w:pStyle w:val="TableTextL"/>
              <w:jc w:val="center"/>
              <w:rPr>
                <w:rFonts w:cs="Segoe UI"/>
                <w:szCs w:val="18"/>
              </w:rPr>
            </w:pPr>
            <w:r w:rsidRPr="006B1642">
              <w:rPr>
                <w:rFonts w:cs="Segoe UI"/>
                <w:szCs w:val="18"/>
              </w:rPr>
              <w:t>—</w:t>
            </w:r>
          </w:p>
        </w:tc>
      </w:tr>
      <w:tr w:rsidR="000273DE" w:rsidRPr="00F37230" w14:paraId="5946BE8C" w14:textId="77777777" w:rsidTr="005740FA">
        <w:trPr>
          <w:jc w:val="center"/>
        </w:trPr>
        <w:tc>
          <w:tcPr>
            <w:tcW w:w="2098" w:type="pct"/>
            <w:shd w:val="clear" w:color="auto" w:fill="auto"/>
          </w:tcPr>
          <w:p w14:paraId="50E99E8E" w14:textId="77777777" w:rsidR="000273DE" w:rsidRPr="00906BE1" w:rsidRDefault="000273DE" w:rsidP="000273DE">
            <w:pPr>
              <w:pStyle w:val="TableTextL"/>
              <w:rPr>
                <w:szCs w:val="18"/>
              </w:rPr>
            </w:pPr>
            <w:r w:rsidRPr="00773C49">
              <w:t>Bush penstemon scrub</w:t>
            </w:r>
            <w:r>
              <w:t>*</w:t>
            </w:r>
          </w:p>
        </w:tc>
        <w:tc>
          <w:tcPr>
            <w:tcW w:w="1474" w:type="pct"/>
            <w:shd w:val="clear" w:color="auto" w:fill="auto"/>
          </w:tcPr>
          <w:p w14:paraId="2D7481E2" w14:textId="385F41B1" w:rsidR="000273DE" w:rsidRPr="00365426" w:rsidRDefault="000273DE" w:rsidP="000273DE">
            <w:pPr>
              <w:pStyle w:val="TableTextL"/>
              <w:jc w:val="center"/>
              <w:rPr>
                <w:rFonts w:cs="Segoe UI"/>
                <w:szCs w:val="18"/>
              </w:rPr>
            </w:pPr>
            <w:r w:rsidRPr="00AE352E">
              <w:rPr>
                <w:rFonts w:cs="Segoe UI"/>
                <w:szCs w:val="18"/>
              </w:rPr>
              <w:t>—</w:t>
            </w:r>
          </w:p>
        </w:tc>
        <w:tc>
          <w:tcPr>
            <w:tcW w:w="1428" w:type="pct"/>
            <w:shd w:val="clear" w:color="auto" w:fill="auto"/>
          </w:tcPr>
          <w:p w14:paraId="69A77BD6" w14:textId="77777777" w:rsidR="000273DE" w:rsidRPr="00365426" w:rsidRDefault="000273DE" w:rsidP="000273DE">
            <w:pPr>
              <w:pStyle w:val="TableTextL"/>
              <w:jc w:val="center"/>
              <w:rPr>
                <w:rFonts w:cs="Segoe UI"/>
                <w:szCs w:val="18"/>
              </w:rPr>
            </w:pPr>
            <w:r>
              <w:rPr>
                <w:rFonts w:cs="Segoe UI"/>
                <w:szCs w:val="18"/>
              </w:rPr>
              <w:t>medium (20-100 years)</w:t>
            </w:r>
          </w:p>
        </w:tc>
      </w:tr>
      <w:tr w:rsidR="00480213" w:rsidRPr="00F37230" w14:paraId="6DDE4675" w14:textId="77777777" w:rsidTr="005740FA">
        <w:trPr>
          <w:jc w:val="center"/>
        </w:trPr>
        <w:tc>
          <w:tcPr>
            <w:tcW w:w="2098" w:type="pct"/>
            <w:shd w:val="clear" w:color="auto" w:fill="auto"/>
          </w:tcPr>
          <w:p w14:paraId="0A08D9BA" w14:textId="77777777" w:rsidR="00480213" w:rsidRPr="00906BE1" w:rsidRDefault="00480213" w:rsidP="00E55A6C">
            <w:pPr>
              <w:pStyle w:val="TableTextL"/>
              <w:rPr>
                <w:szCs w:val="18"/>
              </w:rPr>
            </w:pPr>
            <w:r w:rsidRPr="009948BB">
              <w:t>Scale broom scrub</w:t>
            </w:r>
            <w:r>
              <w:t>*</w:t>
            </w:r>
          </w:p>
        </w:tc>
        <w:tc>
          <w:tcPr>
            <w:tcW w:w="1474" w:type="pct"/>
            <w:shd w:val="clear" w:color="auto" w:fill="auto"/>
            <w:vAlign w:val="center"/>
          </w:tcPr>
          <w:p w14:paraId="10957862"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513809D6" w14:textId="02387C1A" w:rsidR="00480213" w:rsidRPr="00365426" w:rsidRDefault="000273DE" w:rsidP="00E55A6C">
            <w:pPr>
              <w:pStyle w:val="TableTextL"/>
              <w:jc w:val="center"/>
              <w:rPr>
                <w:rFonts w:cs="Segoe UI"/>
                <w:szCs w:val="18"/>
              </w:rPr>
            </w:pPr>
            <w:r>
              <w:rPr>
                <w:rFonts w:cs="Segoe UI"/>
                <w:szCs w:val="18"/>
              </w:rPr>
              <w:t>—</w:t>
            </w:r>
          </w:p>
        </w:tc>
      </w:tr>
      <w:tr w:rsidR="00480213" w:rsidRPr="00F37230" w14:paraId="79687DDF" w14:textId="77777777" w:rsidTr="005740FA">
        <w:trPr>
          <w:jc w:val="center"/>
        </w:trPr>
        <w:tc>
          <w:tcPr>
            <w:tcW w:w="2098" w:type="pct"/>
            <w:shd w:val="clear" w:color="auto" w:fill="auto"/>
          </w:tcPr>
          <w:p w14:paraId="0341F00B" w14:textId="77777777" w:rsidR="00480213" w:rsidRPr="00906BE1" w:rsidRDefault="00480213" w:rsidP="00E55A6C">
            <w:pPr>
              <w:pStyle w:val="TableTextL"/>
              <w:rPr>
                <w:szCs w:val="18"/>
              </w:rPr>
            </w:pPr>
            <w:r w:rsidRPr="009948BB">
              <w:t>Deer weed scrub</w:t>
            </w:r>
          </w:p>
        </w:tc>
        <w:tc>
          <w:tcPr>
            <w:tcW w:w="1474" w:type="pct"/>
            <w:shd w:val="clear" w:color="auto" w:fill="auto"/>
            <w:vAlign w:val="center"/>
          </w:tcPr>
          <w:p w14:paraId="13A27B17" w14:textId="77777777" w:rsidR="00480213" w:rsidRPr="00365426" w:rsidRDefault="00480213" w:rsidP="00E55A6C">
            <w:pPr>
              <w:pStyle w:val="TableTextL"/>
              <w:jc w:val="center"/>
              <w:rPr>
                <w:rFonts w:cs="Segoe UI"/>
                <w:szCs w:val="18"/>
              </w:rPr>
            </w:pPr>
            <w:r>
              <w:rPr>
                <w:rFonts w:cs="Segoe UI"/>
                <w:szCs w:val="18"/>
              </w:rPr>
              <w:t>obligate seeder</w:t>
            </w:r>
          </w:p>
        </w:tc>
        <w:tc>
          <w:tcPr>
            <w:tcW w:w="1428" w:type="pct"/>
            <w:shd w:val="clear" w:color="auto" w:fill="auto"/>
          </w:tcPr>
          <w:p w14:paraId="5B58D176" w14:textId="77777777" w:rsidR="00480213" w:rsidRPr="00365426" w:rsidRDefault="00480213" w:rsidP="00E55A6C">
            <w:pPr>
              <w:pStyle w:val="TableTextL"/>
              <w:jc w:val="center"/>
              <w:rPr>
                <w:rFonts w:cs="Segoe UI"/>
                <w:szCs w:val="18"/>
              </w:rPr>
            </w:pPr>
            <w:r>
              <w:rPr>
                <w:rFonts w:cs="Segoe UI"/>
                <w:szCs w:val="18"/>
              </w:rPr>
              <w:t>short (5-50 years)</w:t>
            </w:r>
          </w:p>
        </w:tc>
      </w:tr>
      <w:tr w:rsidR="00480213" w:rsidRPr="00F37230" w14:paraId="0FDA5795" w14:textId="77777777" w:rsidTr="005740FA">
        <w:trPr>
          <w:jc w:val="center"/>
        </w:trPr>
        <w:tc>
          <w:tcPr>
            <w:tcW w:w="2098" w:type="pct"/>
            <w:shd w:val="clear" w:color="auto" w:fill="auto"/>
          </w:tcPr>
          <w:p w14:paraId="38B1C454" w14:textId="77777777" w:rsidR="00480213" w:rsidRPr="00906BE1" w:rsidRDefault="00480213" w:rsidP="00E55A6C">
            <w:pPr>
              <w:pStyle w:val="TableTextL"/>
              <w:rPr>
                <w:szCs w:val="18"/>
              </w:rPr>
            </w:pPr>
            <w:r w:rsidRPr="009948BB">
              <w:t>Silver bush lupine scrub</w:t>
            </w:r>
          </w:p>
        </w:tc>
        <w:tc>
          <w:tcPr>
            <w:tcW w:w="1474" w:type="pct"/>
            <w:shd w:val="clear" w:color="auto" w:fill="auto"/>
            <w:vAlign w:val="center"/>
          </w:tcPr>
          <w:p w14:paraId="16C5AF26" w14:textId="77777777" w:rsidR="00480213" w:rsidRPr="001E15AF" w:rsidRDefault="00480213" w:rsidP="00E55A6C">
            <w:pPr>
              <w:pStyle w:val="TableTextL"/>
              <w:jc w:val="center"/>
              <w:rPr>
                <w:rFonts w:cs="Segoe UI"/>
              </w:rPr>
            </w:pPr>
            <w:r>
              <w:rPr>
                <w:rFonts w:cs="Segoe UI"/>
              </w:rPr>
              <w:t>obligate seeder</w:t>
            </w:r>
          </w:p>
        </w:tc>
        <w:tc>
          <w:tcPr>
            <w:tcW w:w="1428" w:type="pct"/>
            <w:shd w:val="clear" w:color="auto" w:fill="auto"/>
          </w:tcPr>
          <w:p w14:paraId="38DCF61C" w14:textId="77777777" w:rsidR="00480213" w:rsidRPr="001E15AF" w:rsidRDefault="00480213" w:rsidP="00E55A6C">
            <w:pPr>
              <w:pStyle w:val="TableTextL"/>
              <w:jc w:val="center"/>
              <w:rPr>
                <w:rFonts w:cs="Segoe UI"/>
              </w:rPr>
            </w:pPr>
            <w:r>
              <w:rPr>
                <w:rFonts w:cs="Segoe UI"/>
                <w:szCs w:val="18"/>
              </w:rPr>
              <w:t>short (5-50 years)</w:t>
            </w:r>
          </w:p>
        </w:tc>
      </w:tr>
      <w:tr w:rsidR="00480213" w:rsidRPr="00F37230" w14:paraId="1D9D1B60" w14:textId="77777777" w:rsidTr="005740FA">
        <w:trPr>
          <w:jc w:val="center"/>
        </w:trPr>
        <w:tc>
          <w:tcPr>
            <w:tcW w:w="2098" w:type="pct"/>
            <w:shd w:val="clear" w:color="auto" w:fill="auto"/>
          </w:tcPr>
          <w:p w14:paraId="465EA693" w14:textId="77777777" w:rsidR="00480213" w:rsidRPr="00906BE1" w:rsidRDefault="00480213" w:rsidP="00E55A6C">
            <w:pPr>
              <w:pStyle w:val="TableTextL"/>
              <w:rPr>
                <w:szCs w:val="18"/>
              </w:rPr>
            </w:pPr>
            <w:r w:rsidRPr="009948BB">
              <w:t>Yellow bush lupine scrub</w:t>
            </w:r>
          </w:p>
        </w:tc>
        <w:tc>
          <w:tcPr>
            <w:tcW w:w="1474" w:type="pct"/>
            <w:shd w:val="clear" w:color="auto" w:fill="auto"/>
            <w:vAlign w:val="center"/>
          </w:tcPr>
          <w:p w14:paraId="38293F21" w14:textId="77777777" w:rsidR="00480213" w:rsidRPr="00365426" w:rsidRDefault="00480213" w:rsidP="00E55A6C">
            <w:pPr>
              <w:pStyle w:val="TableTextL"/>
              <w:jc w:val="center"/>
              <w:rPr>
                <w:rFonts w:cs="Segoe UI"/>
                <w:szCs w:val="18"/>
              </w:rPr>
            </w:pPr>
            <w:r w:rsidRPr="00E44516">
              <w:rPr>
                <w:rFonts w:cs="Segoe UI"/>
                <w:szCs w:val="18"/>
              </w:rPr>
              <w:t>facultative seeder</w:t>
            </w:r>
          </w:p>
        </w:tc>
        <w:tc>
          <w:tcPr>
            <w:tcW w:w="1428" w:type="pct"/>
            <w:shd w:val="clear" w:color="auto" w:fill="auto"/>
          </w:tcPr>
          <w:p w14:paraId="216793C8" w14:textId="77777777" w:rsidR="00480213" w:rsidRPr="00365426" w:rsidRDefault="00480213" w:rsidP="00E55A6C">
            <w:pPr>
              <w:pStyle w:val="TableTextL"/>
              <w:jc w:val="center"/>
              <w:rPr>
                <w:rFonts w:cs="Segoe UI"/>
                <w:szCs w:val="18"/>
              </w:rPr>
            </w:pPr>
            <w:r>
              <w:rPr>
                <w:rFonts w:cs="Segoe UI"/>
                <w:szCs w:val="18"/>
              </w:rPr>
              <w:t>long</w:t>
            </w:r>
          </w:p>
        </w:tc>
      </w:tr>
      <w:tr w:rsidR="00480213" w:rsidRPr="00F37230" w14:paraId="7EA0260B" w14:textId="77777777" w:rsidTr="005740FA">
        <w:trPr>
          <w:jc w:val="center"/>
        </w:trPr>
        <w:tc>
          <w:tcPr>
            <w:tcW w:w="2098" w:type="pct"/>
            <w:shd w:val="clear" w:color="auto" w:fill="auto"/>
          </w:tcPr>
          <w:p w14:paraId="2F3002CD" w14:textId="77777777" w:rsidR="00480213" w:rsidRPr="00906BE1" w:rsidRDefault="00480213" w:rsidP="00E55A6C">
            <w:pPr>
              <w:pStyle w:val="TableTextL"/>
              <w:rPr>
                <w:szCs w:val="18"/>
              </w:rPr>
            </w:pPr>
            <w:r w:rsidRPr="009948BB">
              <w:t>Silver dune lupine - mock heather scrub</w:t>
            </w:r>
            <w:r>
              <w:t>*</w:t>
            </w:r>
          </w:p>
        </w:tc>
        <w:tc>
          <w:tcPr>
            <w:tcW w:w="1474" w:type="pct"/>
            <w:shd w:val="clear" w:color="auto" w:fill="auto"/>
            <w:vAlign w:val="center"/>
          </w:tcPr>
          <w:p w14:paraId="5FE82C8A" w14:textId="3504C738" w:rsidR="00480213" w:rsidRPr="00365426" w:rsidRDefault="000273DE" w:rsidP="00E55A6C">
            <w:pPr>
              <w:pStyle w:val="TableTextL"/>
              <w:jc w:val="center"/>
              <w:rPr>
                <w:rFonts w:cs="Segoe UI"/>
                <w:szCs w:val="18"/>
              </w:rPr>
            </w:pPr>
            <w:r>
              <w:rPr>
                <w:rFonts w:cs="Segoe UI"/>
                <w:szCs w:val="18"/>
              </w:rPr>
              <w:t>—</w:t>
            </w:r>
          </w:p>
        </w:tc>
        <w:tc>
          <w:tcPr>
            <w:tcW w:w="1428" w:type="pct"/>
            <w:shd w:val="clear" w:color="auto" w:fill="auto"/>
          </w:tcPr>
          <w:p w14:paraId="6901A191" w14:textId="77777777" w:rsidR="00480213" w:rsidRPr="00365426" w:rsidRDefault="00480213" w:rsidP="00E55A6C">
            <w:pPr>
              <w:pStyle w:val="TableTextL"/>
              <w:jc w:val="center"/>
              <w:rPr>
                <w:rFonts w:cs="Segoe UI"/>
                <w:szCs w:val="18"/>
              </w:rPr>
            </w:pPr>
            <w:r>
              <w:rPr>
                <w:rFonts w:cs="Segoe UI"/>
                <w:szCs w:val="18"/>
              </w:rPr>
              <w:t>long</w:t>
            </w:r>
          </w:p>
        </w:tc>
      </w:tr>
      <w:tr w:rsidR="00480213" w:rsidRPr="00F37230" w14:paraId="52B53A91" w14:textId="77777777" w:rsidTr="005740FA">
        <w:trPr>
          <w:jc w:val="center"/>
        </w:trPr>
        <w:tc>
          <w:tcPr>
            <w:tcW w:w="2098" w:type="pct"/>
            <w:shd w:val="clear" w:color="auto" w:fill="auto"/>
          </w:tcPr>
          <w:p w14:paraId="60E06330" w14:textId="77777777" w:rsidR="00480213" w:rsidRPr="00906BE1" w:rsidRDefault="00480213" w:rsidP="00E55A6C">
            <w:pPr>
              <w:pStyle w:val="TableTextL"/>
              <w:rPr>
                <w:szCs w:val="18"/>
              </w:rPr>
            </w:pPr>
            <w:r w:rsidRPr="009948BB">
              <w:t>California desert-thorn scrub</w:t>
            </w:r>
            <w:r>
              <w:t>*</w:t>
            </w:r>
          </w:p>
        </w:tc>
        <w:tc>
          <w:tcPr>
            <w:tcW w:w="1474" w:type="pct"/>
            <w:shd w:val="clear" w:color="auto" w:fill="auto"/>
            <w:vAlign w:val="center"/>
          </w:tcPr>
          <w:p w14:paraId="1B4A178F"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04768ABD" w14:textId="39D89FAD" w:rsidR="00480213" w:rsidRPr="00365426" w:rsidRDefault="000273DE" w:rsidP="00E55A6C">
            <w:pPr>
              <w:pStyle w:val="TableTextL"/>
              <w:jc w:val="center"/>
              <w:rPr>
                <w:rFonts w:cs="Segoe UI"/>
                <w:szCs w:val="18"/>
              </w:rPr>
            </w:pPr>
            <w:r>
              <w:rPr>
                <w:rFonts w:cs="Segoe UI"/>
                <w:szCs w:val="18"/>
              </w:rPr>
              <w:t>—</w:t>
            </w:r>
          </w:p>
        </w:tc>
      </w:tr>
      <w:tr w:rsidR="00480213" w:rsidRPr="00F37230" w14:paraId="45CF1D0C" w14:textId="77777777" w:rsidTr="005740FA">
        <w:trPr>
          <w:jc w:val="center"/>
        </w:trPr>
        <w:tc>
          <w:tcPr>
            <w:tcW w:w="2098" w:type="pct"/>
            <w:shd w:val="clear" w:color="auto" w:fill="auto"/>
          </w:tcPr>
          <w:p w14:paraId="0D94B893" w14:textId="77777777" w:rsidR="00480213" w:rsidRPr="00906BE1" w:rsidRDefault="00480213" w:rsidP="00E55A6C">
            <w:pPr>
              <w:pStyle w:val="TableTextL"/>
              <w:rPr>
                <w:szCs w:val="18"/>
              </w:rPr>
            </w:pPr>
            <w:r w:rsidRPr="009948BB">
              <w:t>Bush mallow scrub</w:t>
            </w:r>
          </w:p>
        </w:tc>
        <w:tc>
          <w:tcPr>
            <w:tcW w:w="1474" w:type="pct"/>
            <w:shd w:val="clear" w:color="auto" w:fill="auto"/>
            <w:vAlign w:val="center"/>
          </w:tcPr>
          <w:p w14:paraId="1D79A876" w14:textId="77777777" w:rsidR="00480213" w:rsidRPr="00365426" w:rsidRDefault="00480213" w:rsidP="00E55A6C">
            <w:pPr>
              <w:pStyle w:val="TableTextL"/>
              <w:jc w:val="center"/>
              <w:rPr>
                <w:rFonts w:cs="Segoe UI"/>
                <w:szCs w:val="18"/>
              </w:rPr>
            </w:pPr>
            <w:r w:rsidRPr="00E44516">
              <w:rPr>
                <w:rFonts w:cs="Segoe UI"/>
                <w:szCs w:val="18"/>
              </w:rPr>
              <w:t>facultative seeder</w:t>
            </w:r>
          </w:p>
        </w:tc>
        <w:tc>
          <w:tcPr>
            <w:tcW w:w="1428" w:type="pct"/>
            <w:shd w:val="clear" w:color="auto" w:fill="auto"/>
          </w:tcPr>
          <w:p w14:paraId="5F406E2A" w14:textId="77777777" w:rsidR="00480213" w:rsidRPr="00365426" w:rsidRDefault="00480213" w:rsidP="00E55A6C">
            <w:pPr>
              <w:pStyle w:val="TableTextL"/>
              <w:jc w:val="center"/>
              <w:rPr>
                <w:rFonts w:cs="Segoe UI"/>
                <w:szCs w:val="18"/>
              </w:rPr>
            </w:pPr>
            <w:r>
              <w:rPr>
                <w:rFonts w:cs="Segoe UI"/>
                <w:szCs w:val="18"/>
              </w:rPr>
              <w:t>medium</w:t>
            </w:r>
            <w:r w:rsidRPr="00E44516">
              <w:rPr>
                <w:rFonts w:cs="Segoe UI"/>
                <w:szCs w:val="18"/>
              </w:rPr>
              <w:t xml:space="preserve"> (20-50</w:t>
            </w:r>
            <w:r>
              <w:rPr>
                <w:rFonts w:cs="Segoe UI"/>
                <w:szCs w:val="18"/>
              </w:rPr>
              <w:t>+</w:t>
            </w:r>
            <w:r w:rsidRPr="00E44516">
              <w:rPr>
                <w:rFonts w:cs="Segoe UI"/>
                <w:szCs w:val="18"/>
              </w:rPr>
              <w:t xml:space="preserve"> y</w:t>
            </w:r>
            <w:r>
              <w:rPr>
                <w:rFonts w:cs="Segoe UI"/>
                <w:szCs w:val="18"/>
              </w:rPr>
              <w:t>ea</w:t>
            </w:r>
            <w:r w:rsidRPr="00E44516">
              <w:rPr>
                <w:rFonts w:cs="Segoe UI"/>
                <w:szCs w:val="18"/>
              </w:rPr>
              <w:t>rs)</w:t>
            </w:r>
          </w:p>
        </w:tc>
      </w:tr>
      <w:tr w:rsidR="00480213" w:rsidRPr="00F37230" w14:paraId="66465CDA" w14:textId="77777777" w:rsidTr="005740FA">
        <w:trPr>
          <w:jc w:val="center"/>
        </w:trPr>
        <w:tc>
          <w:tcPr>
            <w:tcW w:w="2098" w:type="pct"/>
            <w:shd w:val="clear" w:color="auto" w:fill="auto"/>
          </w:tcPr>
          <w:p w14:paraId="359A1C64" w14:textId="77777777" w:rsidR="00480213" w:rsidRPr="00906BE1" w:rsidRDefault="00480213" w:rsidP="00E55A6C">
            <w:pPr>
              <w:pStyle w:val="TableTextL"/>
              <w:rPr>
                <w:szCs w:val="18"/>
              </w:rPr>
            </w:pPr>
            <w:r w:rsidRPr="009948BB">
              <w:t>Laurel sumac scrub</w:t>
            </w:r>
          </w:p>
        </w:tc>
        <w:tc>
          <w:tcPr>
            <w:tcW w:w="1474" w:type="pct"/>
            <w:shd w:val="clear" w:color="auto" w:fill="auto"/>
            <w:vAlign w:val="center"/>
          </w:tcPr>
          <w:p w14:paraId="744009A8" w14:textId="77777777" w:rsidR="00480213" w:rsidRPr="00365426" w:rsidRDefault="00480213" w:rsidP="00E55A6C">
            <w:pPr>
              <w:pStyle w:val="TableTextL"/>
              <w:jc w:val="center"/>
              <w:rPr>
                <w:rFonts w:cs="Segoe UI"/>
                <w:szCs w:val="18"/>
              </w:rPr>
            </w:pPr>
            <w:r w:rsidRPr="00E44516">
              <w:rPr>
                <w:rFonts w:cs="Segoe UI"/>
                <w:szCs w:val="18"/>
              </w:rPr>
              <w:t>facultative seeder</w:t>
            </w:r>
          </w:p>
        </w:tc>
        <w:tc>
          <w:tcPr>
            <w:tcW w:w="1428" w:type="pct"/>
            <w:shd w:val="clear" w:color="auto" w:fill="auto"/>
          </w:tcPr>
          <w:p w14:paraId="57BF705C" w14:textId="77777777" w:rsidR="00480213" w:rsidRPr="00365426" w:rsidRDefault="00480213" w:rsidP="00E55A6C">
            <w:pPr>
              <w:pStyle w:val="TableTextL"/>
              <w:jc w:val="center"/>
              <w:rPr>
                <w:rFonts w:cs="Segoe UI"/>
                <w:szCs w:val="18"/>
              </w:rPr>
            </w:pPr>
            <w:r>
              <w:rPr>
                <w:rFonts w:cs="Segoe UI"/>
                <w:szCs w:val="18"/>
              </w:rPr>
              <w:t>short to medium (10-60 years)</w:t>
            </w:r>
          </w:p>
        </w:tc>
      </w:tr>
      <w:tr w:rsidR="000273DE" w:rsidRPr="00F37230" w14:paraId="0D89ECA2" w14:textId="77777777" w:rsidTr="005740FA">
        <w:trPr>
          <w:jc w:val="center"/>
        </w:trPr>
        <w:tc>
          <w:tcPr>
            <w:tcW w:w="2098" w:type="pct"/>
            <w:shd w:val="clear" w:color="auto" w:fill="auto"/>
          </w:tcPr>
          <w:p w14:paraId="3464F276" w14:textId="77777777" w:rsidR="000273DE" w:rsidRPr="009D5CBA" w:rsidRDefault="000273DE" w:rsidP="000273DE">
            <w:pPr>
              <w:pStyle w:val="TableTextL"/>
              <w:rPr>
                <w:szCs w:val="18"/>
                <w:vertAlign w:val="superscript"/>
              </w:rPr>
            </w:pPr>
            <w:r w:rsidRPr="009948BB">
              <w:t>Ice plant mats</w:t>
            </w:r>
            <w:r>
              <w:rPr>
                <w:vertAlign w:val="superscript"/>
              </w:rPr>
              <w:t>N</w:t>
            </w:r>
          </w:p>
        </w:tc>
        <w:tc>
          <w:tcPr>
            <w:tcW w:w="1474" w:type="pct"/>
            <w:shd w:val="clear" w:color="auto" w:fill="auto"/>
          </w:tcPr>
          <w:p w14:paraId="1FB6557D" w14:textId="52FA665E" w:rsidR="000273DE" w:rsidRPr="00365426" w:rsidRDefault="000273DE" w:rsidP="000273DE">
            <w:pPr>
              <w:pStyle w:val="TableTextL"/>
              <w:jc w:val="center"/>
              <w:rPr>
                <w:rFonts w:cs="Segoe UI"/>
                <w:szCs w:val="18"/>
              </w:rPr>
            </w:pPr>
            <w:r w:rsidRPr="00F26A8C">
              <w:rPr>
                <w:rFonts w:cs="Segoe UI"/>
                <w:szCs w:val="18"/>
              </w:rPr>
              <w:t>—</w:t>
            </w:r>
          </w:p>
        </w:tc>
        <w:tc>
          <w:tcPr>
            <w:tcW w:w="1428" w:type="pct"/>
            <w:shd w:val="clear" w:color="auto" w:fill="auto"/>
          </w:tcPr>
          <w:p w14:paraId="30FA4DDD" w14:textId="13043193" w:rsidR="000273DE" w:rsidRPr="00365426" w:rsidRDefault="000273DE" w:rsidP="000273DE">
            <w:pPr>
              <w:pStyle w:val="TableTextL"/>
              <w:jc w:val="center"/>
              <w:rPr>
                <w:rFonts w:cs="Segoe UI"/>
                <w:szCs w:val="18"/>
              </w:rPr>
            </w:pPr>
            <w:r w:rsidRPr="00F26A8C">
              <w:rPr>
                <w:rFonts w:cs="Segoe UI"/>
                <w:szCs w:val="18"/>
              </w:rPr>
              <w:t>—</w:t>
            </w:r>
          </w:p>
        </w:tc>
      </w:tr>
      <w:tr w:rsidR="00480213" w:rsidRPr="00F37230" w14:paraId="54466FA1" w14:textId="77777777" w:rsidTr="005740FA">
        <w:trPr>
          <w:jc w:val="center"/>
        </w:trPr>
        <w:tc>
          <w:tcPr>
            <w:tcW w:w="2098" w:type="pct"/>
            <w:shd w:val="clear" w:color="auto" w:fill="auto"/>
          </w:tcPr>
          <w:p w14:paraId="7F47B20E" w14:textId="77777777" w:rsidR="00480213" w:rsidRPr="00906BE1" w:rsidRDefault="00480213" w:rsidP="00E55A6C">
            <w:pPr>
              <w:pStyle w:val="TableTextL"/>
              <w:rPr>
                <w:szCs w:val="18"/>
              </w:rPr>
            </w:pPr>
            <w:r w:rsidRPr="009948BB">
              <w:t>Wax myrtle scrub</w:t>
            </w:r>
            <w:r>
              <w:t>*</w:t>
            </w:r>
          </w:p>
        </w:tc>
        <w:tc>
          <w:tcPr>
            <w:tcW w:w="1474" w:type="pct"/>
            <w:shd w:val="clear" w:color="auto" w:fill="auto"/>
            <w:vAlign w:val="center"/>
          </w:tcPr>
          <w:p w14:paraId="7C86AD8E"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55BD2522" w14:textId="77777777" w:rsidR="00480213" w:rsidRPr="00365426" w:rsidRDefault="00480213" w:rsidP="00E55A6C">
            <w:pPr>
              <w:pStyle w:val="TableTextL"/>
              <w:jc w:val="center"/>
              <w:rPr>
                <w:rFonts w:cs="Segoe UI"/>
                <w:szCs w:val="18"/>
              </w:rPr>
            </w:pPr>
            <w:r>
              <w:rPr>
                <w:rFonts w:cs="Segoe UI"/>
                <w:szCs w:val="18"/>
              </w:rPr>
              <w:t>long</w:t>
            </w:r>
          </w:p>
        </w:tc>
      </w:tr>
      <w:tr w:rsidR="00480213" w:rsidRPr="00F37230" w14:paraId="229FA81B" w14:textId="77777777" w:rsidTr="005740FA">
        <w:trPr>
          <w:jc w:val="center"/>
        </w:trPr>
        <w:tc>
          <w:tcPr>
            <w:tcW w:w="2098" w:type="pct"/>
            <w:shd w:val="clear" w:color="auto" w:fill="auto"/>
          </w:tcPr>
          <w:p w14:paraId="2D354B02" w14:textId="77777777" w:rsidR="00480213" w:rsidRPr="00906BE1" w:rsidRDefault="00480213" w:rsidP="00E55A6C">
            <w:pPr>
              <w:pStyle w:val="TableTextL"/>
              <w:rPr>
                <w:szCs w:val="18"/>
              </w:rPr>
            </w:pPr>
            <w:r w:rsidRPr="00837BA0">
              <w:t>Coast prickly pear scrub</w:t>
            </w:r>
            <w:r>
              <w:t>*</w:t>
            </w:r>
          </w:p>
        </w:tc>
        <w:tc>
          <w:tcPr>
            <w:tcW w:w="1474" w:type="pct"/>
            <w:shd w:val="clear" w:color="auto" w:fill="auto"/>
            <w:vAlign w:val="center"/>
          </w:tcPr>
          <w:p w14:paraId="708B4532" w14:textId="77777777" w:rsidR="00480213" w:rsidRPr="00365426" w:rsidRDefault="00480213" w:rsidP="00E55A6C">
            <w:pPr>
              <w:pStyle w:val="TableTextL"/>
              <w:jc w:val="center"/>
              <w:rPr>
                <w:rFonts w:cs="Segoe UI"/>
                <w:szCs w:val="18"/>
              </w:rPr>
            </w:pPr>
            <w:r w:rsidRPr="00E44516">
              <w:rPr>
                <w:rFonts w:cs="Segoe UI"/>
                <w:szCs w:val="18"/>
              </w:rPr>
              <w:t>facultative seeder</w:t>
            </w:r>
          </w:p>
        </w:tc>
        <w:tc>
          <w:tcPr>
            <w:tcW w:w="1428" w:type="pct"/>
            <w:shd w:val="clear" w:color="auto" w:fill="auto"/>
          </w:tcPr>
          <w:p w14:paraId="29EA7538" w14:textId="77777777" w:rsidR="00480213" w:rsidRPr="00365426" w:rsidRDefault="00480213" w:rsidP="00E55A6C">
            <w:pPr>
              <w:pStyle w:val="TableTextL"/>
              <w:jc w:val="center"/>
              <w:rPr>
                <w:rFonts w:cs="Segoe UI"/>
                <w:szCs w:val="18"/>
              </w:rPr>
            </w:pPr>
            <w:r>
              <w:rPr>
                <w:rFonts w:cs="Segoe UI"/>
                <w:szCs w:val="18"/>
              </w:rPr>
              <w:t>medium (10-50 years)</w:t>
            </w:r>
          </w:p>
        </w:tc>
      </w:tr>
      <w:tr w:rsidR="00480213" w:rsidRPr="00F37230" w14:paraId="16882F6C" w14:textId="77777777" w:rsidTr="005740FA">
        <w:trPr>
          <w:jc w:val="center"/>
        </w:trPr>
        <w:tc>
          <w:tcPr>
            <w:tcW w:w="2098" w:type="pct"/>
            <w:shd w:val="clear" w:color="auto" w:fill="auto"/>
          </w:tcPr>
          <w:p w14:paraId="6200E794" w14:textId="77777777" w:rsidR="00480213" w:rsidRPr="00906BE1" w:rsidRDefault="00480213" w:rsidP="00E55A6C">
            <w:pPr>
              <w:pStyle w:val="TableTextL"/>
              <w:rPr>
                <w:szCs w:val="18"/>
              </w:rPr>
            </w:pPr>
            <w:r w:rsidRPr="00837BA0">
              <w:t>Coastal sage and Island scrub oak chaparral</w:t>
            </w:r>
            <w:r>
              <w:t>*</w:t>
            </w:r>
          </w:p>
        </w:tc>
        <w:tc>
          <w:tcPr>
            <w:tcW w:w="1474" w:type="pct"/>
            <w:shd w:val="clear" w:color="auto" w:fill="auto"/>
            <w:vAlign w:val="center"/>
          </w:tcPr>
          <w:p w14:paraId="57C0F573"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20953111" w14:textId="77777777" w:rsidR="00480213" w:rsidRPr="00365426" w:rsidRDefault="00480213" w:rsidP="00E55A6C">
            <w:pPr>
              <w:pStyle w:val="TableTextL"/>
              <w:jc w:val="center"/>
              <w:rPr>
                <w:rFonts w:cs="Segoe UI"/>
                <w:szCs w:val="18"/>
              </w:rPr>
            </w:pPr>
            <w:r>
              <w:rPr>
                <w:rFonts w:cs="Segoe UI"/>
                <w:szCs w:val="18"/>
              </w:rPr>
              <w:t>medium to long (50-100+ years)</w:t>
            </w:r>
          </w:p>
        </w:tc>
      </w:tr>
      <w:tr w:rsidR="00480213" w:rsidRPr="00F37230" w14:paraId="56643AC1" w14:textId="77777777" w:rsidTr="005740FA">
        <w:trPr>
          <w:jc w:val="center"/>
        </w:trPr>
        <w:tc>
          <w:tcPr>
            <w:tcW w:w="2098" w:type="pct"/>
            <w:shd w:val="clear" w:color="auto" w:fill="auto"/>
          </w:tcPr>
          <w:p w14:paraId="018FF856" w14:textId="77777777" w:rsidR="00480213" w:rsidRPr="00906BE1" w:rsidRDefault="00480213" w:rsidP="00E55A6C">
            <w:pPr>
              <w:pStyle w:val="TableTextL"/>
              <w:rPr>
                <w:szCs w:val="18"/>
              </w:rPr>
            </w:pPr>
            <w:r w:rsidRPr="00837BA0">
              <w:t>Lemonade berry scrub</w:t>
            </w:r>
            <w:r>
              <w:t>*</w:t>
            </w:r>
          </w:p>
        </w:tc>
        <w:tc>
          <w:tcPr>
            <w:tcW w:w="1474" w:type="pct"/>
            <w:shd w:val="clear" w:color="auto" w:fill="auto"/>
            <w:vAlign w:val="center"/>
          </w:tcPr>
          <w:p w14:paraId="0B36B444"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4CAE50F2" w14:textId="77777777" w:rsidR="00480213" w:rsidRPr="00365426" w:rsidRDefault="00480213" w:rsidP="00E55A6C">
            <w:pPr>
              <w:pStyle w:val="TableTextL"/>
              <w:jc w:val="center"/>
              <w:rPr>
                <w:rFonts w:cs="Segoe UI"/>
                <w:szCs w:val="18"/>
              </w:rPr>
            </w:pPr>
            <w:r>
              <w:rPr>
                <w:rFonts w:cs="Segoe UI"/>
                <w:szCs w:val="18"/>
              </w:rPr>
              <w:t>medium</w:t>
            </w:r>
            <w:r w:rsidRPr="00E44516">
              <w:rPr>
                <w:rFonts w:cs="Segoe UI"/>
                <w:szCs w:val="18"/>
              </w:rPr>
              <w:t xml:space="preserve"> (15-</w:t>
            </w:r>
            <w:r>
              <w:rPr>
                <w:rFonts w:cs="Segoe UI"/>
                <w:szCs w:val="18"/>
              </w:rPr>
              <w:t>7</w:t>
            </w:r>
            <w:r w:rsidRPr="00E44516">
              <w:rPr>
                <w:rFonts w:cs="Segoe UI"/>
                <w:szCs w:val="18"/>
              </w:rPr>
              <w:t>0+ y</w:t>
            </w:r>
            <w:r>
              <w:rPr>
                <w:rFonts w:cs="Segoe UI"/>
                <w:szCs w:val="18"/>
              </w:rPr>
              <w:t>ea</w:t>
            </w:r>
            <w:r w:rsidRPr="00E44516">
              <w:rPr>
                <w:rFonts w:cs="Segoe UI"/>
                <w:szCs w:val="18"/>
              </w:rPr>
              <w:t>rs)</w:t>
            </w:r>
          </w:p>
        </w:tc>
      </w:tr>
      <w:tr w:rsidR="00480213" w:rsidRPr="00F37230" w14:paraId="66CE6EE2" w14:textId="77777777" w:rsidTr="005740FA">
        <w:trPr>
          <w:jc w:val="center"/>
        </w:trPr>
        <w:tc>
          <w:tcPr>
            <w:tcW w:w="2098" w:type="pct"/>
            <w:shd w:val="clear" w:color="auto" w:fill="auto"/>
          </w:tcPr>
          <w:p w14:paraId="5E2ED062" w14:textId="77777777" w:rsidR="00480213" w:rsidRPr="00906BE1" w:rsidRDefault="00480213" w:rsidP="00E55A6C">
            <w:pPr>
              <w:pStyle w:val="TableTextL"/>
              <w:rPr>
                <w:szCs w:val="18"/>
              </w:rPr>
            </w:pPr>
            <w:r w:rsidRPr="00D606DC">
              <w:t>Coastal bramble</w:t>
            </w:r>
            <w:r>
              <w:t>*</w:t>
            </w:r>
          </w:p>
        </w:tc>
        <w:tc>
          <w:tcPr>
            <w:tcW w:w="1474" w:type="pct"/>
            <w:shd w:val="clear" w:color="auto" w:fill="auto"/>
            <w:vAlign w:val="center"/>
          </w:tcPr>
          <w:p w14:paraId="44FD2A60"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3F4F787F" w14:textId="77777777" w:rsidR="00480213" w:rsidRPr="00365426" w:rsidRDefault="00480213" w:rsidP="00E55A6C">
            <w:pPr>
              <w:pStyle w:val="TableTextL"/>
              <w:jc w:val="center"/>
              <w:rPr>
                <w:rFonts w:cs="Segoe UI"/>
                <w:szCs w:val="18"/>
              </w:rPr>
            </w:pPr>
            <w:r>
              <w:rPr>
                <w:rFonts w:cs="Segoe UI"/>
                <w:szCs w:val="18"/>
              </w:rPr>
              <w:t>medium (20-100 years) (drought years)</w:t>
            </w:r>
          </w:p>
        </w:tc>
      </w:tr>
      <w:tr w:rsidR="00480213" w:rsidRPr="00F37230" w14:paraId="793CF72F" w14:textId="77777777" w:rsidTr="005740FA">
        <w:trPr>
          <w:jc w:val="center"/>
        </w:trPr>
        <w:tc>
          <w:tcPr>
            <w:tcW w:w="2098" w:type="pct"/>
            <w:shd w:val="clear" w:color="auto" w:fill="auto"/>
          </w:tcPr>
          <w:p w14:paraId="1880D0A3" w14:textId="77777777" w:rsidR="00480213" w:rsidRPr="00906BE1" w:rsidRDefault="00480213" w:rsidP="00E55A6C">
            <w:pPr>
              <w:pStyle w:val="TableTextL"/>
              <w:rPr>
                <w:szCs w:val="18"/>
              </w:rPr>
            </w:pPr>
            <w:r w:rsidRPr="00D606DC">
              <w:t>White sage scrub</w:t>
            </w:r>
            <w:r>
              <w:t>*</w:t>
            </w:r>
          </w:p>
        </w:tc>
        <w:tc>
          <w:tcPr>
            <w:tcW w:w="1474" w:type="pct"/>
            <w:shd w:val="clear" w:color="auto" w:fill="auto"/>
            <w:vAlign w:val="center"/>
          </w:tcPr>
          <w:p w14:paraId="20D0AC59" w14:textId="77777777" w:rsidR="00480213" w:rsidRPr="00365426" w:rsidRDefault="00480213" w:rsidP="00E55A6C">
            <w:pPr>
              <w:pStyle w:val="TableTextL"/>
              <w:jc w:val="center"/>
              <w:rPr>
                <w:rFonts w:cs="Segoe UI"/>
                <w:szCs w:val="18"/>
              </w:rPr>
            </w:pPr>
            <w:r w:rsidRPr="00E44516">
              <w:rPr>
                <w:rFonts w:cs="Segoe UI"/>
                <w:szCs w:val="18"/>
              </w:rPr>
              <w:t>facultative seeder</w:t>
            </w:r>
          </w:p>
        </w:tc>
        <w:tc>
          <w:tcPr>
            <w:tcW w:w="1428" w:type="pct"/>
            <w:shd w:val="clear" w:color="auto" w:fill="auto"/>
          </w:tcPr>
          <w:p w14:paraId="00708F7A" w14:textId="77777777" w:rsidR="00480213" w:rsidRPr="00365426" w:rsidRDefault="00480213" w:rsidP="00E55A6C">
            <w:pPr>
              <w:pStyle w:val="TableTextL"/>
              <w:jc w:val="center"/>
              <w:rPr>
                <w:rFonts w:cs="Segoe UI"/>
                <w:szCs w:val="18"/>
              </w:rPr>
            </w:pPr>
            <w:r>
              <w:rPr>
                <w:rFonts w:cs="Segoe UI"/>
                <w:szCs w:val="18"/>
              </w:rPr>
              <w:t>medium</w:t>
            </w:r>
            <w:r w:rsidRPr="00E44516">
              <w:rPr>
                <w:rFonts w:cs="Segoe UI"/>
                <w:szCs w:val="18"/>
              </w:rPr>
              <w:t xml:space="preserve"> (15-</w:t>
            </w:r>
            <w:r>
              <w:rPr>
                <w:rFonts w:cs="Segoe UI"/>
                <w:szCs w:val="18"/>
              </w:rPr>
              <w:t>7</w:t>
            </w:r>
            <w:r w:rsidRPr="00E44516">
              <w:rPr>
                <w:rFonts w:cs="Segoe UI"/>
                <w:szCs w:val="18"/>
              </w:rPr>
              <w:t>0+ y</w:t>
            </w:r>
            <w:r>
              <w:rPr>
                <w:rFonts w:cs="Segoe UI"/>
                <w:szCs w:val="18"/>
              </w:rPr>
              <w:t>ea</w:t>
            </w:r>
            <w:r w:rsidRPr="00E44516">
              <w:rPr>
                <w:rFonts w:cs="Segoe UI"/>
                <w:szCs w:val="18"/>
              </w:rPr>
              <w:t>rs)</w:t>
            </w:r>
          </w:p>
        </w:tc>
      </w:tr>
      <w:tr w:rsidR="00480213" w:rsidRPr="00F37230" w14:paraId="3B6143BC" w14:textId="77777777" w:rsidTr="005740FA">
        <w:trPr>
          <w:jc w:val="center"/>
        </w:trPr>
        <w:tc>
          <w:tcPr>
            <w:tcW w:w="2098" w:type="pct"/>
            <w:shd w:val="clear" w:color="auto" w:fill="auto"/>
          </w:tcPr>
          <w:p w14:paraId="32E3CB4D" w14:textId="77777777" w:rsidR="00480213" w:rsidRPr="00906BE1" w:rsidRDefault="00480213" w:rsidP="00E55A6C">
            <w:pPr>
              <w:pStyle w:val="TableTextL"/>
              <w:rPr>
                <w:szCs w:val="18"/>
              </w:rPr>
            </w:pPr>
            <w:r w:rsidRPr="00D606DC">
              <w:t>Purple sage scrub</w:t>
            </w:r>
          </w:p>
        </w:tc>
        <w:tc>
          <w:tcPr>
            <w:tcW w:w="1474" w:type="pct"/>
            <w:shd w:val="clear" w:color="auto" w:fill="auto"/>
            <w:vAlign w:val="center"/>
          </w:tcPr>
          <w:p w14:paraId="67FB0656" w14:textId="77777777" w:rsidR="00480213" w:rsidRPr="00365426" w:rsidRDefault="00480213" w:rsidP="00E55A6C">
            <w:pPr>
              <w:pStyle w:val="TableTextL"/>
              <w:jc w:val="center"/>
              <w:rPr>
                <w:rFonts w:cs="Segoe UI"/>
                <w:szCs w:val="18"/>
              </w:rPr>
            </w:pPr>
            <w:r w:rsidRPr="00E44516">
              <w:rPr>
                <w:rFonts w:cs="Segoe UI"/>
                <w:szCs w:val="18"/>
              </w:rPr>
              <w:t>facultative seeder</w:t>
            </w:r>
          </w:p>
        </w:tc>
        <w:tc>
          <w:tcPr>
            <w:tcW w:w="1428" w:type="pct"/>
            <w:shd w:val="clear" w:color="auto" w:fill="auto"/>
          </w:tcPr>
          <w:p w14:paraId="242F0861" w14:textId="77777777" w:rsidR="00480213" w:rsidRPr="00365426" w:rsidRDefault="00480213" w:rsidP="00E55A6C">
            <w:pPr>
              <w:pStyle w:val="TableTextL"/>
              <w:jc w:val="center"/>
              <w:rPr>
                <w:rFonts w:cs="Segoe UI"/>
                <w:szCs w:val="18"/>
              </w:rPr>
            </w:pPr>
            <w:r>
              <w:rPr>
                <w:rFonts w:cs="Segoe UI"/>
                <w:szCs w:val="18"/>
              </w:rPr>
              <w:t>medium</w:t>
            </w:r>
            <w:r w:rsidRPr="00E44516">
              <w:rPr>
                <w:rFonts w:cs="Segoe UI"/>
                <w:szCs w:val="18"/>
              </w:rPr>
              <w:t xml:space="preserve"> (15-</w:t>
            </w:r>
            <w:r>
              <w:rPr>
                <w:rFonts w:cs="Segoe UI"/>
                <w:szCs w:val="18"/>
              </w:rPr>
              <w:t>7</w:t>
            </w:r>
            <w:r w:rsidRPr="00E44516">
              <w:rPr>
                <w:rFonts w:cs="Segoe UI"/>
                <w:szCs w:val="18"/>
              </w:rPr>
              <w:t>0+ y</w:t>
            </w:r>
            <w:r>
              <w:rPr>
                <w:rFonts w:cs="Segoe UI"/>
                <w:szCs w:val="18"/>
              </w:rPr>
              <w:t>ea</w:t>
            </w:r>
            <w:r w:rsidRPr="00E44516">
              <w:rPr>
                <w:rFonts w:cs="Segoe UI"/>
                <w:szCs w:val="18"/>
              </w:rPr>
              <w:t>rs)</w:t>
            </w:r>
          </w:p>
        </w:tc>
      </w:tr>
      <w:tr w:rsidR="00480213" w:rsidRPr="00F37230" w14:paraId="02E53405" w14:textId="77777777" w:rsidTr="005740FA">
        <w:trPr>
          <w:jc w:val="center"/>
        </w:trPr>
        <w:tc>
          <w:tcPr>
            <w:tcW w:w="2098" w:type="pct"/>
            <w:shd w:val="clear" w:color="auto" w:fill="auto"/>
          </w:tcPr>
          <w:p w14:paraId="1D705C9D" w14:textId="77777777" w:rsidR="00480213" w:rsidRPr="00906BE1" w:rsidRDefault="00480213" w:rsidP="00E55A6C">
            <w:pPr>
              <w:pStyle w:val="TableTextL"/>
              <w:rPr>
                <w:szCs w:val="18"/>
              </w:rPr>
            </w:pPr>
            <w:r w:rsidRPr="00D606DC">
              <w:t>Black sage scrub</w:t>
            </w:r>
          </w:p>
        </w:tc>
        <w:tc>
          <w:tcPr>
            <w:tcW w:w="1474" w:type="pct"/>
            <w:shd w:val="clear" w:color="auto" w:fill="auto"/>
            <w:vAlign w:val="center"/>
          </w:tcPr>
          <w:p w14:paraId="7A9DBA4A" w14:textId="77777777" w:rsidR="00480213" w:rsidRPr="00365426" w:rsidRDefault="00480213" w:rsidP="00E55A6C">
            <w:pPr>
              <w:pStyle w:val="TableTextL"/>
              <w:jc w:val="center"/>
              <w:rPr>
                <w:rFonts w:cs="Segoe UI"/>
                <w:szCs w:val="18"/>
              </w:rPr>
            </w:pPr>
            <w:r w:rsidRPr="00E44516">
              <w:rPr>
                <w:rFonts w:cs="Segoe UI"/>
                <w:szCs w:val="18"/>
              </w:rPr>
              <w:t>facultative seeder</w:t>
            </w:r>
          </w:p>
        </w:tc>
        <w:tc>
          <w:tcPr>
            <w:tcW w:w="1428" w:type="pct"/>
            <w:shd w:val="clear" w:color="auto" w:fill="auto"/>
          </w:tcPr>
          <w:p w14:paraId="10009F1F" w14:textId="77777777" w:rsidR="00480213" w:rsidRPr="00365426" w:rsidRDefault="00480213" w:rsidP="00E55A6C">
            <w:pPr>
              <w:pStyle w:val="TableTextL"/>
              <w:jc w:val="center"/>
              <w:rPr>
                <w:rFonts w:cs="Segoe UI"/>
                <w:szCs w:val="18"/>
              </w:rPr>
            </w:pPr>
            <w:r>
              <w:rPr>
                <w:rFonts w:cs="Segoe UI"/>
                <w:szCs w:val="18"/>
              </w:rPr>
              <w:t>medium</w:t>
            </w:r>
            <w:r w:rsidRPr="00E44516">
              <w:rPr>
                <w:rFonts w:cs="Segoe UI"/>
                <w:szCs w:val="18"/>
              </w:rPr>
              <w:t xml:space="preserve"> (15-90+ y</w:t>
            </w:r>
            <w:r>
              <w:rPr>
                <w:rFonts w:cs="Segoe UI"/>
                <w:szCs w:val="18"/>
              </w:rPr>
              <w:t>ea</w:t>
            </w:r>
            <w:r w:rsidRPr="00E44516">
              <w:rPr>
                <w:rFonts w:cs="Segoe UI"/>
                <w:szCs w:val="18"/>
              </w:rPr>
              <w:t>rs)</w:t>
            </w:r>
          </w:p>
        </w:tc>
      </w:tr>
      <w:tr w:rsidR="000273DE" w:rsidRPr="00F37230" w14:paraId="20AC0ADA" w14:textId="77777777" w:rsidTr="005740FA">
        <w:trPr>
          <w:jc w:val="center"/>
        </w:trPr>
        <w:tc>
          <w:tcPr>
            <w:tcW w:w="2098" w:type="pct"/>
            <w:shd w:val="clear" w:color="auto" w:fill="auto"/>
          </w:tcPr>
          <w:p w14:paraId="2E09496F" w14:textId="77777777" w:rsidR="000273DE" w:rsidRPr="00906BE1" w:rsidRDefault="000273DE" w:rsidP="000273DE">
            <w:pPr>
              <w:pStyle w:val="TableTextL"/>
              <w:rPr>
                <w:szCs w:val="18"/>
              </w:rPr>
            </w:pPr>
            <w:r w:rsidRPr="00D606DC">
              <w:t>Coast range stonecrop draperies</w:t>
            </w:r>
          </w:p>
        </w:tc>
        <w:tc>
          <w:tcPr>
            <w:tcW w:w="1474" w:type="pct"/>
            <w:shd w:val="clear" w:color="auto" w:fill="auto"/>
          </w:tcPr>
          <w:p w14:paraId="3552E1D9" w14:textId="5FE8AC81" w:rsidR="000273DE" w:rsidRPr="00365426" w:rsidRDefault="000273DE" w:rsidP="000273DE">
            <w:pPr>
              <w:pStyle w:val="TableTextL"/>
              <w:jc w:val="center"/>
              <w:rPr>
                <w:rFonts w:cs="Segoe UI"/>
                <w:szCs w:val="18"/>
              </w:rPr>
            </w:pPr>
            <w:r w:rsidRPr="008454BC">
              <w:rPr>
                <w:rFonts w:cs="Segoe UI"/>
                <w:szCs w:val="18"/>
              </w:rPr>
              <w:t>—</w:t>
            </w:r>
          </w:p>
        </w:tc>
        <w:tc>
          <w:tcPr>
            <w:tcW w:w="1428" w:type="pct"/>
            <w:shd w:val="clear" w:color="auto" w:fill="auto"/>
          </w:tcPr>
          <w:p w14:paraId="47AF06FE" w14:textId="24469ED2" w:rsidR="000273DE" w:rsidRPr="00365426" w:rsidRDefault="000273DE" w:rsidP="000273DE">
            <w:pPr>
              <w:pStyle w:val="TableTextL"/>
              <w:jc w:val="center"/>
              <w:rPr>
                <w:rFonts w:cs="Segoe UI"/>
                <w:szCs w:val="18"/>
              </w:rPr>
            </w:pPr>
            <w:r w:rsidRPr="00426113">
              <w:rPr>
                <w:rFonts w:cs="Segoe UI"/>
                <w:szCs w:val="18"/>
              </w:rPr>
              <w:t>—</w:t>
            </w:r>
          </w:p>
        </w:tc>
      </w:tr>
      <w:tr w:rsidR="000273DE" w:rsidRPr="00F37230" w14:paraId="3F72D811" w14:textId="77777777" w:rsidTr="005740FA">
        <w:trPr>
          <w:jc w:val="center"/>
        </w:trPr>
        <w:tc>
          <w:tcPr>
            <w:tcW w:w="2098" w:type="pct"/>
            <w:shd w:val="clear" w:color="auto" w:fill="auto"/>
          </w:tcPr>
          <w:p w14:paraId="0329191A" w14:textId="77777777" w:rsidR="000273DE" w:rsidRPr="00906BE1" w:rsidRDefault="000273DE" w:rsidP="000273DE">
            <w:pPr>
              <w:pStyle w:val="TableTextL"/>
              <w:rPr>
                <w:szCs w:val="18"/>
              </w:rPr>
            </w:pPr>
            <w:r w:rsidRPr="00D606DC">
              <w:t>Bushy spikemoss mats</w:t>
            </w:r>
            <w:r>
              <w:t>*</w:t>
            </w:r>
          </w:p>
        </w:tc>
        <w:tc>
          <w:tcPr>
            <w:tcW w:w="1474" w:type="pct"/>
            <w:shd w:val="clear" w:color="auto" w:fill="auto"/>
            <w:vAlign w:val="center"/>
          </w:tcPr>
          <w:p w14:paraId="5AB4ADFF" w14:textId="77777777" w:rsidR="000273DE" w:rsidRPr="00365426" w:rsidRDefault="000273DE" w:rsidP="000273DE">
            <w:pPr>
              <w:pStyle w:val="TableTextL"/>
              <w:jc w:val="center"/>
              <w:rPr>
                <w:rFonts w:cs="Segoe UI"/>
                <w:szCs w:val="18"/>
              </w:rPr>
            </w:pPr>
            <w:r>
              <w:rPr>
                <w:rFonts w:cs="Segoe UI"/>
                <w:szCs w:val="18"/>
              </w:rPr>
              <w:t>obligate sprouter</w:t>
            </w:r>
          </w:p>
        </w:tc>
        <w:tc>
          <w:tcPr>
            <w:tcW w:w="1428" w:type="pct"/>
            <w:shd w:val="clear" w:color="auto" w:fill="auto"/>
          </w:tcPr>
          <w:p w14:paraId="6083E847" w14:textId="0B677E95" w:rsidR="000273DE" w:rsidRPr="00365426" w:rsidRDefault="000273DE" w:rsidP="000273DE">
            <w:pPr>
              <w:pStyle w:val="TableTextL"/>
              <w:jc w:val="center"/>
              <w:rPr>
                <w:rFonts w:cs="Segoe UI"/>
                <w:szCs w:val="18"/>
              </w:rPr>
            </w:pPr>
            <w:r w:rsidRPr="00426113">
              <w:rPr>
                <w:rFonts w:cs="Segoe UI"/>
                <w:szCs w:val="18"/>
              </w:rPr>
              <w:t>—</w:t>
            </w:r>
          </w:p>
        </w:tc>
      </w:tr>
      <w:tr w:rsidR="000273DE" w:rsidRPr="00F37230" w14:paraId="2E5ACAE1" w14:textId="77777777" w:rsidTr="005740FA">
        <w:trPr>
          <w:jc w:val="center"/>
        </w:trPr>
        <w:tc>
          <w:tcPr>
            <w:tcW w:w="2098" w:type="pct"/>
            <w:shd w:val="clear" w:color="auto" w:fill="auto"/>
          </w:tcPr>
          <w:p w14:paraId="33D7C9B6" w14:textId="77777777" w:rsidR="000273DE" w:rsidRPr="00906BE1" w:rsidRDefault="000273DE" w:rsidP="000273DE">
            <w:pPr>
              <w:pStyle w:val="TableTextL"/>
              <w:rPr>
                <w:szCs w:val="18"/>
              </w:rPr>
            </w:pPr>
            <w:r w:rsidRPr="00D606DC">
              <w:t>Jojoba scrub</w:t>
            </w:r>
            <w:r>
              <w:t>*</w:t>
            </w:r>
          </w:p>
        </w:tc>
        <w:tc>
          <w:tcPr>
            <w:tcW w:w="1474" w:type="pct"/>
            <w:shd w:val="clear" w:color="auto" w:fill="auto"/>
          </w:tcPr>
          <w:p w14:paraId="7862142B" w14:textId="1A3A79DA" w:rsidR="000273DE" w:rsidRPr="00365426" w:rsidRDefault="000273DE" w:rsidP="000273DE">
            <w:pPr>
              <w:pStyle w:val="TableTextL"/>
              <w:jc w:val="center"/>
              <w:rPr>
                <w:rFonts w:cs="Segoe UI"/>
                <w:szCs w:val="18"/>
              </w:rPr>
            </w:pPr>
            <w:r w:rsidRPr="00DE61C3">
              <w:rPr>
                <w:rFonts w:cs="Segoe UI"/>
                <w:szCs w:val="18"/>
              </w:rPr>
              <w:t>—</w:t>
            </w:r>
          </w:p>
        </w:tc>
        <w:tc>
          <w:tcPr>
            <w:tcW w:w="1428" w:type="pct"/>
            <w:shd w:val="clear" w:color="auto" w:fill="auto"/>
          </w:tcPr>
          <w:p w14:paraId="65ACB9A5" w14:textId="7F43DD9B" w:rsidR="000273DE" w:rsidRPr="00365426" w:rsidRDefault="000273DE" w:rsidP="000273DE">
            <w:pPr>
              <w:pStyle w:val="TableTextL"/>
              <w:jc w:val="center"/>
              <w:rPr>
                <w:rFonts w:cs="Segoe UI"/>
                <w:szCs w:val="18"/>
              </w:rPr>
            </w:pPr>
            <w:r w:rsidRPr="00DE61C3">
              <w:rPr>
                <w:rFonts w:cs="Segoe UI"/>
                <w:szCs w:val="18"/>
              </w:rPr>
              <w:t>—</w:t>
            </w:r>
          </w:p>
        </w:tc>
      </w:tr>
      <w:tr w:rsidR="000273DE" w:rsidRPr="00F37230" w14:paraId="75D5202E" w14:textId="77777777" w:rsidTr="005740FA">
        <w:trPr>
          <w:jc w:val="center"/>
        </w:trPr>
        <w:tc>
          <w:tcPr>
            <w:tcW w:w="2098" w:type="pct"/>
            <w:shd w:val="clear" w:color="auto" w:fill="auto"/>
          </w:tcPr>
          <w:p w14:paraId="6C25EEB4" w14:textId="77777777" w:rsidR="000273DE" w:rsidRPr="00906BE1" w:rsidRDefault="000273DE" w:rsidP="000273DE">
            <w:pPr>
              <w:pStyle w:val="TableTextL"/>
              <w:rPr>
                <w:szCs w:val="18"/>
              </w:rPr>
            </w:pPr>
            <w:r w:rsidRPr="00D606DC">
              <w:t>Bush seepweed scrub</w:t>
            </w:r>
            <w:r>
              <w:t>*</w:t>
            </w:r>
          </w:p>
        </w:tc>
        <w:tc>
          <w:tcPr>
            <w:tcW w:w="1474" w:type="pct"/>
            <w:shd w:val="clear" w:color="auto" w:fill="auto"/>
          </w:tcPr>
          <w:p w14:paraId="06436ED9" w14:textId="437740C4" w:rsidR="000273DE" w:rsidRPr="00365426" w:rsidRDefault="000273DE" w:rsidP="000273DE">
            <w:pPr>
              <w:pStyle w:val="TableTextL"/>
              <w:jc w:val="center"/>
              <w:rPr>
                <w:rFonts w:cs="Segoe UI"/>
                <w:szCs w:val="18"/>
              </w:rPr>
            </w:pPr>
            <w:r w:rsidRPr="00DE61C3">
              <w:rPr>
                <w:rFonts w:cs="Segoe UI"/>
                <w:szCs w:val="18"/>
              </w:rPr>
              <w:t>—</w:t>
            </w:r>
          </w:p>
        </w:tc>
        <w:tc>
          <w:tcPr>
            <w:tcW w:w="1428" w:type="pct"/>
            <w:shd w:val="clear" w:color="auto" w:fill="auto"/>
          </w:tcPr>
          <w:p w14:paraId="64002D42" w14:textId="41B02667" w:rsidR="000273DE" w:rsidRPr="00365426" w:rsidRDefault="000273DE" w:rsidP="000273DE">
            <w:pPr>
              <w:pStyle w:val="TableTextL"/>
              <w:jc w:val="center"/>
              <w:rPr>
                <w:rFonts w:cs="Segoe UI"/>
                <w:szCs w:val="18"/>
              </w:rPr>
            </w:pPr>
            <w:r w:rsidRPr="00DE61C3">
              <w:rPr>
                <w:rFonts w:cs="Segoe UI"/>
                <w:szCs w:val="18"/>
              </w:rPr>
              <w:t>—</w:t>
            </w:r>
          </w:p>
        </w:tc>
      </w:tr>
      <w:tr w:rsidR="00480213" w:rsidRPr="00F37230" w14:paraId="14E99958" w14:textId="77777777" w:rsidTr="005740FA">
        <w:trPr>
          <w:jc w:val="center"/>
        </w:trPr>
        <w:tc>
          <w:tcPr>
            <w:tcW w:w="2098" w:type="pct"/>
            <w:shd w:val="clear" w:color="auto" w:fill="auto"/>
          </w:tcPr>
          <w:p w14:paraId="0C40716F" w14:textId="77777777" w:rsidR="00480213" w:rsidRPr="00906BE1" w:rsidRDefault="00480213" w:rsidP="00E55A6C">
            <w:pPr>
              <w:pStyle w:val="TableTextL"/>
              <w:rPr>
                <w:szCs w:val="18"/>
              </w:rPr>
            </w:pPr>
            <w:r w:rsidRPr="00D606DC">
              <w:t>Poison oak scrub</w:t>
            </w:r>
          </w:p>
        </w:tc>
        <w:tc>
          <w:tcPr>
            <w:tcW w:w="1474" w:type="pct"/>
            <w:tcBorders>
              <w:bottom w:val="single" w:sz="4" w:space="0" w:color="auto"/>
            </w:tcBorders>
            <w:shd w:val="clear" w:color="auto" w:fill="auto"/>
            <w:vAlign w:val="center"/>
          </w:tcPr>
          <w:p w14:paraId="1F4C7862" w14:textId="77777777" w:rsidR="00480213" w:rsidRPr="00365426" w:rsidRDefault="00480213" w:rsidP="00E55A6C">
            <w:pPr>
              <w:pStyle w:val="TableTextL"/>
              <w:jc w:val="center"/>
              <w:rPr>
                <w:rFonts w:cs="Segoe UI"/>
                <w:szCs w:val="18"/>
              </w:rPr>
            </w:pPr>
            <w:r w:rsidRPr="00E44516">
              <w:rPr>
                <w:rFonts w:cs="Segoe UI"/>
                <w:szCs w:val="18"/>
              </w:rPr>
              <w:t>facultative seeder</w:t>
            </w:r>
          </w:p>
        </w:tc>
        <w:tc>
          <w:tcPr>
            <w:tcW w:w="1428" w:type="pct"/>
            <w:shd w:val="clear" w:color="auto" w:fill="auto"/>
          </w:tcPr>
          <w:p w14:paraId="53B2FEE6" w14:textId="77777777" w:rsidR="00480213" w:rsidRPr="00365426" w:rsidRDefault="00480213" w:rsidP="00E55A6C">
            <w:pPr>
              <w:pStyle w:val="TableTextL"/>
              <w:jc w:val="center"/>
              <w:rPr>
                <w:rFonts w:cs="Segoe UI"/>
                <w:szCs w:val="18"/>
              </w:rPr>
            </w:pPr>
            <w:r>
              <w:rPr>
                <w:rFonts w:cs="Segoe UI"/>
                <w:szCs w:val="18"/>
              </w:rPr>
              <w:t>short to medium</w:t>
            </w:r>
          </w:p>
        </w:tc>
      </w:tr>
      <w:tr w:rsidR="00480213" w:rsidRPr="00D82D3E" w14:paraId="72686ABF" w14:textId="77777777" w:rsidTr="005740FA">
        <w:trPr>
          <w:jc w:val="center"/>
        </w:trPr>
        <w:tc>
          <w:tcPr>
            <w:tcW w:w="2098" w:type="pct"/>
            <w:tcBorders>
              <w:top w:val="single" w:sz="4" w:space="0" w:color="auto"/>
              <w:right w:val="nil"/>
            </w:tcBorders>
            <w:shd w:val="clear" w:color="auto" w:fill="auto"/>
            <w:vAlign w:val="center"/>
          </w:tcPr>
          <w:p w14:paraId="60AC8C00" w14:textId="77777777" w:rsidR="00480213" w:rsidRPr="00D82D3E" w:rsidRDefault="00480213" w:rsidP="00E55A6C">
            <w:pPr>
              <w:pStyle w:val="TableRow"/>
            </w:pPr>
            <w:r>
              <w:lastRenderedPageBreak/>
              <w:t>Mixed Chaparral</w:t>
            </w:r>
            <w:r w:rsidRPr="00D82D3E">
              <w:t> </w:t>
            </w:r>
          </w:p>
        </w:tc>
        <w:tc>
          <w:tcPr>
            <w:tcW w:w="1474" w:type="pct"/>
            <w:tcBorders>
              <w:top w:val="single" w:sz="4" w:space="0" w:color="auto"/>
              <w:left w:val="nil"/>
              <w:right w:val="nil"/>
            </w:tcBorders>
            <w:shd w:val="clear" w:color="auto" w:fill="auto"/>
            <w:vAlign w:val="center"/>
          </w:tcPr>
          <w:p w14:paraId="5683BD55" w14:textId="77777777" w:rsidR="00480213" w:rsidRPr="00D82D3E" w:rsidRDefault="00480213" w:rsidP="00E55A6C">
            <w:pPr>
              <w:pStyle w:val="TableRow"/>
              <w:rPr>
                <w:rFonts w:cs="Segoe UI"/>
              </w:rPr>
            </w:pPr>
          </w:p>
        </w:tc>
        <w:tc>
          <w:tcPr>
            <w:tcW w:w="1428" w:type="pct"/>
            <w:tcBorders>
              <w:top w:val="single" w:sz="4" w:space="0" w:color="auto"/>
              <w:left w:val="nil"/>
            </w:tcBorders>
            <w:shd w:val="clear" w:color="auto" w:fill="auto"/>
          </w:tcPr>
          <w:p w14:paraId="17033DD9" w14:textId="77777777" w:rsidR="00480213" w:rsidRPr="00D82D3E" w:rsidRDefault="00480213" w:rsidP="00E55A6C">
            <w:pPr>
              <w:pStyle w:val="TableRow"/>
              <w:rPr>
                <w:rFonts w:cs="Segoe UI"/>
              </w:rPr>
            </w:pPr>
          </w:p>
        </w:tc>
      </w:tr>
      <w:tr w:rsidR="000273DE" w:rsidRPr="00F37230" w14:paraId="033C89B1" w14:textId="77777777" w:rsidTr="005740FA">
        <w:trPr>
          <w:jc w:val="center"/>
        </w:trPr>
        <w:tc>
          <w:tcPr>
            <w:tcW w:w="2098" w:type="pct"/>
            <w:shd w:val="clear" w:color="auto" w:fill="auto"/>
          </w:tcPr>
          <w:p w14:paraId="2AD41514" w14:textId="77777777" w:rsidR="000273DE" w:rsidRPr="00906BE1" w:rsidRDefault="000273DE" w:rsidP="000273DE">
            <w:pPr>
              <w:pStyle w:val="TableTextL"/>
              <w:rPr>
                <w:szCs w:val="18"/>
              </w:rPr>
            </w:pPr>
            <w:r w:rsidRPr="00AA6476">
              <w:t>Baker manzanita stand</w:t>
            </w:r>
            <w:r>
              <w:t>*</w:t>
            </w:r>
          </w:p>
        </w:tc>
        <w:tc>
          <w:tcPr>
            <w:tcW w:w="1474" w:type="pct"/>
            <w:shd w:val="clear" w:color="auto" w:fill="auto"/>
          </w:tcPr>
          <w:p w14:paraId="25396520" w14:textId="6401EE7D" w:rsidR="000273DE" w:rsidRPr="00365426" w:rsidRDefault="000273DE" w:rsidP="000273DE">
            <w:pPr>
              <w:pStyle w:val="TableTextL"/>
              <w:jc w:val="center"/>
              <w:rPr>
                <w:rFonts w:cs="Segoe UI"/>
                <w:szCs w:val="18"/>
              </w:rPr>
            </w:pPr>
            <w:r w:rsidRPr="005A1863">
              <w:rPr>
                <w:rFonts w:cs="Segoe UI"/>
                <w:szCs w:val="18"/>
              </w:rPr>
              <w:t>—</w:t>
            </w:r>
          </w:p>
        </w:tc>
        <w:tc>
          <w:tcPr>
            <w:tcW w:w="1428" w:type="pct"/>
            <w:shd w:val="clear" w:color="auto" w:fill="auto"/>
          </w:tcPr>
          <w:p w14:paraId="25E953B2" w14:textId="2C24BE06" w:rsidR="000273DE" w:rsidRPr="00365426" w:rsidRDefault="000273DE" w:rsidP="000273DE">
            <w:pPr>
              <w:pStyle w:val="TableTextL"/>
              <w:jc w:val="center"/>
              <w:rPr>
                <w:rFonts w:cs="Segoe UI"/>
                <w:szCs w:val="18"/>
              </w:rPr>
            </w:pPr>
            <w:r w:rsidRPr="000B737E">
              <w:rPr>
                <w:rFonts w:cs="Segoe UI"/>
                <w:szCs w:val="18"/>
              </w:rPr>
              <w:t>—</w:t>
            </w:r>
          </w:p>
        </w:tc>
      </w:tr>
      <w:tr w:rsidR="000273DE" w:rsidRPr="00F37230" w14:paraId="5A6D31EE" w14:textId="77777777" w:rsidTr="005740FA">
        <w:trPr>
          <w:jc w:val="center"/>
        </w:trPr>
        <w:tc>
          <w:tcPr>
            <w:tcW w:w="2098" w:type="pct"/>
            <w:shd w:val="clear" w:color="auto" w:fill="auto"/>
          </w:tcPr>
          <w:p w14:paraId="447AFD5A" w14:textId="77777777" w:rsidR="000273DE" w:rsidRPr="00906BE1" w:rsidRDefault="000273DE" w:rsidP="000273DE">
            <w:pPr>
              <w:pStyle w:val="TableTextL"/>
              <w:rPr>
                <w:szCs w:val="18"/>
              </w:rPr>
            </w:pPr>
            <w:r w:rsidRPr="00AA6476">
              <w:t>Hoary, common, and Stanford manzanita chaparral</w:t>
            </w:r>
            <w:r>
              <w:t>*</w:t>
            </w:r>
          </w:p>
        </w:tc>
        <w:tc>
          <w:tcPr>
            <w:tcW w:w="1474" w:type="pct"/>
            <w:shd w:val="clear" w:color="auto" w:fill="auto"/>
            <w:vAlign w:val="center"/>
          </w:tcPr>
          <w:p w14:paraId="3D564C6D" w14:textId="77777777" w:rsidR="000273DE" w:rsidRPr="00365426" w:rsidRDefault="000273DE" w:rsidP="000273DE">
            <w:pPr>
              <w:pStyle w:val="TableTextL"/>
              <w:jc w:val="center"/>
              <w:rPr>
                <w:rFonts w:cs="Segoe UI"/>
                <w:szCs w:val="18"/>
              </w:rPr>
            </w:pPr>
            <w:r>
              <w:rPr>
                <w:rFonts w:cs="Segoe UI"/>
                <w:szCs w:val="18"/>
              </w:rPr>
              <w:t>obligate seeder</w:t>
            </w:r>
          </w:p>
        </w:tc>
        <w:tc>
          <w:tcPr>
            <w:tcW w:w="1428" w:type="pct"/>
            <w:shd w:val="clear" w:color="auto" w:fill="auto"/>
          </w:tcPr>
          <w:p w14:paraId="32BEBD34" w14:textId="7FF9F58B" w:rsidR="000273DE" w:rsidRPr="00365426" w:rsidRDefault="000273DE" w:rsidP="000273DE">
            <w:pPr>
              <w:pStyle w:val="TableTextL"/>
              <w:jc w:val="center"/>
              <w:rPr>
                <w:rFonts w:cs="Segoe UI"/>
                <w:szCs w:val="18"/>
              </w:rPr>
            </w:pPr>
            <w:r w:rsidRPr="000B737E">
              <w:rPr>
                <w:rFonts w:cs="Segoe UI"/>
                <w:szCs w:val="18"/>
              </w:rPr>
              <w:t>—</w:t>
            </w:r>
          </w:p>
        </w:tc>
      </w:tr>
      <w:tr w:rsidR="00480213" w:rsidRPr="00F37230" w14:paraId="6F9EE377" w14:textId="77777777" w:rsidTr="005740FA">
        <w:trPr>
          <w:jc w:val="center"/>
        </w:trPr>
        <w:tc>
          <w:tcPr>
            <w:tcW w:w="2098" w:type="pct"/>
            <w:shd w:val="clear" w:color="auto" w:fill="auto"/>
          </w:tcPr>
          <w:p w14:paraId="2A216096" w14:textId="77777777" w:rsidR="00480213" w:rsidRPr="00906BE1" w:rsidRDefault="00480213" w:rsidP="00E55A6C">
            <w:pPr>
              <w:pStyle w:val="TableTextL"/>
              <w:rPr>
                <w:szCs w:val="18"/>
              </w:rPr>
            </w:pPr>
            <w:r w:rsidRPr="00AA6476">
              <w:t>Brittle leaf - woolly leaf manzanita chaparral</w:t>
            </w:r>
            <w:r>
              <w:t>*</w:t>
            </w:r>
          </w:p>
        </w:tc>
        <w:tc>
          <w:tcPr>
            <w:tcW w:w="1474" w:type="pct"/>
            <w:shd w:val="clear" w:color="auto" w:fill="auto"/>
            <w:vAlign w:val="center"/>
          </w:tcPr>
          <w:p w14:paraId="5D832E43" w14:textId="77777777" w:rsidR="00480213" w:rsidRPr="00365426" w:rsidRDefault="00480213" w:rsidP="00E55A6C">
            <w:pPr>
              <w:pStyle w:val="TableTextL"/>
              <w:jc w:val="center"/>
              <w:rPr>
                <w:rFonts w:cs="Segoe UI"/>
                <w:szCs w:val="18"/>
              </w:rPr>
            </w:pPr>
            <w:r w:rsidRPr="00E44516">
              <w:rPr>
                <w:rFonts w:cs="Segoe UI"/>
                <w:szCs w:val="18"/>
              </w:rPr>
              <w:t>facultative seeder</w:t>
            </w:r>
          </w:p>
        </w:tc>
        <w:tc>
          <w:tcPr>
            <w:tcW w:w="1428" w:type="pct"/>
            <w:shd w:val="clear" w:color="auto" w:fill="auto"/>
          </w:tcPr>
          <w:p w14:paraId="0C929D08" w14:textId="77777777" w:rsidR="00480213" w:rsidRPr="00365426" w:rsidRDefault="00480213" w:rsidP="00E55A6C">
            <w:pPr>
              <w:pStyle w:val="TableTextL"/>
              <w:jc w:val="center"/>
              <w:rPr>
                <w:rFonts w:cs="Segoe UI"/>
                <w:szCs w:val="18"/>
              </w:rPr>
            </w:pPr>
            <w:r>
              <w:rPr>
                <w:rFonts w:cs="Segoe UI"/>
                <w:szCs w:val="18"/>
              </w:rPr>
              <w:t>medium (30-100+ years)</w:t>
            </w:r>
          </w:p>
        </w:tc>
      </w:tr>
      <w:tr w:rsidR="00480213" w:rsidRPr="00F37230" w14:paraId="08AF8826" w14:textId="77777777" w:rsidTr="005740FA">
        <w:trPr>
          <w:jc w:val="center"/>
        </w:trPr>
        <w:tc>
          <w:tcPr>
            <w:tcW w:w="2098" w:type="pct"/>
            <w:shd w:val="clear" w:color="auto" w:fill="auto"/>
          </w:tcPr>
          <w:p w14:paraId="3D8948D6" w14:textId="77777777" w:rsidR="00480213" w:rsidRPr="00906BE1" w:rsidRDefault="00480213" w:rsidP="00E55A6C">
            <w:pPr>
              <w:pStyle w:val="TableTextL"/>
              <w:rPr>
                <w:szCs w:val="18"/>
              </w:rPr>
            </w:pPr>
            <w:r w:rsidRPr="00AA6476">
              <w:t>Eastwood manzanita chaparral</w:t>
            </w:r>
          </w:p>
        </w:tc>
        <w:tc>
          <w:tcPr>
            <w:tcW w:w="2902" w:type="pct"/>
            <w:gridSpan w:val="2"/>
            <w:shd w:val="clear" w:color="auto" w:fill="auto"/>
            <w:vAlign w:val="center"/>
          </w:tcPr>
          <w:p w14:paraId="56BC1647" w14:textId="77777777" w:rsidR="00480213" w:rsidRPr="00365426" w:rsidRDefault="00480213" w:rsidP="00E55A6C">
            <w:pPr>
              <w:pStyle w:val="TableTextL"/>
              <w:jc w:val="center"/>
              <w:rPr>
                <w:rFonts w:cs="Segoe UI"/>
                <w:szCs w:val="18"/>
              </w:rPr>
            </w:pPr>
            <w:r>
              <w:rPr>
                <w:rFonts w:cs="Segoe UI"/>
                <w:szCs w:val="18"/>
              </w:rPr>
              <w:t>See above under Chamise-redshank chaparral</w:t>
            </w:r>
          </w:p>
        </w:tc>
      </w:tr>
      <w:tr w:rsidR="00480213" w:rsidRPr="00F37230" w14:paraId="3F7F87A0" w14:textId="77777777" w:rsidTr="005740FA">
        <w:trPr>
          <w:jc w:val="center"/>
        </w:trPr>
        <w:tc>
          <w:tcPr>
            <w:tcW w:w="2098" w:type="pct"/>
            <w:shd w:val="clear" w:color="auto" w:fill="auto"/>
          </w:tcPr>
          <w:p w14:paraId="5106D1ED" w14:textId="77777777" w:rsidR="00480213" w:rsidRPr="00906BE1" w:rsidRDefault="00480213" w:rsidP="00E55A6C">
            <w:pPr>
              <w:pStyle w:val="TableTextL"/>
              <w:rPr>
                <w:szCs w:val="18"/>
              </w:rPr>
            </w:pPr>
            <w:r w:rsidRPr="00AA6476">
              <w:t>Bigberry manzanita chaparral</w:t>
            </w:r>
          </w:p>
        </w:tc>
        <w:tc>
          <w:tcPr>
            <w:tcW w:w="2902" w:type="pct"/>
            <w:gridSpan w:val="2"/>
            <w:shd w:val="clear" w:color="auto" w:fill="auto"/>
            <w:vAlign w:val="center"/>
          </w:tcPr>
          <w:p w14:paraId="0DB04CD0" w14:textId="77777777" w:rsidR="00480213" w:rsidRPr="00365426" w:rsidRDefault="00480213" w:rsidP="00E55A6C">
            <w:pPr>
              <w:pStyle w:val="TableTextL"/>
              <w:jc w:val="center"/>
              <w:rPr>
                <w:rFonts w:cs="Segoe UI"/>
                <w:szCs w:val="18"/>
              </w:rPr>
            </w:pPr>
            <w:r>
              <w:rPr>
                <w:rFonts w:cs="Segoe UI"/>
                <w:szCs w:val="18"/>
              </w:rPr>
              <w:t>See above under Chamise-redshank chaparral</w:t>
            </w:r>
          </w:p>
        </w:tc>
      </w:tr>
      <w:tr w:rsidR="000273DE" w:rsidRPr="00F37230" w14:paraId="71B61DDA" w14:textId="77777777" w:rsidTr="005740FA">
        <w:trPr>
          <w:jc w:val="center"/>
        </w:trPr>
        <w:tc>
          <w:tcPr>
            <w:tcW w:w="2098" w:type="pct"/>
            <w:shd w:val="clear" w:color="auto" w:fill="auto"/>
          </w:tcPr>
          <w:p w14:paraId="1A82EA95" w14:textId="77777777" w:rsidR="000273DE" w:rsidRPr="00906BE1" w:rsidRDefault="000273DE" w:rsidP="000273DE">
            <w:pPr>
              <w:pStyle w:val="TableTextL"/>
              <w:rPr>
                <w:szCs w:val="18"/>
              </w:rPr>
            </w:pPr>
            <w:r w:rsidRPr="00AA6476">
              <w:t>Hooker's manzanita chaparral</w:t>
            </w:r>
            <w:r>
              <w:t>*</w:t>
            </w:r>
          </w:p>
        </w:tc>
        <w:tc>
          <w:tcPr>
            <w:tcW w:w="1474" w:type="pct"/>
            <w:shd w:val="clear" w:color="auto" w:fill="auto"/>
          </w:tcPr>
          <w:p w14:paraId="2B6E075C" w14:textId="51086166" w:rsidR="000273DE" w:rsidRPr="00365426" w:rsidRDefault="000273DE" w:rsidP="000273DE">
            <w:pPr>
              <w:pStyle w:val="TableTextL"/>
              <w:jc w:val="center"/>
              <w:rPr>
                <w:rFonts w:cs="Segoe UI"/>
                <w:szCs w:val="18"/>
              </w:rPr>
            </w:pPr>
            <w:r w:rsidRPr="007E34E1">
              <w:rPr>
                <w:rFonts w:cs="Segoe UI"/>
                <w:szCs w:val="18"/>
              </w:rPr>
              <w:t>—</w:t>
            </w:r>
          </w:p>
        </w:tc>
        <w:tc>
          <w:tcPr>
            <w:tcW w:w="1428" w:type="pct"/>
            <w:shd w:val="clear" w:color="auto" w:fill="auto"/>
          </w:tcPr>
          <w:p w14:paraId="371D14DC" w14:textId="4E03D89D" w:rsidR="000273DE" w:rsidRPr="00365426" w:rsidRDefault="000273DE" w:rsidP="000273DE">
            <w:pPr>
              <w:pStyle w:val="TableTextL"/>
              <w:jc w:val="center"/>
              <w:rPr>
                <w:rFonts w:cs="Segoe UI"/>
                <w:szCs w:val="18"/>
              </w:rPr>
            </w:pPr>
            <w:r w:rsidRPr="007E34E1">
              <w:rPr>
                <w:rFonts w:cs="Segoe UI"/>
                <w:szCs w:val="18"/>
              </w:rPr>
              <w:t>—</w:t>
            </w:r>
          </w:p>
        </w:tc>
      </w:tr>
      <w:tr w:rsidR="00480213" w:rsidRPr="00F37230" w14:paraId="43081767" w14:textId="77777777" w:rsidTr="005740FA">
        <w:trPr>
          <w:jc w:val="center"/>
        </w:trPr>
        <w:tc>
          <w:tcPr>
            <w:tcW w:w="2098" w:type="pct"/>
            <w:shd w:val="clear" w:color="auto" w:fill="auto"/>
          </w:tcPr>
          <w:p w14:paraId="72A41D8B" w14:textId="77777777" w:rsidR="00480213" w:rsidRPr="00906BE1" w:rsidRDefault="00480213" w:rsidP="00E55A6C">
            <w:pPr>
              <w:pStyle w:val="TableTextL"/>
              <w:rPr>
                <w:szCs w:val="18"/>
              </w:rPr>
            </w:pPr>
            <w:r w:rsidRPr="00AA6476">
              <w:t>Hoover's manzanita chaparral</w:t>
            </w:r>
            <w:r>
              <w:t>*</w:t>
            </w:r>
          </w:p>
        </w:tc>
        <w:tc>
          <w:tcPr>
            <w:tcW w:w="1474" w:type="pct"/>
            <w:shd w:val="clear" w:color="auto" w:fill="auto"/>
            <w:vAlign w:val="center"/>
          </w:tcPr>
          <w:p w14:paraId="1D0E4653" w14:textId="77777777" w:rsidR="00480213" w:rsidRPr="00365426" w:rsidRDefault="00480213" w:rsidP="00E55A6C">
            <w:pPr>
              <w:pStyle w:val="TableTextL"/>
              <w:jc w:val="center"/>
              <w:rPr>
                <w:rFonts w:cs="Segoe UI"/>
                <w:szCs w:val="18"/>
              </w:rPr>
            </w:pPr>
            <w:r>
              <w:rPr>
                <w:rFonts w:cs="Segoe UI"/>
                <w:szCs w:val="18"/>
              </w:rPr>
              <w:t>obligate seeder</w:t>
            </w:r>
          </w:p>
        </w:tc>
        <w:tc>
          <w:tcPr>
            <w:tcW w:w="1428" w:type="pct"/>
            <w:shd w:val="clear" w:color="auto" w:fill="auto"/>
          </w:tcPr>
          <w:p w14:paraId="47AC9620" w14:textId="77777777" w:rsidR="00480213" w:rsidRPr="00365426" w:rsidRDefault="00480213" w:rsidP="00E55A6C">
            <w:pPr>
              <w:pStyle w:val="TableTextL"/>
              <w:jc w:val="center"/>
              <w:rPr>
                <w:rFonts w:cs="Segoe UI"/>
                <w:szCs w:val="18"/>
              </w:rPr>
            </w:pPr>
            <w:r>
              <w:rPr>
                <w:rFonts w:cs="Segoe UI"/>
                <w:szCs w:val="18"/>
              </w:rPr>
              <w:t>medium (50-100+ years)</w:t>
            </w:r>
          </w:p>
        </w:tc>
      </w:tr>
      <w:tr w:rsidR="00480213" w:rsidRPr="00F37230" w14:paraId="4776B171" w14:textId="77777777" w:rsidTr="005740FA">
        <w:trPr>
          <w:jc w:val="center"/>
        </w:trPr>
        <w:tc>
          <w:tcPr>
            <w:tcW w:w="2098" w:type="pct"/>
            <w:shd w:val="clear" w:color="auto" w:fill="auto"/>
          </w:tcPr>
          <w:p w14:paraId="287692BA" w14:textId="77777777" w:rsidR="00480213" w:rsidRPr="00906BE1" w:rsidRDefault="00480213" w:rsidP="00E55A6C">
            <w:pPr>
              <w:pStyle w:val="TableTextL"/>
              <w:rPr>
                <w:szCs w:val="18"/>
              </w:rPr>
            </w:pPr>
            <w:r w:rsidRPr="00AA6476">
              <w:t>Mount Tamalpais manzanita chaparral</w:t>
            </w:r>
            <w:r>
              <w:t>*</w:t>
            </w:r>
          </w:p>
        </w:tc>
        <w:tc>
          <w:tcPr>
            <w:tcW w:w="1474" w:type="pct"/>
            <w:shd w:val="clear" w:color="auto" w:fill="auto"/>
            <w:vAlign w:val="center"/>
          </w:tcPr>
          <w:p w14:paraId="67E7A7E9" w14:textId="77777777" w:rsidR="00480213" w:rsidRPr="00365426" w:rsidRDefault="00480213" w:rsidP="00E55A6C">
            <w:pPr>
              <w:pStyle w:val="TableTextL"/>
              <w:jc w:val="center"/>
              <w:rPr>
                <w:rFonts w:cs="Segoe UI"/>
                <w:szCs w:val="18"/>
              </w:rPr>
            </w:pPr>
            <w:r>
              <w:rPr>
                <w:rFonts w:cs="Segoe UI"/>
                <w:szCs w:val="18"/>
              </w:rPr>
              <w:t>obligate seeder</w:t>
            </w:r>
          </w:p>
        </w:tc>
        <w:tc>
          <w:tcPr>
            <w:tcW w:w="1428" w:type="pct"/>
            <w:shd w:val="clear" w:color="auto" w:fill="auto"/>
          </w:tcPr>
          <w:p w14:paraId="3D217448" w14:textId="77777777" w:rsidR="00480213" w:rsidRPr="00365426" w:rsidRDefault="00480213" w:rsidP="00E55A6C">
            <w:pPr>
              <w:pStyle w:val="TableTextL"/>
              <w:jc w:val="center"/>
              <w:rPr>
                <w:rFonts w:cs="Segoe UI"/>
                <w:szCs w:val="18"/>
              </w:rPr>
            </w:pPr>
            <w:r>
              <w:rPr>
                <w:rFonts w:cs="Segoe UI"/>
                <w:szCs w:val="18"/>
              </w:rPr>
              <w:t>medium (50-100+ years)</w:t>
            </w:r>
          </w:p>
        </w:tc>
      </w:tr>
      <w:tr w:rsidR="000273DE" w:rsidRPr="00F37230" w14:paraId="5F07F4D0" w14:textId="77777777" w:rsidTr="005740FA">
        <w:trPr>
          <w:jc w:val="center"/>
        </w:trPr>
        <w:tc>
          <w:tcPr>
            <w:tcW w:w="2098" w:type="pct"/>
            <w:shd w:val="clear" w:color="auto" w:fill="auto"/>
          </w:tcPr>
          <w:p w14:paraId="2F821A3D" w14:textId="77777777" w:rsidR="000273DE" w:rsidRPr="00906BE1" w:rsidRDefault="000273DE" w:rsidP="000273DE">
            <w:pPr>
              <w:pStyle w:val="TableTextL"/>
              <w:rPr>
                <w:szCs w:val="18"/>
              </w:rPr>
            </w:pPr>
            <w:r w:rsidRPr="00AA6476">
              <w:t>Monterey manzanita chaparral</w:t>
            </w:r>
            <w:r>
              <w:t>*</w:t>
            </w:r>
          </w:p>
        </w:tc>
        <w:tc>
          <w:tcPr>
            <w:tcW w:w="1474" w:type="pct"/>
            <w:shd w:val="clear" w:color="auto" w:fill="auto"/>
          </w:tcPr>
          <w:p w14:paraId="2D355600" w14:textId="70776B99" w:rsidR="000273DE" w:rsidRPr="00365426" w:rsidRDefault="000273DE" w:rsidP="000273DE">
            <w:pPr>
              <w:pStyle w:val="TableTextL"/>
              <w:jc w:val="center"/>
              <w:rPr>
                <w:rFonts w:cs="Segoe UI"/>
                <w:szCs w:val="18"/>
              </w:rPr>
            </w:pPr>
            <w:r w:rsidRPr="00E543D0">
              <w:rPr>
                <w:rFonts w:cs="Segoe UI"/>
                <w:szCs w:val="18"/>
              </w:rPr>
              <w:t>—</w:t>
            </w:r>
          </w:p>
        </w:tc>
        <w:tc>
          <w:tcPr>
            <w:tcW w:w="1428" w:type="pct"/>
            <w:shd w:val="clear" w:color="auto" w:fill="auto"/>
          </w:tcPr>
          <w:p w14:paraId="72310E8C" w14:textId="198408A1" w:rsidR="000273DE" w:rsidRPr="00365426" w:rsidRDefault="000273DE" w:rsidP="000273DE">
            <w:pPr>
              <w:pStyle w:val="TableTextL"/>
              <w:jc w:val="center"/>
              <w:rPr>
                <w:rFonts w:cs="Segoe UI"/>
                <w:szCs w:val="18"/>
              </w:rPr>
            </w:pPr>
            <w:r w:rsidRPr="00E543D0">
              <w:rPr>
                <w:rFonts w:cs="Segoe UI"/>
                <w:szCs w:val="18"/>
              </w:rPr>
              <w:t>—</w:t>
            </w:r>
          </w:p>
        </w:tc>
      </w:tr>
      <w:tr w:rsidR="00480213" w:rsidRPr="00F37230" w14:paraId="6283230D" w14:textId="77777777" w:rsidTr="005740FA">
        <w:trPr>
          <w:jc w:val="center"/>
        </w:trPr>
        <w:tc>
          <w:tcPr>
            <w:tcW w:w="2098" w:type="pct"/>
            <w:shd w:val="clear" w:color="auto" w:fill="auto"/>
          </w:tcPr>
          <w:p w14:paraId="4F47B564" w14:textId="77777777" w:rsidR="00480213" w:rsidRPr="00906BE1" w:rsidRDefault="00480213" w:rsidP="00E55A6C">
            <w:pPr>
              <w:pStyle w:val="TableTextL"/>
              <w:rPr>
                <w:szCs w:val="18"/>
              </w:rPr>
            </w:pPr>
            <w:r w:rsidRPr="00AA6476">
              <w:t>Morro manzanita chaparral</w:t>
            </w:r>
            <w:r>
              <w:t>*</w:t>
            </w:r>
          </w:p>
        </w:tc>
        <w:tc>
          <w:tcPr>
            <w:tcW w:w="1474" w:type="pct"/>
            <w:shd w:val="clear" w:color="auto" w:fill="auto"/>
            <w:vAlign w:val="center"/>
          </w:tcPr>
          <w:p w14:paraId="0D069167" w14:textId="77777777" w:rsidR="00480213" w:rsidRPr="00365426" w:rsidRDefault="00480213" w:rsidP="00E55A6C">
            <w:pPr>
              <w:pStyle w:val="TableTextL"/>
              <w:jc w:val="center"/>
              <w:rPr>
                <w:rFonts w:cs="Segoe UI"/>
                <w:szCs w:val="18"/>
              </w:rPr>
            </w:pPr>
            <w:r>
              <w:rPr>
                <w:rFonts w:cs="Segoe UI"/>
                <w:szCs w:val="18"/>
              </w:rPr>
              <w:t>obligate seeder</w:t>
            </w:r>
          </w:p>
        </w:tc>
        <w:tc>
          <w:tcPr>
            <w:tcW w:w="1428" w:type="pct"/>
            <w:shd w:val="clear" w:color="auto" w:fill="auto"/>
          </w:tcPr>
          <w:p w14:paraId="5004C840" w14:textId="77777777" w:rsidR="00480213" w:rsidRPr="00365426" w:rsidRDefault="00480213" w:rsidP="00E55A6C">
            <w:pPr>
              <w:pStyle w:val="TableTextL"/>
              <w:jc w:val="center"/>
              <w:rPr>
                <w:rFonts w:cs="Segoe UI"/>
                <w:szCs w:val="18"/>
              </w:rPr>
            </w:pPr>
            <w:r>
              <w:rPr>
                <w:rFonts w:cs="Segoe UI"/>
                <w:szCs w:val="18"/>
              </w:rPr>
              <w:t>medium (50-100+ years)</w:t>
            </w:r>
          </w:p>
        </w:tc>
      </w:tr>
      <w:tr w:rsidR="00480213" w:rsidRPr="00F37230" w14:paraId="1463EFA1" w14:textId="77777777" w:rsidTr="005740FA">
        <w:trPr>
          <w:jc w:val="center"/>
        </w:trPr>
        <w:tc>
          <w:tcPr>
            <w:tcW w:w="2098" w:type="pct"/>
            <w:shd w:val="clear" w:color="auto" w:fill="auto"/>
          </w:tcPr>
          <w:p w14:paraId="5BE4A7D3" w14:textId="77777777" w:rsidR="00480213" w:rsidRPr="00906BE1" w:rsidRDefault="00480213" w:rsidP="00E55A6C">
            <w:pPr>
              <w:pStyle w:val="TableTextL"/>
              <w:rPr>
                <w:szCs w:val="18"/>
              </w:rPr>
            </w:pPr>
            <w:r w:rsidRPr="00CB38A6">
              <w:t>Ione manzanita chaparral</w:t>
            </w:r>
            <w:r>
              <w:t>*</w:t>
            </w:r>
          </w:p>
        </w:tc>
        <w:tc>
          <w:tcPr>
            <w:tcW w:w="1474" w:type="pct"/>
            <w:shd w:val="clear" w:color="auto" w:fill="auto"/>
            <w:vAlign w:val="center"/>
          </w:tcPr>
          <w:p w14:paraId="6E073E63" w14:textId="77777777" w:rsidR="00480213" w:rsidRPr="00365426" w:rsidRDefault="00480213" w:rsidP="00E55A6C">
            <w:pPr>
              <w:pStyle w:val="TableTextL"/>
              <w:jc w:val="center"/>
              <w:rPr>
                <w:rFonts w:cs="Segoe UI"/>
                <w:szCs w:val="18"/>
              </w:rPr>
            </w:pPr>
            <w:r>
              <w:rPr>
                <w:rFonts w:cs="Segoe UI"/>
                <w:szCs w:val="18"/>
              </w:rPr>
              <w:t>obligate seeder</w:t>
            </w:r>
          </w:p>
        </w:tc>
        <w:tc>
          <w:tcPr>
            <w:tcW w:w="1428" w:type="pct"/>
            <w:shd w:val="clear" w:color="auto" w:fill="auto"/>
          </w:tcPr>
          <w:p w14:paraId="26F15C05" w14:textId="77777777" w:rsidR="00480213" w:rsidRPr="00365426" w:rsidRDefault="00480213" w:rsidP="00E55A6C">
            <w:pPr>
              <w:pStyle w:val="TableTextL"/>
              <w:jc w:val="center"/>
              <w:rPr>
                <w:rFonts w:cs="Segoe UI"/>
                <w:szCs w:val="18"/>
              </w:rPr>
            </w:pPr>
            <w:r>
              <w:rPr>
                <w:rFonts w:cs="Segoe UI"/>
                <w:szCs w:val="18"/>
              </w:rPr>
              <w:t>medium (30-100+ years)</w:t>
            </w:r>
          </w:p>
        </w:tc>
      </w:tr>
      <w:tr w:rsidR="00480213" w:rsidRPr="00F37230" w14:paraId="308C2E5F" w14:textId="77777777" w:rsidTr="005740FA">
        <w:trPr>
          <w:jc w:val="center"/>
        </w:trPr>
        <w:tc>
          <w:tcPr>
            <w:tcW w:w="2098" w:type="pct"/>
            <w:shd w:val="clear" w:color="auto" w:fill="auto"/>
          </w:tcPr>
          <w:p w14:paraId="58ECB5B9" w14:textId="77777777" w:rsidR="00480213" w:rsidRPr="00906BE1" w:rsidRDefault="00480213" w:rsidP="00E55A6C">
            <w:pPr>
              <w:pStyle w:val="TableTextL"/>
              <w:rPr>
                <w:szCs w:val="18"/>
              </w:rPr>
            </w:pPr>
            <w:r w:rsidRPr="00CB38A6">
              <w:t>Glossy leaf manzanita chaparral</w:t>
            </w:r>
            <w:r>
              <w:t>*</w:t>
            </w:r>
          </w:p>
        </w:tc>
        <w:tc>
          <w:tcPr>
            <w:tcW w:w="1474" w:type="pct"/>
            <w:shd w:val="clear" w:color="auto" w:fill="auto"/>
            <w:vAlign w:val="center"/>
          </w:tcPr>
          <w:p w14:paraId="0C0469EE" w14:textId="77777777" w:rsidR="00480213" w:rsidRPr="001E15AF" w:rsidRDefault="00480213" w:rsidP="00E55A6C">
            <w:pPr>
              <w:pStyle w:val="TableTextL"/>
              <w:jc w:val="center"/>
              <w:rPr>
                <w:rFonts w:cs="Segoe UI"/>
              </w:rPr>
            </w:pPr>
            <w:r>
              <w:rPr>
                <w:rFonts w:cs="Segoe UI"/>
                <w:szCs w:val="18"/>
              </w:rPr>
              <w:t>obligate seeder</w:t>
            </w:r>
          </w:p>
        </w:tc>
        <w:tc>
          <w:tcPr>
            <w:tcW w:w="1428" w:type="pct"/>
            <w:shd w:val="clear" w:color="auto" w:fill="auto"/>
          </w:tcPr>
          <w:p w14:paraId="20607C45" w14:textId="77777777" w:rsidR="00480213" w:rsidRPr="001E15AF" w:rsidRDefault="00480213" w:rsidP="00E55A6C">
            <w:pPr>
              <w:pStyle w:val="TableTextL"/>
              <w:jc w:val="center"/>
              <w:rPr>
                <w:rFonts w:cs="Segoe UI"/>
              </w:rPr>
            </w:pPr>
            <w:r>
              <w:rPr>
                <w:rFonts w:cs="Segoe UI"/>
                <w:szCs w:val="18"/>
              </w:rPr>
              <w:t>medium (30-100+ years)</w:t>
            </w:r>
          </w:p>
        </w:tc>
      </w:tr>
      <w:tr w:rsidR="00480213" w:rsidRPr="00F37230" w14:paraId="7A702A84" w14:textId="77777777" w:rsidTr="005740FA">
        <w:trPr>
          <w:jc w:val="center"/>
        </w:trPr>
        <w:tc>
          <w:tcPr>
            <w:tcW w:w="2098" w:type="pct"/>
            <w:shd w:val="clear" w:color="auto" w:fill="auto"/>
          </w:tcPr>
          <w:p w14:paraId="0CDBBB0C" w14:textId="77777777" w:rsidR="00480213" w:rsidRPr="00906BE1" w:rsidRDefault="00480213" w:rsidP="00E55A6C">
            <w:pPr>
              <w:pStyle w:val="TableTextL"/>
              <w:rPr>
                <w:szCs w:val="18"/>
              </w:rPr>
            </w:pPr>
            <w:r w:rsidRPr="00CB38A6">
              <w:t>Pajaro manzanita chaparral</w:t>
            </w:r>
            <w:r>
              <w:t>*</w:t>
            </w:r>
          </w:p>
        </w:tc>
        <w:tc>
          <w:tcPr>
            <w:tcW w:w="1474" w:type="pct"/>
            <w:shd w:val="clear" w:color="auto" w:fill="auto"/>
            <w:vAlign w:val="center"/>
          </w:tcPr>
          <w:p w14:paraId="64A3683D" w14:textId="77777777" w:rsidR="00480213" w:rsidRPr="00365426" w:rsidRDefault="00480213" w:rsidP="00E55A6C">
            <w:pPr>
              <w:pStyle w:val="TableTextL"/>
              <w:jc w:val="center"/>
              <w:rPr>
                <w:rFonts w:cs="Segoe UI"/>
                <w:szCs w:val="18"/>
              </w:rPr>
            </w:pPr>
            <w:r>
              <w:rPr>
                <w:rFonts w:cs="Segoe UI"/>
                <w:szCs w:val="18"/>
              </w:rPr>
              <w:t>obligate seeder</w:t>
            </w:r>
          </w:p>
        </w:tc>
        <w:tc>
          <w:tcPr>
            <w:tcW w:w="1428" w:type="pct"/>
            <w:shd w:val="clear" w:color="auto" w:fill="auto"/>
          </w:tcPr>
          <w:p w14:paraId="6BE2E4CB" w14:textId="77777777" w:rsidR="00480213" w:rsidRPr="00365426" w:rsidRDefault="00480213" w:rsidP="00E55A6C">
            <w:pPr>
              <w:pStyle w:val="TableTextL"/>
              <w:jc w:val="center"/>
              <w:rPr>
                <w:rFonts w:cs="Segoe UI"/>
                <w:szCs w:val="18"/>
              </w:rPr>
            </w:pPr>
            <w:r>
              <w:rPr>
                <w:rFonts w:cs="Segoe UI"/>
                <w:szCs w:val="18"/>
              </w:rPr>
              <w:t>medium (30-100+ years)</w:t>
            </w:r>
          </w:p>
        </w:tc>
      </w:tr>
      <w:tr w:rsidR="000273DE" w:rsidRPr="00F37230" w14:paraId="097567A6" w14:textId="77777777" w:rsidTr="005740FA">
        <w:trPr>
          <w:jc w:val="center"/>
        </w:trPr>
        <w:tc>
          <w:tcPr>
            <w:tcW w:w="2098" w:type="pct"/>
            <w:shd w:val="clear" w:color="auto" w:fill="auto"/>
          </w:tcPr>
          <w:p w14:paraId="3C1C0403" w14:textId="77777777" w:rsidR="000273DE" w:rsidRPr="00906BE1" w:rsidRDefault="000273DE" w:rsidP="000273DE">
            <w:pPr>
              <w:pStyle w:val="TableTextL"/>
              <w:rPr>
                <w:szCs w:val="18"/>
              </w:rPr>
            </w:pPr>
            <w:r w:rsidRPr="00CB38A6">
              <w:t>Sandmat manzanita chaparral</w:t>
            </w:r>
            <w:r>
              <w:t>*</w:t>
            </w:r>
          </w:p>
        </w:tc>
        <w:tc>
          <w:tcPr>
            <w:tcW w:w="1474" w:type="pct"/>
            <w:shd w:val="clear" w:color="auto" w:fill="auto"/>
          </w:tcPr>
          <w:p w14:paraId="19D2BCE3" w14:textId="36F01E27" w:rsidR="000273DE" w:rsidRPr="00365426" w:rsidRDefault="000273DE" w:rsidP="000273DE">
            <w:pPr>
              <w:pStyle w:val="TableTextL"/>
              <w:jc w:val="center"/>
              <w:rPr>
                <w:rFonts w:cs="Segoe UI"/>
                <w:szCs w:val="18"/>
              </w:rPr>
            </w:pPr>
            <w:r w:rsidRPr="00101C64">
              <w:rPr>
                <w:rFonts w:cs="Segoe UI"/>
                <w:szCs w:val="18"/>
              </w:rPr>
              <w:t>—</w:t>
            </w:r>
          </w:p>
        </w:tc>
        <w:tc>
          <w:tcPr>
            <w:tcW w:w="1428" w:type="pct"/>
            <w:shd w:val="clear" w:color="auto" w:fill="auto"/>
          </w:tcPr>
          <w:p w14:paraId="44A5031E" w14:textId="024D5244" w:rsidR="000273DE" w:rsidRPr="00365426" w:rsidRDefault="000273DE" w:rsidP="000273DE">
            <w:pPr>
              <w:pStyle w:val="TableTextL"/>
              <w:jc w:val="center"/>
              <w:rPr>
                <w:rFonts w:cs="Segoe UI"/>
                <w:szCs w:val="18"/>
              </w:rPr>
            </w:pPr>
            <w:r w:rsidRPr="00101C64">
              <w:rPr>
                <w:rFonts w:cs="Segoe UI"/>
                <w:szCs w:val="18"/>
              </w:rPr>
              <w:t>—</w:t>
            </w:r>
          </w:p>
        </w:tc>
      </w:tr>
      <w:tr w:rsidR="00480213" w:rsidRPr="00F37230" w14:paraId="5B719717" w14:textId="77777777" w:rsidTr="005740FA">
        <w:trPr>
          <w:jc w:val="center"/>
        </w:trPr>
        <w:tc>
          <w:tcPr>
            <w:tcW w:w="2098" w:type="pct"/>
            <w:shd w:val="clear" w:color="auto" w:fill="auto"/>
          </w:tcPr>
          <w:p w14:paraId="7816054C" w14:textId="77777777" w:rsidR="00480213" w:rsidRPr="00906BE1" w:rsidRDefault="00480213" w:rsidP="00E55A6C">
            <w:pPr>
              <w:pStyle w:val="TableTextL"/>
              <w:rPr>
                <w:szCs w:val="18"/>
              </w:rPr>
            </w:pPr>
            <w:r w:rsidRPr="00CB38A6">
              <w:t>Pointleaf manzanita - pink-bract manzanita chaparral</w:t>
            </w:r>
            <w:r>
              <w:t>*</w:t>
            </w:r>
          </w:p>
        </w:tc>
        <w:tc>
          <w:tcPr>
            <w:tcW w:w="1474" w:type="pct"/>
            <w:shd w:val="clear" w:color="auto" w:fill="auto"/>
            <w:vAlign w:val="center"/>
          </w:tcPr>
          <w:p w14:paraId="7FD62513" w14:textId="77777777" w:rsidR="00480213" w:rsidRPr="00365426" w:rsidRDefault="00480213" w:rsidP="00E55A6C">
            <w:pPr>
              <w:pStyle w:val="TableTextL"/>
              <w:jc w:val="center"/>
              <w:rPr>
                <w:rFonts w:cs="Segoe UI"/>
                <w:szCs w:val="18"/>
              </w:rPr>
            </w:pPr>
            <w:r>
              <w:rPr>
                <w:rFonts w:cs="Segoe UI"/>
                <w:szCs w:val="18"/>
              </w:rPr>
              <w:t>obligate seeder</w:t>
            </w:r>
          </w:p>
        </w:tc>
        <w:tc>
          <w:tcPr>
            <w:tcW w:w="1428" w:type="pct"/>
            <w:shd w:val="clear" w:color="auto" w:fill="auto"/>
          </w:tcPr>
          <w:p w14:paraId="55593C77" w14:textId="77777777" w:rsidR="00480213" w:rsidRPr="00365426" w:rsidRDefault="00480213" w:rsidP="00E55A6C">
            <w:pPr>
              <w:pStyle w:val="TableTextL"/>
              <w:jc w:val="center"/>
              <w:rPr>
                <w:rFonts w:cs="Segoe UI"/>
                <w:szCs w:val="18"/>
              </w:rPr>
            </w:pPr>
            <w:r>
              <w:rPr>
                <w:rFonts w:cs="Segoe UI"/>
                <w:szCs w:val="18"/>
              </w:rPr>
              <w:t>medium (20-50+ years)</w:t>
            </w:r>
          </w:p>
        </w:tc>
      </w:tr>
      <w:tr w:rsidR="000273DE" w:rsidRPr="00F37230" w14:paraId="3AB8AA66" w14:textId="77777777" w:rsidTr="005740FA">
        <w:trPr>
          <w:jc w:val="center"/>
        </w:trPr>
        <w:tc>
          <w:tcPr>
            <w:tcW w:w="2098" w:type="pct"/>
            <w:shd w:val="clear" w:color="auto" w:fill="auto"/>
          </w:tcPr>
          <w:p w14:paraId="2FBE42D8" w14:textId="77777777" w:rsidR="000273DE" w:rsidRPr="00906BE1" w:rsidRDefault="000273DE" w:rsidP="000273DE">
            <w:pPr>
              <w:pStyle w:val="TableTextL"/>
              <w:rPr>
                <w:szCs w:val="18"/>
              </w:rPr>
            </w:pPr>
            <w:r w:rsidRPr="00CB38A6">
              <w:t>Burton Mesa chaparral</w:t>
            </w:r>
            <w:r>
              <w:t>*</w:t>
            </w:r>
          </w:p>
        </w:tc>
        <w:tc>
          <w:tcPr>
            <w:tcW w:w="1474" w:type="pct"/>
            <w:shd w:val="clear" w:color="auto" w:fill="auto"/>
          </w:tcPr>
          <w:p w14:paraId="31172B1E" w14:textId="17C30E71" w:rsidR="000273DE" w:rsidRPr="00365426" w:rsidRDefault="000273DE" w:rsidP="000273DE">
            <w:pPr>
              <w:pStyle w:val="TableTextL"/>
              <w:jc w:val="center"/>
              <w:rPr>
                <w:rFonts w:cs="Segoe UI"/>
                <w:szCs w:val="18"/>
              </w:rPr>
            </w:pPr>
            <w:r w:rsidRPr="00895115">
              <w:rPr>
                <w:rFonts w:cs="Segoe UI"/>
                <w:szCs w:val="18"/>
              </w:rPr>
              <w:t>—</w:t>
            </w:r>
          </w:p>
        </w:tc>
        <w:tc>
          <w:tcPr>
            <w:tcW w:w="1428" w:type="pct"/>
            <w:shd w:val="clear" w:color="auto" w:fill="auto"/>
          </w:tcPr>
          <w:p w14:paraId="60DDDEC9" w14:textId="66DC056D" w:rsidR="000273DE" w:rsidRPr="00365426" w:rsidRDefault="000273DE" w:rsidP="000273DE">
            <w:pPr>
              <w:pStyle w:val="TableTextL"/>
              <w:jc w:val="center"/>
              <w:rPr>
                <w:rFonts w:cs="Segoe UI"/>
                <w:szCs w:val="18"/>
              </w:rPr>
            </w:pPr>
            <w:r w:rsidRPr="00895115">
              <w:rPr>
                <w:rFonts w:cs="Segoe UI"/>
                <w:szCs w:val="18"/>
              </w:rPr>
              <w:t>—</w:t>
            </w:r>
          </w:p>
        </w:tc>
      </w:tr>
      <w:tr w:rsidR="000273DE" w:rsidRPr="00F37230" w14:paraId="3F3A1322" w14:textId="77777777" w:rsidTr="005740FA">
        <w:trPr>
          <w:jc w:val="center"/>
        </w:trPr>
        <w:tc>
          <w:tcPr>
            <w:tcW w:w="2098" w:type="pct"/>
            <w:shd w:val="clear" w:color="auto" w:fill="auto"/>
          </w:tcPr>
          <w:p w14:paraId="596DDBAD" w14:textId="77777777" w:rsidR="000273DE" w:rsidRPr="00906BE1" w:rsidRDefault="000273DE" w:rsidP="000273DE">
            <w:pPr>
              <w:pStyle w:val="TableTextL"/>
              <w:rPr>
                <w:szCs w:val="18"/>
              </w:rPr>
            </w:pPr>
            <w:r w:rsidRPr="00CB38A6">
              <w:t>Silverleaf manzanita chaparral</w:t>
            </w:r>
            <w:r>
              <w:t>*</w:t>
            </w:r>
          </w:p>
        </w:tc>
        <w:tc>
          <w:tcPr>
            <w:tcW w:w="1474" w:type="pct"/>
            <w:shd w:val="clear" w:color="auto" w:fill="auto"/>
          </w:tcPr>
          <w:p w14:paraId="669166C5" w14:textId="77B495F8" w:rsidR="000273DE" w:rsidRPr="00365426" w:rsidRDefault="000273DE" w:rsidP="000273DE">
            <w:pPr>
              <w:pStyle w:val="TableTextL"/>
              <w:jc w:val="center"/>
              <w:rPr>
                <w:rFonts w:cs="Segoe UI"/>
                <w:szCs w:val="18"/>
              </w:rPr>
            </w:pPr>
            <w:r w:rsidRPr="00895115">
              <w:rPr>
                <w:rFonts w:cs="Segoe UI"/>
                <w:szCs w:val="18"/>
              </w:rPr>
              <w:t>—</w:t>
            </w:r>
          </w:p>
        </w:tc>
        <w:tc>
          <w:tcPr>
            <w:tcW w:w="1428" w:type="pct"/>
            <w:shd w:val="clear" w:color="auto" w:fill="auto"/>
          </w:tcPr>
          <w:p w14:paraId="7320751F" w14:textId="39252336" w:rsidR="000273DE" w:rsidRPr="00365426" w:rsidRDefault="000273DE" w:rsidP="000273DE">
            <w:pPr>
              <w:pStyle w:val="TableTextL"/>
              <w:jc w:val="center"/>
              <w:rPr>
                <w:rFonts w:cs="Segoe UI"/>
                <w:szCs w:val="18"/>
              </w:rPr>
            </w:pPr>
            <w:r w:rsidRPr="00895115">
              <w:rPr>
                <w:rFonts w:cs="Segoe UI"/>
                <w:szCs w:val="18"/>
              </w:rPr>
              <w:t>—</w:t>
            </w:r>
          </w:p>
        </w:tc>
      </w:tr>
      <w:tr w:rsidR="00480213" w:rsidRPr="00F37230" w14:paraId="2BDAD9DB" w14:textId="77777777" w:rsidTr="005740FA">
        <w:trPr>
          <w:jc w:val="center"/>
        </w:trPr>
        <w:tc>
          <w:tcPr>
            <w:tcW w:w="2098" w:type="pct"/>
            <w:shd w:val="clear" w:color="auto" w:fill="auto"/>
          </w:tcPr>
          <w:p w14:paraId="31FCD658" w14:textId="77777777" w:rsidR="00480213" w:rsidRPr="00906BE1" w:rsidRDefault="00480213" w:rsidP="00E55A6C">
            <w:pPr>
              <w:pStyle w:val="TableTextL"/>
              <w:rPr>
                <w:szCs w:val="18"/>
              </w:rPr>
            </w:pPr>
            <w:r w:rsidRPr="00CB38A6">
              <w:t>Whiteleaf manzanita chaparral</w:t>
            </w:r>
          </w:p>
        </w:tc>
        <w:tc>
          <w:tcPr>
            <w:tcW w:w="1474" w:type="pct"/>
            <w:shd w:val="clear" w:color="auto" w:fill="auto"/>
            <w:vAlign w:val="center"/>
          </w:tcPr>
          <w:p w14:paraId="4BB7C363" w14:textId="77777777" w:rsidR="00480213" w:rsidRPr="00365426" w:rsidRDefault="00480213" w:rsidP="00E55A6C">
            <w:pPr>
              <w:pStyle w:val="TableTextL"/>
              <w:jc w:val="center"/>
              <w:rPr>
                <w:rFonts w:cs="Segoe UI"/>
                <w:szCs w:val="18"/>
              </w:rPr>
            </w:pPr>
            <w:r>
              <w:rPr>
                <w:rFonts w:cs="Segoe UI"/>
                <w:szCs w:val="18"/>
              </w:rPr>
              <w:t>obligate seeder</w:t>
            </w:r>
          </w:p>
        </w:tc>
        <w:tc>
          <w:tcPr>
            <w:tcW w:w="1428" w:type="pct"/>
            <w:shd w:val="clear" w:color="auto" w:fill="auto"/>
          </w:tcPr>
          <w:p w14:paraId="63CF8980" w14:textId="77777777" w:rsidR="00480213" w:rsidRPr="00365426" w:rsidRDefault="00480213" w:rsidP="00E55A6C">
            <w:pPr>
              <w:pStyle w:val="TableTextL"/>
              <w:jc w:val="center"/>
              <w:rPr>
                <w:rFonts w:cs="Segoe UI"/>
                <w:szCs w:val="18"/>
              </w:rPr>
            </w:pPr>
            <w:r>
              <w:rPr>
                <w:rFonts w:cs="Segoe UI"/>
                <w:szCs w:val="18"/>
              </w:rPr>
              <w:t>medium (20-70+ years)</w:t>
            </w:r>
          </w:p>
        </w:tc>
      </w:tr>
      <w:tr w:rsidR="00480213" w:rsidRPr="00F37230" w14:paraId="1B5C882A" w14:textId="77777777" w:rsidTr="005740FA">
        <w:trPr>
          <w:jc w:val="center"/>
        </w:trPr>
        <w:tc>
          <w:tcPr>
            <w:tcW w:w="2098" w:type="pct"/>
            <w:shd w:val="clear" w:color="auto" w:fill="auto"/>
          </w:tcPr>
          <w:p w14:paraId="05E45EAF" w14:textId="77777777" w:rsidR="00480213" w:rsidRPr="00906BE1" w:rsidRDefault="00480213" w:rsidP="00E55A6C">
            <w:pPr>
              <w:pStyle w:val="TableTextL"/>
              <w:rPr>
                <w:szCs w:val="18"/>
              </w:rPr>
            </w:pPr>
            <w:r w:rsidRPr="00CB38A6">
              <w:t>Hoary leaf ceanothus chaparral</w:t>
            </w:r>
          </w:p>
        </w:tc>
        <w:tc>
          <w:tcPr>
            <w:tcW w:w="2902" w:type="pct"/>
            <w:gridSpan w:val="2"/>
            <w:shd w:val="clear" w:color="auto" w:fill="auto"/>
            <w:vAlign w:val="center"/>
          </w:tcPr>
          <w:p w14:paraId="251114ED" w14:textId="77777777" w:rsidR="00480213" w:rsidRPr="00365426" w:rsidRDefault="00480213" w:rsidP="00E55A6C">
            <w:pPr>
              <w:pStyle w:val="TableTextL"/>
              <w:jc w:val="center"/>
              <w:rPr>
                <w:rFonts w:cs="Segoe UI"/>
                <w:szCs w:val="18"/>
              </w:rPr>
            </w:pPr>
            <w:r>
              <w:rPr>
                <w:rFonts w:cs="Segoe UI"/>
                <w:szCs w:val="18"/>
              </w:rPr>
              <w:t>See above under Chamise-redshank chaparral</w:t>
            </w:r>
          </w:p>
        </w:tc>
      </w:tr>
      <w:tr w:rsidR="00480213" w:rsidRPr="00F37230" w14:paraId="07C41F8A" w14:textId="77777777" w:rsidTr="005740FA">
        <w:trPr>
          <w:jc w:val="center"/>
        </w:trPr>
        <w:tc>
          <w:tcPr>
            <w:tcW w:w="2098" w:type="pct"/>
            <w:shd w:val="clear" w:color="auto" w:fill="auto"/>
          </w:tcPr>
          <w:p w14:paraId="47E07259" w14:textId="77777777" w:rsidR="00480213" w:rsidRPr="00906BE1" w:rsidRDefault="00480213" w:rsidP="00E55A6C">
            <w:pPr>
              <w:pStyle w:val="TableTextL"/>
              <w:rPr>
                <w:szCs w:val="18"/>
              </w:rPr>
            </w:pPr>
            <w:r w:rsidRPr="00CB38A6">
              <w:t>Wedge leaf ceanothus chaparral, Buck brush chaparral</w:t>
            </w:r>
          </w:p>
        </w:tc>
        <w:tc>
          <w:tcPr>
            <w:tcW w:w="2902" w:type="pct"/>
            <w:gridSpan w:val="2"/>
            <w:shd w:val="clear" w:color="auto" w:fill="auto"/>
            <w:vAlign w:val="center"/>
          </w:tcPr>
          <w:p w14:paraId="088F97ED" w14:textId="77777777" w:rsidR="00480213" w:rsidRPr="00365426" w:rsidRDefault="00480213" w:rsidP="00E55A6C">
            <w:pPr>
              <w:pStyle w:val="TableTextL"/>
              <w:jc w:val="center"/>
              <w:rPr>
                <w:rFonts w:cs="Segoe UI"/>
                <w:szCs w:val="18"/>
              </w:rPr>
            </w:pPr>
            <w:r>
              <w:rPr>
                <w:rFonts w:cs="Segoe UI"/>
                <w:szCs w:val="18"/>
              </w:rPr>
              <w:t>See above under Chamise-redshank chaparral</w:t>
            </w:r>
          </w:p>
        </w:tc>
      </w:tr>
      <w:tr w:rsidR="00480213" w:rsidRPr="00F37230" w14:paraId="193FA38D" w14:textId="77777777" w:rsidTr="005740FA">
        <w:trPr>
          <w:jc w:val="center"/>
        </w:trPr>
        <w:tc>
          <w:tcPr>
            <w:tcW w:w="2098" w:type="pct"/>
            <w:shd w:val="clear" w:color="auto" w:fill="auto"/>
          </w:tcPr>
          <w:p w14:paraId="09FAACB4" w14:textId="77777777" w:rsidR="00480213" w:rsidRPr="00906BE1" w:rsidRDefault="00480213" w:rsidP="00E55A6C">
            <w:pPr>
              <w:pStyle w:val="TableTextL"/>
              <w:rPr>
                <w:szCs w:val="18"/>
              </w:rPr>
            </w:pPr>
            <w:r w:rsidRPr="00B17546">
              <w:t>Cup leaf ceanothus chaparral</w:t>
            </w:r>
            <w:r>
              <w:t>*</w:t>
            </w:r>
          </w:p>
        </w:tc>
        <w:tc>
          <w:tcPr>
            <w:tcW w:w="2902" w:type="pct"/>
            <w:gridSpan w:val="2"/>
            <w:shd w:val="clear" w:color="auto" w:fill="auto"/>
            <w:vAlign w:val="center"/>
          </w:tcPr>
          <w:p w14:paraId="70C03860" w14:textId="77777777" w:rsidR="00480213" w:rsidRPr="00365426" w:rsidRDefault="00480213" w:rsidP="00E55A6C">
            <w:pPr>
              <w:pStyle w:val="TableTextL"/>
              <w:jc w:val="center"/>
              <w:rPr>
                <w:rFonts w:cs="Segoe UI"/>
                <w:szCs w:val="18"/>
              </w:rPr>
            </w:pPr>
            <w:r>
              <w:rPr>
                <w:rFonts w:cs="Segoe UI"/>
                <w:szCs w:val="18"/>
              </w:rPr>
              <w:t>See above under Chamise-redshank chaparral</w:t>
            </w:r>
          </w:p>
        </w:tc>
      </w:tr>
      <w:tr w:rsidR="00480213" w:rsidRPr="00F37230" w14:paraId="10253C71" w14:textId="77777777" w:rsidTr="005740FA">
        <w:trPr>
          <w:jc w:val="center"/>
        </w:trPr>
        <w:tc>
          <w:tcPr>
            <w:tcW w:w="2098" w:type="pct"/>
            <w:shd w:val="clear" w:color="auto" w:fill="auto"/>
          </w:tcPr>
          <w:p w14:paraId="3972289F" w14:textId="77777777" w:rsidR="00480213" w:rsidRPr="00906BE1" w:rsidRDefault="00480213" w:rsidP="00E55A6C">
            <w:pPr>
              <w:pStyle w:val="TableTextL"/>
              <w:rPr>
                <w:szCs w:val="18"/>
              </w:rPr>
            </w:pPr>
            <w:r w:rsidRPr="00B17546">
              <w:t>Deer brush chaparral</w:t>
            </w:r>
          </w:p>
        </w:tc>
        <w:tc>
          <w:tcPr>
            <w:tcW w:w="1474" w:type="pct"/>
            <w:shd w:val="clear" w:color="auto" w:fill="auto"/>
            <w:vAlign w:val="center"/>
          </w:tcPr>
          <w:p w14:paraId="6B8D31C7" w14:textId="77777777" w:rsidR="00480213" w:rsidRPr="00365426" w:rsidRDefault="00480213" w:rsidP="00E55A6C">
            <w:pPr>
              <w:pStyle w:val="TableTextL"/>
              <w:jc w:val="center"/>
              <w:rPr>
                <w:rFonts w:cs="Segoe UI"/>
                <w:szCs w:val="18"/>
              </w:rPr>
            </w:pPr>
            <w:r>
              <w:rPr>
                <w:rFonts w:cs="Segoe UI"/>
                <w:szCs w:val="18"/>
              </w:rPr>
              <w:t>facultative seeder</w:t>
            </w:r>
          </w:p>
        </w:tc>
        <w:tc>
          <w:tcPr>
            <w:tcW w:w="1428" w:type="pct"/>
            <w:shd w:val="clear" w:color="auto" w:fill="auto"/>
          </w:tcPr>
          <w:p w14:paraId="22BB8D37" w14:textId="77777777" w:rsidR="00480213" w:rsidRPr="00365426" w:rsidRDefault="00480213" w:rsidP="00E55A6C">
            <w:pPr>
              <w:pStyle w:val="TableTextL"/>
              <w:jc w:val="center"/>
              <w:rPr>
                <w:rFonts w:cs="Segoe UI"/>
                <w:szCs w:val="18"/>
              </w:rPr>
            </w:pPr>
            <w:r>
              <w:rPr>
                <w:rFonts w:cs="Segoe UI"/>
                <w:szCs w:val="18"/>
              </w:rPr>
              <w:t>medium (10-50+ years)</w:t>
            </w:r>
          </w:p>
        </w:tc>
      </w:tr>
      <w:tr w:rsidR="00480213" w:rsidRPr="00F37230" w14:paraId="7AADD3A5" w14:textId="77777777" w:rsidTr="005740FA">
        <w:trPr>
          <w:jc w:val="center"/>
        </w:trPr>
        <w:tc>
          <w:tcPr>
            <w:tcW w:w="2098" w:type="pct"/>
            <w:shd w:val="clear" w:color="auto" w:fill="auto"/>
          </w:tcPr>
          <w:p w14:paraId="7F8C7D22" w14:textId="77777777" w:rsidR="00480213" w:rsidRPr="00906BE1" w:rsidRDefault="00480213" w:rsidP="00E55A6C">
            <w:pPr>
              <w:pStyle w:val="TableTextL"/>
              <w:rPr>
                <w:szCs w:val="18"/>
              </w:rPr>
            </w:pPr>
            <w:r w:rsidRPr="00B17546">
              <w:t>Chaparral whitethorn chaparral</w:t>
            </w:r>
          </w:p>
        </w:tc>
        <w:tc>
          <w:tcPr>
            <w:tcW w:w="1474" w:type="pct"/>
            <w:shd w:val="clear" w:color="auto" w:fill="auto"/>
            <w:vAlign w:val="center"/>
          </w:tcPr>
          <w:p w14:paraId="4BA9897F" w14:textId="77777777" w:rsidR="00480213" w:rsidRPr="00365426" w:rsidRDefault="00480213" w:rsidP="00E55A6C">
            <w:pPr>
              <w:pStyle w:val="TableTextL"/>
              <w:jc w:val="center"/>
              <w:rPr>
                <w:rFonts w:cs="Segoe UI"/>
                <w:szCs w:val="18"/>
              </w:rPr>
            </w:pPr>
            <w:r>
              <w:rPr>
                <w:rFonts w:cs="Segoe UI"/>
                <w:szCs w:val="18"/>
              </w:rPr>
              <w:t>facultative seeder (south of Tulare County); obligate seeder (north of Tulare County)</w:t>
            </w:r>
          </w:p>
        </w:tc>
        <w:tc>
          <w:tcPr>
            <w:tcW w:w="1428" w:type="pct"/>
            <w:shd w:val="clear" w:color="auto" w:fill="auto"/>
          </w:tcPr>
          <w:p w14:paraId="420CA8A0" w14:textId="77777777" w:rsidR="00480213" w:rsidRPr="00365426" w:rsidRDefault="00480213" w:rsidP="00E55A6C">
            <w:pPr>
              <w:pStyle w:val="TableTextL"/>
              <w:jc w:val="center"/>
              <w:rPr>
                <w:rFonts w:cs="Segoe UI"/>
                <w:szCs w:val="18"/>
              </w:rPr>
            </w:pPr>
            <w:r>
              <w:rPr>
                <w:rFonts w:cs="Segoe UI"/>
                <w:szCs w:val="18"/>
              </w:rPr>
              <w:t>medium (25-65 years)</w:t>
            </w:r>
          </w:p>
        </w:tc>
      </w:tr>
      <w:tr w:rsidR="00480213" w:rsidRPr="00F37230" w14:paraId="6CB12C27" w14:textId="77777777" w:rsidTr="005740FA">
        <w:trPr>
          <w:jc w:val="center"/>
        </w:trPr>
        <w:tc>
          <w:tcPr>
            <w:tcW w:w="2098" w:type="pct"/>
            <w:shd w:val="clear" w:color="auto" w:fill="auto"/>
          </w:tcPr>
          <w:p w14:paraId="799D52C1" w14:textId="77777777" w:rsidR="00480213" w:rsidRPr="00906BE1" w:rsidRDefault="00480213" w:rsidP="00E55A6C">
            <w:pPr>
              <w:pStyle w:val="TableTextL"/>
              <w:rPr>
                <w:szCs w:val="18"/>
              </w:rPr>
            </w:pPr>
            <w:r w:rsidRPr="00B17546">
              <w:t>Bigpod ceanothus chaparral</w:t>
            </w:r>
          </w:p>
        </w:tc>
        <w:tc>
          <w:tcPr>
            <w:tcW w:w="1474" w:type="pct"/>
            <w:shd w:val="clear" w:color="auto" w:fill="auto"/>
            <w:vAlign w:val="center"/>
          </w:tcPr>
          <w:p w14:paraId="237CB305" w14:textId="77777777" w:rsidR="00480213" w:rsidRPr="00365426" w:rsidRDefault="00480213" w:rsidP="00E55A6C">
            <w:pPr>
              <w:pStyle w:val="TableTextL"/>
              <w:jc w:val="center"/>
              <w:rPr>
                <w:rFonts w:cs="Segoe UI"/>
                <w:szCs w:val="18"/>
              </w:rPr>
            </w:pPr>
            <w:r>
              <w:rPr>
                <w:rFonts w:cs="Segoe UI"/>
                <w:szCs w:val="18"/>
              </w:rPr>
              <w:t>obligate seeder</w:t>
            </w:r>
          </w:p>
        </w:tc>
        <w:tc>
          <w:tcPr>
            <w:tcW w:w="1428" w:type="pct"/>
            <w:shd w:val="clear" w:color="auto" w:fill="auto"/>
          </w:tcPr>
          <w:p w14:paraId="01EC98DE" w14:textId="77777777" w:rsidR="00480213" w:rsidRPr="00365426" w:rsidRDefault="00480213" w:rsidP="00E55A6C">
            <w:pPr>
              <w:pStyle w:val="TableTextL"/>
              <w:jc w:val="center"/>
              <w:rPr>
                <w:rFonts w:cs="Segoe UI"/>
                <w:szCs w:val="18"/>
              </w:rPr>
            </w:pPr>
            <w:r>
              <w:rPr>
                <w:rFonts w:cs="Segoe UI"/>
                <w:szCs w:val="18"/>
              </w:rPr>
              <w:t>medium (25-55 years)</w:t>
            </w:r>
          </w:p>
        </w:tc>
      </w:tr>
      <w:tr w:rsidR="00480213" w:rsidRPr="00F37230" w14:paraId="1A7DDEB4" w14:textId="77777777" w:rsidTr="005740FA">
        <w:trPr>
          <w:jc w:val="center"/>
        </w:trPr>
        <w:tc>
          <w:tcPr>
            <w:tcW w:w="2098" w:type="pct"/>
            <w:shd w:val="clear" w:color="auto" w:fill="auto"/>
          </w:tcPr>
          <w:p w14:paraId="63F7B427" w14:textId="77777777" w:rsidR="00480213" w:rsidRPr="00906BE1" w:rsidRDefault="00480213" w:rsidP="00E55A6C">
            <w:pPr>
              <w:pStyle w:val="TableTextL"/>
              <w:rPr>
                <w:szCs w:val="18"/>
              </w:rPr>
            </w:pPr>
            <w:r w:rsidRPr="00B17546">
              <w:t>Hairy leaf - woolly leaf ceanothus chaparral</w:t>
            </w:r>
            <w:r>
              <w:t>*</w:t>
            </w:r>
          </w:p>
        </w:tc>
        <w:tc>
          <w:tcPr>
            <w:tcW w:w="1474" w:type="pct"/>
            <w:shd w:val="clear" w:color="auto" w:fill="auto"/>
            <w:vAlign w:val="center"/>
          </w:tcPr>
          <w:p w14:paraId="30C720CC" w14:textId="77777777" w:rsidR="00480213" w:rsidRPr="00365426" w:rsidRDefault="00480213" w:rsidP="00E55A6C">
            <w:pPr>
              <w:pStyle w:val="TableTextL"/>
              <w:jc w:val="center"/>
              <w:rPr>
                <w:rFonts w:cs="Segoe UI"/>
                <w:szCs w:val="18"/>
              </w:rPr>
            </w:pPr>
            <w:r>
              <w:rPr>
                <w:rFonts w:cs="Segoe UI"/>
                <w:szCs w:val="18"/>
              </w:rPr>
              <w:t>obligate seeder</w:t>
            </w:r>
          </w:p>
        </w:tc>
        <w:tc>
          <w:tcPr>
            <w:tcW w:w="1428" w:type="pct"/>
            <w:shd w:val="clear" w:color="auto" w:fill="auto"/>
          </w:tcPr>
          <w:p w14:paraId="624209C6" w14:textId="77777777" w:rsidR="00480213" w:rsidRPr="00365426" w:rsidRDefault="00480213" w:rsidP="00E55A6C">
            <w:pPr>
              <w:pStyle w:val="TableTextL"/>
              <w:jc w:val="center"/>
              <w:rPr>
                <w:rFonts w:cs="Segoe UI"/>
                <w:szCs w:val="18"/>
              </w:rPr>
            </w:pPr>
            <w:r>
              <w:rPr>
                <w:rFonts w:cs="Segoe UI"/>
                <w:szCs w:val="18"/>
              </w:rPr>
              <w:t>medium (25-100 years)</w:t>
            </w:r>
          </w:p>
        </w:tc>
      </w:tr>
      <w:tr w:rsidR="00480213" w:rsidRPr="00F37230" w14:paraId="73DBE4AE" w14:textId="77777777" w:rsidTr="005740FA">
        <w:trPr>
          <w:jc w:val="center"/>
        </w:trPr>
        <w:tc>
          <w:tcPr>
            <w:tcW w:w="2098" w:type="pct"/>
            <w:shd w:val="clear" w:color="auto" w:fill="auto"/>
          </w:tcPr>
          <w:p w14:paraId="69D556D6" w14:textId="77777777" w:rsidR="00480213" w:rsidRPr="00906BE1" w:rsidRDefault="00480213" w:rsidP="00E55A6C">
            <w:pPr>
              <w:pStyle w:val="TableTextL"/>
              <w:rPr>
                <w:szCs w:val="18"/>
              </w:rPr>
            </w:pPr>
            <w:r w:rsidRPr="00B17546">
              <w:t>Wart leaf ceanothus chaparral</w:t>
            </w:r>
            <w:r>
              <w:t>*</w:t>
            </w:r>
          </w:p>
        </w:tc>
        <w:tc>
          <w:tcPr>
            <w:tcW w:w="1474" w:type="pct"/>
            <w:shd w:val="clear" w:color="auto" w:fill="auto"/>
            <w:vAlign w:val="center"/>
          </w:tcPr>
          <w:p w14:paraId="38713977" w14:textId="77777777" w:rsidR="00480213" w:rsidRPr="00365426" w:rsidRDefault="00480213" w:rsidP="00E55A6C">
            <w:pPr>
              <w:pStyle w:val="TableTextL"/>
              <w:jc w:val="center"/>
              <w:rPr>
                <w:rFonts w:cs="Segoe UI"/>
                <w:szCs w:val="18"/>
              </w:rPr>
            </w:pPr>
            <w:r>
              <w:rPr>
                <w:rFonts w:cs="Segoe UI"/>
                <w:szCs w:val="18"/>
              </w:rPr>
              <w:t>obligate seeder</w:t>
            </w:r>
          </w:p>
        </w:tc>
        <w:tc>
          <w:tcPr>
            <w:tcW w:w="1428" w:type="pct"/>
            <w:shd w:val="clear" w:color="auto" w:fill="auto"/>
          </w:tcPr>
          <w:p w14:paraId="6AB66F62" w14:textId="77777777" w:rsidR="00480213" w:rsidRPr="00365426" w:rsidRDefault="00480213" w:rsidP="00E55A6C">
            <w:pPr>
              <w:pStyle w:val="TableTextL"/>
              <w:jc w:val="center"/>
              <w:rPr>
                <w:rFonts w:cs="Segoe UI"/>
                <w:szCs w:val="18"/>
              </w:rPr>
            </w:pPr>
            <w:r>
              <w:rPr>
                <w:rFonts w:cs="Segoe UI"/>
                <w:szCs w:val="18"/>
              </w:rPr>
              <w:t>medium (20-100 years)</w:t>
            </w:r>
          </w:p>
        </w:tc>
      </w:tr>
      <w:tr w:rsidR="000273DE" w:rsidRPr="00F37230" w14:paraId="6441488A" w14:textId="77777777" w:rsidTr="005740FA">
        <w:trPr>
          <w:jc w:val="center"/>
        </w:trPr>
        <w:tc>
          <w:tcPr>
            <w:tcW w:w="2098" w:type="pct"/>
            <w:shd w:val="clear" w:color="auto" w:fill="auto"/>
          </w:tcPr>
          <w:p w14:paraId="55E0DE7F" w14:textId="77777777" w:rsidR="000273DE" w:rsidRPr="00906BE1" w:rsidRDefault="000273DE" w:rsidP="000273DE">
            <w:pPr>
              <w:pStyle w:val="TableTextL"/>
              <w:rPr>
                <w:szCs w:val="18"/>
              </w:rPr>
            </w:pPr>
            <w:r w:rsidRPr="00B17546">
              <w:t>Wart stemmed ceanothus chaparral</w:t>
            </w:r>
            <w:r>
              <w:t>*</w:t>
            </w:r>
          </w:p>
        </w:tc>
        <w:tc>
          <w:tcPr>
            <w:tcW w:w="1474" w:type="pct"/>
            <w:shd w:val="clear" w:color="auto" w:fill="auto"/>
          </w:tcPr>
          <w:p w14:paraId="2EC48E92" w14:textId="39D247F1" w:rsidR="000273DE" w:rsidRPr="00365426" w:rsidRDefault="000273DE" w:rsidP="000273DE">
            <w:pPr>
              <w:pStyle w:val="TableTextL"/>
              <w:jc w:val="center"/>
              <w:rPr>
                <w:rFonts w:cs="Segoe UI"/>
                <w:szCs w:val="18"/>
              </w:rPr>
            </w:pPr>
            <w:r w:rsidRPr="00115A50">
              <w:rPr>
                <w:rFonts w:cs="Segoe UI"/>
                <w:szCs w:val="18"/>
              </w:rPr>
              <w:t>—</w:t>
            </w:r>
          </w:p>
        </w:tc>
        <w:tc>
          <w:tcPr>
            <w:tcW w:w="1428" w:type="pct"/>
            <w:shd w:val="clear" w:color="auto" w:fill="auto"/>
          </w:tcPr>
          <w:p w14:paraId="459E481D" w14:textId="5E40D608" w:rsidR="000273DE" w:rsidRPr="00365426" w:rsidRDefault="000273DE" w:rsidP="000273DE">
            <w:pPr>
              <w:pStyle w:val="TableTextL"/>
              <w:jc w:val="center"/>
              <w:rPr>
                <w:rFonts w:cs="Segoe UI"/>
                <w:szCs w:val="18"/>
              </w:rPr>
            </w:pPr>
            <w:r w:rsidRPr="00115A50">
              <w:rPr>
                <w:rFonts w:cs="Segoe UI"/>
                <w:szCs w:val="18"/>
              </w:rPr>
              <w:t>—</w:t>
            </w:r>
          </w:p>
        </w:tc>
      </w:tr>
      <w:tr w:rsidR="00480213" w:rsidRPr="00F37230" w14:paraId="17837D41" w14:textId="77777777" w:rsidTr="005740FA">
        <w:trPr>
          <w:jc w:val="center"/>
        </w:trPr>
        <w:tc>
          <w:tcPr>
            <w:tcW w:w="2098" w:type="pct"/>
            <w:shd w:val="clear" w:color="auto" w:fill="auto"/>
          </w:tcPr>
          <w:p w14:paraId="3788C554" w14:textId="77777777" w:rsidR="00480213" w:rsidRPr="00906BE1" w:rsidRDefault="00480213" w:rsidP="00E55A6C">
            <w:pPr>
              <w:pStyle w:val="TableTextL"/>
              <w:rPr>
                <w:szCs w:val="18"/>
              </w:rPr>
            </w:pPr>
            <w:r w:rsidRPr="00B17546">
              <w:t>Birch leaf mountain mahogany chaparral</w:t>
            </w:r>
          </w:p>
        </w:tc>
        <w:tc>
          <w:tcPr>
            <w:tcW w:w="1474" w:type="pct"/>
            <w:shd w:val="clear" w:color="auto" w:fill="auto"/>
            <w:vAlign w:val="center"/>
          </w:tcPr>
          <w:p w14:paraId="1506F046" w14:textId="77777777" w:rsidR="00480213" w:rsidRPr="00365426" w:rsidRDefault="00480213" w:rsidP="00E55A6C">
            <w:pPr>
              <w:pStyle w:val="TableTextL"/>
              <w:jc w:val="center"/>
              <w:rPr>
                <w:rFonts w:cs="Segoe UI"/>
                <w:szCs w:val="18"/>
              </w:rPr>
            </w:pPr>
            <w:r>
              <w:rPr>
                <w:rFonts w:cs="Segoe UI"/>
                <w:szCs w:val="18"/>
              </w:rPr>
              <w:t>facultative seeder</w:t>
            </w:r>
          </w:p>
        </w:tc>
        <w:tc>
          <w:tcPr>
            <w:tcW w:w="1428" w:type="pct"/>
            <w:shd w:val="clear" w:color="auto" w:fill="auto"/>
          </w:tcPr>
          <w:p w14:paraId="463C6F37" w14:textId="77777777" w:rsidR="00480213" w:rsidRPr="00365426" w:rsidRDefault="00480213" w:rsidP="00E55A6C">
            <w:pPr>
              <w:pStyle w:val="TableTextL"/>
              <w:jc w:val="center"/>
              <w:rPr>
                <w:rFonts w:cs="Segoe UI"/>
                <w:szCs w:val="18"/>
              </w:rPr>
            </w:pPr>
            <w:r>
              <w:rPr>
                <w:rFonts w:cs="Segoe UI"/>
                <w:szCs w:val="18"/>
              </w:rPr>
              <w:t>medium (40-80 years)</w:t>
            </w:r>
          </w:p>
        </w:tc>
      </w:tr>
      <w:tr w:rsidR="00480213" w:rsidRPr="00F37230" w14:paraId="0467F6EC" w14:textId="77777777" w:rsidTr="005740FA">
        <w:trPr>
          <w:jc w:val="center"/>
        </w:trPr>
        <w:tc>
          <w:tcPr>
            <w:tcW w:w="2098" w:type="pct"/>
            <w:shd w:val="clear" w:color="auto" w:fill="auto"/>
          </w:tcPr>
          <w:p w14:paraId="2A68EC26" w14:textId="77777777" w:rsidR="00480213" w:rsidRPr="00906BE1" w:rsidRDefault="00480213" w:rsidP="00E55A6C">
            <w:pPr>
              <w:pStyle w:val="TableTextL"/>
              <w:rPr>
                <w:szCs w:val="18"/>
              </w:rPr>
            </w:pPr>
            <w:r w:rsidRPr="00B17546">
              <w:t>Golden chinquapin thickets</w:t>
            </w:r>
            <w:r>
              <w:t>*</w:t>
            </w:r>
          </w:p>
        </w:tc>
        <w:tc>
          <w:tcPr>
            <w:tcW w:w="1474" w:type="pct"/>
            <w:shd w:val="clear" w:color="auto" w:fill="auto"/>
            <w:vAlign w:val="center"/>
          </w:tcPr>
          <w:p w14:paraId="163836DD"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059D7396" w14:textId="77777777" w:rsidR="00480213" w:rsidRPr="00365426" w:rsidRDefault="00480213" w:rsidP="00E55A6C">
            <w:pPr>
              <w:pStyle w:val="TableTextL"/>
              <w:jc w:val="center"/>
              <w:rPr>
                <w:rFonts w:cs="Segoe UI"/>
                <w:szCs w:val="18"/>
              </w:rPr>
            </w:pPr>
            <w:r>
              <w:rPr>
                <w:rFonts w:cs="Segoe UI"/>
                <w:szCs w:val="18"/>
              </w:rPr>
              <w:t>short</w:t>
            </w:r>
          </w:p>
        </w:tc>
      </w:tr>
      <w:tr w:rsidR="00480213" w:rsidRPr="00F37230" w14:paraId="1418F4C3" w14:textId="77777777" w:rsidTr="005740FA">
        <w:trPr>
          <w:jc w:val="center"/>
        </w:trPr>
        <w:tc>
          <w:tcPr>
            <w:tcW w:w="2098" w:type="pct"/>
            <w:shd w:val="clear" w:color="auto" w:fill="auto"/>
          </w:tcPr>
          <w:p w14:paraId="23785C68" w14:textId="77777777" w:rsidR="00480213" w:rsidRPr="00906BE1" w:rsidRDefault="00480213" w:rsidP="00E55A6C">
            <w:pPr>
              <w:pStyle w:val="TableTextL"/>
              <w:rPr>
                <w:szCs w:val="18"/>
              </w:rPr>
            </w:pPr>
            <w:r w:rsidRPr="00B17546">
              <w:t>Bush poppy scrub</w:t>
            </w:r>
          </w:p>
        </w:tc>
        <w:tc>
          <w:tcPr>
            <w:tcW w:w="1474" w:type="pct"/>
            <w:shd w:val="clear" w:color="auto" w:fill="auto"/>
            <w:vAlign w:val="center"/>
          </w:tcPr>
          <w:p w14:paraId="5B7DBCC0" w14:textId="447D8A02" w:rsidR="00480213" w:rsidRPr="00365426" w:rsidRDefault="000273DE" w:rsidP="00E55A6C">
            <w:pPr>
              <w:pStyle w:val="TableTextL"/>
              <w:jc w:val="center"/>
              <w:rPr>
                <w:rFonts w:cs="Segoe UI"/>
                <w:szCs w:val="18"/>
              </w:rPr>
            </w:pPr>
            <w:r>
              <w:rPr>
                <w:rFonts w:cs="Segoe UI"/>
                <w:szCs w:val="18"/>
              </w:rPr>
              <w:t>—</w:t>
            </w:r>
          </w:p>
        </w:tc>
        <w:tc>
          <w:tcPr>
            <w:tcW w:w="1428" w:type="pct"/>
            <w:shd w:val="clear" w:color="auto" w:fill="auto"/>
          </w:tcPr>
          <w:p w14:paraId="01BEE9B8" w14:textId="77777777" w:rsidR="00480213" w:rsidRPr="00365426" w:rsidRDefault="00480213" w:rsidP="00E55A6C">
            <w:pPr>
              <w:pStyle w:val="TableTextL"/>
              <w:jc w:val="center"/>
              <w:rPr>
                <w:rFonts w:cs="Segoe UI"/>
                <w:szCs w:val="18"/>
              </w:rPr>
            </w:pPr>
            <w:r>
              <w:rPr>
                <w:rFonts w:cs="Segoe UI"/>
                <w:szCs w:val="18"/>
              </w:rPr>
              <w:t>medium (20-100 years)</w:t>
            </w:r>
          </w:p>
        </w:tc>
      </w:tr>
      <w:tr w:rsidR="00480213" w:rsidRPr="00F37230" w14:paraId="543567A5" w14:textId="77777777" w:rsidTr="005740FA">
        <w:trPr>
          <w:jc w:val="center"/>
        </w:trPr>
        <w:tc>
          <w:tcPr>
            <w:tcW w:w="2098" w:type="pct"/>
            <w:shd w:val="clear" w:color="auto" w:fill="auto"/>
          </w:tcPr>
          <w:p w14:paraId="1C72AA2C" w14:textId="77777777" w:rsidR="00480213" w:rsidRPr="00906BE1" w:rsidRDefault="00480213" w:rsidP="00E55A6C">
            <w:pPr>
              <w:pStyle w:val="TableTextL"/>
              <w:rPr>
                <w:szCs w:val="18"/>
              </w:rPr>
            </w:pPr>
            <w:r w:rsidRPr="003B21A7">
              <w:t>California yerba santa scrub</w:t>
            </w:r>
          </w:p>
        </w:tc>
        <w:tc>
          <w:tcPr>
            <w:tcW w:w="1474" w:type="pct"/>
            <w:shd w:val="clear" w:color="auto" w:fill="auto"/>
            <w:vAlign w:val="center"/>
          </w:tcPr>
          <w:p w14:paraId="75F70F7B" w14:textId="77777777" w:rsidR="00480213" w:rsidRPr="00365426" w:rsidRDefault="00480213" w:rsidP="00E55A6C">
            <w:pPr>
              <w:pStyle w:val="TableTextL"/>
              <w:jc w:val="center"/>
              <w:rPr>
                <w:rFonts w:cs="Segoe UI"/>
                <w:szCs w:val="18"/>
              </w:rPr>
            </w:pPr>
            <w:r>
              <w:rPr>
                <w:rFonts w:cs="Segoe UI"/>
                <w:szCs w:val="18"/>
              </w:rPr>
              <w:t>facultative seeder</w:t>
            </w:r>
          </w:p>
        </w:tc>
        <w:tc>
          <w:tcPr>
            <w:tcW w:w="1428" w:type="pct"/>
            <w:shd w:val="clear" w:color="auto" w:fill="auto"/>
          </w:tcPr>
          <w:p w14:paraId="2219D60D" w14:textId="77777777" w:rsidR="00480213" w:rsidRPr="00365426" w:rsidRDefault="00480213" w:rsidP="00E55A6C">
            <w:pPr>
              <w:pStyle w:val="TableTextL"/>
              <w:jc w:val="center"/>
              <w:rPr>
                <w:rFonts w:cs="Segoe UI"/>
                <w:szCs w:val="18"/>
              </w:rPr>
            </w:pPr>
            <w:r>
              <w:rPr>
                <w:rFonts w:cs="Segoe UI"/>
                <w:szCs w:val="18"/>
              </w:rPr>
              <w:t>short (&gt;10-50 years)</w:t>
            </w:r>
          </w:p>
        </w:tc>
      </w:tr>
      <w:tr w:rsidR="000273DE" w:rsidRPr="00F37230" w14:paraId="74025475" w14:textId="77777777" w:rsidTr="005740FA">
        <w:trPr>
          <w:jc w:val="center"/>
        </w:trPr>
        <w:tc>
          <w:tcPr>
            <w:tcW w:w="2098" w:type="pct"/>
            <w:shd w:val="clear" w:color="auto" w:fill="auto"/>
          </w:tcPr>
          <w:p w14:paraId="1FD60441" w14:textId="77777777" w:rsidR="000273DE" w:rsidRPr="00906BE1" w:rsidRDefault="000273DE" w:rsidP="000273DE">
            <w:pPr>
              <w:pStyle w:val="TableTextL"/>
              <w:rPr>
                <w:szCs w:val="18"/>
              </w:rPr>
            </w:pPr>
            <w:r w:rsidRPr="003B21A7">
              <w:t>Thick leaf yerba santa scrub</w:t>
            </w:r>
            <w:r>
              <w:t>*</w:t>
            </w:r>
          </w:p>
        </w:tc>
        <w:tc>
          <w:tcPr>
            <w:tcW w:w="1474" w:type="pct"/>
            <w:shd w:val="clear" w:color="auto" w:fill="auto"/>
          </w:tcPr>
          <w:p w14:paraId="706DE6E2" w14:textId="2C35419D" w:rsidR="000273DE" w:rsidRPr="00365426" w:rsidRDefault="000273DE" w:rsidP="000273DE">
            <w:pPr>
              <w:pStyle w:val="TableTextL"/>
              <w:jc w:val="center"/>
              <w:rPr>
                <w:rFonts w:cs="Segoe UI"/>
                <w:szCs w:val="18"/>
              </w:rPr>
            </w:pPr>
            <w:r w:rsidRPr="00636A3E">
              <w:rPr>
                <w:rFonts w:cs="Segoe UI"/>
                <w:szCs w:val="18"/>
              </w:rPr>
              <w:t>—</w:t>
            </w:r>
          </w:p>
        </w:tc>
        <w:tc>
          <w:tcPr>
            <w:tcW w:w="1428" w:type="pct"/>
            <w:shd w:val="clear" w:color="auto" w:fill="auto"/>
          </w:tcPr>
          <w:p w14:paraId="433F71EC" w14:textId="5F84394F" w:rsidR="000273DE" w:rsidRPr="00365426" w:rsidRDefault="000273DE" w:rsidP="000273DE">
            <w:pPr>
              <w:pStyle w:val="TableTextL"/>
              <w:jc w:val="center"/>
              <w:rPr>
                <w:rFonts w:cs="Segoe UI"/>
                <w:szCs w:val="18"/>
              </w:rPr>
            </w:pPr>
            <w:r w:rsidRPr="00636A3E">
              <w:rPr>
                <w:rFonts w:cs="Segoe UI"/>
                <w:szCs w:val="18"/>
              </w:rPr>
              <w:t>—</w:t>
            </w:r>
          </w:p>
        </w:tc>
      </w:tr>
      <w:tr w:rsidR="00480213" w:rsidRPr="00F37230" w14:paraId="042C9534" w14:textId="77777777" w:rsidTr="005740FA">
        <w:trPr>
          <w:jc w:val="center"/>
        </w:trPr>
        <w:tc>
          <w:tcPr>
            <w:tcW w:w="2098" w:type="pct"/>
            <w:shd w:val="clear" w:color="auto" w:fill="auto"/>
          </w:tcPr>
          <w:p w14:paraId="186EF1A9" w14:textId="77777777" w:rsidR="00480213" w:rsidRPr="00906BE1" w:rsidRDefault="00480213" w:rsidP="00E55A6C">
            <w:pPr>
              <w:pStyle w:val="TableTextL"/>
              <w:rPr>
                <w:szCs w:val="18"/>
              </w:rPr>
            </w:pPr>
            <w:r w:rsidRPr="003B21A7">
              <w:t>California coffee berry scrub</w:t>
            </w:r>
          </w:p>
        </w:tc>
        <w:tc>
          <w:tcPr>
            <w:tcW w:w="2902" w:type="pct"/>
            <w:gridSpan w:val="2"/>
            <w:shd w:val="clear" w:color="auto" w:fill="auto"/>
            <w:vAlign w:val="center"/>
          </w:tcPr>
          <w:p w14:paraId="73399C42" w14:textId="77777777" w:rsidR="00480213" w:rsidRPr="00365426" w:rsidRDefault="00480213" w:rsidP="00E55A6C">
            <w:pPr>
              <w:pStyle w:val="TableTextL"/>
              <w:jc w:val="center"/>
              <w:rPr>
                <w:rFonts w:cs="Segoe UI"/>
                <w:szCs w:val="18"/>
              </w:rPr>
            </w:pPr>
            <w:r>
              <w:rPr>
                <w:rFonts w:cs="Segoe UI"/>
                <w:szCs w:val="18"/>
              </w:rPr>
              <w:t>See above under coastal scrub</w:t>
            </w:r>
          </w:p>
        </w:tc>
      </w:tr>
      <w:tr w:rsidR="00480213" w:rsidRPr="00F37230" w14:paraId="26298462" w14:textId="77777777" w:rsidTr="005740FA">
        <w:trPr>
          <w:jc w:val="center"/>
        </w:trPr>
        <w:tc>
          <w:tcPr>
            <w:tcW w:w="2098" w:type="pct"/>
            <w:shd w:val="clear" w:color="auto" w:fill="auto"/>
          </w:tcPr>
          <w:p w14:paraId="3D649DDE" w14:textId="77777777" w:rsidR="00480213" w:rsidRPr="00906BE1" w:rsidRDefault="00480213" w:rsidP="00E55A6C">
            <w:pPr>
              <w:pStyle w:val="TableTextL"/>
              <w:rPr>
                <w:szCs w:val="18"/>
              </w:rPr>
            </w:pPr>
            <w:r w:rsidRPr="003B21A7">
              <w:t>Ocean spray brush</w:t>
            </w:r>
            <w:r>
              <w:t>*</w:t>
            </w:r>
          </w:p>
        </w:tc>
        <w:tc>
          <w:tcPr>
            <w:tcW w:w="1474" w:type="pct"/>
            <w:shd w:val="clear" w:color="auto" w:fill="auto"/>
            <w:vAlign w:val="center"/>
          </w:tcPr>
          <w:p w14:paraId="58092D68"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731FCDDD" w14:textId="77777777" w:rsidR="00480213" w:rsidRPr="00365426" w:rsidRDefault="00480213" w:rsidP="00E55A6C">
            <w:pPr>
              <w:pStyle w:val="TableTextL"/>
              <w:jc w:val="center"/>
              <w:rPr>
                <w:rFonts w:cs="Segoe UI"/>
                <w:szCs w:val="18"/>
              </w:rPr>
            </w:pPr>
            <w:r>
              <w:rPr>
                <w:rFonts w:cs="Segoe UI"/>
                <w:szCs w:val="18"/>
              </w:rPr>
              <w:t>medium</w:t>
            </w:r>
          </w:p>
        </w:tc>
      </w:tr>
      <w:tr w:rsidR="00480213" w:rsidRPr="00F37230" w14:paraId="0259F557" w14:textId="77777777" w:rsidTr="005740FA">
        <w:trPr>
          <w:jc w:val="center"/>
        </w:trPr>
        <w:tc>
          <w:tcPr>
            <w:tcW w:w="2098" w:type="pct"/>
            <w:shd w:val="clear" w:color="auto" w:fill="auto"/>
          </w:tcPr>
          <w:p w14:paraId="21C86910" w14:textId="77777777" w:rsidR="00480213" w:rsidRPr="00906BE1" w:rsidRDefault="00480213" w:rsidP="00E55A6C">
            <w:pPr>
              <w:pStyle w:val="TableTextL"/>
              <w:rPr>
                <w:szCs w:val="18"/>
              </w:rPr>
            </w:pPr>
            <w:r w:rsidRPr="003B21A7">
              <w:t>Deer weed scrub</w:t>
            </w:r>
          </w:p>
        </w:tc>
        <w:tc>
          <w:tcPr>
            <w:tcW w:w="2902" w:type="pct"/>
            <w:gridSpan w:val="2"/>
            <w:shd w:val="clear" w:color="auto" w:fill="auto"/>
            <w:vAlign w:val="center"/>
          </w:tcPr>
          <w:p w14:paraId="20734CE7" w14:textId="77777777" w:rsidR="00480213" w:rsidRPr="00365426" w:rsidRDefault="00480213" w:rsidP="00E55A6C">
            <w:pPr>
              <w:pStyle w:val="TableTextL"/>
              <w:jc w:val="center"/>
              <w:rPr>
                <w:rFonts w:cs="Segoe UI"/>
                <w:szCs w:val="18"/>
              </w:rPr>
            </w:pPr>
            <w:r>
              <w:rPr>
                <w:rFonts w:cs="Segoe UI"/>
                <w:szCs w:val="18"/>
              </w:rPr>
              <w:t>See above under coastal scrub</w:t>
            </w:r>
          </w:p>
        </w:tc>
      </w:tr>
      <w:tr w:rsidR="00480213" w:rsidRPr="00F37230" w14:paraId="673E1311" w14:textId="77777777" w:rsidTr="005740FA">
        <w:trPr>
          <w:jc w:val="center"/>
        </w:trPr>
        <w:tc>
          <w:tcPr>
            <w:tcW w:w="2098" w:type="pct"/>
            <w:shd w:val="clear" w:color="auto" w:fill="auto"/>
          </w:tcPr>
          <w:p w14:paraId="5025BFA7" w14:textId="77777777" w:rsidR="00480213" w:rsidRPr="00906BE1" w:rsidRDefault="00480213" w:rsidP="00E55A6C">
            <w:pPr>
              <w:pStyle w:val="TableTextL"/>
              <w:rPr>
                <w:szCs w:val="18"/>
              </w:rPr>
            </w:pPr>
            <w:r w:rsidRPr="003B21A7">
              <w:t>Silver bush lupine scrub</w:t>
            </w:r>
          </w:p>
        </w:tc>
        <w:tc>
          <w:tcPr>
            <w:tcW w:w="2902" w:type="pct"/>
            <w:gridSpan w:val="2"/>
            <w:shd w:val="clear" w:color="auto" w:fill="auto"/>
            <w:vAlign w:val="center"/>
          </w:tcPr>
          <w:p w14:paraId="53365A96" w14:textId="77777777" w:rsidR="00480213" w:rsidRPr="00365426" w:rsidRDefault="00480213" w:rsidP="00E55A6C">
            <w:pPr>
              <w:pStyle w:val="TableTextL"/>
              <w:jc w:val="center"/>
              <w:rPr>
                <w:rFonts w:cs="Segoe UI"/>
                <w:szCs w:val="18"/>
              </w:rPr>
            </w:pPr>
            <w:r>
              <w:rPr>
                <w:rFonts w:cs="Segoe UI"/>
                <w:szCs w:val="18"/>
              </w:rPr>
              <w:t>See above under coastal scrub</w:t>
            </w:r>
          </w:p>
        </w:tc>
      </w:tr>
      <w:tr w:rsidR="00480213" w:rsidRPr="00F37230" w14:paraId="341205BB" w14:textId="77777777" w:rsidTr="005740FA">
        <w:trPr>
          <w:jc w:val="center"/>
        </w:trPr>
        <w:tc>
          <w:tcPr>
            <w:tcW w:w="2098" w:type="pct"/>
            <w:shd w:val="clear" w:color="auto" w:fill="auto"/>
          </w:tcPr>
          <w:p w14:paraId="536E6691" w14:textId="77777777" w:rsidR="00480213" w:rsidRPr="00906BE1" w:rsidRDefault="00480213" w:rsidP="00E55A6C">
            <w:pPr>
              <w:pStyle w:val="TableTextL"/>
              <w:rPr>
                <w:szCs w:val="18"/>
              </w:rPr>
            </w:pPr>
            <w:r w:rsidRPr="003B21A7">
              <w:t>Bush mallow scrub</w:t>
            </w:r>
          </w:p>
        </w:tc>
        <w:tc>
          <w:tcPr>
            <w:tcW w:w="2902" w:type="pct"/>
            <w:gridSpan w:val="2"/>
            <w:shd w:val="clear" w:color="auto" w:fill="auto"/>
            <w:vAlign w:val="center"/>
          </w:tcPr>
          <w:p w14:paraId="4D619806" w14:textId="77777777" w:rsidR="00480213" w:rsidRPr="00365426" w:rsidRDefault="00480213" w:rsidP="00E55A6C">
            <w:pPr>
              <w:pStyle w:val="TableTextL"/>
              <w:jc w:val="center"/>
              <w:rPr>
                <w:rFonts w:cs="Segoe UI"/>
                <w:szCs w:val="18"/>
              </w:rPr>
            </w:pPr>
            <w:r>
              <w:rPr>
                <w:rFonts w:cs="Segoe UI"/>
                <w:szCs w:val="18"/>
              </w:rPr>
              <w:t>See above under coastal scrub</w:t>
            </w:r>
          </w:p>
        </w:tc>
      </w:tr>
      <w:tr w:rsidR="00480213" w:rsidRPr="00F37230" w14:paraId="67F750CD" w14:textId="77777777" w:rsidTr="005740FA">
        <w:trPr>
          <w:jc w:val="center"/>
        </w:trPr>
        <w:tc>
          <w:tcPr>
            <w:tcW w:w="2098" w:type="pct"/>
            <w:shd w:val="clear" w:color="auto" w:fill="auto"/>
          </w:tcPr>
          <w:p w14:paraId="3272B1D3" w14:textId="77777777" w:rsidR="00480213" w:rsidRPr="00906BE1" w:rsidRDefault="00480213" w:rsidP="00E55A6C">
            <w:pPr>
              <w:pStyle w:val="TableTextL"/>
              <w:rPr>
                <w:szCs w:val="18"/>
              </w:rPr>
            </w:pPr>
            <w:r w:rsidRPr="003B21A7">
              <w:t>Laurel sumac scrub</w:t>
            </w:r>
          </w:p>
        </w:tc>
        <w:tc>
          <w:tcPr>
            <w:tcW w:w="2902" w:type="pct"/>
            <w:gridSpan w:val="2"/>
            <w:shd w:val="clear" w:color="auto" w:fill="auto"/>
            <w:vAlign w:val="center"/>
          </w:tcPr>
          <w:p w14:paraId="751CABCA" w14:textId="77777777" w:rsidR="00480213" w:rsidRPr="00365426" w:rsidRDefault="00480213" w:rsidP="00E55A6C">
            <w:pPr>
              <w:pStyle w:val="TableTextL"/>
              <w:jc w:val="center"/>
              <w:rPr>
                <w:rFonts w:cs="Segoe UI"/>
                <w:szCs w:val="18"/>
              </w:rPr>
            </w:pPr>
            <w:r>
              <w:rPr>
                <w:rFonts w:cs="Segoe UI"/>
                <w:szCs w:val="18"/>
              </w:rPr>
              <w:t>See above under coastal scrub</w:t>
            </w:r>
          </w:p>
        </w:tc>
      </w:tr>
      <w:tr w:rsidR="00480213" w:rsidRPr="00F37230" w14:paraId="25F3FDF3" w14:textId="77777777" w:rsidTr="005740FA">
        <w:trPr>
          <w:jc w:val="center"/>
        </w:trPr>
        <w:tc>
          <w:tcPr>
            <w:tcW w:w="2098" w:type="pct"/>
            <w:shd w:val="clear" w:color="auto" w:fill="auto"/>
          </w:tcPr>
          <w:p w14:paraId="15E3C262" w14:textId="77777777" w:rsidR="00480213" w:rsidRPr="00906BE1" w:rsidRDefault="00480213" w:rsidP="00E55A6C">
            <w:pPr>
              <w:pStyle w:val="TableTextL"/>
              <w:rPr>
                <w:szCs w:val="18"/>
              </w:rPr>
            </w:pPr>
            <w:r w:rsidRPr="003B21A7">
              <w:t>Shrub tanoak chaparral</w:t>
            </w:r>
            <w:r>
              <w:t>*</w:t>
            </w:r>
          </w:p>
        </w:tc>
        <w:tc>
          <w:tcPr>
            <w:tcW w:w="1474" w:type="pct"/>
            <w:shd w:val="clear" w:color="auto" w:fill="auto"/>
            <w:vAlign w:val="center"/>
          </w:tcPr>
          <w:p w14:paraId="5DA4F162"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1BCD16E5" w14:textId="77777777" w:rsidR="00480213" w:rsidRPr="00365426" w:rsidRDefault="00480213" w:rsidP="00E55A6C">
            <w:pPr>
              <w:pStyle w:val="TableTextL"/>
              <w:jc w:val="center"/>
              <w:rPr>
                <w:rFonts w:cs="Segoe UI"/>
                <w:szCs w:val="18"/>
              </w:rPr>
            </w:pPr>
            <w:r>
              <w:rPr>
                <w:rFonts w:cs="Segoe UI"/>
                <w:szCs w:val="18"/>
              </w:rPr>
              <w:t>medium (20-80 years)</w:t>
            </w:r>
          </w:p>
        </w:tc>
      </w:tr>
      <w:tr w:rsidR="00480213" w:rsidRPr="00F37230" w14:paraId="5AE84921" w14:textId="77777777" w:rsidTr="005740FA">
        <w:trPr>
          <w:jc w:val="center"/>
        </w:trPr>
        <w:tc>
          <w:tcPr>
            <w:tcW w:w="2098" w:type="pct"/>
            <w:shd w:val="clear" w:color="auto" w:fill="auto"/>
          </w:tcPr>
          <w:p w14:paraId="1C6213F1" w14:textId="77777777" w:rsidR="00480213" w:rsidRPr="00906BE1" w:rsidRDefault="00480213" w:rsidP="00E55A6C">
            <w:pPr>
              <w:pStyle w:val="TableTextL"/>
              <w:rPr>
                <w:szCs w:val="18"/>
              </w:rPr>
            </w:pPr>
            <w:r w:rsidRPr="003B21A7">
              <w:t>Holly leaf cherry - toyon - greenbark ceanothus chaparral</w:t>
            </w:r>
          </w:p>
        </w:tc>
        <w:tc>
          <w:tcPr>
            <w:tcW w:w="1474" w:type="pct"/>
            <w:shd w:val="clear" w:color="auto" w:fill="auto"/>
            <w:vAlign w:val="center"/>
          </w:tcPr>
          <w:p w14:paraId="79A3D505"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1D30242B" w14:textId="77777777" w:rsidR="00480213" w:rsidRPr="00365426" w:rsidRDefault="00480213" w:rsidP="00E55A6C">
            <w:pPr>
              <w:pStyle w:val="TableTextL"/>
              <w:jc w:val="center"/>
              <w:rPr>
                <w:rFonts w:cs="Segoe UI"/>
                <w:szCs w:val="18"/>
              </w:rPr>
            </w:pPr>
            <w:r>
              <w:rPr>
                <w:rFonts w:cs="Segoe UI"/>
                <w:szCs w:val="18"/>
              </w:rPr>
              <w:t>medium to long</w:t>
            </w:r>
          </w:p>
        </w:tc>
      </w:tr>
      <w:tr w:rsidR="000273DE" w:rsidRPr="00F37230" w14:paraId="58F80439" w14:textId="77777777" w:rsidTr="005740FA">
        <w:trPr>
          <w:jc w:val="center"/>
        </w:trPr>
        <w:tc>
          <w:tcPr>
            <w:tcW w:w="2098" w:type="pct"/>
            <w:shd w:val="clear" w:color="auto" w:fill="auto"/>
          </w:tcPr>
          <w:p w14:paraId="1C4A6A15" w14:textId="77777777" w:rsidR="000273DE" w:rsidRPr="00906BE1" w:rsidRDefault="000273DE" w:rsidP="000273DE">
            <w:pPr>
              <w:pStyle w:val="TableTextL"/>
              <w:rPr>
                <w:szCs w:val="18"/>
              </w:rPr>
            </w:pPr>
            <w:r w:rsidRPr="0089220A">
              <w:lastRenderedPageBreak/>
              <w:t>Choke cherry thickets</w:t>
            </w:r>
            <w:r>
              <w:t>*</w:t>
            </w:r>
          </w:p>
        </w:tc>
        <w:tc>
          <w:tcPr>
            <w:tcW w:w="1474" w:type="pct"/>
            <w:shd w:val="clear" w:color="auto" w:fill="auto"/>
          </w:tcPr>
          <w:p w14:paraId="6DD45B1A" w14:textId="6079EBAD" w:rsidR="000273DE" w:rsidRPr="00365426" w:rsidRDefault="000273DE" w:rsidP="000273DE">
            <w:pPr>
              <w:pStyle w:val="TableTextL"/>
              <w:jc w:val="center"/>
              <w:rPr>
                <w:rFonts w:cs="Segoe UI"/>
                <w:szCs w:val="18"/>
              </w:rPr>
            </w:pPr>
            <w:r w:rsidRPr="00F27BBC">
              <w:rPr>
                <w:rFonts w:cs="Segoe UI"/>
                <w:szCs w:val="18"/>
              </w:rPr>
              <w:t>—</w:t>
            </w:r>
          </w:p>
        </w:tc>
        <w:tc>
          <w:tcPr>
            <w:tcW w:w="1428" w:type="pct"/>
            <w:shd w:val="clear" w:color="auto" w:fill="auto"/>
          </w:tcPr>
          <w:p w14:paraId="06B7EC7C" w14:textId="54BF15BB" w:rsidR="000273DE" w:rsidRPr="00365426" w:rsidRDefault="000273DE" w:rsidP="000273DE">
            <w:pPr>
              <w:pStyle w:val="TableTextL"/>
              <w:jc w:val="center"/>
              <w:rPr>
                <w:rFonts w:cs="Segoe UI"/>
                <w:szCs w:val="18"/>
              </w:rPr>
            </w:pPr>
            <w:r w:rsidRPr="00F27BBC">
              <w:rPr>
                <w:rFonts w:cs="Segoe UI"/>
                <w:szCs w:val="18"/>
              </w:rPr>
              <w:t>—</w:t>
            </w:r>
          </w:p>
        </w:tc>
      </w:tr>
      <w:tr w:rsidR="00480213" w:rsidRPr="00F37230" w14:paraId="55DE8C9F" w14:textId="77777777" w:rsidTr="005740FA">
        <w:trPr>
          <w:jc w:val="center"/>
        </w:trPr>
        <w:tc>
          <w:tcPr>
            <w:tcW w:w="2098" w:type="pct"/>
            <w:shd w:val="clear" w:color="auto" w:fill="auto"/>
          </w:tcPr>
          <w:p w14:paraId="3DC6DADF" w14:textId="77777777" w:rsidR="00480213" w:rsidRPr="00906BE1" w:rsidRDefault="00480213" w:rsidP="00E55A6C">
            <w:pPr>
              <w:pStyle w:val="TableTextL"/>
              <w:rPr>
                <w:szCs w:val="18"/>
              </w:rPr>
            </w:pPr>
            <w:r w:rsidRPr="0089220A">
              <w:t>Scrub oak chaparral</w:t>
            </w:r>
          </w:p>
        </w:tc>
        <w:tc>
          <w:tcPr>
            <w:tcW w:w="1474" w:type="pct"/>
            <w:shd w:val="clear" w:color="auto" w:fill="auto"/>
            <w:vAlign w:val="center"/>
          </w:tcPr>
          <w:p w14:paraId="10C76086"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4BCEC168" w14:textId="77777777" w:rsidR="00480213" w:rsidRPr="00365426" w:rsidRDefault="00480213" w:rsidP="00E55A6C">
            <w:pPr>
              <w:pStyle w:val="TableTextL"/>
              <w:jc w:val="center"/>
              <w:rPr>
                <w:rFonts w:cs="Segoe UI"/>
                <w:szCs w:val="18"/>
              </w:rPr>
            </w:pPr>
            <w:r>
              <w:rPr>
                <w:rFonts w:cs="Segoe UI"/>
                <w:szCs w:val="18"/>
              </w:rPr>
              <w:t xml:space="preserve">medium (30-100+ years) </w:t>
            </w:r>
          </w:p>
        </w:tc>
      </w:tr>
      <w:tr w:rsidR="00480213" w:rsidRPr="00F37230" w14:paraId="10F91582" w14:textId="77777777" w:rsidTr="005740FA">
        <w:trPr>
          <w:jc w:val="center"/>
        </w:trPr>
        <w:tc>
          <w:tcPr>
            <w:tcW w:w="2098" w:type="pct"/>
            <w:shd w:val="clear" w:color="auto" w:fill="auto"/>
          </w:tcPr>
          <w:p w14:paraId="55C5816F" w14:textId="77777777" w:rsidR="00480213" w:rsidRPr="00906BE1" w:rsidRDefault="00480213" w:rsidP="00E55A6C">
            <w:pPr>
              <w:pStyle w:val="TableTextL"/>
              <w:rPr>
                <w:szCs w:val="18"/>
              </w:rPr>
            </w:pPr>
            <w:r w:rsidRPr="0089220A">
              <w:t>Scrub oak - chamise chaparral</w:t>
            </w:r>
          </w:p>
        </w:tc>
        <w:tc>
          <w:tcPr>
            <w:tcW w:w="1474" w:type="pct"/>
            <w:shd w:val="clear" w:color="auto" w:fill="auto"/>
            <w:vAlign w:val="center"/>
          </w:tcPr>
          <w:p w14:paraId="150358B7"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3C6F32B5" w14:textId="77777777" w:rsidR="00480213" w:rsidRPr="00365426" w:rsidRDefault="00480213" w:rsidP="00E55A6C">
            <w:pPr>
              <w:pStyle w:val="TableTextL"/>
              <w:jc w:val="center"/>
              <w:rPr>
                <w:rFonts w:cs="Segoe UI"/>
                <w:szCs w:val="18"/>
              </w:rPr>
            </w:pPr>
            <w:r>
              <w:rPr>
                <w:rFonts w:cs="Segoe UI"/>
                <w:szCs w:val="18"/>
              </w:rPr>
              <w:t>medium (20-100 years)</w:t>
            </w:r>
          </w:p>
        </w:tc>
      </w:tr>
      <w:tr w:rsidR="00480213" w:rsidRPr="00F37230" w14:paraId="59EE5C6B" w14:textId="77777777" w:rsidTr="005740FA">
        <w:trPr>
          <w:jc w:val="center"/>
        </w:trPr>
        <w:tc>
          <w:tcPr>
            <w:tcW w:w="2098" w:type="pct"/>
            <w:shd w:val="clear" w:color="auto" w:fill="auto"/>
          </w:tcPr>
          <w:p w14:paraId="3EBAE834" w14:textId="77777777" w:rsidR="00480213" w:rsidRPr="00906BE1" w:rsidRDefault="00480213" w:rsidP="00E55A6C">
            <w:pPr>
              <w:pStyle w:val="TableTextL"/>
              <w:rPr>
                <w:szCs w:val="18"/>
              </w:rPr>
            </w:pPr>
            <w:r w:rsidRPr="0089220A">
              <w:t>Canyon live oak chaparral</w:t>
            </w:r>
          </w:p>
        </w:tc>
        <w:tc>
          <w:tcPr>
            <w:tcW w:w="1474" w:type="pct"/>
            <w:shd w:val="clear" w:color="auto" w:fill="auto"/>
            <w:vAlign w:val="center"/>
          </w:tcPr>
          <w:p w14:paraId="236AF3C6"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5916C773" w14:textId="77777777" w:rsidR="00480213" w:rsidRPr="00365426" w:rsidRDefault="00480213" w:rsidP="00E55A6C">
            <w:pPr>
              <w:pStyle w:val="TableTextL"/>
              <w:jc w:val="center"/>
              <w:rPr>
                <w:rFonts w:cs="Segoe UI"/>
                <w:szCs w:val="18"/>
              </w:rPr>
            </w:pPr>
            <w:r>
              <w:rPr>
                <w:rFonts w:cs="Segoe UI"/>
                <w:szCs w:val="18"/>
              </w:rPr>
              <w:t xml:space="preserve">medium (30-100+ years) </w:t>
            </w:r>
          </w:p>
        </w:tc>
      </w:tr>
      <w:tr w:rsidR="00480213" w:rsidRPr="00F37230" w14:paraId="3461A507" w14:textId="77777777" w:rsidTr="005740FA">
        <w:trPr>
          <w:jc w:val="center"/>
        </w:trPr>
        <w:tc>
          <w:tcPr>
            <w:tcW w:w="2098" w:type="pct"/>
            <w:shd w:val="clear" w:color="auto" w:fill="auto"/>
          </w:tcPr>
          <w:p w14:paraId="285C6650" w14:textId="77777777" w:rsidR="00480213" w:rsidRPr="00906BE1" w:rsidRDefault="00480213" w:rsidP="00E55A6C">
            <w:pPr>
              <w:pStyle w:val="TableTextL"/>
              <w:rPr>
                <w:szCs w:val="18"/>
              </w:rPr>
            </w:pPr>
            <w:r w:rsidRPr="0089220A">
              <w:t>Muller oak chaparral</w:t>
            </w:r>
          </w:p>
        </w:tc>
        <w:tc>
          <w:tcPr>
            <w:tcW w:w="1474" w:type="pct"/>
            <w:shd w:val="clear" w:color="auto" w:fill="auto"/>
            <w:vAlign w:val="center"/>
          </w:tcPr>
          <w:p w14:paraId="7BCDE50C"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24D90355" w14:textId="77777777" w:rsidR="00480213" w:rsidRPr="00365426" w:rsidRDefault="00480213" w:rsidP="00E55A6C">
            <w:pPr>
              <w:pStyle w:val="TableTextL"/>
              <w:jc w:val="center"/>
              <w:rPr>
                <w:rFonts w:cs="Segoe UI"/>
                <w:szCs w:val="18"/>
              </w:rPr>
            </w:pPr>
            <w:r>
              <w:rPr>
                <w:rFonts w:cs="Segoe UI"/>
                <w:szCs w:val="18"/>
              </w:rPr>
              <w:t>medium (30-100+ years)</w:t>
            </w:r>
          </w:p>
        </w:tc>
      </w:tr>
      <w:tr w:rsidR="00480213" w:rsidRPr="00F37230" w14:paraId="7BE108AB" w14:textId="77777777" w:rsidTr="005740FA">
        <w:trPr>
          <w:jc w:val="center"/>
        </w:trPr>
        <w:tc>
          <w:tcPr>
            <w:tcW w:w="2098" w:type="pct"/>
            <w:shd w:val="clear" w:color="auto" w:fill="auto"/>
          </w:tcPr>
          <w:p w14:paraId="2104CC85" w14:textId="77777777" w:rsidR="00480213" w:rsidRPr="00906BE1" w:rsidRDefault="00480213" w:rsidP="00E55A6C">
            <w:pPr>
              <w:pStyle w:val="TableTextL"/>
              <w:rPr>
                <w:szCs w:val="18"/>
              </w:rPr>
            </w:pPr>
            <w:r w:rsidRPr="0089220A">
              <w:t>Coastal sage and Island scrub oak chaparral</w:t>
            </w:r>
            <w:r>
              <w:t>*</w:t>
            </w:r>
          </w:p>
        </w:tc>
        <w:tc>
          <w:tcPr>
            <w:tcW w:w="2902" w:type="pct"/>
            <w:gridSpan w:val="2"/>
            <w:shd w:val="clear" w:color="auto" w:fill="auto"/>
            <w:vAlign w:val="center"/>
          </w:tcPr>
          <w:p w14:paraId="5026CF06" w14:textId="77777777" w:rsidR="00480213" w:rsidRPr="00365426" w:rsidRDefault="00480213" w:rsidP="00E55A6C">
            <w:pPr>
              <w:pStyle w:val="TableTextL"/>
              <w:jc w:val="center"/>
              <w:rPr>
                <w:rFonts w:cs="Segoe UI"/>
                <w:szCs w:val="18"/>
              </w:rPr>
            </w:pPr>
            <w:r>
              <w:rPr>
                <w:rFonts w:cs="Segoe UI"/>
                <w:szCs w:val="18"/>
              </w:rPr>
              <w:t>See above under coastal scrub</w:t>
            </w:r>
          </w:p>
        </w:tc>
      </w:tr>
      <w:tr w:rsidR="00480213" w:rsidRPr="00F37230" w14:paraId="09BB5B51" w14:textId="77777777" w:rsidTr="005740FA">
        <w:trPr>
          <w:jc w:val="center"/>
        </w:trPr>
        <w:tc>
          <w:tcPr>
            <w:tcW w:w="2098" w:type="pct"/>
            <w:shd w:val="clear" w:color="auto" w:fill="auto"/>
          </w:tcPr>
          <w:p w14:paraId="0316931E" w14:textId="77777777" w:rsidR="00480213" w:rsidRPr="00906BE1" w:rsidRDefault="00480213" w:rsidP="00E55A6C">
            <w:pPr>
              <w:pStyle w:val="TableTextL"/>
              <w:rPr>
                <w:szCs w:val="18"/>
              </w:rPr>
            </w:pPr>
            <w:r w:rsidRPr="0089220A">
              <w:t>Leather oak chaparral</w:t>
            </w:r>
          </w:p>
        </w:tc>
        <w:tc>
          <w:tcPr>
            <w:tcW w:w="1474" w:type="pct"/>
            <w:shd w:val="clear" w:color="auto" w:fill="auto"/>
            <w:vAlign w:val="center"/>
          </w:tcPr>
          <w:p w14:paraId="14169747" w14:textId="77777777" w:rsidR="00480213" w:rsidRPr="00365426" w:rsidRDefault="00480213" w:rsidP="00E55A6C">
            <w:pPr>
              <w:pStyle w:val="TableTextL"/>
              <w:jc w:val="center"/>
              <w:rPr>
                <w:rFonts w:cs="Segoe UI"/>
                <w:szCs w:val="18"/>
              </w:rPr>
            </w:pPr>
            <w:r>
              <w:rPr>
                <w:rFonts w:cs="Segoe UI"/>
                <w:szCs w:val="18"/>
              </w:rPr>
              <w:t>facultative seeder</w:t>
            </w:r>
          </w:p>
        </w:tc>
        <w:tc>
          <w:tcPr>
            <w:tcW w:w="1428" w:type="pct"/>
            <w:shd w:val="clear" w:color="auto" w:fill="auto"/>
          </w:tcPr>
          <w:p w14:paraId="41B64D2C" w14:textId="77777777" w:rsidR="00480213" w:rsidRPr="00365426" w:rsidRDefault="00480213" w:rsidP="00E55A6C">
            <w:pPr>
              <w:pStyle w:val="TableTextL"/>
              <w:jc w:val="center"/>
              <w:rPr>
                <w:rFonts w:cs="Segoe UI"/>
                <w:szCs w:val="18"/>
              </w:rPr>
            </w:pPr>
            <w:r>
              <w:rPr>
                <w:rFonts w:cs="Segoe UI"/>
                <w:szCs w:val="18"/>
              </w:rPr>
              <w:t>medium (30-100+ years)</w:t>
            </w:r>
          </w:p>
        </w:tc>
      </w:tr>
      <w:tr w:rsidR="00480213" w:rsidRPr="00F37230" w14:paraId="2A290465" w14:textId="77777777" w:rsidTr="005740FA">
        <w:trPr>
          <w:jc w:val="center"/>
        </w:trPr>
        <w:tc>
          <w:tcPr>
            <w:tcW w:w="2098" w:type="pct"/>
            <w:shd w:val="clear" w:color="auto" w:fill="auto"/>
          </w:tcPr>
          <w:p w14:paraId="73AAED18" w14:textId="77777777" w:rsidR="00480213" w:rsidRPr="00906BE1" w:rsidRDefault="00480213" w:rsidP="00E55A6C">
            <w:pPr>
              <w:pStyle w:val="TableTextL"/>
              <w:rPr>
                <w:szCs w:val="18"/>
              </w:rPr>
            </w:pPr>
            <w:r w:rsidRPr="0089220A">
              <w:t>Tucker oak chaparral</w:t>
            </w:r>
          </w:p>
        </w:tc>
        <w:tc>
          <w:tcPr>
            <w:tcW w:w="1474" w:type="pct"/>
            <w:shd w:val="clear" w:color="auto" w:fill="auto"/>
            <w:vAlign w:val="center"/>
          </w:tcPr>
          <w:p w14:paraId="7F56942C" w14:textId="2D5BE777" w:rsidR="00480213" w:rsidRPr="00365426" w:rsidRDefault="00A5335C" w:rsidP="00E55A6C">
            <w:pPr>
              <w:pStyle w:val="TableTextL"/>
              <w:jc w:val="center"/>
              <w:rPr>
                <w:rFonts w:cs="Segoe UI"/>
                <w:szCs w:val="18"/>
              </w:rPr>
            </w:pPr>
            <w:r>
              <w:rPr>
                <w:rFonts w:cs="Segoe UI"/>
                <w:szCs w:val="18"/>
              </w:rPr>
              <w:t>—</w:t>
            </w:r>
          </w:p>
        </w:tc>
        <w:tc>
          <w:tcPr>
            <w:tcW w:w="1428" w:type="pct"/>
            <w:shd w:val="clear" w:color="auto" w:fill="auto"/>
          </w:tcPr>
          <w:p w14:paraId="377F4FE6" w14:textId="77777777" w:rsidR="00480213" w:rsidRPr="00365426" w:rsidRDefault="00480213" w:rsidP="00E55A6C">
            <w:pPr>
              <w:pStyle w:val="TableTextL"/>
              <w:jc w:val="center"/>
              <w:rPr>
                <w:rFonts w:cs="Segoe UI"/>
                <w:szCs w:val="18"/>
              </w:rPr>
            </w:pPr>
            <w:r>
              <w:rPr>
                <w:rFonts w:cs="Segoe UI"/>
                <w:szCs w:val="18"/>
              </w:rPr>
              <w:t>medium (30-100+ years)</w:t>
            </w:r>
          </w:p>
        </w:tc>
      </w:tr>
      <w:tr w:rsidR="00480213" w:rsidRPr="00F37230" w14:paraId="43B59F3C" w14:textId="77777777" w:rsidTr="005740FA">
        <w:trPr>
          <w:jc w:val="center"/>
        </w:trPr>
        <w:tc>
          <w:tcPr>
            <w:tcW w:w="2098" w:type="pct"/>
            <w:shd w:val="clear" w:color="auto" w:fill="auto"/>
          </w:tcPr>
          <w:p w14:paraId="029A685E" w14:textId="77777777" w:rsidR="00480213" w:rsidRPr="00906BE1" w:rsidRDefault="00480213" w:rsidP="00E55A6C">
            <w:pPr>
              <w:pStyle w:val="TableTextL"/>
              <w:rPr>
                <w:szCs w:val="18"/>
              </w:rPr>
            </w:pPr>
            <w:r w:rsidRPr="0089220A">
              <w:t>Palmer oak chaparral</w:t>
            </w:r>
            <w:r>
              <w:t>*</w:t>
            </w:r>
          </w:p>
        </w:tc>
        <w:tc>
          <w:tcPr>
            <w:tcW w:w="1474" w:type="pct"/>
            <w:shd w:val="clear" w:color="auto" w:fill="auto"/>
            <w:vAlign w:val="center"/>
          </w:tcPr>
          <w:p w14:paraId="78A2912C"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0FA83994" w14:textId="77777777" w:rsidR="00480213" w:rsidRPr="00365426" w:rsidRDefault="00480213" w:rsidP="00E55A6C">
            <w:pPr>
              <w:pStyle w:val="TableTextL"/>
              <w:jc w:val="center"/>
              <w:rPr>
                <w:rFonts w:cs="Segoe UI"/>
                <w:szCs w:val="18"/>
              </w:rPr>
            </w:pPr>
            <w:r>
              <w:rPr>
                <w:rFonts w:cs="Segoe UI"/>
                <w:szCs w:val="18"/>
              </w:rPr>
              <w:t>long</w:t>
            </w:r>
          </w:p>
        </w:tc>
      </w:tr>
      <w:tr w:rsidR="00480213" w:rsidRPr="00F37230" w14:paraId="492BDD98" w14:textId="77777777" w:rsidTr="005740FA">
        <w:trPr>
          <w:jc w:val="center"/>
        </w:trPr>
        <w:tc>
          <w:tcPr>
            <w:tcW w:w="2098" w:type="pct"/>
            <w:shd w:val="clear" w:color="auto" w:fill="auto"/>
          </w:tcPr>
          <w:p w14:paraId="29AA8AAE" w14:textId="77777777" w:rsidR="00480213" w:rsidRPr="00906BE1" w:rsidRDefault="00480213" w:rsidP="00E55A6C">
            <w:pPr>
              <w:pStyle w:val="TableTextL"/>
              <w:rPr>
                <w:szCs w:val="18"/>
              </w:rPr>
            </w:pPr>
            <w:r w:rsidRPr="0089220A">
              <w:t>Interior live oak chaparral</w:t>
            </w:r>
          </w:p>
        </w:tc>
        <w:tc>
          <w:tcPr>
            <w:tcW w:w="1474" w:type="pct"/>
            <w:shd w:val="clear" w:color="auto" w:fill="auto"/>
            <w:vAlign w:val="center"/>
          </w:tcPr>
          <w:p w14:paraId="0E96EC70"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4EF93324" w14:textId="77777777" w:rsidR="00480213" w:rsidRPr="00365426" w:rsidRDefault="00480213" w:rsidP="00E55A6C">
            <w:pPr>
              <w:pStyle w:val="TableTextL"/>
              <w:jc w:val="center"/>
              <w:rPr>
                <w:rFonts w:cs="Segoe UI"/>
                <w:szCs w:val="18"/>
              </w:rPr>
            </w:pPr>
            <w:r>
              <w:rPr>
                <w:rFonts w:cs="Segoe UI"/>
                <w:szCs w:val="18"/>
              </w:rPr>
              <w:t>medium (30-100+ years)</w:t>
            </w:r>
          </w:p>
        </w:tc>
      </w:tr>
      <w:tr w:rsidR="000273DE" w:rsidRPr="00F37230" w14:paraId="631C4927" w14:textId="77777777" w:rsidTr="005740FA">
        <w:trPr>
          <w:jc w:val="center"/>
        </w:trPr>
        <w:tc>
          <w:tcPr>
            <w:tcW w:w="2098" w:type="pct"/>
            <w:shd w:val="clear" w:color="auto" w:fill="auto"/>
          </w:tcPr>
          <w:p w14:paraId="32E0F12D" w14:textId="77777777" w:rsidR="000273DE" w:rsidRPr="00906BE1" w:rsidRDefault="000273DE" w:rsidP="000273DE">
            <w:pPr>
              <w:pStyle w:val="TableTextL"/>
              <w:rPr>
                <w:szCs w:val="18"/>
              </w:rPr>
            </w:pPr>
            <w:r w:rsidRPr="009C1464">
              <w:t>Sugarbush chaparral</w:t>
            </w:r>
          </w:p>
        </w:tc>
        <w:tc>
          <w:tcPr>
            <w:tcW w:w="1474" w:type="pct"/>
            <w:shd w:val="clear" w:color="auto" w:fill="auto"/>
            <w:vAlign w:val="center"/>
          </w:tcPr>
          <w:p w14:paraId="7A9126D5" w14:textId="77777777" w:rsidR="000273DE" w:rsidRPr="00365426" w:rsidRDefault="000273DE" w:rsidP="000273DE">
            <w:pPr>
              <w:pStyle w:val="TableTextL"/>
              <w:jc w:val="center"/>
              <w:rPr>
                <w:rFonts w:cs="Segoe UI"/>
                <w:szCs w:val="18"/>
              </w:rPr>
            </w:pPr>
            <w:r>
              <w:rPr>
                <w:rFonts w:cs="Segoe UI"/>
                <w:szCs w:val="18"/>
              </w:rPr>
              <w:t>facultative seeder</w:t>
            </w:r>
          </w:p>
        </w:tc>
        <w:tc>
          <w:tcPr>
            <w:tcW w:w="1428" w:type="pct"/>
            <w:shd w:val="clear" w:color="auto" w:fill="auto"/>
          </w:tcPr>
          <w:p w14:paraId="2D8BB144" w14:textId="3E7B5B0B" w:rsidR="000273DE" w:rsidRPr="00365426" w:rsidRDefault="000273DE" w:rsidP="000273DE">
            <w:pPr>
              <w:pStyle w:val="TableTextL"/>
              <w:jc w:val="center"/>
              <w:rPr>
                <w:rFonts w:cs="Segoe UI"/>
                <w:szCs w:val="18"/>
              </w:rPr>
            </w:pPr>
            <w:r w:rsidRPr="004A1C83">
              <w:rPr>
                <w:rFonts w:cs="Segoe UI"/>
                <w:szCs w:val="18"/>
              </w:rPr>
              <w:t>—</w:t>
            </w:r>
          </w:p>
        </w:tc>
      </w:tr>
      <w:tr w:rsidR="000273DE" w:rsidRPr="00F37230" w14:paraId="37EF2D55" w14:textId="77777777" w:rsidTr="005740FA">
        <w:trPr>
          <w:jc w:val="center"/>
        </w:trPr>
        <w:tc>
          <w:tcPr>
            <w:tcW w:w="2098" w:type="pct"/>
            <w:shd w:val="clear" w:color="auto" w:fill="auto"/>
          </w:tcPr>
          <w:p w14:paraId="4F2F59FF" w14:textId="77777777" w:rsidR="000273DE" w:rsidRPr="00906BE1" w:rsidRDefault="000273DE" w:rsidP="000273DE">
            <w:pPr>
              <w:pStyle w:val="TableTextL"/>
              <w:rPr>
                <w:szCs w:val="18"/>
              </w:rPr>
            </w:pPr>
            <w:r w:rsidRPr="009C1464">
              <w:t>Oak gooseberry thicket</w:t>
            </w:r>
            <w:r>
              <w:t>*</w:t>
            </w:r>
          </w:p>
        </w:tc>
        <w:tc>
          <w:tcPr>
            <w:tcW w:w="1474" w:type="pct"/>
            <w:shd w:val="clear" w:color="auto" w:fill="auto"/>
          </w:tcPr>
          <w:p w14:paraId="669C7D00" w14:textId="71B03815" w:rsidR="000273DE" w:rsidRPr="00365426" w:rsidRDefault="000273DE" w:rsidP="000273DE">
            <w:pPr>
              <w:pStyle w:val="TableTextL"/>
              <w:jc w:val="center"/>
              <w:rPr>
                <w:rFonts w:cs="Segoe UI"/>
                <w:szCs w:val="18"/>
              </w:rPr>
            </w:pPr>
            <w:r w:rsidRPr="00AF01DA">
              <w:rPr>
                <w:rFonts w:cs="Segoe UI"/>
                <w:szCs w:val="18"/>
              </w:rPr>
              <w:t>—</w:t>
            </w:r>
          </w:p>
        </w:tc>
        <w:tc>
          <w:tcPr>
            <w:tcW w:w="1428" w:type="pct"/>
            <w:shd w:val="clear" w:color="auto" w:fill="auto"/>
          </w:tcPr>
          <w:p w14:paraId="1C746263" w14:textId="79A6ACD9" w:rsidR="000273DE" w:rsidRPr="00365426" w:rsidRDefault="000273DE" w:rsidP="000273DE">
            <w:pPr>
              <w:pStyle w:val="TableTextL"/>
              <w:jc w:val="center"/>
              <w:rPr>
                <w:rFonts w:cs="Segoe UI"/>
                <w:szCs w:val="18"/>
              </w:rPr>
            </w:pPr>
            <w:r w:rsidRPr="00AF01DA">
              <w:rPr>
                <w:rFonts w:cs="Segoe UI"/>
                <w:szCs w:val="18"/>
              </w:rPr>
              <w:t>—</w:t>
            </w:r>
          </w:p>
        </w:tc>
      </w:tr>
      <w:tr w:rsidR="00480213" w:rsidRPr="00F37230" w14:paraId="77058FA5" w14:textId="77777777" w:rsidTr="005740FA">
        <w:trPr>
          <w:jc w:val="center"/>
        </w:trPr>
        <w:tc>
          <w:tcPr>
            <w:tcW w:w="2098" w:type="pct"/>
            <w:shd w:val="clear" w:color="auto" w:fill="auto"/>
          </w:tcPr>
          <w:p w14:paraId="6DAAE6A6" w14:textId="77777777" w:rsidR="00480213" w:rsidRPr="00906BE1" w:rsidRDefault="00480213" w:rsidP="00E55A6C">
            <w:pPr>
              <w:pStyle w:val="TableTextL"/>
              <w:rPr>
                <w:szCs w:val="18"/>
              </w:rPr>
            </w:pPr>
            <w:r w:rsidRPr="009C1464">
              <w:t>Poison oak scrub</w:t>
            </w:r>
          </w:p>
        </w:tc>
        <w:tc>
          <w:tcPr>
            <w:tcW w:w="2902" w:type="pct"/>
            <w:gridSpan w:val="2"/>
            <w:shd w:val="clear" w:color="auto" w:fill="auto"/>
            <w:vAlign w:val="center"/>
          </w:tcPr>
          <w:p w14:paraId="505F672A" w14:textId="77777777" w:rsidR="00480213" w:rsidRPr="00365426" w:rsidRDefault="00480213" w:rsidP="00E55A6C">
            <w:pPr>
              <w:pStyle w:val="TableTextL"/>
              <w:jc w:val="center"/>
              <w:rPr>
                <w:rFonts w:cs="Segoe UI"/>
                <w:szCs w:val="18"/>
              </w:rPr>
            </w:pPr>
            <w:r>
              <w:rPr>
                <w:rFonts w:cs="Segoe UI"/>
                <w:szCs w:val="18"/>
              </w:rPr>
              <w:t>See above under coastal scrub</w:t>
            </w:r>
          </w:p>
        </w:tc>
      </w:tr>
      <w:tr w:rsidR="00480213" w:rsidRPr="00F37230" w14:paraId="48B3F5E5" w14:textId="77777777" w:rsidTr="005740FA">
        <w:trPr>
          <w:jc w:val="center"/>
        </w:trPr>
        <w:tc>
          <w:tcPr>
            <w:tcW w:w="2098" w:type="pct"/>
            <w:shd w:val="clear" w:color="auto" w:fill="auto"/>
          </w:tcPr>
          <w:p w14:paraId="2B64A188" w14:textId="77777777" w:rsidR="00480213" w:rsidRPr="00906BE1" w:rsidRDefault="00480213" w:rsidP="00E55A6C">
            <w:pPr>
              <w:pStyle w:val="TableTextL"/>
              <w:rPr>
                <w:szCs w:val="18"/>
              </w:rPr>
            </w:pPr>
            <w:r w:rsidRPr="009C1464">
              <w:t>Canyon sunflower scrub</w:t>
            </w:r>
            <w:r>
              <w:t>*</w:t>
            </w:r>
          </w:p>
        </w:tc>
        <w:tc>
          <w:tcPr>
            <w:tcW w:w="1474" w:type="pct"/>
            <w:tcBorders>
              <w:bottom w:val="single" w:sz="4" w:space="0" w:color="auto"/>
            </w:tcBorders>
            <w:shd w:val="clear" w:color="auto" w:fill="auto"/>
            <w:vAlign w:val="center"/>
          </w:tcPr>
          <w:p w14:paraId="4E95AA28" w14:textId="77777777" w:rsidR="00480213" w:rsidRPr="00365426" w:rsidRDefault="00480213" w:rsidP="00E55A6C">
            <w:pPr>
              <w:pStyle w:val="TableTextL"/>
              <w:jc w:val="center"/>
              <w:rPr>
                <w:rFonts w:cs="Segoe UI"/>
                <w:szCs w:val="18"/>
              </w:rPr>
            </w:pPr>
            <w:r>
              <w:rPr>
                <w:rFonts w:cs="Segoe UI"/>
                <w:szCs w:val="18"/>
              </w:rPr>
              <w:t>facultative seeder</w:t>
            </w:r>
          </w:p>
        </w:tc>
        <w:tc>
          <w:tcPr>
            <w:tcW w:w="1428" w:type="pct"/>
            <w:shd w:val="clear" w:color="auto" w:fill="auto"/>
          </w:tcPr>
          <w:p w14:paraId="5EADB2DF" w14:textId="619288B3" w:rsidR="00480213" w:rsidRPr="00365426" w:rsidRDefault="000273DE" w:rsidP="00E55A6C">
            <w:pPr>
              <w:pStyle w:val="TableTextL"/>
              <w:jc w:val="center"/>
              <w:rPr>
                <w:rFonts w:cs="Segoe UI"/>
                <w:szCs w:val="18"/>
              </w:rPr>
            </w:pPr>
            <w:r>
              <w:rPr>
                <w:rFonts w:cs="Segoe UI"/>
                <w:szCs w:val="18"/>
              </w:rPr>
              <w:t>—</w:t>
            </w:r>
          </w:p>
        </w:tc>
      </w:tr>
      <w:tr w:rsidR="00480213" w:rsidRPr="00D82D3E" w14:paraId="07A3195D" w14:textId="77777777" w:rsidTr="005740FA">
        <w:trPr>
          <w:jc w:val="center"/>
        </w:trPr>
        <w:tc>
          <w:tcPr>
            <w:tcW w:w="2098" w:type="pct"/>
            <w:tcBorders>
              <w:top w:val="single" w:sz="4" w:space="0" w:color="auto"/>
              <w:right w:val="nil"/>
            </w:tcBorders>
            <w:shd w:val="clear" w:color="auto" w:fill="auto"/>
            <w:vAlign w:val="center"/>
          </w:tcPr>
          <w:p w14:paraId="3AED26B6" w14:textId="77777777" w:rsidR="00480213" w:rsidRPr="00D82D3E" w:rsidRDefault="00480213" w:rsidP="00E55A6C">
            <w:pPr>
              <w:pStyle w:val="TableRow"/>
            </w:pPr>
            <w:r>
              <w:t>Montane Chaparral</w:t>
            </w:r>
            <w:r w:rsidRPr="00D82D3E">
              <w:t> </w:t>
            </w:r>
          </w:p>
        </w:tc>
        <w:tc>
          <w:tcPr>
            <w:tcW w:w="1474" w:type="pct"/>
            <w:tcBorders>
              <w:top w:val="single" w:sz="4" w:space="0" w:color="auto"/>
              <w:left w:val="nil"/>
              <w:right w:val="nil"/>
            </w:tcBorders>
            <w:shd w:val="clear" w:color="auto" w:fill="auto"/>
            <w:vAlign w:val="center"/>
          </w:tcPr>
          <w:p w14:paraId="36F2E9C3" w14:textId="77777777" w:rsidR="00480213" w:rsidRPr="00D82D3E" w:rsidRDefault="00480213" w:rsidP="00E55A6C">
            <w:pPr>
              <w:pStyle w:val="TableRow"/>
              <w:rPr>
                <w:rFonts w:cs="Segoe UI"/>
              </w:rPr>
            </w:pPr>
          </w:p>
        </w:tc>
        <w:tc>
          <w:tcPr>
            <w:tcW w:w="1428" w:type="pct"/>
            <w:tcBorders>
              <w:top w:val="single" w:sz="4" w:space="0" w:color="auto"/>
              <w:left w:val="nil"/>
            </w:tcBorders>
            <w:shd w:val="clear" w:color="auto" w:fill="auto"/>
          </w:tcPr>
          <w:p w14:paraId="1FFEA8EC" w14:textId="77777777" w:rsidR="00480213" w:rsidRPr="00D82D3E" w:rsidRDefault="00480213" w:rsidP="00E55A6C">
            <w:pPr>
              <w:pStyle w:val="TableRow"/>
              <w:rPr>
                <w:rFonts w:cs="Segoe UI"/>
              </w:rPr>
            </w:pPr>
          </w:p>
        </w:tc>
      </w:tr>
      <w:tr w:rsidR="00480213" w:rsidRPr="00F37230" w14:paraId="3E298A10" w14:textId="77777777" w:rsidTr="005740FA">
        <w:trPr>
          <w:jc w:val="center"/>
        </w:trPr>
        <w:tc>
          <w:tcPr>
            <w:tcW w:w="2098" w:type="pct"/>
            <w:shd w:val="clear" w:color="auto" w:fill="auto"/>
          </w:tcPr>
          <w:p w14:paraId="1710BE08" w14:textId="77777777" w:rsidR="00480213" w:rsidRPr="00906BE1" w:rsidRDefault="00480213" w:rsidP="00E55A6C">
            <w:pPr>
              <w:pStyle w:val="TableTextL"/>
              <w:rPr>
                <w:szCs w:val="18"/>
              </w:rPr>
            </w:pPr>
            <w:r w:rsidRPr="007846BD">
              <w:t>Mount Tamalpais manzanita chaparral</w:t>
            </w:r>
          </w:p>
        </w:tc>
        <w:tc>
          <w:tcPr>
            <w:tcW w:w="2902" w:type="pct"/>
            <w:gridSpan w:val="2"/>
            <w:shd w:val="clear" w:color="auto" w:fill="auto"/>
            <w:vAlign w:val="center"/>
          </w:tcPr>
          <w:p w14:paraId="78570A0D" w14:textId="77777777" w:rsidR="00480213" w:rsidRPr="00365426" w:rsidRDefault="00480213" w:rsidP="00E55A6C">
            <w:pPr>
              <w:pStyle w:val="TableTextL"/>
              <w:jc w:val="center"/>
              <w:rPr>
                <w:rFonts w:cs="Segoe UI"/>
                <w:szCs w:val="18"/>
              </w:rPr>
            </w:pPr>
            <w:r>
              <w:rPr>
                <w:rFonts w:cs="Segoe UI"/>
                <w:szCs w:val="18"/>
              </w:rPr>
              <w:t>See above under mixed chaparral</w:t>
            </w:r>
          </w:p>
        </w:tc>
      </w:tr>
      <w:tr w:rsidR="00480213" w:rsidRPr="00F37230" w14:paraId="2CD0E317" w14:textId="77777777" w:rsidTr="005740FA">
        <w:trPr>
          <w:jc w:val="center"/>
        </w:trPr>
        <w:tc>
          <w:tcPr>
            <w:tcW w:w="2098" w:type="pct"/>
            <w:shd w:val="clear" w:color="auto" w:fill="auto"/>
          </w:tcPr>
          <w:p w14:paraId="5AA24CAC" w14:textId="77777777" w:rsidR="00480213" w:rsidRPr="00906BE1" w:rsidRDefault="00480213" w:rsidP="00E55A6C">
            <w:pPr>
              <w:pStyle w:val="TableTextL"/>
              <w:rPr>
                <w:szCs w:val="18"/>
              </w:rPr>
            </w:pPr>
            <w:r w:rsidRPr="007846BD">
              <w:t>Green leaf manzanita chaparral</w:t>
            </w:r>
          </w:p>
        </w:tc>
        <w:tc>
          <w:tcPr>
            <w:tcW w:w="1474" w:type="pct"/>
            <w:shd w:val="clear" w:color="auto" w:fill="auto"/>
            <w:vAlign w:val="center"/>
          </w:tcPr>
          <w:p w14:paraId="1F64398E" w14:textId="77777777" w:rsidR="00480213" w:rsidRPr="00365426" w:rsidRDefault="00480213" w:rsidP="00E55A6C">
            <w:pPr>
              <w:pStyle w:val="TableTextL"/>
              <w:jc w:val="center"/>
              <w:rPr>
                <w:rFonts w:cs="Segoe UI"/>
                <w:szCs w:val="18"/>
              </w:rPr>
            </w:pPr>
            <w:r>
              <w:rPr>
                <w:rFonts w:cs="Segoe UI"/>
                <w:szCs w:val="18"/>
              </w:rPr>
              <w:t>facultative seeder</w:t>
            </w:r>
          </w:p>
        </w:tc>
        <w:tc>
          <w:tcPr>
            <w:tcW w:w="1428" w:type="pct"/>
            <w:shd w:val="clear" w:color="auto" w:fill="auto"/>
          </w:tcPr>
          <w:p w14:paraId="6300B29C" w14:textId="77777777" w:rsidR="00480213" w:rsidRPr="00365426" w:rsidRDefault="00480213" w:rsidP="00E55A6C">
            <w:pPr>
              <w:pStyle w:val="TableTextL"/>
              <w:jc w:val="center"/>
              <w:rPr>
                <w:rFonts w:cs="Segoe UI"/>
                <w:szCs w:val="18"/>
              </w:rPr>
            </w:pPr>
            <w:r>
              <w:rPr>
                <w:rFonts w:cs="Segoe UI"/>
                <w:szCs w:val="18"/>
              </w:rPr>
              <w:t>medium (20-50 years)</w:t>
            </w:r>
          </w:p>
        </w:tc>
      </w:tr>
      <w:tr w:rsidR="00480213" w:rsidRPr="00F37230" w14:paraId="2617164F" w14:textId="77777777" w:rsidTr="005740FA">
        <w:trPr>
          <w:jc w:val="center"/>
        </w:trPr>
        <w:tc>
          <w:tcPr>
            <w:tcW w:w="2098" w:type="pct"/>
            <w:shd w:val="clear" w:color="auto" w:fill="auto"/>
          </w:tcPr>
          <w:p w14:paraId="64A4A9B8" w14:textId="77777777" w:rsidR="00480213" w:rsidRPr="00906BE1" w:rsidRDefault="00480213" w:rsidP="00E55A6C">
            <w:pPr>
              <w:pStyle w:val="TableTextL"/>
              <w:rPr>
                <w:szCs w:val="18"/>
              </w:rPr>
            </w:pPr>
            <w:r w:rsidRPr="007846BD">
              <w:t>Whiteleaf manzanita chaparral</w:t>
            </w:r>
          </w:p>
        </w:tc>
        <w:tc>
          <w:tcPr>
            <w:tcW w:w="2902" w:type="pct"/>
            <w:gridSpan w:val="2"/>
            <w:shd w:val="clear" w:color="auto" w:fill="auto"/>
            <w:vAlign w:val="center"/>
          </w:tcPr>
          <w:p w14:paraId="1C0FD2CF" w14:textId="77777777" w:rsidR="00480213" w:rsidRPr="00365426" w:rsidRDefault="00480213" w:rsidP="00E55A6C">
            <w:pPr>
              <w:pStyle w:val="TableTextL"/>
              <w:jc w:val="center"/>
              <w:rPr>
                <w:rFonts w:cs="Segoe UI"/>
                <w:szCs w:val="18"/>
              </w:rPr>
            </w:pPr>
            <w:r>
              <w:rPr>
                <w:rFonts w:cs="Segoe UI"/>
                <w:szCs w:val="18"/>
              </w:rPr>
              <w:t>See above under mixed chaparral</w:t>
            </w:r>
          </w:p>
        </w:tc>
      </w:tr>
      <w:tr w:rsidR="00480213" w:rsidRPr="00F37230" w14:paraId="27ED83C4" w14:textId="77777777" w:rsidTr="005740FA">
        <w:trPr>
          <w:jc w:val="center"/>
        </w:trPr>
        <w:tc>
          <w:tcPr>
            <w:tcW w:w="2098" w:type="pct"/>
            <w:shd w:val="clear" w:color="auto" w:fill="auto"/>
          </w:tcPr>
          <w:p w14:paraId="5EBF96A2" w14:textId="77777777" w:rsidR="00480213" w:rsidRPr="00906BE1" w:rsidRDefault="00480213" w:rsidP="00E55A6C">
            <w:pPr>
              <w:pStyle w:val="TableTextL"/>
              <w:rPr>
                <w:szCs w:val="18"/>
              </w:rPr>
            </w:pPr>
            <w:r w:rsidRPr="007846BD">
              <w:t>Mountain whitethorn chaparral</w:t>
            </w:r>
          </w:p>
        </w:tc>
        <w:tc>
          <w:tcPr>
            <w:tcW w:w="1474" w:type="pct"/>
            <w:shd w:val="clear" w:color="auto" w:fill="auto"/>
            <w:vAlign w:val="center"/>
          </w:tcPr>
          <w:p w14:paraId="7702BF0E" w14:textId="77777777" w:rsidR="00480213" w:rsidRPr="00365426" w:rsidRDefault="00480213" w:rsidP="00E55A6C">
            <w:pPr>
              <w:pStyle w:val="TableTextL"/>
              <w:jc w:val="center"/>
              <w:rPr>
                <w:rFonts w:cs="Segoe UI"/>
                <w:szCs w:val="18"/>
              </w:rPr>
            </w:pPr>
            <w:r>
              <w:rPr>
                <w:rFonts w:cs="Segoe UI"/>
                <w:szCs w:val="18"/>
              </w:rPr>
              <w:t>facultative seeder</w:t>
            </w:r>
          </w:p>
        </w:tc>
        <w:tc>
          <w:tcPr>
            <w:tcW w:w="1428" w:type="pct"/>
            <w:shd w:val="clear" w:color="auto" w:fill="auto"/>
          </w:tcPr>
          <w:p w14:paraId="3F68861B" w14:textId="77777777" w:rsidR="00480213" w:rsidRPr="00365426" w:rsidRDefault="00480213" w:rsidP="00E55A6C">
            <w:pPr>
              <w:pStyle w:val="TableTextL"/>
              <w:jc w:val="center"/>
              <w:rPr>
                <w:rFonts w:cs="Segoe UI"/>
                <w:szCs w:val="18"/>
              </w:rPr>
            </w:pPr>
            <w:r>
              <w:rPr>
                <w:rFonts w:cs="Segoe UI"/>
                <w:szCs w:val="18"/>
              </w:rPr>
              <w:t>medium (20-50+ years)</w:t>
            </w:r>
          </w:p>
        </w:tc>
      </w:tr>
      <w:tr w:rsidR="00480213" w:rsidRPr="00F37230" w14:paraId="77CA62DA" w14:textId="77777777" w:rsidTr="005740FA">
        <w:trPr>
          <w:jc w:val="center"/>
        </w:trPr>
        <w:tc>
          <w:tcPr>
            <w:tcW w:w="2098" w:type="pct"/>
            <w:shd w:val="clear" w:color="auto" w:fill="auto"/>
          </w:tcPr>
          <w:p w14:paraId="5DE4B464" w14:textId="77777777" w:rsidR="00480213" w:rsidRPr="00906BE1" w:rsidRDefault="00480213" w:rsidP="00E55A6C">
            <w:pPr>
              <w:pStyle w:val="TableTextL"/>
              <w:rPr>
                <w:szCs w:val="18"/>
              </w:rPr>
            </w:pPr>
            <w:r w:rsidRPr="007846BD">
              <w:t>Deer brush chaparral</w:t>
            </w:r>
          </w:p>
        </w:tc>
        <w:tc>
          <w:tcPr>
            <w:tcW w:w="2902" w:type="pct"/>
            <w:gridSpan w:val="2"/>
            <w:shd w:val="clear" w:color="auto" w:fill="auto"/>
            <w:vAlign w:val="center"/>
          </w:tcPr>
          <w:p w14:paraId="29E95764" w14:textId="77777777" w:rsidR="00480213" w:rsidRPr="00365426" w:rsidRDefault="00480213" w:rsidP="00E55A6C">
            <w:pPr>
              <w:pStyle w:val="TableTextL"/>
              <w:jc w:val="center"/>
              <w:rPr>
                <w:rFonts w:cs="Segoe UI"/>
                <w:szCs w:val="18"/>
              </w:rPr>
            </w:pPr>
            <w:r>
              <w:rPr>
                <w:rFonts w:cs="Segoe UI"/>
                <w:szCs w:val="18"/>
              </w:rPr>
              <w:t>See above under mixed chaparral</w:t>
            </w:r>
          </w:p>
        </w:tc>
      </w:tr>
      <w:tr w:rsidR="00480213" w:rsidRPr="00F37230" w14:paraId="1F48BA38" w14:textId="77777777" w:rsidTr="005740FA">
        <w:trPr>
          <w:jc w:val="center"/>
        </w:trPr>
        <w:tc>
          <w:tcPr>
            <w:tcW w:w="2098" w:type="pct"/>
            <w:shd w:val="clear" w:color="auto" w:fill="auto"/>
          </w:tcPr>
          <w:p w14:paraId="2A3F48FF" w14:textId="77777777" w:rsidR="00480213" w:rsidRPr="00906BE1" w:rsidRDefault="00480213" w:rsidP="00E55A6C">
            <w:pPr>
              <w:pStyle w:val="TableTextL"/>
              <w:rPr>
                <w:szCs w:val="18"/>
              </w:rPr>
            </w:pPr>
            <w:r w:rsidRPr="007846BD">
              <w:t>Tobacco brush or snow bush chaparral</w:t>
            </w:r>
          </w:p>
        </w:tc>
        <w:tc>
          <w:tcPr>
            <w:tcW w:w="1474" w:type="pct"/>
            <w:shd w:val="clear" w:color="auto" w:fill="auto"/>
            <w:vAlign w:val="center"/>
          </w:tcPr>
          <w:p w14:paraId="58E02598" w14:textId="77777777" w:rsidR="00480213" w:rsidRPr="00365426" w:rsidRDefault="00480213" w:rsidP="00E55A6C">
            <w:pPr>
              <w:pStyle w:val="TableTextL"/>
              <w:jc w:val="center"/>
              <w:rPr>
                <w:rFonts w:cs="Segoe UI"/>
                <w:szCs w:val="18"/>
              </w:rPr>
            </w:pPr>
            <w:r>
              <w:rPr>
                <w:rFonts w:cs="Segoe UI"/>
                <w:szCs w:val="18"/>
              </w:rPr>
              <w:t>facultative seeder</w:t>
            </w:r>
          </w:p>
        </w:tc>
        <w:tc>
          <w:tcPr>
            <w:tcW w:w="1428" w:type="pct"/>
            <w:shd w:val="clear" w:color="auto" w:fill="auto"/>
          </w:tcPr>
          <w:p w14:paraId="2A0F1295" w14:textId="77777777" w:rsidR="00480213" w:rsidRPr="00365426" w:rsidRDefault="00480213" w:rsidP="00E55A6C">
            <w:pPr>
              <w:pStyle w:val="TableTextL"/>
              <w:jc w:val="center"/>
              <w:rPr>
                <w:rFonts w:cs="Segoe UI"/>
                <w:szCs w:val="18"/>
              </w:rPr>
            </w:pPr>
            <w:r>
              <w:rPr>
                <w:rFonts w:cs="Segoe UI"/>
                <w:szCs w:val="18"/>
              </w:rPr>
              <w:t>medium (40-75 years)</w:t>
            </w:r>
          </w:p>
        </w:tc>
      </w:tr>
      <w:tr w:rsidR="00480213" w:rsidRPr="00F37230" w14:paraId="66ABF986" w14:textId="77777777" w:rsidTr="005740FA">
        <w:trPr>
          <w:jc w:val="center"/>
        </w:trPr>
        <w:tc>
          <w:tcPr>
            <w:tcW w:w="2098" w:type="pct"/>
            <w:shd w:val="clear" w:color="auto" w:fill="auto"/>
          </w:tcPr>
          <w:p w14:paraId="441CB2E3" w14:textId="77777777" w:rsidR="00480213" w:rsidRPr="00906BE1" w:rsidRDefault="00480213" w:rsidP="00E55A6C">
            <w:pPr>
              <w:pStyle w:val="TableTextL"/>
              <w:rPr>
                <w:szCs w:val="18"/>
              </w:rPr>
            </w:pPr>
            <w:r w:rsidRPr="007846BD">
              <w:t>Birch leaf mountain mahogany chaparral</w:t>
            </w:r>
          </w:p>
        </w:tc>
        <w:tc>
          <w:tcPr>
            <w:tcW w:w="2902" w:type="pct"/>
            <w:gridSpan w:val="2"/>
            <w:shd w:val="clear" w:color="auto" w:fill="auto"/>
            <w:vAlign w:val="center"/>
          </w:tcPr>
          <w:p w14:paraId="1C077F51" w14:textId="77777777" w:rsidR="00480213" w:rsidRPr="00365426" w:rsidRDefault="00480213" w:rsidP="00E55A6C">
            <w:pPr>
              <w:pStyle w:val="TableTextL"/>
              <w:jc w:val="center"/>
              <w:rPr>
                <w:rFonts w:cs="Segoe UI"/>
                <w:szCs w:val="18"/>
              </w:rPr>
            </w:pPr>
            <w:r>
              <w:rPr>
                <w:rFonts w:cs="Segoe UI"/>
                <w:szCs w:val="18"/>
              </w:rPr>
              <w:t>See above under mixed chaparral</w:t>
            </w:r>
          </w:p>
        </w:tc>
      </w:tr>
      <w:tr w:rsidR="00480213" w:rsidRPr="00F37230" w14:paraId="5B831071" w14:textId="77777777" w:rsidTr="005740FA">
        <w:trPr>
          <w:jc w:val="center"/>
        </w:trPr>
        <w:tc>
          <w:tcPr>
            <w:tcW w:w="2098" w:type="pct"/>
            <w:shd w:val="clear" w:color="auto" w:fill="auto"/>
          </w:tcPr>
          <w:p w14:paraId="6E90853C" w14:textId="77777777" w:rsidR="00480213" w:rsidRPr="00906BE1" w:rsidRDefault="00480213" w:rsidP="00E55A6C">
            <w:pPr>
              <w:pStyle w:val="TableTextL"/>
              <w:rPr>
                <w:szCs w:val="18"/>
              </w:rPr>
            </w:pPr>
            <w:r w:rsidRPr="007846BD">
              <w:t>Bush chinquapin chaparral</w:t>
            </w:r>
          </w:p>
        </w:tc>
        <w:tc>
          <w:tcPr>
            <w:tcW w:w="1474" w:type="pct"/>
            <w:shd w:val="clear" w:color="auto" w:fill="auto"/>
            <w:vAlign w:val="center"/>
          </w:tcPr>
          <w:p w14:paraId="39543CCB"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shd w:val="clear" w:color="auto" w:fill="auto"/>
          </w:tcPr>
          <w:p w14:paraId="6FAD0418" w14:textId="77777777" w:rsidR="00480213" w:rsidRPr="00365426" w:rsidRDefault="00480213" w:rsidP="00E55A6C">
            <w:pPr>
              <w:pStyle w:val="TableTextL"/>
              <w:jc w:val="center"/>
              <w:rPr>
                <w:rFonts w:cs="Segoe UI"/>
                <w:szCs w:val="18"/>
              </w:rPr>
            </w:pPr>
            <w:r>
              <w:rPr>
                <w:rFonts w:cs="Segoe UI"/>
                <w:szCs w:val="18"/>
              </w:rPr>
              <w:t>medium (5-50 years)</w:t>
            </w:r>
          </w:p>
        </w:tc>
      </w:tr>
      <w:tr w:rsidR="000273DE" w:rsidRPr="00F37230" w14:paraId="0224FA32" w14:textId="77777777" w:rsidTr="005740FA">
        <w:trPr>
          <w:jc w:val="center"/>
        </w:trPr>
        <w:tc>
          <w:tcPr>
            <w:tcW w:w="2098" w:type="pct"/>
            <w:shd w:val="clear" w:color="auto" w:fill="auto"/>
          </w:tcPr>
          <w:p w14:paraId="4E1AA57A" w14:textId="77777777" w:rsidR="000273DE" w:rsidRPr="00906BE1" w:rsidRDefault="000273DE" w:rsidP="000273DE">
            <w:pPr>
              <w:pStyle w:val="TableTextL"/>
              <w:rPr>
                <w:szCs w:val="18"/>
              </w:rPr>
            </w:pPr>
            <w:r w:rsidRPr="007846BD">
              <w:t>Bitter cherry thicket</w:t>
            </w:r>
          </w:p>
        </w:tc>
        <w:tc>
          <w:tcPr>
            <w:tcW w:w="1474" w:type="pct"/>
            <w:shd w:val="clear" w:color="auto" w:fill="auto"/>
          </w:tcPr>
          <w:p w14:paraId="6F4B1EC5" w14:textId="186458B8" w:rsidR="000273DE" w:rsidRPr="00365426" w:rsidRDefault="000273DE" w:rsidP="000273DE">
            <w:pPr>
              <w:pStyle w:val="TableTextL"/>
              <w:jc w:val="center"/>
              <w:rPr>
                <w:rFonts w:cs="Segoe UI"/>
                <w:szCs w:val="18"/>
              </w:rPr>
            </w:pPr>
            <w:r w:rsidRPr="00C520FA">
              <w:rPr>
                <w:rFonts w:cs="Segoe UI"/>
                <w:szCs w:val="18"/>
              </w:rPr>
              <w:t>—</w:t>
            </w:r>
          </w:p>
        </w:tc>
        <w:tc>
          <w:tcPr>
            <w:tcW w:w="1428" w:type="pct"/>
            <w:shd w:val="clear" w:color="auto" w:fill="auto"/>
          </w:tcPr>
          <w:p w14:paraId="2FE86986" w14:textId="3B983FFA" w:rsidR="000273DE" w:rsidRPr="00365426" w:rsidRDefault="000273DE" w:rsidP="000273DE">
            <w:pPr>
              <w:pStyle w:val="TableTextL"/>
              <w:jc w:val="center"/>
              <w:rPr>
                <w:rFonts w:cs="Segoe UI"/>
                <w:szCs w:val="18"/>
              </w:rPr>
            </w:pPr>
            <w:r w:rsidRPr="00C520FA">
              <w:rPr>
                <w:rFonts w:cs="Segoe UI"/>
                <w:szCs w:val="18"/>
              </w:rPr>
              <w:t>—</w:t>
            </w:r>
          </w:p>
        </w:tc>
      </w:tr>
      <w:tr w:rsidR="000273DE" w:rsidRPr="00F37230" w14:paraId="39A9DEEF" w14:textId="77777777" w:rsidTr="005740FA">
        <w:trPr>
          <w:jc w:val="center"/>
        </w:trPr>
        <w:tc>
          <w:tcPr>
            <w:tcW w:w="2098" w:type="pct"/>
            <w:shd w:val="clear" w:color="auto" w:fill="auto"/>
          </w:tcPr>
          <w:p w14:paraId="5F9F12B3" w14:textId="77777777" w:rsidR="000273DE" w:rsidRPr="00906BE1" w:rsidRDefault="000273DE" w:rsidP="000273DE">
            <w:pPr>
              <w:pStyle w:val="TableTextL"/>
              <w:rPr>
                <w:szCs w:val="18"/>
              </w:rPr>
            </w:pPr>
            <w:r w:rsidRPr="007846BD">
              <w:t>Choke cherry thicket</w:t>
            </w:r>
          </w:p>
        </w:tc>
        <w:tc>
          <w:tcPr>
            <w:tcW w:w="1474" w:type="pct"/>
            <w:shd w:val="clear" w:color="auto" w:fill="auto"/>
          </w:tcPr>
          <w:p w14:paraId="749D4241" w14:textId="5794B950" w:rsidR="000273DE" w:rsidRPr="00365426" w:rsidRDefault="000273DE" w:rsidP="000273DE">
            <w:pPr>
              <w:pStyle w:val="TableTextL"/>
              <w:jc w:val="center"/>
              <w:rPr>
                <w:rFonts w:cs="Segoe UI"/>
                <w:szCs w:val="18"/>
              </w:rPr>
            </w:pPr>
            <w:r w:rsidRPr="00C520FA">
              <w:rPr>
                <w:rFonts w:cs="Segoe UI"/>
                <w:szCs w:val="18"/>
              </w:rPr>
              <w:t>—</w:t>
            </w:r>
          </w:p>
        </w:tc>
        <w:tc>
          <w:tcPr>
            <w:tcW w:w="1428" w:type="pct"/>
            <w:shd w:val="clear" w:color="auto" w:fill="auto"/>
          </w:tcPr>
          <w:p w14:paraId="5003B7AA" w14:textId="257F35E6" w:rsidR="000273DE" w:rsidRPr="00365426" w:rsidRDefault="000273DE" w:rsidP="000273DE">
            <w:pPr>
              <w:pStyle w:val="TableTextL"/>
              <w:jc w:val="center"/>
              <w:rPr>
                <w:rFonts w:cs="Segoe UI"/>
                <w:szCs w:val="18"/>
              </w:rPr>
            </w:pPr>
            <w:r w:rsidRPr="00C520FA">
              <w:rPr>
                <w:rFonts w:cs="Segoe UI"/>
                <w:szCs w:val="18"/>
              </w:rPr>
              <w:t>—</w:t>
            </w:r>
          </w:p>
        </w:tc>
      </w:tr>
      <w:tr w:rsidR="00480213" w:rsidRPr="00F37230" w14:paraId="22ACEF0E" w14:textId="77777777" w:rsidTr="005740FA">
        <w:trPr>
          <w:jc w:val="center"/>
        </w:trPr>
        <w:tc>
          <w:tcPr>
            <w:tcW w:w="2098" w:type="pct"/>
            <w:shd w:val="clear" w:color="auto" w:fill="auto"/>
          </w:tcPr>
          <w:p w14:paraId="44DA3910" w14:textId="77777777" w:rsidR="00480213" w:rsidRPr="00906BE1" w:rsidRDefault="00480213" w:rsidP="00E55A6C">
            <w:pPr>
              <w:pStyle w:val="TableTextL"/>
              <w:rPr>
                <w:szCs w:val="18"/>
              </w:rPr>
            </w:pPr>
            <w:r w:rsidRPr="007846BD">
              <w:t>Brewer oak scrub</w:t>
            </w:r>
          </w:p>
        </w:tc>
        <w:tc>
          <w:tcPr>
            <w:tcW w:w="1474" w:type="pct"/>
            <w:shd w:val="clear" w:color="auto" w:fill="auto"/>
            <w:vAlign w:val="center"/>
          </w:tcPr>
          <w:p w14:paraId="02CBE42C" w14:textId="77777777" w:rsidR="00480213" w:rsidRPr="00365426" w:rsidRDefault="00480213" w:rsidP="00E55A6C">
            <w:pPr>
              <w:pStyle w:val="TableTextL"/>
              <w:jc w:val="center"/>
              <w:rPr>
                <w:rFonts w:cs="Segoe UI"/>
                <w:szCs w:val="18"/>
              </w:rPr>
            </w:pPr>
            <w:r>
              <w:rPr>
                <w:rFonts w:cs="Segoe UI"/>
                <w:szCs w:val="18"/>
              </w:rPr>
              <w:t>facultative seeder</w:t>
            </w:r>
          </w:p>
        </w:tc>
        <w:tc>
          <w:tcPr>
            <w:tcW w:w="1428" w:type="pct"/>
            <w:shd w:val="clear" w:color="auto" w:fill="auto"/>
          </w:tcPr>
          <w:p w14:paraId="62FD18CA" w14:textId="77777777" w:rsidR="00480213" w:rsidRPr="00365426" w:rsidRDefault="00480213" w:rsidP="00E55A6C">
            <w:pPr>
              <w:pStyle w:val="TableTextL"/>
              <w:jc w:val="center"/>
              <w:rPr>
                <w:rFonts w:cs="Segoe UI"/>
                <w:szCs w:val="18"/>
              </w:rPr>
            </w:pPr>
            <w:r>
              <w:rPr>
                <w:rFonts w:cs="Segoe UI"/>
                <w:szCs w:val="18"/>
              </w:rPr>
              <w:t>medium (25-50+ years)</w:t>
            </w:r>
          </w:p>
        </w:tc>
      </w:tr>
      <w:tr w:rsidR="00480213" w:rsidRPr="00F37230" w14:paraId="05F7A8D4" w14:textId="77777777" w:rsidTr="0044425F">
        <w:trPr>
          <w:jc w:val="center"/>
        </w:trPr>
        <w:tc>
          <w:tcPr>
            <w:tcW w:w="2098" w:type="pct"/>
            <w:tcBorders>
              <w:bottom w:val="single" w:sz="4" w:space="0" w:color="auto"/>
            </w:tcBorders>
            <w:shd w:val="clear" w:color="auto" w:fill="auto"/>
          </w:tcPr>
          <w:p w14:paraId="5F5BA541" w14:textId="77777777" w:rsidR="00480213" w:rsidRPr="00906BE1" w:rsidRDefault="00480213" w:rsidP="00E55A6C">
            <w:pPr>
              <w:pStyle w:val="TableTextL"/>
              <w:rPr>
                <w:szCs w:val="18"/>
              </w:rPr>
            </w:pPr>
            <w:r w:rsidRPr="007846BD">
              <w:t>Sadler oak or deer oak brush field</w:t>
            </w:r>
          </w:p>
        </w:tc>
        <w:tc>
          <w:tcPr>
            <w:tcW w:w="1474" w:type="pct"/>
            <w:tcBorders>
              <w:bottom w:val="single" w:sz="4" w:space="0" w:color="auto"/>
            </w:tcBorders>
            <w:shd w:val="clear" w:color="auto" w:fill="auto"/>
            <w:vAlign w:val="center"/>
          </w:tcPr>
          <w:p w14:paraId="59DF9F28"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tcBorders>
              <w:bottom w:val="single" w:sz="4" w:space="0" w:color="auto"/>
            </w:tcBorders>
            <w:shd w:val="clear" w:color="auto" w:fill="auto"/>
          </w:tcPr>
          <w:p w14:paraId="72E994A0" w14:textId="77777777" w:rsidR="00480213" w:rsidRPr="00365426" w:rsidRDefault="00480213" w:rsidP="00E55A6C">
            <w:pPr>
              <w:pStyle w:val="TableTextL"/>
              <w:jc w:val="center"/>
              <w:rPr>
                <w:rFonts w:cs="Segoe UI"/>
                <w:szCs w:val="18"/>
              </w:rPr>
            </w:pPr>
            <w:r>
              <w:rPr>
                <w:rFonts w:cs="Segoe UI"/>
                <w:szCs w:val="18"/>
              </w:rPr>
              <w:t>medium (25-75+ years)</w:t>
            </w:r>
          </w:p>
        </w:tc>
      </w:tr>
      <w:tr w:rsidR="00480213" w:rsidRPr="00F37230" w14:paraId="13590A74" w14:textId="77777777" w:rsidTr="0044425F">
        <w:trPr>
          <w:jc w:val="center"/>
        </w:trPr>
        <w:tc>
          <w:tcPr>
            <w:tcW w:w="2098" w:type="pct"/>
            <w:tcBorders>
              <w:top w:val="single" w:sz="4" w:space="0" w:color="auto"/>
              <w:bottom w:val="single" w:sz="4" w:space="0" w:color="auto"/>
            </w:tcBorders>
            <w:shd w:val="clear" w:color="auto" w:fill="auto"/>
          </w:tcPr>
          <w:p w14:paraId="0914734F" w14:textId="77777777" w:rsidR="00480213" w:rsidRPr="00906BE1" w:rsidRDefault="00480213" w:rsidP="00E55A6C">
            <w:pPr>
              <w:pStyle w:val="TableTextL"/>
              <w:rPr>
                <w:szCs w:val="18"/>
              </w:rPr>
            </w:pPr>
            <w:r w:rsidRPr="007846BD">
              <w:t>Huckleberry oak chaparral</w:t>
            </w:r>
          </w:p>
        </w:tc>
        <w:tc>
          <w:tcPr>
            <w:tcW w:w="1474" w:type="pct"/>
            <w:tcBorders>
              <w:top w:val="single" w:sz="4" w:space="0" w:color="auto"/>
              <w:bottom w:val="single" w:sz="4" w:space="0" w:color="auto"/>
            </w:tcBorders>
            <w:shd w:val="clear" w:color="auto" w:fill="auto"/>
            <w:vAlign w:val="center"/>
          </w:tcPr>
          <w:p w14:paraId="70984A34" w14:textId="77777777" w:rsidR="00480213" w:rsidRPr="00365426" w:rsidRDefault="00480213" w:rsidP="00E55A6C">
            <w:pPr>
              <w:pStyle w:val="TableTextL"/>
              <w:jc w:val="center"/>
              <w:rPr>
                <w:rFonts w:cs="Segoe UI"/>
                <w:szCs w:val="18"/>
              </w:rPr>
            </w:pPr>
            <w:r>
              <w:rPr>
                <w:rFonts w:cs="Segoe UI"/>
                <w:szCs w:val="18"/>
              </w:rPr>
              <w:t>obligate sprouter</w:t>
            </w:r>
          </w:p>
        </w:tc>
        <w:tc>
          <w:tcPr>
            <w:tcW w:w="1428" w:type="pct"/>
            <w:tcBorders>
              <w:top w:val="single" w:sz="4" w:space="0" w:color="auto"/>
              <w:bottom w:val="single" w:sz="4" w:space="0" w:color="auto"/>
            </w:tcBorders>
            <w:shd w:val="clear" w:color="auto" w:fill="auto"/>
          </w:tcPr>
          <w:p w14:paraId="1D63A90D" w14:textId="77777777" w:rsidR="00480213" w:rsidRPr="00365426" w:rsidRDefault="00480213" w:rsidP="00E55A6C">
            <w:pPr>
              <w:pStyle w:val="TableTextL"/>
              <w:jc w:val="center"/>
              <w:rPr>
                <w:rFonts w:cs="Segoe UI"/>
                <w:szCs w:val="18"/>
              </w:rPr>
            </w:pPr>
            <w:r>
              <w:rPr>
                <w:rFonts w:cs="Segoe UI"/>
                <w:szCs w:val="18"/>
              </w:rPr>
              <w:t>medium (25-75+ years)</w:t>
            </w:r>
          </w:p>
        </w:tc>
      </w:tr>
    </w:tbl>
    <w:p w14:paraId="7B63902E" w14:textId="77777777" w:rsidR="0044425F" w:rsidRPr="000527BA" w:rsidRDefault="0044425F" w:rsidP="00E55A6C">
      <w:pPr>
        <w:pStyle w:val="TableSource"/>
        <w:spacing w:after="80"/>
      </w:pPr>
      <w:r w:rsidRPr="000527BA">
        <w:t>*These are designated sensitive natural communities with a state rarity rank of S1 (critically imperiled), S2 (imperiled), or S3 (vulnerable).</w:t>
      </w:r>
    </w:p>
    <w:p w14:paraId="359F2554" w14:textId="77777777" w:rsidR="0044425F" w:rsidRDefault="0044425F" w:rsidP="00E55A6C">
      <w:pPr>
        <w:pStyle w:val="TableSource"/>
        <w:spacing w:after="80"/>
      </w:pPr>
      <w:r w:rsidRPr="000527BA">
        <w:rPr>
          <w:vertAlign w:val="superscript"/>
        </w:rPr>
        <w:t>N</w:t>
      </w:r>
      <w:r w:rsidRPr="000527BA">
        <w:t xml:space="preserve"> These alliances are dominated by nonnative vegetation.</w:t>
      </w:r>
    </w:p>
    <w:p w14:paraId="3567E1A8" w14:textId="77777777" w:rsidR="0044425F" w:rsidRDefault="0044425F" w:rsidP="00E55A6C">
      <w:pPr>
        <w:pStyle w:val="TableSource"/>
        <w:spacing w:after="80"/>
      </w:pPr>
      <w:r>
        <w:t>Definitions (Parker et al. 2015):</w:t>
      </w:r>
    </w:p>
    <w:p w14:paraId="6D48B136" w14:textId="77777777" w:rsidR="0044425F" w:rsidRPr="00251B8F" w:rsidRDefault="0044425F" w:rsidP="00E55A6C">
      <w:pPr>
        <w:pStyle w:val="TableSource"/>
        <w:spacing w:after="80"/>
      </w:pPr>
      <w:r w:rsidRPr="00251B8F">
        <w:t>Facultative seeders:</w:t>
      </w:r>
      <w:r>
        <w:t xml:space="preserve"> s</w:t>
      </w:r>
      <w:r w:rsidRPr="00251B8F">
        <w:t>hrubs that survive wildfire and sprout new shoots after the fire. These types of plants also have persistent soil seed banks that fire stimulates, and they recruit new individuals from seedlings that successfully establish in the postfire environment.</w:t>
      </w:r>
    </w:p>
    <w:p w14:paraId="18C353E3" w14:textId="77777777" w:rsidR="0044425F" w:rsidRPr="00251B8F" w:rsidRDefault="0044425F" w:rsidP="00E55A6C">
      <w:pPr>
        <w:pStyle w:val="TableSource"/>
        <w:spacing w:after="80"/>
      </w:pPr>
      <w:r w:rsidRPr="00251B8F">
        <w:t>Obligate sprouter:</w:t>
      </w:r>
      <w:r>
        <w:t xml:space="preserve"> s</w:t>
      </w:r>
      <w:r w:rsidRPr="00251B8F">
        <w:t>hrubs that can survive wildfire and sprout new shoots after the fire. Generally</w:t>
      </w:r>
      <w:r>
        <w:t>,</w:t>
      </w:r>
      <w:r w:rsidRPr="00251B8F">
        <w:t xml:space="preserve"> no seedlings are recruited in the postfire environment. </w:t>
      </w:r>
    </w:p>
    <w:p w14:paraId="1875FB44" w14:textId="77777777" w:rsidR="0044425F" w:rsidRDefault="0044425F" w:rsidP="00E55A6C">
      <w:pPr>
        <w:pStyle w:val="TableSource"/>
        <w:spacing w:after="80"/>
      </w:pPr>
      <w:r w:rsidRPr="00251B8F">
        <w:t>Obligate seeders:</w:t>
      </w:r>
      <w:r>
        <w:t xml:space="preserve"> s</w:t>
      </w:r>
      <w:r w:rsidRPr="00251B8F">
        <w:t>hrubs or trees that are killed by wildfire and persist in the habitat because they have persistent soil seed banks that fire stimulates. Obligate seeders recruit new individuals after wildfire from the seed bank and establish new populations in the postfire environment.</w:t>
      </w:r>
    </w:p>
    <w:p w14:paraId="01352457" w14:textId="77777777" w:rsidR="0044425F" w:rsidRPr="000527BA" w:rsidRDefault="0044425F" w:rsidP="00E55A6C">
      <w:pPr>
        <w:pStyle w:val="TableSource"/>
        <w:spacing w:after="80"/>
      </w:pPr>
      <w:r w:rsidRPr="000527BA">
        <w:t>Source:</w:t>
      </w:r>
      <w:r>
        <w:t xml:space="preserve"> Sawyer et al. 2009, CNPS 2019; </w:t>
      </w:r>
      <w:r w:rsidRPr="000527BA">
        <w:t>Compiled by Ascent Environmental in 2019</w:t>
      </w:r>
    </w:p>
    <w:p w14:paraId="551A17D3" w14:textId="77777777" w:rsidR="00480213" w:rsidRDefault="00480213" w:rsidP="00ED31A6">
      <w:pPr>
        <w:pStyle w:val="BodyText12ptbefore"/>
      </w:pPr>
      <w:r w:rsidRPr="00335D63">
        <w:t xml:space="preserve">Prior to European settlement, conifer forests in the Sierra Nevada were reportedly open, park-like stands of large pine and fir trees with a grassy understory. Frequent low-intensity fires rejuvenated grasslands and consumed dead woody debris and leaf litter from the forest floor and high-intensity crown fires that consumed mature individuals were infrequent. During the 20th century, policies of fire exclusion were implemented throughout the region, reducing fire frequency and allowing the recruitment of large numbers of trees that would have been removed as saplings under a regime of frequent fire. As a result, many forest stands have become denser, and have higher loads of surface fuels. </w:t>
      </w:r>
      <w:r w:rsidRPr="00335D63">
        <w:lastRenderedPageBreak/>
        <w:t>This change in stand structure has increased fire hazards because more intense fires, which may spread through the canopy and cause substantial tree mortality, are now much more likely.</w:t>
      </w:r>
    </w:p>
    <w:p w14:paraId="6510D1B1" w14:textId="184040B7" w:rsidR="00480213" w:rsidRPr="00911AA0" w:rsidRDefault="00480213" w:rsidP="00480213">
      <w:pPr>
        <w:pStyle w:val="BodyText"/>
        <w:rPr>
          <w:spacing w:val="-2"/>
        </w:rPr>
      </w:pPr>
      <w:r w:rsidRPr="00911AA0">
        <w:rPr>
          <w:spacing w:val="-2"/>
        </w:rPr>
        <w:t>Some plant species, such as closed-cone cypress and pine species and some chaparral species, need hot fires to regenerate (CDFW 2015</w:t>
      </w:r>
      <w:r w:rsidR="00511CCE" w:rsidRPr="00911AA0">
        <w:rPr>
          <w:spacing w:val="-2"/>
        </w:rPr>
        <w:t>a</w:t>
      </w:r>
      <w:r w:rsidRPr="00911AA0">
        <w:rPr>
          <w:spacing w:val="-2"/>
        </w:rPr>
        <w:t xml:space="preserve">, Sawyer et al. 2009). Closed-cone pine-cypress vegetation types, including Baker cypress stand, Mendocino pygmy cypress woodland, Piute cypress woodland, and Bishop pine-Monterey pine forest, are adapted to low complexity, high intensity, high to very high severity fires with a medium fire return interval. Fire return intervals generally need to be longer than 15 years to allow a new cone crop to develop but short enough to ensure viable seed crops are present. In general, fire kills most closed-cone cypress and pine species but ensures seed dissemination and germination. Seeds fall on bare mineral soil and seedlings establish dense thickets (CNPS 2019). Additional information on the fire ecology of CWHR types found in the treatable landscape is provided in Appendix BIO-1. </w:t>
      </w:r>
    </w:p>
    <w:p w14:paraId="51495D8C" w14:textId="248E2BEC" w:rsidR="00480213" w:rsidRPr="00911AA0" w:rsidRDefault="00480213" w:rsidP="00480213">
      <w:pPr>
        <w:pStyle w:val="BodyText"/>
        <w:rPr>
          <w:spacing w:val="-2"/>
        </w:rPr>
      </w:pPr>
      <w:r w:rsidRPr="00911AA0">
        <w:rPr>
          <w:spacing w:val="-2"/>
        </w:rPr>
        <w:t>Although many wildlife species in California evolved with fire, large high-intensity wildfires, such as the ones recorded in 2017 and 2018, are considered a threat to some already threatened or endangered species due to direct mortality and habitat loss (USFWS 2018, Chiono et al. 2017). Fuel management has been suggested as a method to decrease the risk of wildfire on these already vulnerable species (USFWS 2018, Chiono et al. 2017). However, current fire risk reduction and suppression activities also have variable effects on wildlife, depending on the specific management actions and environment in which the actions occur. For example, an analysis of multiple areas across the U.S. found that overall bird and mammal diversity and abundance remained neutral or increased with moderate levels of forest thinning for fire fuel management, although biodiversity decreased in some areas in the short-term (Verschuyl et al. 201</w:t>
      </w:r>
      <w:r w:rsidR="00DA436B" w:rsidRPr="00911AA0">
        <w:rPr>
          <w:spacing w:val="-2"/>
        </w:rPr>
        <w:t>1</w:t>
      </w:r>
      <w:r w:rsidRPr="00911AA0">
        <w:rPr>
          <w:spacing w:val="-2"/>
        </w:rPr>
        <w:t xml:space="preserve">). </w:t>
      </w:r>
    </w:p>
    <w:p w14:paraId="0696B36E" w14:textId="77777777" w:rsidR="00480213" w:rsidRPr="009949ED" w:rsidRDefault="00480213" w:rsidP="00480213">
      <w:pPr>
        <w:pStyle w:val="BodyText"/>
        <w:rPr>
          <w:spacing w:val="-2"/>
        </w:rPr>
      </w:pPr>
      <w:r w:rsidRPr="009949ED">
        <w:rPr>
          <w:spacing w:val="-2"/>
        </w:rPr>
        <w:t xml:space="preserve">Other than direct residential development, one of the more important changes in shrubland ecosystems has been the anthropogenic alteration of the natural fire regime. Despite a long-standing policy of fire suppression, the primary impact to these ecosystems has been a dramatic acceleration of human-caused fire occurrence. Because of the increase in anthropogenic ignitions associated with human population centers, more fires now occur in the wildland-urban interface than in the backcountry. Too-frequent fire may promote the invasion of nonnative plant species by providing canopy openings, reducing cover of competing vegetation, and creating favorable soil conditions, such as newly exposed soil surfaces and increased nutrient availability. Invasive plants may change fire behavior and fire regimes, often by increasing fuel bed flammability, which increases fire frequency. These changes may also impact habitat loss and small mammal populations. Cheatgrass serves as a classic example of an invasive plant that has significantly altered the fire ecology in the Western United States and Canada; it is a winter annual that grows rapidly during late winter and early spring and provides a continuous fuel bed of light, flashy fuel once cured in early summer. </w:t>
      </w:r>
    </w:p>
    <w:p w14:paraId="5E6E4831" w14:textId="3D78D545" w:rsidR="00480213" w:rsidRDefault="00480213" w:rsidP="00480213">
      <w:pPr>
        <w:pStyle w:val="BodyText"/>
      </w:pPr>
      <w:r w:rsidRPr="003809BB">
        <w:t xml:space="preserve">The restoration of native, fire-adapted plant communities is a critical need across portions of the western United States (Agee and Skinner 2005). In California, </w:t>
      </w:r>
      <w:r>
        <w:t>prescribed burning and some mechanical and manual fuel treatments are currently occurring on lands within the SRA at a smaller scale than that proposed by the CalVTP (refer to Chapter</w:t>
      </w:r>
      <w:r w:rsidR="00B158DC">
        <w:t> </w:t>
      </w:r>
      <w:r>
        <w:t>2, “Project Description”).</w:t>
      </w:r>
      <w:r w:rsidRPr="003809BB">
        <w:t xml:space="preserve"> </w:t>
      </w:r>
      <w:r>
        <w:t xml:space="preserve">Fuel treatments </w:t>
      </w:r>
      <w:r w:rsidRPr="003809BB">
        <w:t xml:space="preserve">have been shown to reduce </w:t>
      </w:r>
      <w:r>
        <w:t>wild</w:t>
      </w:r>
      <w:r w:rsidRPr="003809BB">
        <w:t>fire severity (Stephens et al. 2009), although fuel reduction projects within forested settings appear to be more effective in reducing burn severity as compared to some southern California chaparral ecosystems. This objective recognizes that appropriately designed vegetation treatments can mimic the disturbance processes that historically controlled plant community composition and structure. In addition, restoring native, fire-adapted ecosystems can increase ecosystem resiliency to wildfire, drought, and potentially climate change.</w:t>
      </w:r>
      <w:r>
        <w:t xml:space="preserve"> </w:t>
      </w:r>
    </w:p>
    <w:p w14:paraId="54D0142B" w14:textId="49A85351" w:rsidR="00480213" w:rsidRDefault="00480213" w:rsidP="00480213">
      <w:pPr>
        <w:pStyle w:val="Heading5"/>
      </w:pPr>
      <w:r>
        <w:t>Invasive Species</w:t>
      </w:r>
    </w:p>
    <w:p w14:paraId="4DA289EA" w14:textId="03675BF5" w:rsidR="00480213" w:rsidRDefault="00480213" w:rsidP="007E20ED">
      <w:pPr>
        <w:pStyle w:val="BodyText"/>
      </w:pPr>
      <w:r w:rsidRPr="00AB0B4D">
        <w:t xml:space="preserve">For purposes of this PEIR, as discussed with and agreed upon by CDFW, invasive species means those plant species identified as invasive by </w:t>
      </w:r>
      <w:r w:rsidR="00AD49C9">
        <w:t xml:space="preserve">the </w:t>
      </w:r>
      <w:r w:rsidR="00AD49C9" w:rsidRPr="00AB0B4D">
        <w:t xml:space="preserve">California Invasive Plant Council (Cal-IPC) </w:t>
      </w:r>
      <w:r w:rsidRPr="00AB0B4D">
        <w:t xml:space="preserve">or defined as noxious weeds under California law by the CDFA. Cal-IPC categorizes plants as invasive based on assessment of ecological impacts conducted with transparent, science-based criteria and expert review. It </w:t>
      </w:r>
      <w:r>
        <w:t xml:space="preserve">focuses on invasive plant species that can have substantial ecological impacts in California wildlands and </w:t>
      </w:r>
      <w:r w:rsidRPr="00AB0B4D">
        <w:t>represents the best available knowledge of invasive plant experts in California (Cal-IPC 2019).</w:t>
      </w:r>
      <w:r>
        <w:t xml:space="preserve"> There are currently over 300 plant species in the Cal-IPC inventory, approximately 200 of which are rated as invasive and approximately 100 of which are on a watch list of species at high risk of becoming invasive in the future. The CDFA has approximately 90 plant species on its noxious weed list. Many of these species are also rated invasive by Cal-IPC.</w:t>
      </w:r>
    </w:p>
    <w:p w14:paraId="6F91BD1B" w14:textId="77777777" w:rsidR="00480213" w:rsidRDefault="00480213" w:rsidP="007E20ED">
      <w:pPr>
        <w:pStyle w:val="BodyText"/>
      </w:pPr>
      <w:r w:rsidRPr="00EE1DEF">
        <w:lastRenderedPageBreak/>
        <w:t>Infestations of invasive plants generally originate in areas where soil and vegetation have been disturbed; the removal of native vegetation provides an opportunity for propagules of introduced species to establish, grow, and reproduce and eventually spread throughout the disturbed area and possibly into adjacent undisturbed vegetation.</w:t>
      </w:r>
    </w:p>
    <w:p w14:paraId="4510B29D" w14:textId="34C7E61E" w:rsidR="00480213" w:rsidRDefault="00480213" w:rsidP="007E20ED">
      <w:pPr>
        <w:pStyle w:val="BodyText"/>
      </w:pPr>
      <w:r w:rsidRPr="003A416C">
        <w:t xml:space="preserve">Human activities have facilitated the expansion of thousands of plant species beyond their native ranges; a small fraction of these, generally around 10 percent of introduced species, spread and persist into native ecosystems and have serious impacts on their introduced environment (Williamson </w:t>
      </w:r>
      <w:r w:rsidR="00792A93">
        <w:t xml:space="preserve">and Fitter </w:t>
      </w:r>
      <w:r w:rsidRPr="003A416C">
        <w:t xml:space="preserve">1996). </w:t>
      </w:r>
      <w:r>
        <w:t>While invasive plant species represent only about 3 percent of the species growing in California’s wildlands, they cover a greater proportion of the landscape than noninvasive plants (Cal-IPC 2019). As described by Cal-IPC, i</w:t>
      </w:r>
      <w:r w:rsidRPr="007B1D82">
        <w:t>nvasive plants are species that are not native to</w:t>
      </w:r>
      <w:r>
        <w:t>, but can spread into</w:t>
      </w:r>
      <w:r w:rsidRPr="007B1D82">
        <w:t xml:space="preserve"> </w:t>
      </w:r>
      <w:r>
        <w:t>California wildland ecosystems</w:t>
      </w:r>
      <w:r w:rsidRPr="007B1D82">
        <w:t xml:space="preserve">, </w:t>
      </w:r>
      <w:r>
        <w:t xml:space="preserve">and have the ability to displace or hybridize with native species, alter biological communities, or alter ecosystem processes. </w:t>
      </w:r>
      <w:r w:rsidRPr="003A416C">
        <w:t>These impacts can include alteration of hydrological patterns, fire cycles, and soil chemistry; reduction of nutrient, water, and light availability; and reduced biodiversity (Coblentz 1990, Vitousek et al. 1996, Cal</w:t>
      </w:r>
      <w:r>
        <w:t>-</w:t>
      </w:r>
      <w:r w:rsidRPr="003A416C">
        <w:t xml:space="preserve">IPC </w:t>
      </w:r>
      <w:r>
        <w:t>2006</w:t>
      </w:r>
      <w:r w:rsidRPr="003A416C">
        <w:t>). The impacts of invasive plant species can decrease wildlife habitat values and reduce the quality of rangeland forage for livestock</w:t>
      </w:r>
      <w:r>
        <w:t xml:space="preserve">. </w:t>
      </w:r>
      <w:r w:rsidRPr="00B13877">
        <w:t>Infestations of invasive plants generally originate in areas where soil and vegetation have been disturbed; the removal of native vegetation provides an opportunity for propagules of introduced species to establish, grow, and reproduce</w:t>
      </w:r>
      <w:r>
        <w:t>. Prescribed-fire and mechanical treatments can each increase the abundance of invasive plant species, and this increase is generally greatest with combined mechanical and prescribed-fire treatments (Stephens et al. 2012).</w:t>
      </w:r>
    </w:p>
    <w:p w14:paraId="6E42E5E4" w14:textId="77777777" w:rsidR="00480213" w:rsidRPr="00CD6F68" w:rsidRDefault="00480213" w:rsidP="00480213">
      <w:pPr>
        <w:pStyle w:val="Heading5"/>
      </w:pPr>
      <w:r w:rsidRPr="00CD6F68">
        <w:t>Wildlife Movement Corridors</w:t>
      </w:r>
    </w:p>
    <w:p w14:paraId="177A4195" w14:textId="1D7712CC" w:rsidR="00480213" w:rsidRDefault="00480213" w:rsidP="00E83492">
      <w:pPr>
        <w:pStyle w:val="BodyText"/>
      </w:pPr>
      <w:r>
        <w:t>A wildlife movement corridor is generally a topographical/landscape feature or movement zone that connects two or more natural habitat areas. Wildlife corridors link areas of suitable wildlife habitat that are separated by variation in vegetation, rugged terrain, human disturbance and habitat fragmentation, or other biophysical factors.</w:t>
      </w:r>
      <w:r w:rsidR="00D340FA">
        <w:t xml:space="preserve"> </w:t>
      </w:r>
      <w:r>
        <w:t>Movement corridors may provide favorable locations for wildlife to travel between different habitat areas, such as foraging sites, breeding sites, cover areas, and preferred summer and winter range locations. They may also function as dispersal corridors allowing animals to move between various locations within their range. Therefore, wildlife movement and migration corridors are considered an important ecological resource by CDFW and other agencies and are protected by many local governments in California.</w:t>
      </w:r>
    </w:p>
    <w:p w14:paraId="5DBE737E" w14:textId="77777777" w:rsidR="00480213" w:rsidRDefault="00480213" w:rsidP="00E83492">
      <w:pPr>
        <w:pStyle w:val="BodyText"/>
      </w:pPr>
      <w:r>
        <w:t>Ecological movement corridors have been addressed in several conservation biology and landscape planning applications. As landscapes become increasingly fragmented, organisms that occupy remaining patches of suitable habitat may experience a reduction in habitat quality and area, and become at risk to processes that affect small or isolated populations. These processes may include changes in microclimates, limits to daily or seasonal movements, inbreeding depression, and random demographic or environmental catastrophes. These factors can result in increased mortality or local extinction of populations. Protecting and managing ecological corridors that link core areas of habitat, and facilitate movement or dispersal among habitat patches, has been widely proposed to reduce the adverse effects of habitat fragmentation. By maintaining or increasing connectivity among habitat patches or distinct regions, corridors may play an important role in maintaining population persistence and genetic diversity, facilitating recolonization of sites where populations have gone extinct, or allowing for traditional seasonal movements within a population’s overall range.</w:t>
      </w:r>
    </w:p>
    <w:p w14:paraId="6E6183F5" w14:textId="00710117" w:rsidR="00480213" w:rsidRDefault="00480213" w:rsidP="00E83492">
      <w:pPr>
        <w:pStyle w:val="BodyText"/>
      </w:pPr>
      <w:r>
        <w:t xml:space="preserve">Because of the statewide geographic scope of this PEIR, potential wildlife movement corridors within the treatable landscape were preliminarily identified at a regional scale using CDFW’s statewide Terrestrial Connectivity dataset. As described previously </w:t>
      </w:r>
      <w:r w:rsidR="006960AF">
        <w:t>under</w:t>
      </w:r>
      <w:r>
        <w:t xml:space="preserve"> “Methods,” t</w:t>
      </w:r>
      <w:r w:rsidRPr="00796295">
        <w:t>h</w:t>
      </w:r>
      <w:r>
        <w:t xml:space="preserve">e Terrestrial Connectivity dataset characterizes </w:t>
      </w:r>
      <w:r w:rsidRPr="00796295">
        <w:t>spatially the relative contribution of an area to terrestrial connectivity based on the results of statewide, regional, and other connectivity analyses</w:t>
      </w:r>
      <w:r>
        <w:t>. Each ACE hexagon is assigned a connectivity rank from 1 to 5, which indicates the degree to which</w:t>
      </w:r>
      <w:r w:rsidRPr="00340AC7">
        <w:t xml:space="preserve"> </w:t>
      </w:r>
      <w:r>
        <w:t xml:space="preserve">the hexagon </w:t>
      </w:r>
      <w:r w:rsidRPr="00340AC7">
        <w:t xml:space="preserve">is part of a large, contiguous natural area or a mapped linkage or corridor. A </w:t>
      </w:r>
      <w:r>
        <w:t>rank</w:t>
      </w:r>
      <w:r w:rsidRPr="00340AC7">
        <w:t xml:space="preserve"> of 5 indicates that the area is within the core of a natural landscape block or linkage and has high landscape intactness. A </w:t>
      </w:r>
      <w:r>
        <w:t>rank</w:t>
      </w:r>
      <w:r w:rsidRPr="00340AC7">
        <w:t xml:space="preserve"> of 1 indicates that the area has low landscape intactness and is not part of a natural landscape block or linkage</w:t>
      </w:r>
      <w:r>
        <w:t xml:space="preserve"> (CDFW 2018</w:t>
      </w:r>
      <w:r w:rsidR="008132F4">
        <w:t>a</w:t>
      </w:r>
      <w:r>
        <w:t xml:space="preserve">). </w:t>
      </w:r>
      <w:r w:rsidRPr="006960AF">
        <w:t>Appendix BIO-</w:t>
      </w:r>
      <w:r w:rsidR="00EB1E05">
        <w:t>2</w:t>
      </w:r>
      <w:r>
        <w:t xml:space="preserve"> provides a map showing connectivity rankings for lands in the treatable landscape for each ecoregion, and a table that summarizes the acreages of each ranking within the ecoregions. </w:t>
      </w:r>
    </w:p>
    <w:p w14:paraId="2E105061" w14:textId="77777777" w:rsidR="00480213" w:rsidRDefault="00480213" w:rsidP="007E20ED">
      <w:pPr>
        <w:pStyle w:val="BodyText"/>
      </w:pPr>
      <w:r>
        <w:lastRenderedPageBreak/>
        <w:t>In addition to large blocks of open space and corridors formally mapped in CDFW’s Terrestrial Connectivity dataset and other studies, many habitat features provide wildlife dispersal and other movement opportunities</w:t>
      </w:r>
      <w:r w:rsidRPr="003F3ED6">
        <w:t xml:space="preserve"> </w:t>
      </w:r>
      <w:r>
        <w:t>at more local or site-specific scales. For example, depending on their landscape position and habitat quality, riparian areas in all ecoregions can function as important movement corridors for amphibians, reptiles, birds, mammals, and fish by providing connectivity between other areas of natural habitat and between populations. Additionally, relatively small open space lands (e.g., County and regional parks) can function as part of a regional corridor or “stepping stones” for species whose movements are less sensitive to the presence of human disturbance and major roads or other impediments to movement, such as birds.</w:t>
      </w:r>
    </w:p>
    <w:p w14:paraId="6AE41450" w14:textId="77777777" w:rsidR="00480213" w:rsidRPr="00CF6260" w:rsidRDefault="00480213" w:rsidP="00480213">
      <w:pPr>
        <w:pStyle w:val="Heading5"/>
      </w:pPr>
      <w:r w:rsidRPr="00CF6260">
        <w:t>Wildlife Nursery Sites</w:t>
      </w:r>
    </w:p>
    <w:p w14:paraId="4AEC4084" w14:textId="4F6AD6FC" w:rsidR="00480213" w:rsidRDefault="00480213" w:rsidP="007E20ED">
      <w:pPr>
        <w:pStyle w:val="BodyText"/>
      </w:pPr>
      <w:r w:rsidRPr="002D6398">
        <w:t xml:space="preserve">Nursery sites are locations where fish and wildlife concentrate for hatching and/or raising young, such as nesting rookeries for birds, spawning areas for native fish, fawning areas for deer, and maternal roosts for bats. </w:t>
      </w:r>
      <w:r w:rsidR="00E42D83">
        <w:t xml:space="preserve">In this PEIR, nursery sites are considered for native wildlife that are not defined as special-status species; special-status species are considered separately. </w:t>
      </w:r>
      <w:r w:rsidRPr="002D6398">
        <w:t>The treatable landscape could contain a variety of wildlife nursery sites. For example, herons and egrets will nest communally in rookies that may contain a few to hundreds of pairs</w:t>
      </w:r>
      <w:r>
        <w:t xml:space="preserve"> of birds</w:t>
      </w:r>
      <w:r w:rsidRPr="002D6398">
        <w:t xml:space="preserve">. Based on a statewide heron rookery inventory conducted in the early 1980s, </w:t>
      </w:r>
      <w:r>
        <w:t xml:space="preserve">CDFW identified </w:t>
      </w:r>
      <w:r w:rsidRPr="002D6398">
        <w:t>important geographic areas for breeding great egret (</w:t>
      </w:r>
      <w:r w:rsidRPr="002D6398">
        <w:rPr>
          <w:i/>
        </w:rPr>
        <w:t>Ardea alba</w:t>
      </w:r>
      <w:r w:rsidRPr="002D6398">
        <w:t>) and snowy egret (</w:t>
      </w:r>
      <w:r w:rsidRPr="002D6398">
        <w:rPr>
          <w:i/>
        </w:rPr>
        <w:t>Egretta thula</w:t>
      </w:r>
      <w:r w:rsidRPr="002D6398">
        <w:t>)</w:t>
      </w:r>
      <w:r>
        <w:t xml:space="preserve"> within </w:t>
      </w:r>
      <w:r w:rsidRPr="002D6398">
        <w:t>the Great Valley and Northern California Coast Sections. Great blue heron (</w:t>
      </w:r>
      <w:r w:rsidRPr="002D6398">
        <w:rPr>
          <w:i/>
        </w:rPr>
        <w:t>Ardea herodias</w:t>
      </w:r>
      <w:r w:rsidRPr="002D6398">
        <w:t xml:space="preserve">) rookeries </w:t>
      </w:r>
      <w:r>
        <w:t>we</w:t>
      </w:r>
      <w:r w:rsidRPr="002D6398">
        <w:t>re found statewide and cattle egret (</w:t>
      </w:r>
      <w:r w:rsidRPr="002D6398">
        <w:rPr>
          <w:i/>
        </w:rPr>
        <w:t>Bubulcus ibis</w:t>
      </w:r>
      <w:r w:rsidRPr="002D6398">
        <w:t xml:space="preserve">) rookeries </w:t>
      </w:r>
      <w:r>
        <w:t>we</w:t>
      </w:r>
      <w:r w:rsidRPr="002D6398">
        <w:t>re primarily found in southern California (CDFG 1982).</w:t>
      </w:r>
      <w:r w:rsidR="00D340FA">
        <w:t xml:space="preserve"> </w:t>
      </w:r>
      <w:r w:rsidRPr="002D6398">
        <w:t>Many of the state’s major river systems provide important spawning habitat for native fish. For example, Chinook salmon (</w:t>
      </w:r>
      <w:r w:rsidRPr="002D6398">
        <w:rPr>
          <w:i/>
        </w:rPr>
        <w:t>Oncorhynchus tshawytscha</w:t>
      </w:r>
      <w:r w:rsidRPr="002D6398">
        <w:t>) runs are supported mainly by the Klamath River basin</w:t>
      </w:r>
      <w:r>
        <w:t>,</w:t>
      </w:r>
      <w:r w:rsidRPr="00EF7631">
        <w:t xml:space="preserve"> </w:t>
      </w:r>
      <w:r w:rsidRPr="002D6398">
        <w:t>which contains the Klamath and Trinity Rivers and their tributaries</w:t>
      </w:r>
      <w:r>
        <w:t xml:space="preserve"> </w:t>
      </w:r>
      <w:r w:rsidRPr="002D6398">
        <w:t>and the Central Valley, including the Sacramento and San Joaquin River basins</w:t>
      </w:r>
      <w:r>
        <w:t xml:space="preserve"> </w:t>
      </w:r>
      <w:r w:rsidRPr="002D6398">
        <w:t xml:space="preserve">(CDFW 2013). </w:t>
      </w:r>
      <w:r>
        <w:t xml:space="preserve">These basins occur within </w:t>
      </w:r>
      <w:r w:rsidRPr="002D6398">
        <w:t>the Northern California Coast</w:t>
      </w:r>
      <w:r>
        <w:t xml:space="preserve">, Klamath, and Southern Cascades </w:t>
      </w:r>
      <w:r w:rsidRPr="002D6398">
        <w:t>Section</w:t>
      </w:r>
      <w:r>
        <w:t>s</w:t>
      </w:r>
      <w:r w:rsidRPr="002D6398">
        <w:t>,</w:t>
      </w:r>
      <w:r>
        <w:t xml:space="preserve"> and </w:t>
      </w:r>
      <w:r w:rsidRPr="002D6398">
        <w:t>the Great Valley</w:t>
      </w:r>
      <w:r>
        <w:t>, North, and Central California Coast Ranges, Northern California Interior Coast Ranges, Modoc Plateau, Southern Cascades, Sierra Nevada Foothills, and Sierra Nevada</w:t>
      </w:r>
      <w:r w:rsidRPr="002D6398">
        <w:t xml:space="preserve"> Section</w:t>
      </w:r>
      <w:r>
        <w:t xml:space="preserve">s, respectively. </w:t>
      </w:r>
      <w:r w:rsidRPr="002D6398">
        <w:t xml:space="preserve">Fawning areas also have the potential to occur throughout the treatable landscape. For example, mule deer in California occur in chaparral and woodland habitats such as mixed chaparral, chamise-redshank chaparral, coastal scrub, </w:t>
      </w:r>
      <w:r>
        <w:t xml:space="preserve">coastal oak woodlands, </w:t>
      </w:r>
      <w:r w:rsidRPr="002D6398">
        <w:t xml:space="preserve">blue oak woodlands, </w:t>
      </w:r>
      <w:r>
        <w:t xml:space="preserve">blue oak-gray pine woodlands, </w:t>
      </w:r>
      <w:r w:rsidRPr="002D6398">
        <w:t xml:space="preserve">montane hardwood, </w:t>
      </w:r>
      <w:r>
        <w:t xml:space="preserve">montane hardwood-conifer, </w:t>
      </w:r>
      <w:r w:rsidRPr="002D6398">
        <w:t>an</w:t>
      </w:r>
      <w:r>
        <w:t xml:space="preserve">d </w:t>
      </w:r>
      <w:r w:rsidRPr="002D6398">
        <w:t xml:space="preserve">valley oak woodlands, and could use these areas for fawning habitat. Riparian </w:t>
      </w:r>
      <w:r>
        <w:t>habitat</w:t>
      </w:r>
      <w:r w:rsidRPr="002D6398">
        <w:t>s</w:t>
      </w:r>
      <w:r>
        <w:t>,</w:t>
      </w:r>
      <w:r w:rsidRPr="002D6398">
        <w:t xml:space="preserve"> </w:t>
      </w:r>
      <w:r>
        <w:t xml:space="preserve">including montane and valley foothill riparian, </w:t>
      </w:r>
      <w:r w:rsidRPr="002D6398">
        <w:t xml:space="preserve">are also used for fawning (Sommer et al. 2007). Bat maternity roost sites </w:t>
      </w:r>
      <w:r>
        <w:t xml:space="preserve">occur state-wide and could be found throughout the treatable landscape. Roost sites </w:t>
      </w:r>
      <w:r w:rsidRPr="002D6398">
        <w:t xml:space="preserve">depend on the bat species, but may include specialized roosting habitat, such as caves or tree foliage, or a bat species may use multiple different habitat types for maternity roosts. Other roosting habitat includes buildings, bridges, and other </w:t>
      </w:r>
      <w:r>
        <w:t>built</w:t>
      </w:r>
      <w:r w:rsidRPr="002D6398">
        <w:t xml:space="preserve"> structures, cliffs including rock crevices and cracks, rip-rap, and tree hollows. Some bat species will also use different types of roost habitat in different geographic regions within their range. </w:t>
      </w:r>
      <w:r>
        <w:t>Native</w:t>
      </w:r>
      <w:r w:rsidRPr="002D6398">
        <w:t xml:space="preserve"> nursery sites are not mapped on a regional scale and would need to be evaluated at a project</w:t>
      </w:r>
      <w:r>
        <w:t>-</w:t>
      </w:r>
      <w:r w:rsidRPr="002D6398">
        <w:t>specific level.</w:t>
      </w:r>
    </w:p>
    <w:p w14:paraId="51E4D894" w14:textId="77777777" w:rsidR="00480213" w:rsidRDefault="00480213" w:rsidP="00480213">
      <w:pPr>
        <w:pStyle w:val="Heading5"/>
      </w:pPr>
      <w:r>
        <w:t>Environmentally Sensitive Habitat Areas</w:t>
      </w:r>
    </w:p>
    <w:p w14:paraId="53558A79" w14:textId="329D95AD" w:rsidR="00480213" w:rsidRDefault="00480213" w:rsidP="007E20ED">
      <w:pPr>
        <w:pStyle w:val="BodyText"/>
      </w:pPr>
      <w:r>
        <w:t xml:space="preserve">The Coastal Act defines </w:t>
      </w:r>
      <w:bookmarkStart w:id="10" w:name="_Hlk8046175"/>
      <w:r>
        <w:t>environmentally sensitive [habitat] areas (ESHAs</w:t>
      </w:r>
      <w:bookmarkEnd w:id="10"/>
      <w:r>
        <w:t>) as: “Any area in which plant or animal life or their habitats are either rare or especially valuable because of their special nature or role in an ecosystem and which could easily be disturbed or degraded by human activities and developments.” Therefore, to designate an ESHA, the following three elements must be evaluated:</w:t>
      </w:r>
    </w:p>
    <w:p w14:paraId="13AE133C" w14:textId="04149341" w:rsidR="00480213" w:rsidRPr="007E20ED" w:rsidRDefault="00480213" w:rsidP="007E20ED">
      <w:pPr>
        <w:pStyle w:val="Bullet1"/>
      </w:pPr>
      <w:r>
        <w:t xml:space="preserve">presence of </w:t>
      </w:r>
      <w:r w:rsidRPr="007E20ED">
        <w:t>species or habitats that are rare,</w:t>
      </w:r>
      <w:r w:rsidR="00E03CB8" w:rsidRPr="0044425F">
        <w:rPr>
          <w:u w:val="single"/>
        </w:rPr>
        <w:t xml:space="preserve"> or,</w:t>
      </w:r>
    </w:p>
    <w:p w14:paraId="18249F05" w14:textId="77777777" w:rsidR="00480213" w:rsidRPr="007E20ED" w:rsidRDefault="00480213" w:rsidP="007E20ED">
      <w:pPr>
        <w:pStyle w:val="Bullet1"/>
      </w:pPr>
      <w:r w:rsidRPr="007E20ED">
        <w:t>presence of species or habitats that are valuable, and</w:t>
      </w:r>
    </w:p>
    <w:p w14:paraId="4FF53B76" w14:textId="77777777" w:rsidR="00480213" w:rsidRDefault="00480213" w:rsidP="007E20ED">
      <w:pPr>
        <w:pStyle w:val="Bullet1"/>
      </w:pPr>
      <w:r w:rsidRPr="007E20ED">
        <w:t>sensitivity of species or habitat</w:t>
      </w:r>
      <w:r>
        <w:t xml:space="preserve"> to human disturbance or degradation.</w:t>
      </w:r>
    </w:p>
    <w:p w14:paraId="38656224" w14:textId="0E3673A7" w:rsidR="00F96158" w:rsidRDefault="00480213" w:rsidP="007E20ED">
      <w:pPr>
        <w:pStyle w:val="BodyText"/>
      </w:pPr>
      <w:r>
        <w:t>Rare habitats in the context of designating ESHAs consist of habitats in the following categories: 1) natural communities with a state or global rarity ranking of S1 or G1 (critically imperiled), S2 or G2 (imperiled), or S3 or G3 (vulnerable to extirpation or extinction)</w:t>
      </w:r>
      <w:r w:rsidR="00311E93">
        <w:t xml:space="preserve"> and</w:t>
      </w:r>
      <w:r>
        <w:t xml:space="preserve"> 2) habitat areas that support rare or special-status plant or animal species. Rare or special-status species consist of those with a state or global rarity ranking of S1 or G1 (critically imperiled), S2 or G2 (imperiled), or S3 or G3 (vulnerable to extirpation or extinction); species listed as endangered, </w:t>
      </w:r>
      <w:r>
        <w:lastRenderedPageBreak/>
        <w:t xml:space="preserve">threatened, or candidates under </w:t>
      </w:r>
      <w:r w:rsidR="00B679A2">
        <w:t xml:space="preserve">federal </w:t>
      </w:r>
      <w:r w:rsidR="00750D5C">
        <w:t>Endangered</w:t>
      </w:r>
      <w:r w:rsidR="00B679A2">
        <w:t xml:space="preserve"> Species Act (</w:t>
      </w:r>
      <w:r>
        <w:t>ESA</w:t>
      </w:r>
      <w:r w:rsidR="00B679A2">
        <w:t>)</w:t>
      </w:r>
      <w:r>
        <w:t xml:space="preserve"> or </w:t>
      </w:r>
      <w:r w:rsidR="00B679A2">
        <w:t xml:space="preserve">California </w:t>
      </w:r>
      <w:r w:rsidR="00750D5C">
        <w:t xml:space="preserve">Endangered </w:t>
      </w:r>
      <w:r w:rsidR="00B679A2">
        <w:t>Species Act (</w:t>
      </w:r>
      <w:r>
        <w:t>CESA</w:t>
      </w:r>
      <w:r w:rsidR="00B679A2">
        <w:t>)</w:t>
      </w:r>
      <w:r>
        <w:t xml:space="preserve">; </w:t>
      </w:r>
      <w:r w:rsidR="00E03CB8" w:rsidRPr="0044425F">
        <w:rPr>
          <w:u w:val="single"/>
        </w:rPr>
        <w:t>animals designated as California Fully Protected Species, California Species of Special Concern, and any species for which there is comp</w:t>
      </w:r>
      <w:r w:rsidR="00931DDA" w:rsidRPr="0044425F">
        <w:rPr>
          <w:u w:val="single"/>
        </w:rPr>
        <w:t xml:space="preserve">elling evidence of rarity and, pursuant to CEQA Guidelines Section 15380(d); </w:t>
      </w:r>
      <w:r>
        <w:t xml:space="preserve">plants designated as rare under the Native Plant Protection Act; </w:t>
      </w:r>
      <w:r w:rsidRPr="005556BB">
        <w:t xml:space="preserve">California Fully Protected Species, California Species of Special Concern, any species for which there is compelling evidence of rarity and, pursuant to CEQA Guidelines Section 15380(d), and plants/animals </w:t>
      </w:r>
      <w:r>
        <w:t>listed as</w:t>
      </w:r>
      <w:r w:rsidRPr="005556BB">
        <w:t xml:space="preserve"> locally important species</w:t>
      </w:r>
      <w:r>
        <w:t xml:space="preserve"> under a Local Coastal Program (LCP)</w:t>
      </w:r>
      <w:r w:rsidRPr="005556BB">
        <w:t xml:space="preserve">. Plant species with a California </w:t>
      </w:r>
      <w:r w:rsidR="00931DDA" w:rsidRPr="0044425F">
        <w:rPr>
          <w:u w:val="single"/>
        </w:rPr>
        <w:t xml:space="preserve">Native Plant Society (CNPS) </w:t>
      </w:r>
      <w:r w:rsidRPr="005556BB">
        <w:t>Rare Plant Rank of 1</w:t>
      </w:r>
      <w:r w:rsidR="00931DDA" w:rsidRPr="0044425F">
        <w:rPr>
          <w:u w:val="single"/>
        </w:rPr>
        <w:t>B</w:t>
      </w:r>
      <w:r w:rsidRPr="005556BB">
        <w:t xml:space="preserve"> (plants </w:t>
      </w:r>
      <w:r w:rsidRPr="0044425F">
        <w:rPr>
          <w:strike/>
        </w:rPr>
        <w:t>presumed extinct in California, or</w:t>
      </w:r>
      <w:r w:rsidR="0044425F">
        <w:rPr>
          <w:strike/>
        </w:rPr>
        <w:t xml:space="preserve"> </w:t>
      </w:r>
      <w:r w:rsidR="00931DDA" w:rsidRPr="0044425F">
        <w:rPr>
          <w:u w:val="single"/>
        </w:rPr>
        <w:t>that are</w:t>
      </w:r>
      <w:r w:rsidRPr="005556BB">
        <w:t xml:space="preserve"> rare, threatened, or endangered in California and elsewhere), </w:t>
      </w:r>
      <w:r w:rsidR="00931DDA" w:rsidRPr="0044425F">
        <w:rPr>
          <w:u w:val="single"/>
        </w:rPr>
        <w:t xml:space="preserve">and </w:t>
      </w:r>
      <w:r w:rsidRPr="005556BB">
        <w:t>2 (plants that are rare, threatened, or endangered in California but more common elsewhere)</w:t>
      </w:r>
      <w:r w:rsidR="008968A8">
        <w:t xml:space="preserve"> (</w:t>
      </w:r>
      <w:r w:rsidR="000D3653">
        <w:t xml:space="preserve">California </w:t>
      </w:r>
      <w:r w:rsidR="008968A8">
        <w:t>Coastal Commission 201</w:t>
      </w:r>
      <w:r w:rsidR="000D3653">
        <w:t>9</w:t>
      </w:r>
      <w:r w:rsidR="008968A8">
        <w:t>)</w:t>
      </w:r>
      <w:r>
        <w:t>.</w:t>
      </w:r>
      <w:r w:rsidR="00F96158">
        <w:t xml:space="preserve"> </w:t>
      </w:r>
      <w:r w:rsidR="00F96158" w:rsidRPr="00110C82">
        <w:t>Examples of ESHAs include coastal sage scrub</w:t>
      </w:r>
      <w:r w:rsidR="00311E93">
        <w:t>,</w:t>
      </w:r>
      <w:r w:rsidR="00F96158" w:rsidRPr="00110C82">
        <w:t xml:space="preserve"> </w:t>
      </w:r>
      <w:r w:rsidR="00311E93">
        <w:t>maritime</w:t>
      </w:r>
      <w:r w:rsidR="00F96158" w:rsidRPr="00110C82">
        <w:t xml:space="preserve"> chaparral, coastal bluff habitats, coastal dune habitats, wetlands as defined under the Coastal Act, riparian habitats</w:t>
      </w:r>
      <w:r w:rsidR="00311E93">
        <w:t>, eucalyptus trees supporting overwintering monarch butterflies, and tree stands supporting nesting raptors</w:t>
      </w:r>
      <w:r w:rsidR="00F96158" w:rsidRPr="00110C82">
        <w:t xml:space="preserve">. </w:t>
      </w:r>
    </w:p>
    <w:p w14:paraId="58611737" w14:textId="2B6752B3" w:rsidR="00480213" w:rsidRDefault="00480213" w:rsidP="007E20ED">
      <w:pPr>
        <w:pStyle w:val="BodyText"/>
      </w:pPr>
      <w:r>
        <w:t xml:space="preserve">Habitat areas may be especially valuable because of their </w:t>
      </w:r>
      <w:r w:rsidRPr="00FE659D">
        <w:t>“special nature</w:t>
      </w:r>
      <w:r>
        <w:t>,</w:t>
      </w:r>
      <w:r w:rsidRPr="00FE659D">
        <w:t>” such as being an unusually pristine example of a habitat type, containing an unusual mix of species, supporting species at the edge of their range, or containing species with extreme variation</w:t>
      </w:r>
      <w:r>
        <w:t xml:space="preserve"> or populations with unique genetic characteristics</w:t>
      </w:r>
      <w:r w:rsidRPr="00FE659D">
        <w:t>. Habitats or species may also be considered valuable because of their special “role in the ecosystem” because they provide habitat for endangered species, protect water quality, provide essential corridors linking one sensitive habitat to another, or provide critical ecological linkages, such as the provision of pollinators or crucial trophic connections.</w:t>
      </w:r>
      <w:r>
        <w:t xml:space="preserve"> Wetlands are defined under the Coastal Act as “lands within the coastal zone which may be covered periodically or permanently with shallow water and include saltwater marshes, freshwater marshes, open or closed brackish marshes, swamps, mudflats, and fens.” Under this definition, a feature need only exhibit one of the three wetland parameters (i.e., wetland vegetation, hydric soils, wetland hydrology) used by </w:t>
      </w:r>
      <w:r w:rsidR="005572C7">
        <w:t xml:space="preserve">U.S. Army Corps of Engineers (USACE) </w:t>
      </w:r>
      <w:r>
        <w:t xml:space="preserve">to define a wetland under the </w:t>
      </w:r>
      <w:bookmarkStart w:id="11" w:name="_Hlk8046508"/>
      <w:r w:rsidR="00555ECD" w:rsidRPr="00937415">
        <w:t>Clean Water Act (CWA</w:t>
      </w:r>
      <w:bookmarkEnd w:id="11"/>
      <w:r w:rsidR="00555ECD" w:rsidRPr="00937415">
        <w:t>)</w:t>
      </w:r>
      <w:r>
        <w:t>.</w:t>
      </w:r>
      <w:r w:rsidR="00931DDA" w:rsidRPr="0044425F">
        <w:rPr>
          <w:u w:val="single"/>
        </w:rPr>
        <w:t xml:space="preserve"> Also see Coastal Commission Regulations 14 CCR Section 13577(b).</w:t>
      </w:r>
    </w:p>
    <w:p w14:paraId="1FC4810F" w14:textId="1F1E962B" w:rsidR="00480213" w:rsidRDefault="00480213" w:rsidP="007E20ED">
      <w:pPr>
        <w:pStyle w:val="BodyText"/>
      </w:pPr>
      <w:r>
        <w:t xml:space="preserve">The California Coastal Commission considers that species and habitats meeting the definitions of rare or especially valuable, as described in the preceding paragraphs, are vulnerable to human disturbance or degradation because of historic losses and adverse effects of urbanization in coastal California. The Coastal Act restricts development in ESHAs to only those uses dependent on the resource (e.g., hiking, educational signs and kiosks, research, and restoration), requires protection of ESHAs against any significant disruption of habitat values, and requires that development adjacent to ESHAs be designed to avoid degradation of the ESHAs and be compatible with continuance of habitat and recreation areas. Development setbacks are required and vary depending on the resource and type and intensity of disturbance but are commonly between </w:t>
      </w:r>
      <w:r w:rsidRPr="0044425F">
        <w:rPr>
          <w:strike/>
        </w:rPr>
        <w:t xml:space="preserve">100 </w:t>
      </w:r>
      <w:r w:rsidR="00931DDA" w:rsidRPr="0044425F">
        <w:rPr>
          <w:u w:val="single"/>
        </w:rPr>
        <w:t xml:space="preserve">50 </w:t>
      </w:r>
      <w:r>
        <w:t xml:space="preserve">and </w:t>
      </w:r>
      <w:r w:rsidRPr="0044425F">
        <w:rPr>
          <w:strike/>
        </w:rPr>
        <w:t xml:space="preserve">500 </w:t>
      </w:r>
      <w:r w:rsidR="00931DDA" w:rsidRPr="0044425F">
        <w:rPr>
          <w:u w:val="single"/>
        </w:rPr>
        <w:t xml:space="preserve">300 </w:t>
      </w:r>
      <w:r>
        <w:t>feet.</w:t>
      </w:r>
      <w:r w:rsidR="00D340FA">
        <w:t xml:space="preserve"> </w:t>
      </w:r>
    </w:p>
    <w:p w14:paraId="6CC854FB" w14:textId="59FF82F1" w:rsidR="00480213" w:rsidRDefault="00480213" w:rsidP="007E20ED">
      <w:pPr>
        <w:pStyle w:val="BodyText"/>
      </w:pPr>
      <w:r>
        <w:t xml:space="preserve">LCPs set the guidelines for development and resource protection within </w:t>
      </w:r>
      <w:r w:rsidRPr="0044425F">
        <w:rPr>
          <w:strike/>
        </w:rPr>
        <w:t xml:space="preserve">a </w:t>
      </w:r>
      <w:r w:rsidR="00931DDA" w:rsidRPr="0044425F">
        <w:rPr>
          <w:u w:val="single"/>
        </w:rPr>
        <w:t xml:space="preserve">the </w:t>
      </w:r>
      <w:r>
        <w:t xml:space="preserve">portion of the coastal zone contained in a city or county, </w:t>
      </w:r>
      <w:r w:rsidR="00931DDA" w:rsidRPr="0044425F">
        <w:rPr>
          <w:u w:val="single"/>
        </w:rPr>
        <w:t>when a local jurisdiction has a certified LC</w:t>
      </w:r>
      <w:r w:rsidR="00F77CA0" w:rsidRPr="0044425F">
        <w:rPr>
          <w:u w:val="single"/>
        </w:rPr>
        <w:t>P</w:t>
      </w:r>
      <w:r w:rsidR="00931DDA" w:rsidRPr="0044425F">
        <w:rPr>
          <w:u w:val="single"/>
        </w:rPr>
        <w:t xml:space="preserve">, </w:t>
      </w:r>
      <w:r>
        <w:t xml:space="preserve">in compliance with the Coastal Act. An LCP consists of a coastal land use plan and implementing regulations, adopted by a city council or a county board of supervisors and certified by the Coastal Commission. With a certified LCP, the local agency receives coastal development permit authority delegated by the Coastal Commission. Each of the 76 coastal counties and cities </w:t>
      </w:r>
      <w:r w:rsidR="00931DDA" w:rsidRPr="0044425F">
        <w:rPr>
          <w:u w:val="single"/>
        </w:rPr>
        <w:t xml:space="preserve">is encouraged to </w:t>
      </w:r>
      <w:r>
        <w:t xml:space="preserve">develop </w:t>
      </w:r>
      <w:r w:rsidRPr="0044425F">
        <w:rPr>
          <w:strike/>
        </w:rPr>
        <w:t>its</w:t>
      </w:r>
      <w:r w:rsidR="0044425F">
        <w:rPr>
          <w:strike/>
        </w:rPr>
        <w:t xml:space="preserve"> </w:t>
      </w:r>
      <w:r w:rsidR="00931DDA" w:rsidRPr="0044425F">
        <w:rPr>
          <w:u w:val="single"/>
        </w:rPr>
        <w:t>their</w:t>
      </w:r>
      <w:r>
        <w:t xml:space="preserve"> own LCPs </w:t>
      </w:r>
      <w:r w:rsidR="00931DDA" w:rsidRPr="0044425F">
        <w:rPr>
          <w:u w:val="single"/>
        </w:rPr>
        <w:t xml:space="preserve">(though not all of them have) </w:t>
      </w:r>
      <w:r>
        <w:t>and many of them divide their coastal jurisdictions into smaller segments so there are currently over 125 individual LCPs. Where no LCP has been adopted, the Coastal Commission retains direct permitting authority over development in the coastal zone</w:t>
      </w:r>
      <w:r w:rsidR="00931DDA" w:rsidRPr="0044425F">
        <w:rPr>
          <w:u w:val="single"/>
        </w:rPr>
        <w:t xml:space="preserve"> within that local jurisdiction</w:t>
      </w:r>
      <w:r>
        <w:t xml:space="preserve">. Where an LCP has been adopted, the Commission retains appellate authority over </w:t>
      </w:r>
      <w:r w:rsidR="00931DDA" w:rsidRPr="0044425F">
        <w:rPr>
          <w:u w:val="single"/>
        </w:rPr>
        <w:t xml:space="preserve">certain </w:t>
      </w:r>
      <w:r>
        <w:t>local permitting decisions.</w:t>
      </w:r>
      <w:r w:rsidR="00931DDA" w:rsidRPr="0044425F">
        <w:rPr>
          <w:u w:val="single"/>
        </w:rPr>
        <w:t xml:space="preserve"> See PRC Section 30603(a)(1)-(5).</w:t>
      </w:r>
    </w:p>
    <w:p w14:paraId="4B076CA5" w14:textId="35A10FFF" w:rsidR="00A84C29" w:rsidRDefault="00A84C29" w:rsidP="00A84C29">
      <w:pPr>
        <w:pStyle w:val="Heading4"/>
      </w:pPr>
      <w:r>
        <w:t>Overview of Ecoregion Description Content</w:t>
      </w:r>
    </w:p>
    <w:p w14:paraId="71236013" w14:textId="22EBFC7A" w:rsidR="0031598E" w:rsidRPr="0031598E" w:rsidRDefault="0031598E" w:rsidP="005740FA">
      <w:pPr>
        <w:pStyle w:val="BodyText"/>
      </w:pPr>
      <w:r w:rsidRPr="0031598E">
        <w:t xml:space="preserve">The environmental setting for biological resources </w:t>
      </w:r>
      <w:r w:rsidR="009B1871">
        <w:t>describes</w:t>
      </w:r>
      <w:r w:rsidRPr="0031598E">
        <w:t xml:space="preserve"> the </w:t>
      </w:r>
      <w:r w:rsidR="00596951">
        <w:t>common and sensitive</w:t>
      </w:r>
      <w:r w:rsidRPr="0031598E">
        <w:t xml:space="preserve"> resources that potentially occur in the treatable landscape, within each ecoregion. These resources are characterized at the </w:t>
      </w:r>
      <w:r w:rsidR="00CC15F3">
        <w:t xml:space="preserve">ecoregion level </w:t>
      </w:r>
      <w:r w:rsidRPr="0031598E">
        <w:t>(</w:t>
      </w:r>
      <w:r w:rsidR="00CC15F3">
        <w:t>Figure</w:t>
      </w:r>
      <w:r w:rsidRPr="0031598E">
        <w:t xml:space="preserve"> </w:t>
      </w:r>
      <w:r w:rsidR="00F73F89">
        <w:t>3.6-1</w:t>
      </w:r>
      <w:r w:rsidRPr="0031598E">
        <w:t xml:space="preserve">). </w:t>
      </w:r>
      <w:r w:rsidR="00B602DC">
        <w:t>T</w:t>
      </w:r>
      <w:r w:rsidR="009B1871" w:rsidRPr="0031598E">
        <w:t>he ecoregion descriptions present primary or characteristic common and sensitive biological resources that are known or have the potential to occur within the treatable landscape.</w:t>
      </w:r>
      <w:r w:rsidR="00942F7D">
        <w:t xml:space="preserve"> </w:t>
      </w:r>
    </w:p>
    <w:p w14:paraId="3B0A0155" w14:textId="604434ED" w:rsidR="00265911" w:rsidRDefault="00B602DC" w:rsidP="005740FA">
      <w:pPr>
        <w:pStyle w:val="BodyText"/>
        <w:keepNext/>
      </w:pPr>
      <w:r>
        <w:lastRenderedPageBreak/>
        <w:t xml:space="preserve">The following </w:t>
      </w:r>
      <w:r w:rsidR="00646AD1">
        <w:t xml:space="preserve">biological </w:t>
      </w:r>
      <w:r>
        <w:t xml:space="preserve">resources are </w:t>
      </w:r>
      <w:r w:rsidR="00646AD1">
        <w:t>described</w:t>
      </w:r>
      <w:r>
        <w:t xml:space="preserve"> for each ecoregion</w:t>
      </w:r>
      <w:r w:rsidR="00265911">
        <w:t xml:space="preserve"> (to the extent each is present within an ecoregion)</w:t>
      </w:r>
      <w:r>
        <w:t xml:space="preserve">: </w:t>
      </w:r>
    </w:p>
    <w:p w14:paraId="10404164" w14:textId="14113CE0" w:rsidR="00646AD1" w:rsidRPr="007E20ED" w:rsidRDefault="00265911" w:rsidP="007E20ED">
      <w:pPr>
        <w:pStyle w:val="Bullet1"/>
      </w:pPr>
      <w:r>
        <w:t>V</w:t>
      </w:r>
      <w:r w:rsidR="00A84C29" w:rsidRPr="0031598E">
        <w:t xml:space="preserve">egetation </w:t>
      </w:r>
      <w:r w:rsidR="00A84C29" w:rsidRPr="007E20ED">
        <w:t>and habitat</w:t>
      </w:r>
      <w:r w:rsidR="00B602DC" w:rsidRPr="007E20ED">
        <w:t xml:space="preserve"> type</w:t>
      </w:r>
      <w:r w:rsidR="00A84C29" w:rsidRPr="007E20ED">
        <w:t>s</w:t>
      </w:r>
      <w:r w:rsidR="00F079F5" w:rsidRPr="007E20ED">
        <w:t>:</w:t>
      </w:r>
    </w:p>
    <w:p w14:paraId="13770D65" w14:textId="4C1336DC" w:rsidR="00646AD1" w:rsidRPr="00646AD1" w:rsidRDefault="00646AD1" w:rsidP="007E20ED">
      <w:pPr>
        <w:pStyle w:val="Bullet1"/>
      </w:pPr>
      <w:r w:rsidRPr="007E20ED">
        <w:t>Sensitive biological</w:t>
      </w:r>
      <w:r w:rsidRPr="00646AD1">
        <w:t xml:space="preserve"> resources; including:</w:t>
      </w:r>
    </w:p>
    <w:p w14:paraId="73D90598" w14:textId="3DDB1614" w:rsidR="00646AD1" w:rsidRPr="00646AD1" w:rsidRDefault="00A84C29" w:rsidP="007E20ED">
      <w:pPr>
        <w:pStyle w:val="Bullet2"/>
      </w:pPr>
      <w:r w:rsidRPr="00646AD1">
        <w:t>special-status species</w:t>
      </w:r>
      <w:r w:rsidR="00646AD1" w:rsidRPr="00646AD1">
        <w:t xml:space="preserve">; </w:t>
      </w:r>
    </w:p>
    <w:p w14:paraId="6E8BEA58" w14:textId="18EAE0D9" w:rsidR="00646AD1" w:rsidRPr="00646AD1" w:rsidRDefault="00A84C29" w:rsidP="007E20ED">
      <w:pPr>
        <w:pStyle w:val="Bullet2"/>
      </w:pPr>
      <w:r w:rsidRPr="00646AD1">
        <w:t>critical habitat</w:t>
      </w:r>
      <w:r w:rsidR="00646AD1" w:rsidRPr="00646AD1">
        <w:t xml:space="preserve">; and </w:t>
      </w:r>
    </w:p>
    <w:p w14:paraId="4EF0C03B" w14:textId="05C0A7AC" w:rsidR="00646AD1" w:rsidRPr="00646AD1" w:rsidRDefault="00A84C29" w:rsidP="007E20ED">
      <w:pPr>
        <w:pStyle w:val="Bullet2"/>
      </w:pPr>
      <w:r w:rsidRPr="00646AD1">
        <w:t>sensitive natural communities</w:t>
      </w:r>
      <w:r w:rsidR="00646AD1" w:rsidRPr="00646AD1">
        <w:t xml:space="preserve"> and habitats, including:</w:t>
      </w:r>
    </w:p>
    <w:p w14:paraId="52C7CA06" w14:textId="45FE145C" w:rsidR="00646AD1" w:rsidRPr="00646AD1" w:rsidRDefault="00646AD1" w:rsidP="007E20ED">
      <w:pPr>
        <w:pStyle w:val="Bullet3"/>
      </w:pPr>
      <w:r>
        <w:t>s</w:t>
      </w:r>
      <w:r w:rsidRPr="00646AD1">
        <w:t>ensitive natural communities</w:t>
      </w:r>
      <w:r w:rsidR="00F079F5">
        <w:t>;</w:t>
      </w:r>
    </w:p>
    <w:p w14:paraId="6F84183D" w14:textId="11B5550D" w:rsidR="00646AD1" w:rsidRPr="00646AD1" w:rsidRDefault="00646AD1" w:rsidP="007E20ED">
      <w:pPr>
        <w:pStyle w:val="Bullet3"/>
      </w:pPr>
      <w:r>
        <w:t>w</w:t>
      </w:r>
      <w:r w:rsidRPr="00646AD1">
        <w:t xml:space="preserve">etlands and waters of the United States and State; and </w:t>
      </w:r>
    </w:p>
    <w:p w14:paraId="1F8AC92F" w14:textId="0FC2EFA3" w:rsidR="00646AD1" w:rsidRDefault="00646AD1" w:rsidP="007E20ED">
      <w:pPr>
        <w:pStyle w:val="Bullet3"/>
      </w:pPr>
      <w:r>
        <w:t>o</w:t>
      </w:r>
      <w:r w:rsidRPr="00646AD1">
        <w:t xml:space="preserve">ther sensitive habitats </w:t>
      </w:r>
      <w:r w:rsidR="00265911">
        <w:t>(</w:t>
      </w:r>
      <w:r w:rsidR="00222D57">
        <w:t xml:space="preserve">i.e., </w:t>
      </w:r>
      <w:r w:rsidR="00265911">
        <w:t>riparian habitats, oak woodlands, and chaparral and coastal sage scrub)</w:t>
      </w:r>
      <w:r w:rsidR="00F079F5">
        <w:t>;</w:t>
      </w:r>
    </w:p>
    <w:p w14:paraId="15884D92" w14:textId="4F49C892" w:rsidR="00646AD1" w:rsidRDefault="00646AD1" w:rsidP="007E20ED">
      <w:pPr>
        <w:pStyle w:val="Bullet1"/>
      </w:pPr>
      <w:r>
        <w:t>Conservation lands, special management areas, and other biologically important lands, including:</w:t>
      </w:r>
    </w:p>
    <w:p w14:paraId="557D2D73" w14:textId="61CEFA71" w:rsidR="00646AD1" w:rsidRDefault="00207E45" w:rsidP="007E20ED">
      <w:pPr>
        <w:pStyle w:val="Bullet2"/>
      </w:pPr>
      <w:r>
        <w:t xml:space="preserve">areas subject to </w:t>
      </w:r>
      <w:r w:rsidR="00646AD1">
        <w:t>habitat conservation plan</w:t>
      </w:r>
      <w:r>
        <w:t>s</w:t>
      </w:r>
      <w:r w:rsidR="00646AD1">
        <w:t>, natural community conservation plan</w:t>
      </w:r>
      <w:r>
        <w:t>s</w:t>
      </w:r>
      <w:r w:rsidR="00646AD1">
        <w:t xml:space="preserve">, and other conservation plans; </w:t>
      </w:r>
      <w:r w:rsidR="005132D3">
        <w:t>and</w:t>
      </w:r>
    </w:p>
    <w:p w14:paraId="14BEFB79" w14:textId="004A4F9C" w:rsidR="00265911" w:rsidRDefault="00646AD1" w:rsidP="007E20ED">
      <w:pPr>
        <w:pStyle w:val="Bullet2"/>
      </w:pPr>
      <w:r>
        <w:t>protected open space lands</w:t>
      </w:r>
      <w:r w:rsidR="005132D3">
        <w:t>.</w:t>
      </w:r>
    </w:p>
    <w:p w14:paraId="3C9FEC3D" w14:textId="7F728067" w:rsidR="00A84C29" w:rsidRDefault="00A84C29" w:rsidP="004A771E">
      <w:pPr>
        <w:pStyle w:val="BodyText"/>
      </w:pPr>
      <w:r w:rsidRPr="0084449F">
        <w:t xml:space="preserve">The following introduces the types of </w:t>
      </w:r>
      <w:r>
        <w:t>resources described</w:t>
      </w:r>
      <w:r w:rsidRPr="0084449F">
        <w:t xml:space="preserve"> </w:t>
      </w:r>
      <w:r>
        <w:t>for each ecoregion</w:t>
      </w:r>
      <w:r w:rsidR="00646AD1">
        <w:t xml:space="preserve"> in the treatable landscape</w:t>
      </w:r>
      <w:r>
        <w:t xml:space="preserve"> and summarizes the methods and data sources used to identify these resources.</w:t>
      </w:r>
    </w:p>
    <w:p w14:paraId="5E36C5A6" w14:textId="2B799261" w:rsidR="00A84C29" w:rsidRPr="00EB649F" w:rsidRDefault="00A84C29" w:rsidP="00A84C29">
      <w:pPr>
        <w:pStyle w:val="Heading5"/>
      </w:pPr>
      <w:r>
        <w:t>Vegetation</w:t>
      </w:r>
      <w:r w:rsidRPr="00EB649F">
        <w:t xml:space="preserve"> and </w:t>
      </w:r>
      <w:r>
        <w:t>Habitat Types</w:t>
      </w:r>
    </w:p>
    <w:p w14:paraId="4D14613E" w14:textId="73FF6FB0" w:rsidR="001516B6" w:rsidRDefault="001516B6" w:rsidP="004A771E">
      <w:pPr>
        <w:pStyle w:val="BodyText"/>
      </w:pPr>
      <w:r>
        <w:t xml:space="preserve">A vegetation community, or vegetation type, is an assemblage of plants that coexist in a similar environment (USNVC 2017). </w:t>
      </w:r>
      <w:r w:rsidR="00EC60F9" w:rsidRPr="00EC60F9">
        <w:t>California contains some of the highest diversity of vegetation types of any area of comparable size in North America due to its complex combinations of geology, climate, natural disturbance regimes, topography, and high plant species diversity (Sawyer et al. 2009).</w:t>
      </w:r>
      <w:r>
        <w:t xml:space="preserve"> </w:t>
      </w:r>
      <w:r w:rsidR="00BB1B3D">
        <w:t>California supports over 100 forest and woodland vegetation types, over 200 chaparral and scrub types, and over 150 herbaceous vegetation types</w:t>
      </w:r>
      <w:r w:rsidR="00D0507C">
        <w:t xml:space="preserve"> (CDFW 2015</w:t>
      </w:r>
      <w:r w:rsidR="00511CCE">
        <w:t>a</w:t>
      </w:r>
      <w:r w:rsidR="00D0507C">
        <w:t>)</w:t>
      </w:r>
      <w:r w:rsidR="00BB1B3D">
        <w:t xml:space="preserve">. </w:t>
      </w:r>
      <w:r w:rsidRPr="00FD6AEC">
        <w:t>Vegetation</w:t>
      </w:r>
      <w:r>
        <w:t xml:space="preserve"> types are defined by structure, growth form, and species composition. Growth form (e.g., tree, shrub, or herb) is a broad-scale vegetation grouping that reflects climate, substrate, and disturbance regime of the environment. At finer scales, vegetation is grouped based on plant species that co-occur in a given area and interact with each other and their environment (USNVC 2017). At all scales, vegetation types can be described by repeating patterns of form, structure, and species composition and relationships to their environment. CDFW uses the terms natural communities and vegetation communities interchangeably </w:t>
      </w:r>
      <w:r w:rsidRPr="00FD6AEC">
        <w:t>(VegCAMP 2018)</w:t>
      </w:r>
      <w:r>
        <w:t>.</w:t>
      </w:r>
      <w:r w:rsidR="00D340FA">
        <w:t xml:space="preserve"> </w:t>
      </w:r>
    </w:p>
    <w:p w14:paraId="30781915" w14:textId="2241DF41" w:rsidR="00350205" w:rsidRDefault="00350205" w:rsidP="004A771E">
      <w:pPr>
        <w:pStyle w:val="BodyText"/>
      </w:pPr>
      <w:r>
        <w:t>Habitat generally refers to the environment</w:t>
      </w:r>
      <w:r w:rsidR="00C0113E">
        <w:t>al setting</w:t>
      </w:r>
      <w:r>
        <w:t xml:space="preserve">, or place, in which a plant or animal lives, including the abiotic (physical) and biotic factors that characterize that environment. Habitat is often characterized by a dominant plant form or physical characteristic and vegetation is often the best representation of </w:t>
      </w:r>
      <w:r w:rsidRPr="00FD6AEC">
        <w:t xml:space="preserve">habitat (VegCAMP 2018). </w:t>
      </w:r>
    </w:p>
    <w:p w14:paraId="1847EF24" w14:textId="71A41EDB" w:rsidR="00AF1F7A" w:rsidRDefault="00163551" w:rsidP="004A771E">
      <w:pPr>
        <w:pStyle w:val="BodyText"/>
      </w:pPr>
      <w:r>
        <w:t xml:space="preserve">CAL FIRE’s FRAP vegetation layer was used to identify the habitat/vegetation types within the treatable landscape of each ecoregion. The FRAP vegetation layer is developed from various data sets representing the best available land cover data for the state. Data from these various sources are then converted to CWHR habitat types and merged into a single statewide vegetation layer. </w:t>
      </w:r>
      <w:r w:rsidR="004E55CE">
        <w:t>The FRAP vegetation layer is the most comprehensive data set of vegetation mapping available for the state</w:t>
      </w:r>
      <w:r w:rsidR="00BE205B">
        <w:t xml:space="preserve">. </w:t>
      </w:r>
    </w:p>
    <w:p w14:paraId="0E9DC70C" w14:textId="4D55E830" w:rsidR="001C49BC" w:rsidRDefault="00BE205B" w:rsidP="004A771E">
      <w:pPr>
        <w:pStyle w:val="BodyText"/>
      </w:pPr>
      <w:r>
        <w:t>CDFW’s Vegetation Classification and Mapping Program (VegCAMP)</w:t>
      </w:r>
      <w:r w:rsidR="00AF1F7A">
        <w:t xml:space="preserve"> </w:t>
      </w:r>
      <w:r w:rsidR="00AF1F7A" w:rsidRPr="00667D69">
        <w:t>developed</w:t>
      </w:r>
      <w:r w:rsidR="00AF1F7A">
        <w:t xml:space="preserve"> and maintains </w:t>
      </w:r>
      <w:r w:rsidR="00AF1F7A" w:rsidRPr="00667D69">
        <w:t>a standardized statewide classification system</w:t>
      </w:r>
      <w:r>
        <w:t xml:space="preserve"> </w:t>
      </w:r>
      <w:r w:rsidR="00AF1F7A" w:rsidRPr="00667D69">
        <w:t>in compliance with</w:t>
      </w:r>
      <w:r w:rsidR="00AF1F7A">
        <w:t xml:space="preserve"> </w:t>
      </w:r>
      <w:bookmarkStart w:id="12" w:name="_Hlk8046563"/>
      <w:r w:rsidR="00AF1F7A">
        <w:t>National Vegetation Classification</w:t>
      </w:r>
      <w:r w:rsidR="00AF1F7A" w:rsidRPr="00667D69">
        <w:t xml:space="preserve"> </w:t>
      </w:r>
      <w:r w:rsidR="00AF1F7A">
        <w:t>(NVC</w:t>
      </w:r>
      <w:bookmarkEnd w:id="12"/>
      <w:r w:rsidR="00AF1F7A">
        <w:t>)</w:t>
      </w:r>
      <w:r w:rsidR="00AF1F7A" w:rsidRPr="00667D69">
        <w:t xml:space="preserve"> standards</w:t>
      </w:r>
      <w:r w:rsidR="00AF1F7A">
        <w:t xml:space="preserve"> as described in the </w:t>
      </w:r>
      <w:r w:rsidR="00AF1F7A" w:rsidRPr="00EC4578">
        <w:rPr>
          <w:i/>
        </w:rPr>
        <w:t>Survey of California Vegetation Classification and Mapping Standards</w:t>
      </w:r>
      <w:r w:rsidR="00AF1F7A">
        <w:t xml:space="preserve"> (VegCAMP 2018)</w:t>
      </w:r>
      <w:r w:rsidR="00AF1F7A" w:rsidRPr="00667D69">
        <w:t>.</w:t>
      </w:r>
      <w:r w:rsidR="00AF1F7A">
        <w:t xml:space="preserve"> </w:t>
      </w:r>
      <w:r w:rsidR="00AF1F7A" w:rsidRPr="00AF1F7A">
        <w:t xml:space="preserve">The classification for California was first published as the </w:t>
      </w:r>
      <w:r w:rsidR="00AF1F7A" w:rsidRPr="00EC4578">
        <w:rPr>
          <w:i/>
        </w:rPr>
        <w:t>Manual of California Vegetation</w:t>
      </w:r>
      <w:r w:rsidR="00AF1F7A" w:rsidRPr="00AF1F7A">
        <w:t xml:space="preserve"> in 1995, updated in the second edition of the </w:t>
      </w:r>
      <w:r w:rsidR="001B1061">
        <w:t>manual</w:t>
      </w:r>
      <w:r w:rsidR="00AF1F7A" w:rsidRPr="00AF1F7A">
        <w:t xml:space="preserve"> (Sawyer et al. 2009), and is now most easily accessed in </w:t>
      </w:r>
      <w:r w:rsidR="00AF1F7A" w:rsidRPr="00EC4578">
        <w:rPr>
          <w:i/>
        </w:rPr>
        <w:t>Manual of California Vegetation Online</w:t>
      </w:r>
      <w:r w:rsidR="00EC4578">
        <w:t xml:space="preserve"> </w:t>
      </w:r>
      <w:r w:rsidR="00982850" w:rsidRPr="0044425F">
        <w:rPr>
          <w:u w:val="single"/>
        </w:rPr>
        <w:t xml:space="preserve">where the most current natural community data are available at http://vegetation.cnps.org/ </w:t>
      </w:r>
      <w:r w:rsidR="00EC4578" w:rsidRPr="001516B6">
        <w:t>(CNPS 2019)</w:t>
      </w:r>
      <w:r w:rsidR="00AF1F7A" w:rsidRPr="001516B6">
        <w:t>.</w:t>
      </w:r>
      <w:r w:rsidR="00AF1F7A" w:rsidRPr="00AF1F7A">
        <w:t xml:space="preserve"> CDFW is continually updating the classification based on new projects, so much information is also in project-specific classification and </w:t>
      </w:r>
      <w:r w:rsidR="00AF1F7A" w:rsidRPr="00AF1F7A">
        <w:lastRenderedPageBreak/>
        <w:t>mapping reports.</w:t>
      </w:r>
      <w:r w:rsidR="00AF1F7A">
        <w:t xml:space="preserve"> </w:t>
      </w:r>
      <w:r w:rsidR="00A95C24">
        <w:t xml:space="preserve">As the creator of </w:t>
      </w:r>
      <w:r w:rsidR="00B4171D">
        <w:t>VegCAMP</w:t>
      </w:r>
      <w:r w:rsidR="00A95C24">
        <w:t>, CDFW</w:t>
      </w:r>
      <w:r w:rsidR="00B4171D">
        <w:t xml:space="preserve"> is in the process of mapping vegetation across the state according to the statewide classification standard. </w:t>
      </w:r>
      <w:r w:rsidR="00AF1F7A">
        <w:t xml:space="preserve">To date, however, only </w:t>
      </w:r>
      <w:r w:rsidR="00AF1F7A" w:rsidRPr="00AF1F7A">
        <w:t xml:space="preserve">five of the state’s 19 ecoregions are more than 50 percent mapped by VegCAMP. FRAP incorporates VegCAMP data where </w:t>
      </w:r>
      <w:r w:rsidR="008229F0" w:rsidRPr="00AF1F7A">
        <w:t>available</w:t>
      </w:r>
      <w:r w:rsidR="008229F0">
        <w:t xml:space="preserve"> and</w:t>
      </w:r>
      <w:r w:rsidR="00AF1F7A" w:rsidRPr="00AF1F7A">
        <w:t xml:space="preserve"> </w:t>
      </w:r>
      <w:r w:rsidR="0065049B">
        <w:t>includes</w:t>
      </w:r>
      <w:r w:rsidR="0065049B" w:rsidRPr="00AF1F7A">
        <w:t xml:space="preserve"> </w:t>
      </w:r>
      <w:r w:rsidR="00AF1F7A" w:rsidRPr="00AF1F7A">
        <w:t>the best available land cover data from other sources where VegCAMP is not available</w:t>
      </w:r>
      <w:r w:rsidR="001C49BC">
        <w:t>.</w:t>
      </w:r>
      <w:r w:rsidR="00AF1F7A" w:rsidRPr="00AF1F7A">
        <w:t xml:space="preserve"> </w:t>
      </w:r>
    </w:p>
    <w:p w14:paraId="3F3735D2" w14:textId="4A1339B1" w:rsidR="00CE71DF" w:rsidRDefault="001C49BC" w:rsidP="004A771E">
      <w:pPr>
        <w:pStyle w:val="BodyText"/>
      </w:pPr>
      <w:r>
        <w:t xml:space="preserve">A major source of cover data for the FRAP vegetation layer is the </w:t>
      </w:r>
      <w:r w:rsidRPr="001516B6">
        <w:rPr>
          <w:i/>
        </w:rPr>
        <w:t>Classification and Assessment with Landsat of Visible Ecological Groupings</w:t>
      </w:r>
      <w:r w:rsidRPr="001C49BC">
        <w:t xml:space="preserve"> (CALVEG)</w:t>
      </w:r>
      <w:r>
        <w:t>. This</w:t>
      </w:r>
      <w:r w:rsidRPr="001C49BC">
        <w:t xml:space="preserve"> is a vegetation classification and mapping system developed for the state of California by the Pacific Southwest Region of the U.S. Forest Service. A statewide CALVEG map was originally produced in 1979 and large areas have been updated over time</w:t>
      </w:r>
      <w:r>
        <w:t>; however, the focus of the CALVEG mapping effort is forests and rangelands and it does not cover the entire state (Center for Geographical Studies 2015)</w:t>
      </w:r>
      <w:r w:rsidRPr="001C49BC">
        <w:t xml:space="preserve">. </w:t>
      </w:r>
      <w:r>
        <w:t>CALVEG vegetation types generally correspond to the alliance level of NVC and there are currently 213 vegetation types classified in CALVEG, but CALVEG types were mapped from satellite imagery at a co</w:t>
      </w:r>
      <w:r w:rsidR="00A95C24">
        <w:t>a</w:t>
      </w:r>
      <w:r>
        <w:t>rse scale with very little ground verification. The co</w:t>
      </w:r>
      <w:r w:rsidR="00A95C24">
        <w:t>a</w:t>
      </w:r>
      <w:r>
        <w:t>rse scale of the mapping effort makes it ineffective for identifying sensitive natural communities that are only distinguishable at finer floristic levels (Center for Geographical Studies 2015).</w:t>
      </w:r>
    </w:p>
    <w:p w14:paraId="6A08804E" w14:textId="785698AC" w:rsidR="001C49BC" w:rsidRDefault="00CE71DF" w:rsidP="004A771E">
      <w:pPr>
        <w:pStyle w:val="BodyText"/>
      </w:pPr>
      <w:r>
        <w:t xml:space="preserve">Approximately 29 percent of the FRAP vegetation data was mapped by VegCAMP using the </w:t>
      </w:r>
      <w:bookmarkStart w:id="13" w:name="_Hlk8046607"/>
      <w:r w:rsidRPr="00EC4578">
        <w:rPr>
          <w:i/>
        </w:rPr>
        <w:t>Manual of California Vegetation</w:t>
      </w:r>
      <w:r>
        <w:t xml:space="preserve"> (MCV</w:t>
      </w:r>
      <w:bookmarkEnd w:id="13"/>
      <w:r>
        <w:t xml:space="preserve">) classification standard and approximately 57 percent was derived from </w:t>
      </w:r>
      <w:r w:rsidRPr="001C49BC">
        <w:t>CALVEG</w:t>
      </w:r>
      <w:r>
        <w:t>. The remaining approximately 14 percent was derived primarily from federal sources used to identify urban areas (NLCD), Agriculture (NASS), and LANDFIRE to fill in desert lands that had not been mapped by any California efforts.</w:t>
      </w:r>
      <w:r w:rsidR="00D340FA">
        <w:t xml:space="preserve"> </w:t>
      </w:r>
    </w:p>
    <w:p w14:paraId="26B338BD" w14:textId="3F134DE2" w:rsidR="0076525D" w:rsidRDefault="001C49BC" w:rsidP="004A771E">
      <w:pPr>
        <w:pStyle w:val="BodyText"/>
      </w:pPr>
      <w:r>
        <w:t xml:space="preserve">While FRAP is an amalgamation of </w:t>
      </w:r>
      <w:r w:rsidR="00AC137D">
        <w:t>the best available vegetation cover data</w:t>
      </w:r>
      <w:r w:rsidR="00AF1F7A" w:rsidRPr="00AF1F7A">
        <w:t xml:space="preserve">, when FRAP merges VegCAMP </w:t>
      </w:r>
      <w:r w:rsidR="00AF1F7A">
        <w:t xml:space="preserve">and CALVEG </w:t>
      </w:r>
      <w:r w:rsidR="00AF1F7A" w:rsidRPr="00AF1F7A">
        <w:t xml:space="preserve">data into their vegetation layer, it is converted to CWHR types and the higher resolution of the </w:t>
      </w:r>
      <w:r w:rsidR="00AF1F7A">
        <w:t>source</w:t>
      </w:r>
      <w:r w:rsidR="00AF1F7A" w:rsidRPr="00AF1F7A">
        <w:t xml:space="preserve"> </w:t>
      </w:r>
      <w:r w:rsidR="007C628B">
        <w:t>data</w:t>
      </w:r>
      <w:r w:rsidR="00AF1F7A" w:rsidRPr="00AF1F7A">
        <w:t xml:space="preserve"> is lost.</w:t>
      </w:r>
      <w:r w:rsidR="00AF1F7A">
        <w:t xml:space="preserve"> </w:t>
      </w:r>
      <w:r w:rsidR="00405A54">
        <w:t>For example, there are</w:t>
      </w:r>
      <w:r w:rsidR="00C06AA6">
        <w:t xml:space="preserve"> currently</w:t>
      </w:r>
      <w:r w:rsidR="00405A54">
        <w:t xml:space="preserve"> 213 vegetation types</w:t>
      </w:r>
      <w:r w:rsidR="005F1C76">
        <w:t xml:space="preserve"> in the CALVEG data </w:t>
      </w:r>
      <w:r w:rsidR="00C06AA6">
        <w:t>and</w:t>
      </w:r>
      <w:r w:rsidR="005F1C76">
        <w:t xml:space="preserve"> </w:t>
      </w:r>
      <w:r w:rsidR="00DF27B0">
        <w:t>over</w:t>
      </w:r>
      <w:r w:rsidR="00C0113E">
        <w:t xml:space="preserve"> </w:t>
      </w:r>
      <w:r w:rsidR="00DF27B0">
        <w:t>4</w:t>
      </w:r>
      <w:r w:rsidR="00C0113E">
        <w:t>50</w:t>
      </w:r>
      <w:r w:rsidR="00C06AA6">
        <w:t xml:space="preserve"> vegetation </w:t>
      </w:r>
      <w:r w:rsidR="006659E9">
        <w:t>types</w:t>
      </w:r>
      <w:r w:rsidR="00C06AA6">
        <w:t xml:space="preserve"> identified </w:t>
      </w:r>
      <w:r w:rsidR="00C16D78">
        <w:t xml:space="preserve">so far </w:t>
      </w:r>
      <w:r w:rsidR="00C06AA6">
        <w:t xml:space="preserve">in the </w:t>
      </w:r>
      <w:r w:rsidR="00C06AA6" w:rsidRPr="00880012">
        <w:rPr>
          <w:i/>
        </w:rPr>
        <w:t>Manual of California Vegetation</w:t>
      </w:r>
      <w:r w:rsidR="006659E9" w:rsidRPr="00880012">
        <w:rPr>
          <w:i/>
        </w:rPr>
        <w:t xml:space="preserve"> Online</w:t>
      </w:r>
      <w:r w:rsidR="006659E9">
        <w:t xml:space="preserve"> (</w:t>
      </w:r>
      <w:bookmarkStart w:id="14" w:name="_Hlk8046619"/>
      <w:r w:rsidR="006659E9">
        <w:t>CNPS 2019</w:t>
      </w:r>
      <w:bookmarkEnd w:id="14"/>
      <w:r w:rsidR="006659E9">
        <w:t>)</w:t>
      </w:r>
      <w:r w:rsidR="00A95C24">
        <w:t>,</w:t>
      </w:r>
      <w:r w:rsidR="00C06AA6">
        <w:t xml:space="preserve"> but </w:t>
      </w:r>
      <w:r w:rsidR="00A760A4">
        <w:t xml:space="preserve">there are </w:t>
      </w:r>
      <w:r w:rsidR="005F1C76">
        <w:t xml:space="preserve">only 59 CWHR types. </w:t>
      </w:r>
      <w:r w:rsidR="007C628B">
        <w:t xml:space="preserve">Therefore, the best available data at the local scale will need to be reviewed during the project specific </w:t>
      </w:r>
      <w:r w:rsidR="00C148CB">
        <w:t>analysis</w:t>
      </w:r>
      <w:r w:rsidR="007C628B">
        <w:t xml:space="preserve"> to help identify </w:t>
      </w:r>
      <w:r w:rsidR="007C628B" w:rsidRPr="007C628B">
        <w:t xml:space="preserve">sensitive vegetation and habitat types </w:t>
      </w:r>
      <w:bookmarkStart w:id="15" w:name="_Hlk275435"/>
      <w:r w:rsidR="007C628B" w:rsidRPr="007C628B">
        <w:t>that are typically defined at a finer scale</w:t>
      </w:r>
      <w:r w:rsidR="007C628B">
        <w:t xml:space="preserve"> than is available in the FRAP vegetation layer</w:t>
      </w:r>
      <w:bookmarkEnd w:id="15"/>
      <w:r w:rsidR="007C628B">
        <w:t>.</w:t>
      </w:r>
    </w:p>
    <w:p w14:paraId="10F2071D" w14:textId="16DF6E84" w:rsidR="008D0935" w:rsidRDefault="008D0935" w:rsidP="004A771E">
      <w:pPr>
        <w:pStyle w:val="BodyText"/>
      </w:pPr>
      <w:r>
        <w:t xml:space="preserve">According to the </w:t>
      </w:r>
      <w:r w:rsidR="00D00A95">
        <w:t>state classification system, a stand of vegetation that contains trees that are evenly distributed and conspicuous throughout, and with generally 10 percent or greater tree canopy cover is classified as a forest or woodland. A stand of vegetation where woody shrubs or subshrubs are conspicuous throughout, shrub cover is at least 10 percent, and tree canopy cover is generally less than 10 percent, is classified as a shrubland. Stands of vegetation dominated by herbaceous plants (i.e., grasses and forbs) and having less than 10 percent cover of subshrubs, shrub, and trees (Sawyer et al. 2009)</w:t>
      </w:r>
      <w:r w:rsidR="005C6D18">
        <w:t xml:space="preserve"> is classified as herbaceous vegetation</w:t>
      </w:r>
      <w:r w:rsidR="00D00A95">
        <w:t>.</w:t>
      </w:r>
      <w:r w:rsidR="00472774">
        <w:t xml:space="preserve"> In general, the sources of the FRAP vegetation data conform to these standards for distinguishing forests and woodlands, shrublands, and herbaceous vegetation.</w:t>
      </w:r>
      <w:r w:rsidR="00D340FA">
        <w:t xml:space="preserve"> </w:t>
      </w:r>
    </w:p>
    <w:p w14:paraId="0123E32E" w14:textId="0200A99A" w:rsidR="00163551" w:rsidRPr="009A1DCA" w:rsidRDefault="005074CA" w:rsidP="004A771E">
      <w:pPr>
        <w:pStyle w:val="BodyText"/>
        <w:rPr>
          <w:spacing w:val="-1"/>
        </w:rPr>
      </w:pPr>
      <w:r w:rsidRPr="009A1DCA">
        <w:rPr>
          <w:spacing w:val="-1"/>
        </w:rPr>
        <w:t xml:space="preserve">Thirty-seven </w:t>
      </w:r>
      <w:r w:rsidR="000A5DDD" w:rsidRPr="009A1DCA">
        <w:rPr>
          <w:spacing w:val="-1"/>
        </w:rPr>
        <w:t xml:space="preserve">of the 59 </w:t>
      </w:r>
      <w:r w:rsidR="00E35192" w:rsidRPr="009A1DCA">
        <w:rPr>
          <w:spacing w:val="-1"/>
        </w:rPr>
        <w:t>CWHR types</w:t>
      </w:r>
      <w:r w:rsidRPr="009A1DCA">
        <w:rPr>
          <w:spacing w:val="-1"/>
        </w:rPr>
        <w:t xml:space="preserve"> occur</w:t>
      </w:r>
      <w:r w:rsidR="00E35192" w:rsidRPr="009A1DCA">
        <w:rPr>
          <w:spacing w:val="-1"/>
        </w:rPr>
        <w:t xml:space="preserve"> </w:t>
      </w:r>
      <w:r w:rsidRPr="009A1DCA">
        <w:rPr>
          <w:spacing w:val="-1"/>
        </w:rPr>
        <w:t xml:space="preserve">in the treatable landscape, consisting of 25 </w:t>
      </w:r>
      <w:r w:rsidR="003A656E" w:rsidRPr="009A1DCA">
        <w:rPr>
          <w:spacing w:val="-1"/>
        </w:rPr>
        <w:t>woodland and forest</w:t>
      </w:r>
      <w:r w:rsidRPr="009A1DCA">
        <w:rPr>
          <w:spacing w:val="-1"/>
        </w:rPr>
        <w:t xml:space="preserve"> habitats, 10 </w:t>
      </w:r>
      <w:r w:rsidR="007149B7" w:rsidRPr="009A1DCA">
        <w:rPr>
          <w:spacing w:val="-1"/>
        </w:rPr>
        <w:t>scrub and chaparral</w:t>
      </w:r>
      <w:r w:rsidRPr="009A1DCA">
        <w:rPr>
          <w:spacing w:val="-1"/>
        </w:rPr>
        <w:t xml:space="preserve"> habitats, and two </w:t>
      </w:r>
      <w:r w:rsidR="007149B7" w:rsidRPr="009A1DCA">
        <w:rPr>
          <w:spacing w:val="-1"/>
        </w:rPr>
        <w:t>grassland</w:t>
      </w:r>
      <w:r w:rsidR="005A48E5" w:rsidRPr="009A1DCA">
        <w:rPr>
          <w:spacing w:val="-1"/>
        </w:rPr>
        <w:t xml:space="preserve"> (or herbaceous)</w:t>
      </w:r>
      <w:r w:rsidRPr="009A1DCA">
        <w:rPr>
          <w:spacing w:val="-1"/>
        </w:rPr>
        <w:t xml:space="preserve"> habitats.</w:t>
      </w:r>
      <w:r w:rsidR="00C8388C" w:rsidRPr="009A1DCA">
        <w:rPr>
          <w:spacing w:val="-1"/>
        </w:rPr>
        <w:t xml:space="preserve"> Some CWHR types were excluded from the potential vegetation types that could be treated under this program because their wildfire risks are negligible (e.g., wet meadow, estuarine, riverine</w:t>
      </w:r>
      <w:r w:rsidR="00A95C24" w:rsidRPr="009A1DCA">
        <w:rPr>
          <w:spacing w:val="-1"/>
        </w:rPr>
        <w:t>,</w:t>
      </w:r>
      <w:r w:rsidR="00C8388C" w:rsidRPr="009A1DCA">
        <w:rPr>
          <w:spacing w:val="-1"/>
        </w:rPr>
        <w:t xml:space="preserve"> </w:t>
      </w:r>
      <w:r w:rsidR="00A95C24" w:rsidRPr="009A1DCA">
        <w:rPr>
          <w:spacing w:val="-1"/>
        </w:rPr>
        <w:t xml:space="preserve">and </w:t>
      </w:r>
      <w:r w:rsidR="00C8388C" w:rsidRPr="009A1DCA">
        <w:rPr>
          <w:spacing w:val="-1"/>
        </w:rPr>
        <w:t xml:space="preserve">emergent wetland). </w:t>
      </w:r>
      <w:r w:rsidR="002F7944" w:rsidRPr="009A1DCA">
        <w:rPr>
          <w:spacing w:val="-1"/>
        </w:rPr>
        <w:t xml:space="preserve">However, broadcast burns may be implemented in wetland habitats that were not identified in the FRAP vegetation layer and therefore excluded from the treatable landscape. </w:t>
      </w:r>
      <w:r w:rsidR="00C8388C" w:rsidRPr="009A1DCA">
        <w:rPr>
          <w:spacing w:val="-1"/>
        </w:rPr>
        <w:t>Agricultural land is excluded from the SRA, so agricultural vegetation types (e.g., cropland, orchards, vineyards) are also excluded from this program. Other CWHR types excluded from the treatment program include desert wash, desert riparian, and palm oasis.</w:t>
      </w:r>
      <w:r w:rsidRPr="009A1DCA">
        <w:rPr>
          <w:spacing w:val="-1"/>
        </w:rPr>
        <w:t xml:space="preserve"> </w:t>
      </w:r>
      <w:r w:rsidR="00C148CB" w:rsidRPr="009A1DCA">
        <w:rPr>
          <w:spacing w:val="-1"/>
        </w:rPr>
        <w:t xml:space="preserve">Appendix </w:t>
      </w:r>
      <w:r w:rsidR="004F6329" w:rsidRPr="009A1DCA">
        <w:rPr>
          <w:spacing w:val="-1"/>
        </w:rPr>
        <w:t>BIO-1</w:t>
      </w:r>
      <w:r w:rsidR="00C148CB" w:rsidRPr="009A1DCA">
        <w:rPr>
          <w:spacing w:val="-1"/>
        </w:rPr>
        <w:t xml:space="preserve"> provides a</w:t>
      </w:r>
      <w:r w:rsidR="00785606" w:rsidRPr="009A1DCA">
        <w:rPr>
          <w:spacing w:val="-1"/>
        </w:rPr>
        <w:t xml:space="preserve"> </w:t>
      </w:r>
      <w:r w:rsidR="009A6FB8" w:rsidRPr="009A1DCA">
        <w:rPr>
          <w:spacing w:val="-1"/>
        </w:rPr>
        <w:t>list of all the</w:t>
      </w:r>
      <w:r w:rsidR="00C148CB" w:rsidRPr="009A1DCA">
        <w:rPr>
          <w:spacing w:val="-1"/>
        </w:rPr>
        <w:t xml:space="preserve"> CWHR type</w:t>
      </w:r>
      <w:r w:rsidR="009A6FB8" w:rsidRPr="009A1DCA">
        <w:rPr>
          <w:spacing w:val="-1"/>
        </w:rPr>
        <w:t>s</w:t>
      </w:r>
      <w:r w:rsidR="00740F76" w:rsidRPr="009A1DCA">
        <w:rPr>
          <w:spacing w:val="-1"/>
        </w:rPr>
        <w:t xml:space="preserve"> mapped within the </w:t>
      </w:r>
      <w:r w:rsidR="008647DA" w:rsidRPr="009A1DCA">
        <w:rPr>
          <w:spacing w:val="-1"/>
        </w:rPr>
        <w:t xml:space="preserve">statewide </w:t>
      </w:r>
      <w:r w:rsidR="00740F76" w:rsidRPr="009A1DCA">
        <w:rPr>
          <w:spacing w:val="-1"/>
        </w:rPr>
        <w:t xml:space="preserve">treatable landscape and an ecological description of each type. </w:t>
      </w:r>
      <w:r w:rsidR="007807EE" w:rsidRPr="009A1DCA">
        <w:rPr>
          <w:spacing w:val="-1"/>
        </w:rPr>
        <w:t xml:space="preserve">The </w:t>
      </w:r>
      <w:r w:rsidR="007807EE" w:rsidRPr="009A1DCA">
        <w:rPr>
          <w:i/>
          <w:spacing w:val="-1"/>
        </w:rPr>
        <w:t>Manual of California Vegetation Online</w:t>
      </w:r>
      <w:r w:rsidR="007807EE" w:rsidRPr="009A1DCA">
        <w:rPr>
          <w:spacing w:val="-1"/>
        </w:rPr>
        <w:t xml:space="preserve"> (CNPS 2019) classification conversion tool was used to develop a list of MCV alliances that are associated with each CWHR type in each ecoregion</w:t>
      </w:r>
      <w:r w:rsidR="00A95C24" w:rsidRPr="009A1DCA">
        <w:rPr>
          <w:spacing w:val="-1"/>
        </w:rPr>
        <w:t>,</w:t>
      </w:r>
      <w:r w:rsidR="007807EE" w:rsidRPr="009A1DCA">
        <w:rPr>
          <w:spacing w:val="-1"/>
        </w:rPr>
        <w:t xml:space="preserve"> and these are presented in table format in </w:t>
      </w:r>
      <w:r w:rsidR="00384ADC" w:rsidRPr="009A1DCA">
        <w:rPr>
          <w:spacing w:val="-1"/>
        </w:rPr>
        <w:t>the ecoregion descriptions later in this section</w:t>
      </w:r>
      <w:r w:rsidR="00C148CB" w:rsidRPr="009A1DCA">
        <w:rPr>
          <w:spacing w:val="-1"/>
        </w:rPr>
        <w:t>.</w:t>
      </w:r>
      <w:r w:rsidR="00D340FA" w:rsidRPr="009A1DCA">
        <w:rPr>
          <w:spacing w:val="-1"/>
        </w:rPr>
        <w:t xml:space="preserve"> </w:t>
      </w:r>
    </w:p>
    <w:p w14:paraId="77E558CE" w14:textId="77777777" w:rsidR="00A84C29" w:rsidRPr="00EB649F" w:rsidRDefault="00A84C29" w:rsidP="00A84C29">
      <w:pPr>
        <w:pStyle w:val="Heading5"/>
      </w:pPr>
      <w:r w:rsidRPr="00EB649F">
        <w:t>Sensitive Biological Resources</w:t>
      </w:r>
    </w:p>
    <w:p w14:paraId="1C52D084" w14:textId="1AF89105" w:rsidR="00937415" w:rsidRPr="00937415" w:rsidRDefault="00937415" w:rsidP="004A771E">
      <w:pPr>
        <w:pStyle w:val="BodyText"/>
      </w:pPr>
      <w:r w:rsidRPr="00937415">
        <w:t xml:space="preserve">Sensitive biological resources addressed in this </w:t>
      </w:r>
      <w:r w:rsidR="00B563DE">
        <w:t>PEIR</w:t>
      </w:r>
      <w:r w:rsidRPr="00937415">
        <w:t xml:space="preserve"> include those that are afforded special protect</w:t>
      </w:r>
      <w:r w:rsidR="00B563DE">
        <w:t>ion or consideration</w:t>
      </w:r>
      <w:r w:rsidRPr="00937415">
        <w:t xml:space="preserve"> through CEQA, the California Fish and Game Code (including but not limited to the CESA), ESA, CWA, </w:t>
      </w:r>
      <w:bookmarkStart w:id="16" w:name="_Hlk8046657"/>
      <w:r w:rsidRPr="00937415">
        <w:t>Porter-Cologne Water Quality Control Act (Porter-Cologne Act</w:t>
      </w:r>
      <w:bookmarkEnd w:id="16"/>
      <w:r w:rsidRPr="00937415">
        <w:t>), and</w:t>
      </w:r>
      <w:r w:rsidR="00B563DE">
        <w:t xml:space="preserve"> local or regional policies.</w:t>
      </w:r>
    </w:p>
    <w:p w14:paraId="183402A0" w14:textId="3672319E" w:rsidR="00A84C29" w:rsidRPr="009760AC" w:rsidRDefault="00A84C29" w:rsidP="00A84C29">
      <w:pPr>
        <w:pStyle w:val="Heading6"/>
      </w:pPr>
      <w:bookmarkStart w:id="17" w:name="_Hlk3278155"/>
      <w:r w:rsidRPr="009760AC">
        <w:lastRenderedPageBreak/>
        <w:t>Special-Status Species</w:t>
      </w:r>
    </w:p>
    <w:p w14:paraId="43467F6C" w14:textId="14E5C545" w:rsidR="00566627" w:rsidRDefault="00346295" w:rsidP="004A771E">
      <w:pPr>
        <w:pStyle w:val="BodyText"/>
      </w:pPr>
      <w:r>
        <w:t xml:space="preserve">Plants and animals may be special-status species due to declining populations, vulnerability to habitat </w:t>
      </w:r>
      <w:r w:rsidR="00522942">
        <w:t xml:space="preserve">change, or restricted distributions. </w:t>
      </w:r>
      <w:r w:rsidR="008C18F3" w:rsidRPr="005123C4">
        <w:t xml:space="preserve">Special-status species </w:t>
      </w:r>
      <w:r w:rsidR="008C18F3">
        <w:t>include those</w:t>
      </w:r>
      <w:r w:rsidR="008C18F3" w:rsidRPr="005123C4">
        <w:t xml:space="preserve"> </w:t>
      </w:r>
      <w:r w:rsidR="008C18F3">
        <w:t xml:space="preserve">species </w:t>
      </w:r>
      <w:r w:rsidR="008C18F3" w:rsidRPr="005123C4">
        <w:t xml:space="preserve">legally protected under </w:t>
      </w:r>
      <w:r w:rsidR="002557F2" w:rsidRPr="00554AD9">
        <w:t xml:space="preserve">the </w:t>
      </w:r>
      <w:r w:rsidR="008C18F3">
        <w:t>CESA</w:t>
      </w:r>
      <w:r w:rsidR="008C18F3" w:rsidRPr="005123C4">
        <w:t xml:space="preserve">, </w:t>
      </w:r>
      <w:r w:rsidR="008C18F3">
        <w:t>the ESA</w:t>
      </w:r>
      <w:r w:rsidR="008C18F3" w:rsidRPr="005123C4">
        <w:t xml:space="preserve">, or other regulations, as </w:t>
      </w:r>
      <w:r w:rsidR="008C18F3" w:rsidRPr="001E2F43">
        <w:t>well as species considered sufficiently rare by the scientific community to qualify for such listing</w:t>
      </w:r>
      <w:r w:rsidR="008C18F3">
        <w:t>.</w:t>
      </w:r>
      <w:r w:rsidR="00D340FA">
        <w:t xml:space="preserve"> </w:t>
      </w:r>
      <w:r w:rsidR="00522942">
        <w:t>In this document, s</w:t>
      </w:r>
      <w:r w:rsidR="00566627" w:rsidRPr="005024E2">
        <w:t>pecial</w:t>
      </w:r>
      <w:r w:rsidR="00566627" w:rsidRPr="005024E2">
        <w:noBreakHyphen/>
        <w:t xml:space="preserve">status species are </w:t>
      </w:r>
      <w:r w:rsidR="00566627">
        <w:t>defined as</w:t>
      </w:r>
      <w:r w:rsidR="00B442A8">
        <w:t xml:space="preserve"> the following.</w:t>
      </w:r>
    </w:p>
    <w:p w14:paraId="02933A77" w14:textId="13B0523D" w:rsidR="00566627" w:rsidRPr="00F4669F" w:rsidRDefault="00B442A8" w:rsidP="00F4669F">
      <w:pPr>
        <w:pStyle w:val="Bullet1"/>
      </w:pPr>
      <w:r>
        <w:t>S</w:t>
      </w:r>
      <w:r w:rsidR="008C18F3">
        <w:t>pecies l</w:t>
      </w:r>
      <w:r w:rsidR="00566627" w:rsidRPr="00554AD9">
        <w:t xml:space="preserve">isted or proposed for listing as threatened or endangered under ESA </w:t>
      </w:r>
      <w:r w:rsidR="008C18F3">
        <w:t xml:space="preserve">(50 CFR 17.12 for listed plants, 50 CFR 17.11 for listed animals, and various notices in the Federal Register for proposed species) </w:t>
      </w:r>
      <w:r w:rsidR="00566627" w:rsidRPr="00554AD9">
        <w:t xml:space="preserve">or candidates for possible </w:t>
      </w:r>
      <w:r w:rsidR="00566627" w:rsidRPr="00F4669F">
        <w:t>future listing</w:t>
      </w:r>
      <w:r w:rsidR="008C18F3" w:rsidRPr="00F4669F">
        <w:t xml:space="preserve"> as threatened or endangered under ESA (75 CFR 69222)</w:t>
      </w:r>
      <w:r w:rsidR="00566627" w:rsidRPr="00F4669F">
        <w:t>;</w:t>
      </w:r>
    </w:p>
    <w:p w14:paraId="65368DBE" w14:textId="2E2122AF" w:rsidR="00566627" w:rsidRPr="00F4669F" w:rsidRDefault="00B442A8" w:rsidP="00F4669F">
      <w:pPr>
        <w:pStyle w:val="Bullet1"/>
      </w:pPr>
      <w:r w:rsidRPr="00F4669F">
        <w:t>S</w:t>
      </w:r>
      <w:r w:rsidR="008C18F3" w:rsidRPr="00F4669F">
        <w:t>pecies l</w:t>
      </w:r>
      <w:r w:rsidR="00566627" w:rsidRPr="00F4669F">
        <w:t xml:space="preserve">isted or </w:t>
      </w:r>
      <w:r w:rsidR="008C18F3" w:rsidRPr="00F4669F">
        <w:t>candidates</w:t>
      </w:r>
      <w:r w:rsidR="00566627" w:rsidRPr="00F4669F">
        <w:t xml:space="preserve"> for listing by the State of California as threatened or endangered under CESA</w:t>
      </w:r>
      <w:r w:rsidR="008C18F3" w:rsidRPr="00F4669F">
        <w:t xml:space="preserve"> (14 Cal. Code Regs., Section 670.5)</w:t>
      </w:r>
      <w:r w:rsidR="00566627" w:rsidRPr="00F4669F">
        <w:t>;</w:t>
      </w:r>
    </w:p>
    <w:p w14:paraId="78E899CC" w14:textId="2D28D1A9" w:rsidR="00566627" w:rsidRPr="00F4669F" w:rsidRDefault="00B442A8" w:rsidP="00F4669F">
      <w:pPr>
        <w:pStyle w:val="Bullet1"/>
      </w:pPr>
      <w:r w:rsidRPr="00F4669F">
        <w:t>A</w:t>
      </w:r>
      <w:r w:rsidR="002557F2" w:rsidRPr="00F4669F">
        <w:t xml:space="preserve">nimals </w:t>
      </w:r>
      <w:r w:rsidR="00566627" w:rsidRPr="00F4669F">
        <w:t xml:space="preserve">fully protected under the </w:t>
      </w:r>
      <w:bookmarkStart w:id="18" w:name="_Hlk8046712"/>
      <w:r w:rsidR="00566627" w:rsidRPr="00F4669F">
        <w:t>California Fish and Game Code</w:t>
      </w:r>
      <w:r w:rsidR="005E5E6B" w:rsidRPr="00F4669F">
        <w:t xml:space="preserve"> (FGC</w:t>
      </w:r>
      <w:bookmarkEnd w:id="18"/>
      <w:r w:rsidR="005E5E6B" w:rsidRPr="00F4669F">
        <w:t>)</w:t>
      </w:r>
      <w:r w:rsidR="002557F2" w:rsidRPr="00F4669F">
        <w:t xml:space="preserve"> (Section 3511 for birds, Section 4700 for mammals, Section 5050 for reptiles and amphibians</w:t>
      </w:r>
      <w:r w:rsidR="005E5E6B" w:rsidRPr="00F4669F">
        <w:t>, and Section 5515 for fish</w:t>
      </w:r>
      <w:r w:rsidR="002557F2" w:rsidRPr="00F4669F">
        <w:t>);</w:t>
      </w:r>
    </w:p>
    <w:p w14:paraId="59E670F4" w14:textId="54B68DF7" w:rsidR="00B442A8" w:rsidRPr="00F4669F" w:rsidRDefault="00B442A8" w:rsidP="00F4669F">
      <w:pPr>
        <w:pStyle w:val="Bullet1"/>
      </w:pPr>
      <w:r w:rsidRPr="00F4669F">
        <w:t xml:space="preserve">Plants </w:t>
      </w:r>
      <w:r w:rsidR="00BF3975" w:rsidRPr="00F4669F">
        <w:t>listed</w:t>
      </w:r>
      <w:r w:rsidRPr="00F4669F">
        <w:t xml:space="preserve"> as rare under the California Native Plant Protection Act</w:t>
      </w:r>
      <w:r w:rsidR="00BF3975" w:rsidRPr="00F4669F">
        <w:t xml:space="preserve"> (</w:t>
      </w:r>
      <w:r w:rsidR="005E5E6B" w:rsidRPr="00F4669F">
        <w:t>FGC</w:t>
      </w:r>
      <w:r w:rsidR="008E609C" w:rsidRPr="00F4669F">
        <w:t xml:space="preserve"> </w:t>
      </w:r>
      <w:r w:rsidR="005E5E6B" w:rsidRPr="00F4669F">
        <w:t xml:space="preserve">Section </w:t>
      </w:r>
      <w:r w:rsidR="008E609C" w:rsidRPr="00F4669F">
        <w:t>1900 et seq.)</w:t>
      </w:r>
      <w:r w:rsidRPr="00F4669F">
        <w:t>;</w:t>
      </w:r>
    </w:p>
    <w:p w14:paraId="3C3B7BE6" w14:textId="41304E16" w:rsidR="00566627" w:rsidRPr="00F4669F" w:rsidRDefault="00566627" w:rsidP="00F4669F">
      <w:pPr>
        <w:pStyle w:val="Bullet1"/>
      </w:pPr>
      <w:r w:rsidRPr="00F4669F">
        <w:t>Plants considered by CDFW to be “rare, threatened or endangered in California” (California Rare Plant Ranks of 1A, presumed extinct in California</w:t>
      </w:r>
      <w:r w:rsidR="003E2E42" w:rsidRPr="00F4669F">
        <w:t xml:space="preserve"> and either rare or extinct elsewhere</w:t>
      </w:r>
      <w:r w:rsidRPr="00F4669F">
        <w:t xml:space="preserve">; 1B, considered rare or endangered in California and elsewhere; </w:t>
      </w:r>
      <w:r w:rsidR="003E2E42" w:rsidRPr="00F4669F">
        <w:t xml:space="preserve">2A, presumed extinct in California but common elsewhere; </w:t>
      </w:r>
      <w:r w:rsidRPr="00F4669F">
        <w:t>and 2</w:t>
      </w:r>
      <w:r w:rsidR="003E2E42" w:rsidRPr="00F4669F">
        <w:t>B</w:t>
      </w:r>
      <w:r w:rsidRPr="00F4669F">
        <w:t xml:space="preserve">, considered rare or endangered in California but more common elsewhere). Note, that while these rankings do not afford the same type of legal protection as ESA or CESA, the uniqueness of these species requires special consideration under </w:t>
      </w:r>
      <w:r w:rsidR="006960AF" w:rsidRPr="00F4669F">
        <w:t xml:space="preserve">Section </w:t>
      </w:r>
      <w:r w:rsidR="004A61C8" w:rsidRPr="00F4669F">
        <w:t xml:space="preserve">15380 of the </w:t>
      </w:r>
      <w:r w:rsidRPr="00F4669F">
        <w:t>CEQA</w:t>
      </w:r>
      <w:r w:rsidR="004A61C8" w:rsidRPr="00F4669F">
        <w:t xml:space="preserve"> Guidelines</w:t>
      </w:r>
      <w:r w:rsidRPr="00F4669F">
        <w:t>;</w:t>
      </w:r>
    </w:p>
    <w:p w14:paraId="1B5B6B8F" w14:textId="77777777" w:rsidR="00B442A8" w:rsidRPr="00F4669F" w:rsidRDefault="00B442A8" w:rsidP="00F4669F">
      <w:pPr>
        <w:pStyle w:val="Bullet1"/>
      </w:pPr>
      <w:r w:rsidRPr="00F4669F">
        <w:t>Animals identified by CDFW as species of special concern;</w:t>
      </w:r>
    </w:p>
    <w:p w14:paraId="75B589B2" w14:textId="5E531810" w:rsidR="00566627" w:rsidRPr="00F4669F" w:rsidRDefault="00B442A8" w:rsidP="00F4669F">
      <w:pPr>
        <w:pStyle w:val="Bullet1"/>
      </w:pPr>
      <w:r w:rsidRPr="00F4669F">
        <w:t>Species c</w:t>
      </w:r>
      <w:r w:rsidR="00566627" w:rsidRPr="00F4669F">
        <w:t>onsidered locally significant, that is, a species that is not rare from a statewide perspective but is rare or uncommon in a local context such as within a county or region (CEQA Section</w:t>
      </w:r>
      <w:r w:rsidR="004A61C8" w:rsidRPr="00F4669F">
        <w:t xml:space="preserve"> </w:t>
      </w:r>
      <w:r w:rsidR="00566627" w:rsidRPr="00F4669F">
        <w:t>15125 (c)) or is so designated in local or regional plans, policies, or ordinances (CEQA Guidelines, Appendix G); or</w:t>
      </w:r>
    </w:p>
    <w:p w14:paraId="1DEA1B9E" w14:textId="219BE760" w:rsidR="00212704" w:rsidRDefault="00B442A8" w:rsidP="00F4669F">
      <w:pPr>
        <w:pStyle w:val="Bullet1"/>
      </w:pPr>
      <w:r w:rsidRPr="00F4669F">
        <w:t>Species that o</w:t>
      </w:r>
      <w:r w:rsidR="00566627" w:rsidRPr="00F4669F">
        <w:t>therwise</w:t>
      </w:r>
      <w:r w:rsidR="00566627" w:rsidRPr="00566627">
        <w:t xml:space="preserve"> meets the definition of rare or endangered under CEQA Section 15380.</w:t>
      </w:r>
      <w:r w:rsidR="00D340FA">
        <w:t xml:space="preserve"> </w:t>
      </w:r>
    </w:p>
    <w:p w14:paraId="3FB15D17" w14:textId="179D68B0" w:rsidR="00D04F3F" w:rsidRDefault="00212704" w:rsidP="00E83492">
      <w:pPr>
        <w:pStyle w:val="BodyText"/>
      </w:pPr>
      <w:r w:rsidRPr="00212704">
        <w:t xml:space="preserve">Three sets of </w:t>
      </w:r>
      <w:r w:rsidR="00ED357C">
        <w:t>special</w:t>
      </w:r>
      <w:r w:rsidR="00AC1BC7">
        <w:t>-</w:t>
      </w:r>
      <w:r w:rsidR="00ED357C">
        <w:t xml:space="preserve">status species </w:t>
      </w:r>
      <w:r w:rsidRPr="00212704">
        <w:t xml:space="preserve">tables </w:t>
      </w:r>
      <w:r>
        <w:t xml:space="preserve">are provided </w:t>
      </w:r>
      <w:r w:rsidR="00ED357C">
        <w:t xml:space="preserve">in Appendix </w:t>
      </w:r>
      <w:r w:rsidR="006848F2">
        <w:t>BIO-</w:t>
      </w:r>
      <w:r w:rsidR="00EB1E05">
        <w:t xml:space="preserve">3 </w:t>
      </w:r>
      <w:r w:rsidR="00ED357C">
        <w:t xml:space="preserve">for </w:t>
      </w:r>
      <w:r w:rsidR="00DA3F08">
        <w:t xml:space="preserve">plants, fish, and </w:t>
      </w:r>
      <w:r w:rsidR="00A6261B">
        <w:t>wildlife</w:t>
      </w:r>
      <w:r w:rsidR="00DA3F08">
        <w:t xml:space="preserve"> (other than fish)</w:t>
      </w:r>
      <w:r w:rsidR="00ED357C">
        <w:t>. These tables list special</w:t>
      </w:r>
      <w:r w:rsidR="00964846">
        <w:t>-</w:t>
      </w:r>
      <w:r w:rsidR="00ED357C">
        <w:t xml:space="preserve">status species that are known to occur or have the potential to occur within </w:t>
      </w:r>
      <w:r w:rsidR="00C6781C">
        <w:t>the</w:t>
      </w:r>
      <w:r w:rsidR="00ED357C">
        <w:t xml:space="preserve"> treatable landscape </w:t>
      </w:r>
      <w:r w:rsidR="00C6781C">
        <w:t>for each ecoregion</w:t>
      </w:r>
      <w:r w:rsidR="00652727">
        <w:rPr>
          <w:rStyle w:val="FootnoteReference"/>
        </w:rPr>
        <w:footnoteReference w:id="1"/>
      </w:r>
      <w:r w:rsidR="00C6781C">
        <w:t xml:space="preserve">. </w:t>
      </w:r>
      <w:r w:rsidR="00505A90">
        <w:t xml:space="preserve">Additional </w:t>
      </w:r>
      <w:r w:rsidR="00A62B64">
        <w:t>habitat</w:t>
      </w:r>
      <w:r w:rsidR="00B035C5">
        <w:t xml:space="preserve"> information</w:t>
      </w:r>
      <w:r w:rsidR="00C6781C">
        <w:t xml:space="preserve"> is provided </w:t>
      </w:r>
      <w:r w:rsidR="00505A90">
        <w:t xml:space="preserve">in the table </w:t>
      </w:r>
      <w:r w:rsidR="00C6781C">
        <w:t xml:space="preserve">for each plant and wildlife </w:t>
      </w:r>
      <w:r w:rsidR="00505A90">
        <w:t xml:space="preserve">(other than fish) </w:t>
      </w:r>
      <w:r w:rsidR="00C6781C">
        <w:t>species</w:t>
      </w:r>
      <w:r w:rsidR="00ED357C">
        <w:t>.</w:t>
      </w:r>
      <w:r w:rsidR="00D04F3F" w:rsidRPr="00D04F3F">
        <w:t xml:space="preserve"> </w:t>
      </w:r>
    </w:p>
    <w:p w14:paraId="0BB77F0B" w14:textId="747DE434" w:rsidR="00DA3F08" w:rsidRPr="00A65DE4" w:rsidRDefault="00DA3F08" w:rsidP="00E83492">
      <w:pPr>
        <w:pStyle w:val="BodyText"/>
      </w:pPr>
      <w:r>
        <w:t xml:space="preserve">For special-status plant species, </w:t>
      </w:r>
      <w:r w:rsidR="0040109A">
        <w:t>known occurrences from CNDDB were used to identify species known to occur within the treatable landscape for each ecoregion</w:t>
      </w:r>
      <w:r w:rsidR="001671B5">
        <w:t xml:space="preserve">. Habitat associations for special-status plants were compiled from CNDDB and </w:t>
      </w:r>
      <w:r w:rsidR="00AD49C9" w:rsidRPr="00AD49C9">
        <w:t>California Native Plant Society (CNPS)</w:t>
      </w:r>
      <w:r w:rsidR="001671B5">
        <w:t xml:space="preserve"> habitat descriptions and bloom periods were derived from CNPS data.</w:t>
      </w:r>
      <w:r w:rsidR="0040109A">
        <w:t xml:space="preserve"> </w:t>
      </w:r>
      <w:r w:rsidR="00554355">
        <w:t>California has the greatest number of native plant taxa in the United States at approximately 6,500 species, subspecies, and varieties</w:t>
      </w:r>
      <w:r w:rsidR="004A61C8">
        <w:t>;</w:t>
      </w:r>
      <w:r w:rsidR="007D2B57">
        <w:t xml:space="preserve"> and nearly one third of these are endemic, meaning they occur in California and nowhere else in the world </w:t>
      </w:r>
      <w:r w:rsidR="00554355">
        <w:t>(</w:t>
      </w:r>
      <w:r w:rsidR="005E788A">
        <w:t>CDFW</w:t>
      </w:r>
      <w:r w:rsidR="00554355">
        <w:t xml:space="preserve"> 2015</w:t>
      </w:r>
      <w:r w:rsidR="00511CCE">
        <w:t>a</w:t>
      </w:r>
      <w:r w:rsidR="00554355">
        <w:t>)</w:t>
      </w:r>
      <w:r w:rsidR="00536EBF">
        <w:t>. Over 200 of these plant taxa are designated as rare, threatened, or endangered and over 2,000 more are of conservation concern (CDFW 2015</w:t>
      </w:r>
      <w:r w:rsidR="00511CCE">
        <w:t>a</w:t>
      </w:r>
      <w:r w:rsidR="00536EBF">
        <w:t>).</w:t>
      </w:r>
      <w:r w:rsidR="00F35530">
        <w:t xml:space="preserve"> </w:t>
      </w:r>
      <w:r w:rsidR="00DA4EF7">
        <w:t xml:space="preserve">Nearly all of the plant taxa designated as rare, threatened, or endangered in the state </w:t>
      </w:r>
      <w:r w:rsidR="00F35530">
        <w:t xml:space="preserve">are known or have potential to inhabit </w:t>
      </w:r>
      <w:r w:rsidR="00DA4EF7">
        <w:t xml:space="preserve">some portion of </w:t>
      </w:r>
      <w:r w:rsidR="00F35530">
        <w:t>the treatable landscape</w:t>
      </w:r>
      <w:r w:rsidR="0034001C">
        <w:t>.</w:t>
      </w:r>
    </w:p>
    <w:p w14:paraId="4AE416BB" w14:textId="0A437C8A" w:rsidR="00DA3F08" w:rsidRDefault="00DA3F08" w:rsidP="00E83492">
      <w:pPr>
        <w:pStyle w:val="BodyText"/>
      </w:pPr>
      <w:r>
        <w:t>For special-status fish species</w:t>
      </w:r>
      <w:r w:rsidR="00BD0326">
        <w:t xml:space="preserve">, known occurrences from CNDDB and species ranges from the PISCES Database website </w:t>
      </w:r>
      <w:r w:rsidR="0017250F">
        <w:t>(Santos et al. 2014)</w:t>
      </w:r>
      <w:r w:rsidR="00B53BBC">
        <w:t xml:space="preserve"> </w:t>
      </w:r>
      <w:r w:rsidR="00D04F3F">
        <w:t xml:space="preserve">and BIOS </w:t>
      </w:r>
      <w:r w:rsidR="00BD0326">
        <w:t xml:space="preserve">were used to identify species known or with potential to occur within the </w:t>
      </w:r>
      <w:r w:rsidR="00BD0326">
        <w:lastRenderedPageBreak/>
        <w:t xml:space="preserve">treatable landscape for each ecoregion (Appendix </w:t>
      </w:r>
      <w:r w:rsidR="009D1B40">
        <w:t>BIO-</w:t>
      </w:r>
      <w:r w:rsidR="00EB1E05">
        <w:t>3</w:t>
      </w:r>
      <w:r w:rsidR="00DA4EF7">
        <w:t xml:space="preserve">, Table </w:t>
      </w:r>
      <w:r w:rsidR="00936348">
        <w:t>19</w:t>
      </w:r>
      <w:r w:rsidR="00BD0326">
        <w:t xml:space="preserve">). </w:t>
      </w:r>
      <w:r w:rsidR="00902B20">
        <w:t>The fish species tables were cross-checked with CDFW’s Special Animals List (CDFW 2018</w:t>
      </w:r>
      <w:r w:rsidR="008132F4">
        <w:t>b</w:t>
      </w:r>
      <w:r w:rsidR="00902B20">
        <w:t>) and the SWAP for completeness (</w:t>
      </w:r>
      <w:r w:rsidR="00DA436B">
        <w:t>CDFW 2015</w:t>
      </w:r>
      <w:r w:rsidR="00511CCE">
        <w:t>a</w:t>
      </w:r>
      <w:r w:rsidR="00902B20">
        <w:t>).</w:t>
      </w:r>
    </w:p>
    <w:p w14:paraId="58ED57D0" w14:textId="5A0D81EA" w:rsidR="00DA3F08" w:rsidRDefault="00A65DE4" w:rsidP="00E83492">
      <w:pPr>
        <w:pStyle w:val="BodyText"/>
      </w:pPr>
      <w:r>
        <w:t>For s</w:t>
      </w:r>
      <w:r w:rsidRPr="00A65DE4">
        <w:t xml:space="preserve">pecial-status </w:t>
      </w:r>
      <w:r w:rsidR="00902B20">
        <w:t xml:space="preserve">invertebrate, </w:t>
      </w:r>
      <w:r w:rsidRPr="00A65DE4">
        <w:t>amphibian, reptile, bird, and mammal species</w:t>
      </w:r>
      <w:r>
        <w:t xml:space="preserve">, </w:t>
      </w:r>
      <w:r w:rsidRPr="00A65DE4">
        <w:t>k</w:t>
      </w:r>
      <w:r w:rsidR="00B52A7A" w:rsidRPr="00A65DE4">
        <w:t>nown</w:t>
      </w:r>
      <w:r w:rsidR="00B926FE" w:rsidRPr="00A65DE4">
        <w:t xml:space="preserve"> occurrences </w:t>
      </w:r>
      <w:r w:rsidR="00B52A7A" w:rsidRPr="00A65DE4">
        <w:t xml:space="preserve">from CNDDB </w:t>
      </w:r>
      <w:r w:rsidR="00B926FE" w:rsidRPr="00A65DE4">
        <w:t xml:space="preserve">and </w:t>
      </w:r>
      <w:r w:rsidR="00B52A7A" w:rsidRPr="00A65DE4">
        <w:t>species</w:t>
      </w:r>
      <w:r w:rsidR="00CF278E">
        <w:t xml:space="preserve"> </w:t>
      </w:r>
      <w:r w:rsidR="00B926FE" w:rsidRPr="00A65DE4">
        <w:t>range</w:t>
      </w:r>
      <w:r w:rsidR="00B52A7A" w:rsidRPr="00A65DE4">
        <w:t>s</w:t>
      </w:r>
      <w:r w:rsidR="00B926FE" w:rsidRPr="00A65DE4">
        <w:t xml:space="preserve"> </w:t>
      </w:r>
      <w:r w:rsidR="00B52A7A" w:rsidRPr="00A65DE4">
        <w:t>from CWHR</w:t>
      </w:r>
      <w:r w:rsidR="001F0392">
        <w:t>, Xerces Society (Xerces Society et al. 2019),</w:t>
      </w:r>
      <w:r w:rsidR="00B52A7A" w:rsidRPr="00A65DE4">
        <w:t xml:space="preserve"> </w:t>
      </w:r>
      <w:r w:rsidR="00902B20">
        <w:t xml:space="preserve">and USFWS </w:t>
      </w:r>
      <w:r w:rsidR="00B926FE" w:rsidRPr="00A65DE4">
        <w:t xml:space="preserve">were used to identify </w:t>
      </w:r>
      <w:r w:rsidRPr="00A65DE4">
        <w:t xml:space="preserve">species </w:t>
      </w:r>
      <w:r w:rsidR="00B52A7A" w:rsidRPr="00A65DE4">
        <w:t xml:space="preserve">known or with potential to occur within </w:t>
      </w:r>
      <w:r w:rsidRPr="00A65DE4">
        <w:t xml:space="preserve">the treatable landscape </w:t>
      </w:r>
      <w:r w:rsidR="00107CEA">
        <w:t>for</w:t>
      </w:r>
      <w:r w:rsidRPr="00A65DE4">
        <w:t xml:space="preserve"> </w:t>
      </w:r>
      <w:r w:rsidR="00B52A7A" w:rsidRPr="00A65DE4">
        <w:t xml:space="preserve">each ecoregion. </w:t>
      </w:r>
      <w:r w:rsidR="00A33239">
        <w:t>Species, or sub-species for taxa recognized at this level,</w:t>
      </w:r>
      <w:r w:rsidR="00A33239" w:rsidRPr="00A65DE4">
        <w:t xml:space="preserve"> </w:t>
      </w:r>
      <w:r w:rsidR="00A33239">
        <w:t>with ranges that intersect the treatable landscape and species with known CNDDB occurrences within the treatable landscape</w:t>
      </w:r>
      <w:r w:rsidR="006848F2">
        <w:t>,</w:t>
      </w:r>
      <w:r w:rsidR="00A33239">
        <w:t xml:space="preserve"> were included in the species tables. If spatial data for species or sub-species ranges were not available, a qualified ecologist used best available science to determine species potential to occur within the treatable landscape and associated CWHR types. If spatial data were available for species or sub-species range, these data were overlaid with CAL FIRE’s FRAP vegetation maps (refer to “Vegetation and Habitat Types” above) to identify the CWHR types that occur within the treatable landscape and are associated with each special-status species (as described in </w:t>
      </w:r>
      <w:bookmarkStart w:id="19" w:name="_Hlk8046776"/>
      <w:r w:rsidR="00A33239">
        <w:t>CWHR 2019</w:t>
      </w:r>
      <w:bookmarkEnd w:id="19"/>
      <w:r w:rsidR="009B28E3">
        <w:t xml:space="preserve"> or other species accounts</w:t>
      </w:r>
      <w:r w:rsidR="00A33239">
        <w:t xml:space="preserve">). These types are disclosed in the </w:t>
      </w:r>
      <w:r w:rsidR="006848F2">
        <w:t xml:space="preserve">species </w:t>
      </w:r>
      <w:r w:rsidR="00A33239">
        <w:t>tables</w:t>
      </w:r>
      <w:r w:rsidR="006848F2">
        <w:t xml:space="preserve"> in Appendix BIO-</w:t>
      </w:r>
      <w:r w:rsidR="00947378">
        <w:t>3</w:t>
      </w:r>
      <w:r w:rsidR="00A33239">
        <w:t xml:space="preserve">. </w:t>
      </w:r>
      <w:r w:rsidR="00902B20">
        <w:t>Although the treatable landscape excludes a</w:t>
      </w:r>
      <w:r w:rsidR="00902B20" w:rsidRPr="00DA3F08">
        <w:t>reas mapped as</w:t>
      </w:r>
      <w:r w:rsidR="00902B20">
        <w:t xml:space="preserve"> CWHR</w:t>
      </w:r>
      <w:r w:rsidR="00902B20" w:rsidRPr="00DA3F08">
        <w:t xml:space="preserve"> aquatic </w:t>
      </w:r>
      <w:r w:rsidR="00902B20">
        <w:t>types</w:t>
      </w:r>
      <w:r w:rsidR="00902B20" w:rsidRPr="00DA3F08">
        <w:t xml:space="preserve"> (i.e., riverine, lacustrine, estuarine, marine</w:t>
      </w:r>
      <w:r w:rsidR="00902B20">
        <w:t>, or water</w:t>
      </w:r>
      <w:r w:rsidR="00902B20" w:rsidRPr="00DA3F08">
        <w:t>) or herbaceous wetland</w:t>
      </w:r>
      <w:r w:rsidR="00902B20">
        <w:t xml:space="preserve"> types</w:t>
      </w:r>
      <w:r w:rsidR="00902B20" w:rsidRPr="00DA3F08">
        <w:t xml:space="preserve"> (i.e., wet meadow, fresh emergent wetland, and saline wetland)</w:t>
      </w:r>
      <w:r w:rsidR="00902B20">
        <w:t xml:space="preserve">, wildlife species known to require aquatic habitat are noted in the tables. For example, most amphibians require aquatic habitat for breeding and therefore they would have the potential to occur within the appropriate CWHR types in </w:t>
      </w:r>
      <w:r w:rsidR="006848F2">
        <w:t xml:space="preserve">the </w:t>
      </w:r>
      <w:r w:rsidR="00902B20">
        <w:t>treatable landscape if aquatic breeding habitat is nearby.</w:t>
      </w:r>
      <w:r w:rsidR="00A33239" w:rsidRPr="00A33239">
        <w:t xml:space="preserve"> </w:t>
      </w:r>
      <w:r w:rsidR="00A33239">
        <w:t>The wildlife species tables were cross-checked with CDFW’s Special Animals List (CDFW 2018</w:t>
      </w:r>
      <w:r w:rsidR="008132F4">
        <w:t>b</w:t>
      </w:r>
      <w:r w:rsidR="00A33239">
        <w:t>) and the SWAP for completeness (</w:t>
      </w:r>
      <w:r w:rsidR="00DA436B">
        <w:t>CDFW 2015</w:t>
      </w:r>
      <w:r w:rsidR="00511CCE">
        <w:t>a</w:t>
      </w:r>
      <w:r w:rsidR="00A33239">
        <w:t>).</w:t>
      </w:r>
    </w:p>
    <w:bookmarkEnd w:id="17"/>
    <w:p w14:paraId="512BC5CF" w14:textId="17DDA203" w:rsidR="00A84C29" w:rsidRPr="009760AC" w:rsidRDefault="00A84C29" w:rsidP="00A84C29">
      <w:pPr>
        <w:pStyle w:val="Heading6"/>
      </w:pPr>
      <w:r w:rsidRPr="009760AC">
        <w:t>Critical Habitat</w:t>
      </w:r>
    </w:p>
    <w:p w14:paraId="034B91B4" w14:textId="7B6174A1" w:rsidR="00FC7C56" w:rsidRPr="007F3143" w:rsidRDefault="0017770F" w:rsidP="00E83492">
      <w:pPr>
        <w:pStyle w:val="BodyText"/>
      </w:pPr>
      <w:r w:rsidRPr="007F3143">
        <w:t>Critical habitat is a USFWS-designated geographic area that is essential for the conservation of a threatened or endangered species that may require special management and protection. Critical habitat may include an area that is not currently occupied by the species, but that will be needed for its recovery. A critical habitat designation only affects activities performed by Federal agencies or that involve a Federal permit, license, or funding, and that are likely to destroy or adversely modify the area of critical habitat. C</w:t>
      </w:r>
      <w:r w:rsidR="00690DB6" w:rsidRPr="007F3143">
        <w:t>AL FIRE</w:t>
      </w:r>
      <w:r w:rsidRPr="007F3143">
        <w:t>, as a state agency, is not required to consult with USFWS for actions within critical habitat</w:t>
      </w:r>
      <w:r w:rsidR="00BD7721">
        <w:t>. The descriptions</w:t>
      </w:r>
      <w:r w:rsidR="007F3143" w:rsidRPr="007F3143">
        <w:t xml:space="preserve"> below provide a complete list of the plant and animal species that have designated critical habitat within </w:t>
      </w:r>
      <w:r w:rsidR="00BD7721">
        <w:t>each</w:t>
      </w:r>
      <w:r w:rsidR="007F3143" w:rsidRPr="007F3143">
        <w:t xml:space="preserve"> </w:t>
      </w:r>
      <w:r w:rsidR="00BD7721">
        <w:t>section for informational purposes</w:t>
      </w:r>
      <w:r w:rsidR="007F3143" w:rsidRPr="007F3143">
        <w:t>.</w:t>
      </w:r>
      <w:r w:rsidR="00071F37">
        <w:t xml:space="preserve"> Appendix </w:t>
      </w:r>
      <w:r w:rsidR="006848F2">
        <w:t>BIO-</w:t>
      </w:r>
      <w:r w:rsidR="00947378">
        <w:t xml:space="preserve">4 </w:t>
      </w:r>
      <w:r w:rsidR="00BA24C6">
        <w:t xml:space="preserve">provides a list and acreage of critical habitat </w:t>
      </w:r>
      <w:r w:rsidR="006848F2">
        <w:t>within the treatable landscape of</w:t>
      </w:r>
      <w:r w:rsidR="00BA24C6">
        <w:t xml:space="preserve"> each ecoregion.</w:t>
      </w:r>
    </w:p>
    <w:p w14:paraId="02F35091" w14:textId="7D8BB7FA" w:rsidR="00A84C29" w:rsidRPr="009760AC" w:rsidRDefault="00A84C29" w:rsidP="00A84C29">
      <w:pPr>
        <w:pStyle w:val="Heading6"/>
      </w:pPr>
      <w:r w:rsidRPr="009760AC">
        <w:t>Sensitive Natural Communities</w:t>
      </w:r>
      <w:r>
        <w:t xml:space="preserve"> and Habitats</w:t>
      </w:r>
      <w:r w:rsidR="003643BD">
        <w:t xml:space="preserve"> </w:t>
      </w:r>
    </w:p>
    <w:p w14:paraId="740F3CA0" w14:textId="533DD3CC" w:rsidR="004E2929" w:rsidRDefault="00A84C29" w:rsidP="00E83492">
      <w:pPr>
        <w:pStyle w:val="BodyText"/>
      </w:pPr>
      <w:r w:rsidRPr="00B14C87">
        <w:t>Sensitive habitats include those that are of special concern to resource agencies or are afforded specific consideration through CEQA, Section 1602 of the California Fish and Game Code, Section 404 of the CWA, and the state’s Porter-Cologne Act. Sensitive natural habitat may be of special concern to agencies and conservation organizations for a variety of reasons, including their locally or regionally declining status, or because they provide important habitat to common and special-status species.</w:t>
      </w:r>
      <w:r w:rsidR="00222D57">
        <w:t xml:space="preserve"> Sensitive natural communities are those native plant communities defined by CDFW as having</w:t>
      </w:r>
      <w:r w:rsidR="00222D57" w:rsidRPr="00B14C87">
        <w:t xml:space="preserve"> limited distribution statewide or within a county or</w:t>
      </w:r>
      <w:r w:rsidR="00222D57">
        <w:t xml:space="preserve"> </w:t>
      </w:r>
      <w:r w:rsidR="00222D57" w:rsidRPr="00B14C87">
        <w:t xml:space="preserve">region and </w:t>
      </w:r>
      <w:r w:rsidR="00222D57">
        <w:t xml:space="preserve">that </w:t>
      </w:r>
      <w:r w:rsidR="00222D57" w:rsidRPr="00B14C87">
        <w:t xml:space="preserve">are often vulnerable to environmental effects of </w:t>
      </w:r>
      <w:r w:rsidR="00222D57" w:rsidRPr="0040067E">
        <w:t>projects (CDFW 2018</w:t>
      </w:r>
      <w:r w:rsidR="008132F4">
        <w:t>c</w:t>
      </w:r>
      <w:r w:rsidR="00222D57" w:rsidRPr="0040067E">
        <w:t>).</w:t>
      </w:r>
      <w:r w:rsidR="004E2929">
        <w:t xml:space="preserve"> </w:t>
      </w:r>
      <w:r w:rsidR="004E2929" w:rsidRPr="00603C3E">
        <w:t xml:space="preserve">In addition to habitats officially </w:t>
      </w:r>
      <w:r w:rsidR="004E2929">
        <w:t>identified</w:t>
      </w:r>
      <w:r w:rsidR="004E2929" w:rsidRPr="00603C3E">
        <w:t xml:space="preserve"> by CDFW as </w:t>
      </w:r>
      <w:r w:rsidR="004E2929">
        <w:t>sensitive</w:t>
      </w:r>
      <w:r w:rsidR="004E2929" w:rsidRPr="00603C3E">
        <w:t xml:space="preserve"> natural communities or meeting the definition of waters of the United States, </w:t>
      </w:r>
      <w:r w:rsidR="004E2929">
        <w:t>other</w:t>
      </w:r>
      <w:r w:rsidR="004E2929" w:rsidRPr="00603C3E">
        <w:t xml:space="preserve"> sensitive habitat</w:t>
      </w:r>
      <w:r w:rsidR="004E2929">
        <w:t>s</w:t>
      </w:r>
      <w:r w:rsidR="004E2929" w:rsidRPr="00603C3E">
        <w:t xml:space="preserve"> </w:t>
      </w:r>
      <w:r w:rsidR="004E2929">
        <w:t>include</w:t>
      </w:r>
      <w:r w:rsidR="004E2929" w:rsidRPr="00603C3E">
        <w:t xml:space="preserve"> riparian habitat</w:t>
      </w:r>
      <w:r w:rsidR="004E2929">
        <w:t>s, oak woodlands, chaparral, and coastal sage scrub</w:t>
      </w:r>
      <w:r w:rsidR="004E2929" w:rsidRPr="00E245C9">
        <w:t>. Appendix BIO-1 lists</w:t>
      </w:r>
      <w:r w:rsidR="004E2929">
        <w:t xml:space="preserve"> and </w:t>
      </w:r>
      <w:r w:rsidR="004E2929" w:rsidRPr="001516B6">
        <w:t xml:space="preserve">provides a </w:t>
      </w:r>
      <w:r w:rsidR="004E2929">
        <w:t>description</w:t>
      </w:r>
      <w:r w:rsidR="004E2929" w:rsidRPr="001516B6">
        <w:t xml:space="preserve"> of </w:t>
      </w:r>
      <w:r w:rsidR="004E2929">
        <w:t>all the riparian, oak woodland, chaparral, and coastal sage scrub CWHR</w:t>
      </w:r>
      <w:r w:rsidR="004E2929" w:rsidRPr="001516B6">
        <w:t xml:space="preserve"> types mapped within the statewide treatable landscape.</w:t>
      </w:r>
      <w:r w:rsidR="004E2929">
        <w:t xml:space="preserve"> Th</w:t>
      </w:r>
      <w:r w:rsidR="007B32B0">
        <w:t>e</w:t>
      </w:r>
      <w:r w:rsidR="004E2929">
        <w:t xml:space="preserve"> paragraphs </w:t>
      </w:r>
      <w:r w:rsidR="003039FC">
        <w:t>that follow</w:t>
      </w:r>
      <w:r w:rsidR="004E2929">
        <w:t xml:space="preserve"> provide an overview discussion of </w:t>
      </w:r>
      <w:r w:rsidR="003039FC">
        <w:t>sensitive natural communities and</w:t>
      </w:r>
      <w:r w:rsidR="004E2929">
        <w:t xml:space="preserve"> sensitive habitat types, why they are sensitive, and their condition and value at a statewide scale. Specific information about </w:t>
      </w:r>
      <w:r w:rsidR="003039FC">
        <w:t>sensitive</w:t>
      </w:r>
      <w:r w:rsidR="004E2929">
        <w:t xml:space="preserve"> habitat types in each ecoregion and a list of MCV alliances associated with each of these types in each ecoregion is provided in the respective ecoregional section descriptions.</w:t>
      </w:r>
    </w:p>
    <w:p w14:paraId="362EDF97" w14:textId="741DF671" w:rsidR="00A84C29" w:rsidRDefault="00A84C29" w:rsidP="00A84C29">
      <w:pPr>
        <w:pStyle w:val="Heading7"/>
      </w:pPr>
      <w:r>
        <w:t>Sensitive Natural Communities</w:t>
      </w:r>
      <w:r w:rsidR="003643BD">
        <w:t xml:space="preserve"> </w:t>
      </w:r>
    </w:p>
    <w:p w14:paraId="3E23E763" w14:textId="089DC4F6" w:rsidR="00A84C29" w:rsidRDefault="00A84C29" w:rsidP="00E83492">
      <w:pPr>
        <w:pStyle w:val="BodyText"/>
      </w:pPr>
      <w:r w:rsidRPr="00461934">
        <w:t xml:space="preserve">CDFW maintains a list of plant communities that are native to California. </w:t>
      </w:r>
      <w:r>
        <w:t>Sensitive</w:t>
      </w:r>
      <w:r w:rsidRPr="00335E72">
        <w:t xml:space="preserve"> natural communities are ranked by CDFW from S1 to S3, where S1 is critically imperiled, S2 is imperiled, and S3 is vulnerable. CDFW’s natural-community rarity rankings follow the 2009 NatureServe Conservation Status Assessments: Methodology for Assigning Ranks (</w:t>
      </w:r>
      <w:bookmarkStart w:id="20" w:name="_Hlk8046803"/>
      <w:r w:rsidRPr="00335E72">
        <w:t>Faber-Langendoen et al. 2012</w:t>
      </w:r>
      <w:bookmarkEnd w:id="20"/>
      <w:r w:rsidRPr="00335E72">
        <w:t xml:space="preserve">), in which all alliances are listed with a global (G) and state (S) rank, where G1 is </w:t>
      </w:r>
      <w:r w:rsidRPr="00335E72">
        <w:lastRenderedPageBreak/>
        <w:t>critically imperiled, G2 is imperiled, G3 is vulnerable, G4 is apparently secure, and G5 is secure.</w:t>
      </w:r>
      <w:r>
        <w:t xml:space="preserve"> </w:t>
      </w:r>
      <w:r w:rsidR="00E96273" w:rsidRPr="0040067E">
        <w:t>These</w:t>
      </w:r>
      <w:r w:rsidR="00E96273" w:rsidRPr="00B14C87">
        <w:t xml:space="preserve"> communities may or may not contain special-status species or their habitat.</w:t>
      </w:r>
      <w:r w:rsidR="00E96273">
        <w:t xml:space="preserve"> </w:t>
      </w:r>
      <w:r w:rsidRPr="00335E72">
        <w:t xml:space="preserve">Known occurrences of </w:t>
      </w:r>
      <w:r>
        <w:t>sensitive</w:t>
      </w:r>
      <w:r w:rsidRPr="00335E72">
        <w:t xml:space="preserve"> natural communities are included in the CNDDB; however, no new occurrences have been added to the CNDDB since the mid-1990s</w:t>
      </w:r>
      <w:r>
        <w:t xml:space="preserve"> </w:t>
      </w:r>
      <w:r w:rsidRPr="00A27E04">
        <w:t xml:space="preserve">when funding was cut for this portion of the </w:t>
      </w:r>
      <w:r>
        <w:t xml:space="preserve">CNDDB </w:t>
      </w:r>
      <w:r w:rsidRPr="00A27E04">
        <w:t>program</w:t>
      </w:r>
      <w:r w:rsidRPr="00335E72">
        <w:t>.</w:t>
      </w:r>
      <w:r w:rsidR="00B40B1C">
        <w:t xml:space="preserve"> Additionally, the </w:t>
      </w:r>
      <w:r w:rsidR="001B76B1">
        <w:t>sensitive natural communities included in the CNDDB are based on the Holland 1986 classification and are not consistent with</w:t>
      </w:r>
      <w:r w:rsidR="004B2318">
        <w:t xml:space="preserve"> the</w:t>
      </w:r>
      <w:r w:rsidR="008A5BE2">
        <w:t xml:space="preserve"> state’s current vegetation mapping and classification standards.</w:t>
      </w:r>
      <w:r>
        <w:t xml:space="preserve"> The legacy sensitive natural community data from CNDDB is currently being validated and moved to BIOS. Sensitive natural communities are currently being mapped as part of the VegCAMP statewide vegetation mapping program and are being added to BIOS as mapping is completed and verified. </w:t>
      </w:r>
      <w:r w:rsidR="008A5BE2">
        <w:t>VegCAMP data</w:t>
      </w:r>
      <w:r w:rsidR="000749F7">
        <w:t>,</w:t>
      </w:r>
      <w:r w:rsidR="008A5BE2">
        <w:t xml:space="preserve"> the BIOS website</w:t>
      </w:r>
      <w:r w:rsidR="000749F7">
        <w:t xml:space="preserve">, and local or regional vegetation maps </w:t>
      </w:r>
      <w:r w:rsidR="008A5BE2">
        <w:t xml:space="preserve">would need to be reviewed during project specific analyses to help identify potentially occurring sensitive natural communities. </w:t>
      </w:r>
      <w:bookmarkStart w:id="21" w:name="_Hlk272544"/>
      <w:r w:rsidR="00EF68E3">
        <w:t xml:space="preserve">The </w:t>
      </w:r>
      <w:r w:rsidR="00EF68E3" w:rsidRPr="007807EE">
        <w:rPr>
          <w:i/>
        </w:rPr>
        <w:t>Manual of California Vegetation Online</w:t>
      </w:r>
      <w:r w:rsidR="00EF68E3">
        <w:t xml:space="preserve"> (CNPS 20</w:t>
      </w:r>
      <w:r w:rsidR="00B55542">
        <w:t>1</w:t>
      </w:r>
      <w:r w:rsidR="00EF68E3">
        <w:t>9) was used to develop a list of sensitive natural communities that may occur within each CWHR type in each ecoregio</w:t>
      </w:r>
      <w:bookmarkEnd w:id="21"/>
      <w:r w:rsidR="00B618F3">
        <w:t>n and these are identified in the ecoregion</w:t>
      </w:r>
      <w:r w:rsidR="009527DC">
        <w:t>al</w:t>
      </w:r>
      <w:r w:rsidR="00B618F3">
        <w:t xml:space="preserve"> section descriptions.</w:t>
      </w:r>
    </w:p>
    <w:p w14:paraId="02709856" w14:textId="1B4D39E2" w:rsidR="00A84C29" w:rsidRDefault="005D203C" w:rsidP="0040067E">
      <w:pPr>
        <w:pStyle w:val="Heading7"/>
        <w:spacing w:before="0"/>
      </w:pPr>
      <w:r>
        <w:t xml:space="preserve">Wetlands and Other </w:t>
      </w:r>
      <w:r w:rsidR="00A84C29" w:rsidRPr="003643BD">
        <w:t>Waters of the United States</w:t>
      </w:r>
      <w:r w:rsidR="00BA43E7">
        <w:t xml:space="preserve"> and Waters of the State</w:t>
      </w:r>
    </w:p>
    <w:p w14:paraId="622441B8" w14:textId="5F59BD29" w:rsidR="0071520A" w:rsidRDefault="005D203C" w:rsidP="00E83492">
      <w:pPr>
        <w:pStyle w:val="BodyText"/>
        <w:keepLines/>
      </w:pPr>
      <w:r w:rsidRPr="005D203C">
        <w:t xml:space="preserve">Waters of the United States include navigable waters of the United States; interstate waters; all other waters where the use, degradation, or destruction of the waters could affect interstate or foreign commerce; tributaries to any of these waters; and wetlands that meet any of these criteria or that are adjacent to any of these waters or their tributaries. Wetlands are defined as those areas that are inundated or saturated by surface water or groundwater at a frequency and duration sufficient to support, and that under normal circumstances do support, a prevalence of vegetation typically adapted for life in saturated soil conditions. </w:t>
      </w:r>
      <w:r>
        <w:t>To qualify for federal protection,</w:t>
      </w:r>
      <w:r w:rsidRPr="005D203C">
        <w:t xml:space="preserve"> wetlands must </w:t>
      </w:r>
      <w:r w:rsidR="0090458F">
        <w:t>occur in hydrologic locations subject to federal jurisdiction</w:t>
      </w:r>
      <w:r w:rsidR="0090458F" w:rsidRPr="005D203C">
        <w:t xml:space="preserve"> </w:t>
      </w:r>
      <w:r w:rsidR="0090458F">
        <w:t xml:space="preserve">and </w:t>
      </w:r>
      <w:r w:rsidRPr="005D203C">
        <w:t>meet three wetland delineation criteria: hydrophytic vegetation, hydric soil types, and wetland hydrology. Many surface waters and wetlands in California meet the criteria for waters of the United States, including intermittent streams and seasonal lakes and wetlands.</w:t>
      </w:r>
    </w:p>
    <w:p w14:paraId="6EDD31D2" w14:textId="334ACCE6" w:rsidR="0058661B" w:rsidRDefault="0071520A" w:rsidP="00F4669F">
      <w:pPr>
        <w:pStyle w:val="BodyText"/>
      </w:pPr>
      <w:r w:rsidRPr="0058661B">
        <w:rPr>
          <w:rFonts w:cs="Segoe UI Semilight"/>
        </w:rPr>
        <w:t>Waters of the stat</w:t>
      </w:r>
      <w:r w:rsidR="00773D82" w:rsidRPr="0058661B">
        <w:rPr>
          <w:rFonts w:cs="Segoe UI Semilight"/>
        </w:rPr>
        <w:t>e</w:t>
      </w:r>
      <w:r w:rsidR="00773D82">
        <w:rPr>
          <w:rFonts w:cs="Segoe UI Semilight"/>
        </w:rPr>
        <w:t xml:space="preserve"> are </w:t>
      </w:r>
      <w:r w:rsidR="00C11C8C">
        <w:rPr>
          <w:rFonts w:cs="Segoe UI Semilight"/>
        </w:rPr>
        <w:t xml:space="preserve">defined as any surface </w:t>
      </w:r>
      <w:r w:rsidR="00C11C8C" w:rsidRPr="004D3A6E">
        <w:t>water or groundwater, including saline waters, within the boundaries of the state</w:t>
      </w:r>
      <w:r w:rsidR="00C11C8C">
        <w:t>. This includes all waters of the Un</w:t>
      </w:r>
      <w:r w:rsidR="0090458F">
        <w:t>i</w:t>
      </w:r>
      <w:r w:rsidR="00C11C8C">
        <w:t xml:space="preserve">ted States, but also areas not regulated under the federal Clean Water Act. </w:t>
      </w:r>
      <w:bookmarkStart w:id="22" w:name="_Hlk6990481"/>
      <w:r w:rsidR="0058661B">
        <w:t xml:space="preserve">The </w:t>
      </w:r>
      <w:r w:rsidR="00915040">
        <w:t>State Water</w:t>
      </w:r>
      <w:r w:rsidR="00D3074E">
        <w:t xml:space="preserve"> Resources Control</w:t>
      </w:r>
      <w:r w:rsidR="00915040">
        <w:t xml:space="preserve"> Board</w:t>
      </w:r>
      <w:r w:rsidR="00D3074E">
        <w:t xml:space="preserve"> (</w:t>
      </w:r>
      <w:r w:rsidR="007F5B7D">
        <w:t xml:space="preserve">California Water Boards </w:t>
      </w:r>
      <w:r w:rsidR="00D3074E">
        <w:t>2019)</w:t>
      </w:r>
      <w:r w:rsidR="0058661B">
        <w:t xml:space="preserve"> </w:t>
      </w:r>
      <w:r w:rsidR="00915040">
        <w:t>defines an area as a wetland</w:t>
      </w:r>
      <w:r w:rsidR="0058661B">
        <w:t xml:space="preserve"> </w:t>
      </w:r>
      <w:r w:rsidR="00D3074E">
        <w:t>as follows</w:t>
      </w:r>
      <w:r w:rsidR="0058661B">
        <w:t>:</w:t>
      </w:r>
    </w:p>
    <w:bookmarkEnd w:id="22"/>
    <w:p w14:paraId="798000A8" w14:textId="231D4FC0" w:rsidR="0058661B" w:rsidRPr="000108A3" w:rsidRDefault="0058661B" w:rsidP="00F4669F">
      <w:pPr>
        <w:pStyle w:val="BodyText"/>
        <w:rPr>
          <w:i/>
        </w:rPr>
      </w:pPr>
      <w:r w:rsidRPr="000108A3">
        <w:rPr>
          <w:i/>
        </w:rPr>
        <w:t>An area is wetland if, under normal circumstances, (1) the area has continuous or recurrent saturation of the upper substrate caused by groundwater or shallow surface water or both; (2) the duration of such saturation is sufficient to cause anaerobic conditions in the upper substrate</w:t>
      </w:r>
      <w:r w:rsidR="0090458F">
        <w:rPr>
          <w:i/>
        </w:rPr>
        <w:t>;</w:t>
      </w:r>
      <w:r w:rsidRPr="000108A3">
        <w:rPr>
          <w:i/>
        </w:rPr>
        <w:t xml:space="preserve"> and (3) the area</w:t>
      </w:r>
      <w:r w:rsidR="00915040">
        <w:rPr>
          <w:i/>
        </w:rPr>
        <w:t>’s</w:t>
      </w:r>
      <w:r w:rsidRPr="000108A3">
        <w:rPr>
          <w:i/>
        </w:rPr>
        <w:t xml:space="preserve"> vegetation is dominated by hydrophytes</w:t>
      </w:r>
      <w:r w:rsidR="00915040">
        <w:rPr>
          <w:i/>
        </w:rPr>
        <w:t xml:space="preserve"> </w:t>
      </w:r>
      <w:r w:rsidR="00AC0CD4">
        <w:rPr>
          <w:i/>
        </w:rPr>
        <w:t>the area</w:t>
      </w:r>
      <w:r w:rsidR="00915040" w:rsidRPr="000108A3">
        <w:rPr>
          <w:i/>
        </w:rPr>
        <w:t xml:space="preserve"> lacks vegetation</w:t>
      </w:r>
      <w:r w:rsidRPr="000108A3">
        <w:rPr>
          <w:i/>
        </w:rPr>
        <w:t>.</w:t>
      </w:r>
    </w:p>
    <w:p w14:paraId="63401659" w14:textId="0F7FAC6C" w:rsidR="00B51D02" w:rsidRDefault="00C11C8C" w:rsidP="00F4669F">
      <w:pPr>
        <w:pStyle w:val="BodyText"/>
        <w:rPr>
          <w:rFonts w:cs="Segoe UI Semilight"/>
        </w:rPr>
      </w:pPr>
      <w:r>
        <w:t>Wetlands provide numerous eco</w:t>
      </w:r>
      <w:r w:rsidR="008D34C8">
        <w:t>system</w:t>
      </w:r>
      <w:r>
        <w:t xml:space="preserve"> functions including </w:t>
      </w:r>
      <w:r w:rsidRPr="00C11C8C">
        <w:t>flood water storage, groundwater recharge, shoreline stabilization, water filtration, and support of native biological diversity</w:t>
      </w:r>
      <w:r w:rsidR="003838CC">
        <w:t xml:space="preserve"> (Technical Advisory Team 2012)</w:t>
      </w:r>
      <w:r w:rsidRPr="00C11C8C">
        <w:t xml:space="preserve">. It has been estimated that </w:t>
      </w:r>
      <w:r w:rsidR="003838CC">
        <w:t>nearly</w:t>
      </w:r>
      <w:r w:rsidR="00082914">
        <w:t xml:space="preserve"> </w:t>
      </w:r>
      <w:r w:rsidRPr="00C11C8C">
        <w:t xml:space="preserve">150 species of birds and more than 200 species of fish </w:t>
      </w:r>
      <w:r w:rsidR="003838CC">
        <w:t xml:space="preserve">in </w:t>
      </w:r>
      <w:r w:rsidR="003838CC" w:rsidRPr="00C11C8C">
        <w:t xml:space="preserve">in the United States </w:t>
      </w:r>
      <w:r w:rsidRPr="00C11C8C">
        <w:t>depend on wetlands for their survival</w:t>
      </w:r>
      <w:r w:rsidR="003838CC">
        <w:t xml:space="preserve"> and over 30 percent of plants and 50 percent of animals listed as threatened or endangered under the federal Endangered Species Act </w:t>
      </w:r>
      <w:r w:rsidR="0058661B">
        <w:t xml:space="preserve">depend on wetland habitats </w:t>
      </w:r>
      <w:r w:rsidR="003838CC">
        <w:t>(Technical Advisory Team 2012)</w:t>
      </w:r>
      <w:r w:rsidR="0058661B">
        <w:t>.</w:t>
      </w:r>
      <w:r w:rsidR="006A64CF">
        <w:t xml:space="preserve"> The CWHR lists a total of 366 amphibians, reptiles, birds, and mammals in California that depend on aquatic habitats for their survival, including 34 species that</w:t>
      </w:r>
      <w:r w:rsidR="00E01034">
        <w:t xml:space="preserve"> are</w:t>
      </w:r>
      <w:r w:rsidR="006A64CF">
        <w:t xml:space="preserve"> listed as threatened or endangered under ESA or CESA. </w:t>
      </w:r>
    </w:p>
    <w:p w14:paraId="129C039C" w14:textId="1AE2BDAB" w:rsidR="00D440B0" w:rsidRDefault="00CD6535" w:rsidP="00F4669F">
      <w:pPr>
        <w:pStyle w:val="BodyText"/>
      </w:pPr>
      <w:r>
        <w:t xml:space="preserve">Areas mapped in the FRAP </w:t>
      </w:r>
      <w:r w:rsidR="006036DD">
        <w:t>vegetation</w:t>
      </w:r>
      <w:r>
        <w:t xml:space="preserve"> data as aquatic habitat</w:t>
      </w:r>
      <w:r w:rsidR="00EF4FEF">
        <w:t>s</w:t>
      </w:r>
      <w:r>
        <w:t xml:space="preserve"> (</w:t>
      </w:r>
      <w:r w:rsidR="006036DD">
        <w:t>i.e., riverine, lacustrine, estuarine, or marine)</w:t>
      </w:r>
      <w:r w:rsidR="00EF4FEF">
        <w:t xml:space="preserve"> or herbaceous wetlands (i.e., wet meadow, fresh emergent wetland, and saline wetland)</w:t>
      </w:r>
      <w:r w:rsidR="006036DD">
        <w:t xml:space="preserve"> were eliminated from the treatable landscape; however, many aquatic </w:t>
      </w:r>
      <w:r w:rsidR="00EF4FEF">
        <w:t>and herbaceous wetland habitats</w:t>
      </w:r>
      <w:r w:rsidR="006036DD">
        <w:t>, including season</w:t>
      </w:r>
      <w:r w:rsidR="00EF4FEF">
        <w:t>al</w:t>
      </w:r>
      <w:r w:rsidR="006036DD">
        <w:t xml:space="preserve"> streams and wetlands, are too small to be included in the FRAP data</w:t>
      </w:r>
      <w:r w:rsidR="00EF4FEF">
        <w:t xml:space="preserve">. </w:t>
      </w:r>
      <w:r w:rsidR="00E519B2">
        <w:t xml:space="preserve">For example, vernal pools occur in many areas mapped as annual grasslands and are not accounted for in the FRAP vegetation data. </w:t>
      </w:r>
      <w:r w:rsidR="001E3EB1">
        <w:t xml:space="preserve">There are 11 </w:t>
      </w:r>
      <w:r w:rsidR="00376AD9">
        <w:t xml:space="preserve">vegetation </w:t>
      </w:r>
      <w:r w:rsidR="001E3EB1">
        <w:t>alliances described in the MCV that qualify as wetlands</w:t>
      </w:r>
      <w:r w:rsidR="003A7A1A">
        <w:t xml:space="preserve"> </w:t>
      </w:r>
      <w:r w:rsidR="00376AD9">
        <w:t>and</w:t>
      </w:r>
      <w:r w:rsidR="001E3EB1">
        <w:t xml:space="preserve"> are categorized </w:t>
      </w:r>
      <w:r w:rsidR="00376AD9">
        <w:t xml:space="preserve">and mapped </w:t>
      </w:r>
      <w:r w:rsidR="001E3EB1">
        <w:t>as</w:t>
      </w:r>
      <w:r w:rsidR="003A7A1A">
        <w:t xml:space="preserve"> annual grassland </w:t>
      </w:r>
      <w:r w:rsidR="001E3EB1">
        <w:t>in the FRAP veg</w:t>
      </w:r>
      <w:r w:rsidR="00376AD9">
        <w:t>etation data</w:t>
      </w:r>
      <w:r w:rsidR="006256B8">
        <w:t xml:space="preserve">. </w:t>
      </w:r>
      <w:r w:rsidR="00A17E04">
        <w:t>Other wetlands, such as seeps,</w:t>
      </w:r>
      <w:r w:rsidR="00196FE3">
        <w:t xml:space="preserve"> fens, and marshes</w:t>
      </w:r>
      <w:r w:rsidR="00A17E04">
        <w:t xml:space="preserve"> may be </w:t>
      </w:r>
      <w:r w:rsidR="00D43B8A">
        <w:t>hidden</w:t>
      </w:r>
      <w:r w:rsidR="00A17E04">
        <w:t xml:space="preserve"> beneath a woodland or forest canopy making them undetectable from aerial or satellite imagery.</w:t>
      </w:r>
    </w:p>
    <w:p w14:paraId="3790442F" w14:textId="46FFB5E7" w:rsidR="005D203C" w:rsidRDefault="00A17E04" w:rsidP="00F4669F">
      <w:pPr>
        <w:pStyle w:val="BodyText"/>
      </w:pPr>
      <w:r>
        <w:t>T</w:t>
      </w:r>
      <w:r w:rsidR="00EF4FEF">
        <w:t>he National Wetland Inventory and the National Hydrography Dataset</w:t>
      </w:r>
      <w:r>
        <w:t xml:space="preserve"> Wetland were used to help identify aquatic habitats within the treatable landscape for this PEIR; however, project-specific analysis would be required to</w:t>
      </w:r>
      <w:r w:rsidR="00B51D02">
        <w:t xml:space="preserve"> identify wetlands and other waters </w:t>
      </w:r>
      <w:r w:rsidR="006659E9" w:rsidRPr="006659E9">
        <w:t>that are typically defined at a finer scale than is available in the FRAP vegetation layer</w:t>
      </w:r>
      <w:r w:rsidR="00B51D02">
        <w:t>.</w:t>
      </w:r>
      <w:r>
        <w:t xml:space="preserve"> </w:t>
      </w:r>
      <w:r w:rsidR="008428D7">
        <w:lastRenderedPageBreak/>
        <w:t>Aquatic habitats</w:t>
      </w:r>
      <w:r w:rsidR="00B5217D">
        <w:t xml:space="preserve"> and their acreage within the treatable landscape of each ecoregion, according to the NWI, is provided in Table 3.6-</w:t>
      </w:r>
      <w:r w:rsidR="00BD004B">
        <w:t>2</w:t>
      </w:r>
      <w:r w:rsidR="00B5217D">
        <w:t>.</w:t>
      </w:r>
      <w:r w:rsidR="00D340FA">
        <w:t xml:space="preserve"> </w:t>
      </w:r>
    </w:p>
    <w:p w14:paraId="0CA2813F" w14:textId="77777777" w:rsidR="00B84644" w:rsidRPr="009A604E" w:rsidRDefault="00B84644" w:rsidP="009A604E">
      <w:pPr>
        <w:pStyle w:val="TableHeader"/>
      </w:pPr>
      <w:bookmarkStart w:id="23" w:name="_Toc3447135"/>
      <w:bookmarkStart w:id="24" w:name="_Toc23835140"/>
      <w:r w:rsidRPr="009A604E">
        <w:t>Table 3.6-</w:t>
      </w:r>
      <w:r>
        <w:t>2</w:t>
      </w:r>
      <w:r w:rsidRPr="009A604E">
        <w:tab/>
        <w:t>Wetland Types within the Treatable Landscape by Ecoregion</w:t>
      </w:r>
      <w:bookmarkEnd w:id="23"/>
      <w:bookmarkEnd w:id="24"/>
    </w:p>
    <w:tbl>
      <w:tblPr>
        <w:tblW w:w="10080" w:type="dxa"/>
        <w:jc w:val="center"/>
        <w:tblBorders>
          <w:insideH w:val="single" w:sz="4" w:space="0" w:color="auto"/>
          <w:insideV w:val="single" w:sz="4" w:space="0" w:color="auto"/>
        </w:tblBorders>
        <w:tblLayout w:type="fixed"/>
        <w:tblCellMar>
          <w:top w:w="43" w:type="dxa"/>
          <w:left w:w="43" w:type="dxa"/>
          <w:bottom w:w="43" w:type="dxa"/>
          <w:right w:w="43" w:type="dxa"/>
        </w:tblCellMar>
        <w:tblLook w:val="04A0" w:firstRow="1" w:lastRow="0" w:firstColumn="1" w:lastColumn="0" w:noHBand="0" w:noVBand="1"/>
      </w:tblPr>
      <w:tblGrid>
        <w:gridCol w:w="2070"/>
        <w:gridCol w:w="990"/>
        <w:gridCol w:w="990"/>
        <w:gridCol w:w="738"/>
        <w:gridCol w:w="252"/>
        <w:gridCol w:w="1260"/>
        <w:gridCol w:w="90"/>
        <w:gridCol w:w="810"/>
        <w:gridCol w:w="540"/>
        <w:gridCol w:w="720"/>
        <w:gridCol w:w="860"/>
        <w:gridCol w:w="760"/>
      </w:tblGrid>
      <w:tr w:rsidR="00B84644" w:rsidRPr="009A604E" w14:paraId="6BD5AF5B" w14:textId="77777777" w:rsidTr="00B048DD">
        <w:trPr>
          <w:cantSplit/>
          <w:trHeight w:val="20"/>
          <w:tblHeader/>
          <w:jc w:val="center"/>
        </w:trPr>
        <w:tc>
          <w:tcPr>
            <w:tcW w:w="2070" w:type="dxa"/>
            <w:tcBorders>
              <w:top w:val="single" w:sz="4" w:space="0" w:color="auto"/>
              <w:bottom w:val="nil"/>
              <w:right w:val="single" w:sz="4" w:space="0" w:color="auto"/>
            </w:tcBorders>
            <w:shd w:val="clear" w:color="auto" w:fill="D9D9D9" w:themeFill="background1" w:themeFillShade="D9"/>
            <w:vAlign w:val="center"/>
          </w:tcPr>
          <w:p w14:paraId="7C9A58DD" w14:textId="0C312C09" w:rsidR="00B84644" w:rsidRPr="009A604E" w:rsidRDefault="00B84644" w:rsidP="00AF1CD7">
            <w:pPr>
              <w:pStyle w:val="TableColumn"/>
              <w:keepNext/>
            </w:pPr>
          </w:p>
        </w:tc>
        <w:tc>
          <w:tcPr>
            <w:tcW w:w="990" w:type="dxa"/>
            <w:tcBorders>
              <w:top w:val="single" w:sz="4" w:space="0" w:color="auto"/>
              <w:left w:val="single" w:sz="4" w:space="0" w:color="auto"/>
              <w:bottom w:val="single" w:sz="4" w:space="0" w:color="auto"/>
              <w:right w:val="nil"/>
            </w:tcBorders>
            <w:shd w:val="clear" w:color="auto" w:fill="D9D9D9" w:themeFill="background1" w:themeFillShade="D9"/>
            <w:vAlign w:val="center"/>
          </w:tcPr>
          <w:p w14:paraId="5727F5DC" w14:textId="1ECA7CD1" w:rsidR="00B84644" w:rsidRPr="009A604E" w:rsidRDefault="00B84644" w:rsidP="009A604E">
            <w:pPr>
              <w:pStyle w:val="TableColumn"/>
            </w:pPr>
          </w:p>
        </w:tc>
        <w:tc>
          <w:tcPr>
            <w:tcW w:w="990" w:type="dxa"/>
            <w:tcBorders>
              <w:top w:val="single" w:sz="4" w:space="0" w:color="auto"/>
              <w:left w:val="nil"/>
              <w:bottom w:val="single" w:sz="4" w:space="0" w:color="auto"/>
              <w:right w:val="nil"/>
            </w:tcBorders>
            <w:shd w:val="clear" w:color="auto" w:fill="D9D9D9" w:themeFill="background1" w:themeFillShade="D9"/>
            <w:vAlign w:val="center"/>
          </w:tcPr>
          <w:p w14:paraId="330FD888" w14:textId="77777777" w:rsidR="00B84644" w:rsidRPr="009A604E" w:rsidRDefault="00B84644" w:rsidP="009A604E">
            <w:pPr>
              <w:pStyle w:val="TableColumn"/>
            </w:pPr>
          </w:p>
        </w:tc>
        <w:tc>
          <w:tcPr>
            <w:tcW w:w="738" w:type="dxa"/>
            <w:tcBorders>
              <w:top w:val="single" w:sz="4" w:space="0" w:color="auto"/>
              <w:left w:val="nil"/>
              <w:bottom w:val="single" w:sz="4" w:space="0" w:color="auto"/>
              <w:right w:val="nil"/>
            </w:tcBorders>
            <w:shd w:val="clear" w:color="auto" w:fill="D9D9D9" w:themeFill="background1" w:themeFillShade="D9"/>
            <w:vAlign w:val="center"/>
          </w:tcPr>
          <w:p w14:paraId="01F2AA8F" w14:textId="77777777" w:rsidR="00B84644" w:rsidRPr="009A604E" w:rsidRDefault="00B84644" w:rsidP="009A604E">
            <w:pPr>
              <w:pStyle w:val="TableColumn"/>
            </w:pPr>
          </w:p>
        </w:tc>
        <w:tc>
          <w:tcPr>
            <w:tcW w:w="1602" w:type="dxa"/>
            <w:gridSpan w:val="3"/>
            <w:tcBorders>
              <w:top w:val="single" w:sz="4" w:space="0" w:color="auto"/>
              <w:left w:val="nil"/>
              <w:bottom w:val="single" w:sz="4" w:space="0" w:color="auto"/>
              <w:right w:val="nil"/>
            </w:tcBorders>
            <w:shd w:val="clear" w:color="auto" w:fill="D9D9D9" w:themeFill="background1" w:themeFillShade="D9"/>
            <w:vAlign w:val="center"/>
          </w:tcPr>
          <w:p w14:paraId="5585D88F" w14:textId="592332BE" w:rsidR="00B84644" w:rsidRPr="009A604E" w:rsidRDefault="00B84644" w:rsidP="009A604E">
            <w:pPr>
              <w:pStyle w:val="TableColumn"/>
            </w:pPr>
            <w:r w:rsidRPr="009A604E">
              <w:t>Wetland Type</w:t>
            </w:r>
            <w:r w:rsidRPr="0044425F">
              <w:rPr>
                <w:u w:val="single"/>
              </w:rPr>
              <w:t xml:space="preserve"> (Acres)</w:t>
            </w:r>
          </w:p>
        </w:tc>
        <w:tc>
          <w:tcPr>
            <w:tcW w:w="810" w:type="dxa"/>
            <w:tcBorders>
              <w:top w:val="single" w:sz="4" w:space="0" w:color="auto"/>
              <w:left w:val="nil"/>
              <w:bottom w:val="single" w:sz="4" w:space="0" w:color="auto"/>
              <w:right w:val="nil"/>
            </w:tcBorders>
            <w:shd w:val="clear" w:color="auto" w:fill="D9D9D9" w:themeFill="background1" w:themeFillShade="D9"/>
            <w:vAlign w:val="center"/>
          </w:tcPr>
          <w:p w14:paraId="0AD1D107" w14:textId="77777777" w:rsidR="00B84644" w:rsidRPr="009A604E" w:rsidRDefault="00B84644" w:rsidP="009A604E">
            <w:pPr>
              <w:pStyle w:val="TableColumn"/>
            </w:pPr>
          </w:p>
        </w:tc>
        <w:tc>
          <w:tcPr>
            <w:tcW w:w="540" w:type="dxa"/>
            <w:tcBorders>
              <w:top w:val="single" w:sz="4" w:space="0" w:color="auto"/>
              <w:left w:val="nil"/>
              <w:bottom w:val="single" w:sz="4" w:space="0" w:color="auto"/>
              <w:right w:val="nil"/>
            </w:tcBorders>
            <w:shd w:val="clear" w:color="auto" w:fill="D9D9D9" w:themeFill="background1" w:themeFillShade="D9"/>
            <w:vAlign w:val="center"/>
          </w:tcPr>
          <w:p w14:paraId="2E4CB350" w14:textId="77777777" w:rsidR="00B84644" w:rsidRPr="009A604E" w:rsidRDefault="00B84644" w:rsidP="009A604E">
            <w:pPr>
              <w:pStyle w:val="TableColumn"/>
            </w:pPr>
          </w:p>
        </w:tc>
        <w:tc>
          <w:tcPr>
            <w:tcW w:w="720" w:type="dxa"/>
            <w:tcBorders>
              <w:top w:val="single" w:sz="4" w:space="0" w:color="auto"/>
              <w:left w:val="nil"/>
              <w:bottom w:val="single" w:sz="4" w:space="0" w:color="auto"/>
              <w:right w:val="nil"/>
            </w:tcBorders>
            <w:shd w:val="clear" w:color="auto" w:fill="D9D9D9" w:themeFill="background1" w:themeFillShade="D9"/>
            <w:vAlign w:val="center"/>
          </w:tcPr>
          <w:p w14:paraId="4F87DFA0" w14:textId="77777777" w:rsidR="00B84644" w:rsidRPr="009A604E" w:rsidRDefault="00B84644" w:rsidP="009A604E">
            <w:pPr>
              <w:pStyle w:val="TableColumn"/>
            </w:pPr>
          </w:p>
        </w:tc>
        <w:tc>
          <w:tcPr>
            <w:tcW w:w="86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85012BE" w14:textId="39002F6B" w:rsidR="00B84644" w:rsidRPr="009A604E" w:rsidRDefault="00B84644" w:rsidP="009A604E">
            <w:pPr>
              <w:pStyle w:val="TableColumn"/>
            </w:pPr>
          </w:p>
        </w:tc>
        <w:tc>
          <w:tcPr>
            <w:tcW w:w="760" w:type="dxa"/>
            <w:tcBorders>
              <w:top w:val="single" w:sz="4" w:space="0" w:color="auto"/>
              <w:left w:val="single" w:sz="4" w:space="0" w:color="auto"/>
              <w:bottom w:val="nil"/>
            </w:tcBorders>
            <w:shd w:val="clear" w:color="auto" w:fill="D9D9D9" w:themeFill="background1" w:themeFillShade="D9"/>
            <w:vAlign w:val="center"/>
          </w:tcPr>
          <w:p w14:paraId="42EBD1A0" w14:textId="1E50D7D7" w:rsidR="00B84644" w:rsidRPr="009A604E" w:rsidRDefault="00B84644" w:rsidP="009A604E">
            <w:pPr>
              <w:pStyle w:val="TableColumn"/>
            </w:pPr>
          </w:p>
        </w:tc>
      </w:tr>
      <w:tr w:rsidR="000108A3" w:rsidRPr="009A604E" w14:paraId="67A5E532" w14:textId="77777777" w:rsidTr="00B048DD">
        <w:trPr>
          <w:cantSplit/>
          <w:trHeight w:val="20"/>
          <w:tblHeader/>
          <w:jc w:val="center"/>
        </w:trPr>
        <w:tc>
          <w:tcPr>
            <w:tcW w:w="2070" w:type="dxa"/>
            <w:tcBorders>
              <w:top w:val="nil"/>
            </w:tcBorders>
            <w:shd w:val="clear" w:color="auto" w:fill="D9D9D9" w:themeFill="background1" w:themeFillShade="D9"/>
            <w:vAlign w:val="center"/>
          </w:tcPr>
          <w:p w14:paraId="7FB513CA" w14:textId="5572FAA8" w:rsidR="009A604E" w:rsidRPr="009A604E" w:rsidRDefault="00B84644" w:rsidP="00AF1CD7">
            <w:pPr>
              <w:pStyle w:val="TableColumn"/>
              <w:keepNext/>
            </w:pPr>
            <w:r w:rsidRPr="009A604E">
              <w:t>Ecoregion</w:t>
            </w:r>
          </w:p>
        </w:tc>
        <w:tc>
          <w:tcPr>
            <w:tcW w:w="990" w:type="dxa"/>
            <w:tcBorders>
              <w:top w:val="single" w:sz="4" w:space="0" w:color="auto"/>
            </w:tcBorders>
            <w:shd w:val="clear" w:color="auto" w:fill="D9D9D9" w:themeFill="background1" w:themeFillShade="D9"/>
            <w:vAlign w:val="center"/>
          </w:tcPr>
          <w:p w14:paraId="60C53593" w14:textId="77777777" w:rsidR="009A604E" w:rsidRPr="009A604E" w:rsidRDefault="009A604E" w:rsidP="009A604E">
            <w:pPr>
              <w:pStyle w:val="TableColumn"/>
            </w:pPr>
            <w:r w:rsidRPr="009A604E">
              <w:t>Estuarine and Marine Deepwater</w:t>
            </w:r>
          </w:p>
        </w:tc>
        <w:tc>
          <w:tcPr>
            <w:tcW w:w="990" w:type="dxa"/>
            <w:tcBorders>
              <w:top w:val="single" w:sz="4" w:space="0" w:color="auto"/>
            </w:tcBorders>
            <w:shd w:val="clear" w:color="auto" w:fill="D9D9D9" w:themeFill="background1" w:themeFillShade="D9"/>
            <w:noWrap/>
            <w:vAlign w:val="center"/>
          </w:tcPr>
          <w:p w14:paraId="08A538B9" w14:textId="77777777" w:rsidR="009A604E" w:rsidRPr="009A604E" w:rsidRDefault="009A604E" w:rsidP="009A604E">
            <w:pPr>
              <w:pStyle w:val="TableColumn"/>
            </w:pPr>
            <w:r w:rsidRPr="009A604E">
              <w:t>Estuarine and Marine Wetland</w:t>
            </w:r>
          </w:p>
        </w:tc>
        <w:tc>
          <w:tcPr>
            <w:tcW w:w="990" w:type="dxa"/>
            <w:gridSpan w:val="2"/>
            <w:tcBorders>
              <w:top w:val="single" w:sz="4" w:space="0" w:color="auto"/>
            </w:tcBorders>
            <w:shd w:val="clear" w:color="auto" w:fill="D9D9D9" w:themeFill="background1" w:themeFillShade="D9"/>
            <w:vAlign w:val="center"/>
          </w:tcPr>
          <w:p w14:paraId="457DCF66" w14:textId="77777777" w:rsidR="009A604E" w:rsidRPr="009A604E" w:rsidRDefault="009A604E" w:rsidP="009A604E">
            <w:pPr>
              <w:pStyle w:val="TableColumn"/>
            </w:pPr>
            <w:r w:rsidRPr="009A604E">
              <w:t>Freshwater Emergent Wetland</w:t>
            </w:r>
          </w:p>
        </w:tc>
        <w:tc>
          <w:tcPr>
            <w:tcW w:w="1260" w:type="dxa"/>
            <w:tcBorders>
              <w:top w:val="single" w:sz="4" w:space="0" w:color="auto"/>
            </w:tcBorders>
            <w:shd w:val="clear" w:color="auto" w:fill="D9D9D9" w:themeFill="background1" w:themeFillShade="D9"/>
            <w:vAlign w:val="center"/>
          </w:tcPr>
          <w:p w14:paraId="068A4CC2" w14:textId="77777777" w:rsidR="009A604E" w:rsidRPr="009A604E" w:rsidRDefault="009A604E" w:rsidP="009A604E">
            <w:pPr>
              <w:pStyle w:val="TableColumn"/>
            </w:pPr>
            <w:r w:rsidRPr="009A604E">
              <w:t>Freshwater Forested and Shrub Wetland</w:t>
            </w:r>
          </w:p>
        </w:tc>
        <w:tc>
          <w:tcPr>
            <w:tcW w:w="900" w:type="dxa"/>
            <w:gridSpan w:val="2"/>
            <w:tcBorders>
              <w:top w:val="single" w:sz="4" w:space="0" w:color="auto"/>
            </w:tcBorders>
            <w:shd w:val="clear" w:color="auto" w:fill="D9D9D9" w:themeFill="background1" w:themeFillShade="D9"/>
            <w:vAlign w:val="center"/>
          </w:tcPr>
          <w:p w14:paraId="02AF53A5" w14:textId="77777777" w:rsidR="009A604E" w:rsidRPr="009A604E" w:rsidRDefault="009A604E" w:rsidP="009A604E">
            <w:pPr>
              <w:pStyle w:val="TableColumn"/>
            </w:pPr>
            <w:r w:rsidRPr="009A604E">
              <w:t>Freshwater Pond</w:t>
            </w:r>
          </w:p>
        </w:tc>
        <w:tc>
          <w:tcPr>
            <w:tcW w:w="540" w:type="dxa"/>
            <w:tcBorders>
              <w:top w:val="single" w:sz="4" w:space="0" w:color="auto"/>
            </w:tcBorders>
            <w:shd w:val="clear" w:color="auto" w:fill="D9D9D9" w:themeFill="background1" w:themeFillShade="D9"/>
            <w:vAlign w:val="center"/>
          </w:tcPr>
          <w:p w14:paraId="1B289804" w14:textId="77777777" w:rsidR="009A604E" w:rsidRPr="009A604E" w:rsidRDefault="009A604E" w:rsidP="009A604E">
            <w:pPr>
              <w:pStyle w:val="TableColumn"/>
            </w:pPr>
            <w:r w:rsidRPr="009A604E">
              <w:t>Lake</w:t>
            </w:r>
          </w:p>
        </w:tc>
        <w:tc>
          <w:tcPr>
            <w:tcW w:w="720" w:type="dxa"/>
            <w:tcBorders>
              <w:top w:val="single" w:sz="4" w:space="0" w:color="auto"/>
            </w:tcBorders>
            <w:shd w:val="clear" w:color="auto" w:fill="D9D9D9" w:themeFill="background1" w:themeFillShade="D9"/>
            <w:vAlign w:val="center"/>
          </w:tcPr>
          <w:p w14:paraId="7F5C9856" w14:textId="77777777" w:rsidR="009A604E" w:rsidRPr="009A604E" w:rsidRDefault="009A604E" w:rsidP="009A604E">
            <w:pPr>
              <w:pStyle w:val="TableColumn"/>
            </w:pPr>
            <w:r w:rsidRPr="009A604E">
              <w:t>Riverine</w:t>
            </w:r>
          </w:p>
        </w:tc>
        <w:tc>
          <w:tcPr>
            <w:tcW w:w="860" w:type="dxa"/>
            <w:tcBorders>
              <w:top w:val="single" w:sz="4" w:space="0" w:color="auto"/>
            </w:tcBorders>
            <w:shd w:val="clear" w:color="auto" w:fill="D9D9D9" w:themeFill="background1" w:themeFillShade="D9"/>
            <w:vAlign w:val="center"/>
          </w:tcPr>
          <w:p w14:paraId="1E4D05A5" w14:textId="77777777" w:rsidR="009A604E" w:rsidRPr="009A604E" w:rsidRDefault="009A604E" w:rsidP="009A604E">
            <w:pPr>
              <w:pStyle w:val="TableColumn"/>
            </w:pPr>
            <w:r w:rsidRPr="009A604E">
              <w:t>Other Freshwater Wetland</w:t>
            </w:r>
          </w:p>
        </w:tc>
        <w:tc>
          <w:tcPr>
            <w:tcW w:w="760" w:type="dxa"/>
            <w:tcBorders>
              <w:top w:val="nil"/>
            </w:tcBorders>
            <w:shd w:val="clear" w:color="auto" w:fill="D9D9D9" w:themeFill="background1" w:themeFillShade="D9"/>
            <w:vAlign w:val="center"/>
          </w:tcPr>
          <w:p w14:paraId="0BDE3BB9" w14:textId="1E75071C" w:rsidR="009A604E" w:rsidRPr="009A604E" w:rsidRDefault="00B84644" w:rsidP="009A604E">
            <w:pPr>
              <w:pStyle w:val="TableColumn"/>
            </w:pPr>
            <w:r w:rsidRPr="009A604E">
              <w:t>Total</w:t>
            </w:r>
          </w:p>
        </w:tc>
      </w:tr>
      <w:tr w:rsidR="000108A3" w:rsidRPr="009A604E" w14:paraId="4005FAD8" w14:textId="77777777" w:rsidTr="004067B2">
        <w:trPr>
          <w:cantSplit/>
          <w:trHeight w:val="20"/>
          <w:jc w:val="center"/>
        </w:trPr>
        <w:tc>
          <w:tcPr>
            <w:tcW w:w="2070" w:type="dxa"/>
            <w:shd w:val="clear" w:color="auto" w:fill="auto"/>
          </w:tcPr>
          <w:p w14:paraId="6256A9D2" w14:textId="77777777" w:rsidR="009A604E" w:rsidRPr="009A604E" w:rsidRDefault="009A604E" w:rsidP="00AF1CD7">
            <w:pPr>
              <w:pStyle w:val="TableTextL"/>
              <w:keepNext/>
            </w:pPr>
            <w:r w:rsidRPr="009A604E">
              <w:t>Central California Coast</w:t>
            </w:r>
          </w:p>
        </w:tc>
        <w:tc>
          <w:tcPr>
            <w:tcW w:w="990" w:type="dxa"/>
            <w:shd w:val="clear" w:color="auto" w:fill="auto"/>
            <w:vAlign w:val="center"/>
          </w:tcPr>
          <w:p w14:paraId="31BDC464" w14:textId="77777777" w:rsidR="009A604E" w:rsidRPr="009A604E" w:rsidRDefault="009A604E" w:rsidP="009A604E">
            <w:pPr>
              <w:pStyle w:val="TableText"/>
            </w:pPr>
            <w:r w:rsidRPr="009A604E">
              <w:t>20</w:t>
            </w:r>
          </w:p>
        </w:tc>
        <w:tc>
          <w:tcPr>
            <w:tcW w:w="990" w:type="dxa"/>
            <w:shd w:val="clear" w:color="auto" w:fill="auto"/>
            <w:noWrap/>
            <w:vAlign w:val="center"/>
          </w:tcPr>
          <w:p w14:paraId="582407C5" w14:textId="77777777" w:rsidR="009A604E" w:rsidRPr="009A604E" w:rsidRDefault="009A604E" w:rsidP="009A604E">
            <w:pPr>
              <w:pStyle w:val="TableText"/>
            </w:pPr>
            <w:r w:rsidRPr="009A604E">
              <w:t>115</w:t>
            </w:r>
          </w:p>
        </w:tc>
        <w:tc>
          <w:tcPr>
            <w:tcW w:w="990" w:type="dxa"/>
            <w:gridSpan w:val="2"/>
            <w:shd w:val="clear" w:color="auto" w:fill="auto"/>
            <w:vAlign w:val="center"/>
          </w:tcPr>
          <w:p w14:paraId="794AE96E" w14:textId="77777777" w:rsidR="009A604E" w:rsidRPr="009A604E" w:rsidRDefault="009A604E" w:rsidP="009A604E">
            <w:pPr>
              <w:pStyle w:val="TableText"/>
            </w:pPr>
            <w:r w:rsidRPr="009A604E">
              <w:t>3,210</w:t>
            </w:r>
          </w:p>
        </w:tc>
        <w:tc>
          <w:tcPr>
            <w:tcW w:w="1260" w:type="dxa"/>
            <w:shd w:val="clear" w:color="auto" w:fill="auto"/>
            <w:vAlign w:val="center"/>
          </w:tcPr>
          <w:p w14:paraId="49EA0B22" w14:textId="77777777" w:rsidR="009A604E" w:rsidRPr="009A604E" w:rsidRDefault="009A604E" w:rsidP="009A604E">
            <w:pPr>
              <w:pStyle w:val="TableText"/>
            </w:pPr>
            <w:r w:rsidRPr="009A604E">
              <w:t>9,999</w:t>
            </w:r>
          </w:p>
        </w:tc>
        <w:tc>
          <w:tcPr>
            <w:tcW w:w="900" w:type="dxa"/>
            <w:gridSpan w:val="2"/>
            <w:shd w:val="clear" w:color="auto" w:fill="auto"/>
            <w:vAlign w:val="center"/>
          </w:tcPr>
          <w:p w14:paraId="32BA0007" w14:textId="77777777" w:rsidR="009A604E" w:rsidRPr="009A604E" w:rsidRDefault="009A604E" w:rsidP="009A604E">
            <w:pPr>
              <w:pStyle w:val="TableText"/>
            </w:pPr>
            <w:r w:rsidRPr="009A604E">
              <w:t>859</w:t>
            </w:r>
          </w:p>
        </w:tc>
        <w:tc>
          <w:tcPr>
            <w:tcW w:w="540" w:type="dxa"/>
            <w:shd w:val="clear" w:color="auto" w:fill="auto"/>
            <w:vAlign w:val="center"/>
          </w:tcPr>
          <w:p w14:paraId="249FDCDE" w14:textId="77777777" w:rsidR="009A604E" w:rsidRPr="009A604E" w:rsidRDefault="009A604E" w:rsidP="009A604E">
            <w:pPr>
              <w:pStyle w:val="TableText"/>
            </w:pPr>
            <w:r w:rsidRPr="009A604E">
              <w:t>417</w:t>
            </w:r>
          </w:p>
        </w:tc>
        <w:tc>
          <w:tcPr>
            <w:tcW w:w="720" w:type="dxa"/>
            <w:shd w:val="clear" w:color="auto" w:fill="auto"/>
            <w:vAlign w:val="center"/>
          </w:tcPr>
          <w:p w14:paraId="23E8FFB3" w14:textId="77777777" w:rsidR="009A604E" w:rsidRPr="009A604E" w:rsidRDefault="009A604E" w:rsidP="009A604E">
            <w:pPr>
              <w:pStyle w:val="TableText"/>
            </w:pPr>
            <w:r w:rsidRPr="009A604E">
              <w:t>12,316</w:t>
            </w:r>
          </w:p>
        </w:tc>
        <w:tc>
          <w:tcPr>
            <w:tcW w:w="860" w:type="dxa"/>
            <w:shd w:val="clear" w:color="auto" w:fill="auto"/>
            <w:vAlign w:val="center"/>
          </w:tcPr>
          <w:p w14:paraId="3CA641B5" w14:textId="77777777" w:rsidR="009A604E" w:rsidRPr="009A604E" w:rsidRDefault="009A604E" w:rsidP="009A604E">
            <w:pPr>
              <w:pStyle w:val="TableText"/>
            </w:pPr>
            <w:r w:rsidRPr="009A604E">
              <w:t>18</w:t>
            </w:r>
          </w:p>
        </w:tc>
        <w:tc>
          <w:tcPr>
            <w:tcW w:w="760" w:type="dxa"/>
            <w:shd w:val="clear" w:color="auto" w:fill="auto"/>
            <w:vAlign w:val="center"/>
          </w:tcPr>
          <w:p w14:paraId="513381C3" w14:textId="77777777" w:rsidR="009A604E" w:rsidRPr="00AF1CD7" w:rsidRDefault="009A604E" w:rsidP="009A604E">
            <w:pPr>
              <w:pStyle w:val="TableText"/>
              <w:rPr>
                <w:b/>
              </w:rPr>
            </w:pPr>
            <w:r w:rsidRPr="00AF1CD7">
              <w:rPr>
                <w:b/>
              </w:rPr>
              <w:t>22,954</w:t>
            </w:r>
          </w:p>
        </w:tc>
      </w:tr>
      <w:tr w:rsidR="00794907" w:rsidRPr="009A604E" w14:paraId="5A1715C5" w14:textId="77777777" w:rsidTr="004067B2">
        <w:trPr>
          <w:cantSplit/>
          <w:trHeight w:val="20"/>
          <w:jc w:val="center"/>
        </w:trPr>
        <w:tc>
          <w:tcPr>
            <w:tcW w:w="2070" w:type="dxa"/>
            <w:shd w:val="clear" w:color="auto" w:fill="auto"/>
          </w:tcPr>
          <w:p w14:paraId="4075049D" w14:textId="77777777" w:rsidR="00794907" w:rsidRPr="009A604E" w:rsidRDefault="00794907" w:rsidP="009519C7">
            <w:pPr>
              <w:pStyle w:val="TableTextL"/>
              <w:keepNext/>
            </w:pPr>
            <w:r w:rsidRPr="009A604E">
              <w:t>Southern California Coast</w:t>
            </w:r>
          </w:p>
        </w:tc>
        <w:tc>
          <w:tcPr>
            <w:tcW w:w="990" w:type="dxa"/>
            <w:shd w:val="clear" w:color="auto" w:fill="auto"/>
            <w:vAlign w:val="center"/>
          </w:tcPr>
          <w:p w14:paraId="643ED433" w14:textId="77777777" w:rsidR="00794907" w:rsidRPr="009A604E" w:rsidRDefault="00794907" w:rsidP="00794907">
            <w:pPr>
              <w:pStyle w:val="TableText"/>
            </w:pPr>
            <w:r w:rsidRPr="009A604E">
              <w:t>3</w:t>
            </w:r>
          </w:p>
        </w:tc>
        <w:tc>
          <w:tcPr>
            <w:tcW w:w="990" w:type="dxa"/>
            <w:shd w:val="clear" w:color="auto" w:fill="auto"/>
            <w:noWrap/>
            <w:vAlign w:val="center"/>
          </w:tcPr>
          <w:p w14:paraId="595F8836" w14:textId="77777777" w:rsidR="00794907" w:rsidRPr="009A604E" w:rsidRDefault="00794907" w:rsidP="00794907">
            <w:pPr>
              <w:pStyle w:val="TableText"/>
            </w:pPr>
            <w:r w:rsidRPr="009A604E">
              <w:t>49</w:t>
            </w:r>
          </w:p>
        </w:tc>
        <w:tc>
          <w:tcPr>
            <w:tcW w:w="990" w:type="dxa"/>
            <w:gridSpan w:val="2"/>
            <w:shd w:val="clear" w:color="auto" w:fill="auto"/>
            <w:vAlign w:val="center"/>
          </w:tcPr>
          <w:p w14:paraId="40F957BC" w14:textId="77777777" w:rsidR="00794907" w:rsidRPr="009A604E" w:rsidRDefault="00794907" w:rsidP="00794907">
            <w:pPr>
              <w:pStyle w:val="TableText"/>
            </w:pPr>
            <w:r w:rsidRPr="009A604E">
              <w:t>865</w:t>
            </w:r>
          </w:p>
        </w:tc>
        <w:tc>
          <w:tcPr>
            <w:tcW w:w="1260" w:type="dxa"/>
            <w:shd w:val="clear" w:color="auto" w:fill="auto"/>
            <w:vAlign w:val="center"/>
          </w:tcPr>
          <w:p w14:paraId="38A79227" w14:textId="77777777" w:rsidR="00794907" w:rsidRPr="009A604E" w:rsidRDefault="00794907" w:rsidP="00794907">
            <w:pPr>
              <w:pStyle w:val="TableText"/>
            </w:pPr>
            <w:r w:rsidRPr="009A604E">
              <w:t>7,885</w:t>
            </w:r>
          </w:p>
        </w:tc>
        <w:tc>
          <w:tcPr>
            <w:tcW w:w="900" w:type="dxa"/>
            <w:gridSpan w:val="2"/>
            <w:shd w:val="clear" w:color="auto" w:fill="auto"/>
            <w:vAlign w:val="center"/>
          </w:tcPr>
          <w:p w14:paraId="0F9EA741" w14:textId="77777777" w:rsidR="00794907" w:rsidRPr="009A604E" w:rsidRDefault="00794907" w:rsidP="00794907">
            <w:pPr>
              <w:pStyle w:val="TableText"/>
            </w:pPr>
            <w:r w:rsidRPr="009A604E">
              <w:t>360</w:t>
            </w:r>
          </w:p>
        </w:tc>
        <w:tc>
          <w:tcPr>
            <w:tcW w:w="540" w:type="dxa"/>
            <w:shd w:val="clear" w:color="auto" w:fill="auto"/>
            <w:vAlign w:val="center"/>
          </w:tcPr>
          <w:p w14:paraId="54832E39" w14:textId="77777777" w:rsidR="00794907" w:rsidRPr="009A604E" w:rsidRDefault="00794907" w:rsidP="00794907">
            <w:pPr>
              <w:pStyle w:val="TableText"/>
            </w:pPr>
            <w:r w:rsidRPr="009A604E">
              <w:t>486</w:t>
            </w:r>
          </w:p>
        </w:tc>
        <w:tc>
          <w:tcPr>
            <w:tcW w:w="720" w:type="dxa"/>
            <w:shd w:val="clear" w:color="auto" w:fill="auto"/>
            <w:vAlign w:val="center"/>
          </w:tcPr>
          <w:p w14:paraId="479110BB" w14:textId="77777777" w:rsidR="00794907" w:rsidRPr="009A604E" w:rsidRDefault="00794907" w:rsidP="00794907">
            <w:pPr>
              <w:pStyle w:val="TableText"/>
            </w:pPr>
            <w:r w:rsidRPr="009A604E">
              <w:t>9,073</w:t>
            </w:r>
          </w:p>
        </w:tc>
        <w:tc>
          <w:tcPr>
            <w:tcW w:w="860" w:type="dxa"/>
            <w:shd w:val="clear" w:color="auto" w:fill="auto"/>
            <w:vAlign w:val="center"/>
          </w:tcPr>
          <w:p w14:paraId="233BAF7A" w14:textId="04C0363D" w:rsidR="00794907" w:rsidRPr="009A604E" w:rsidRDefault="00794907" w:rsidP="00794907">
            <w:pPr>
              <w:pStyle w:val="TableText"/>
            </w:pPr>
            <w:r>
              <w:t>—</w:t>
            </w:r>
          </w:p>
        </w:tc>
        <w:tc>
          <w:tcPr>
            <w:tcW w:w="760" w:type="dxa"/>
            <w:shd w:val="clear" w:color="auto" w:fill="auto"/>
            <w:vAlign w:val="center"/>
          </w:tcPr>
          <w:p w14:paraId="43C7911E" w14:textId="77777777" w:rsidR="00794907" w:rsidRPr="00AF1CD7" w:rsidRDefault="00794907" w:rsidP="00794907">
            <w:pPr>
              <w:pStyle w:val="TableText"/>
              <w:rPr>
                <w:b/>
              </w:rPr>
            </w:pPr>
            <w:r w:rsidRPr="00AF1CD7">
              <w:rPr>
                <w:b/>
              </w:rPr>
              <w:t>18,721</w:t>
            </w:r>
          </w:p>
        </w:tc>
      </w:tr>
      <w:tr w:rsidR="000108A3" w:rsidRPr="009A604E" w14:paraId="319618B8" w14:textId="77777777" w:rsidTr="004067B2">
        <w:trPr>
          <w:cantSplit/>
          <w:trHeight w:val="20"/>
          <w:jc w:val="center"/>
        </w:trPr>
        <w:tc>
          <w:tcPr>
            <w:tcW w:w="2070" w:type="dxa"/>
            <w:shd w:val="clear" w:color="auto" w:fill="auto"/>
          </w:tcPr>
          <w:p w14:paraId="42AB19A8" w14:textId="77777777" w:rsidR="009A604E" w:rsidRPr="009A604E" w:rsidRDefault="009A604E" w:rsidP="009A604E">
            <w:pPr>
              <w:pStyle w:val="TableTextL"/>
            </w:pPr>
            <w:r w:rsidRPr="009A604E">
              <w:t>Great Valley</w:t>
            </w:r>
          </w:p>
        </w:tc>
        <w:tc>
          <w:tcPr>
            <w:tcW w:w="990" w:type="dxa"/>
            <w:shd w:val="clear" w:color="auto" w:fill="auto"/>
            <w:vAlign w:val="center"/>
          </w:tcPr>
          <w:p w14:paraId="39041BDF" w14:textId="34635319" w:rsidR="009A604E" w:rsidRPr="009A604E" w:rsidRDefault="00AF1CD7" w:rsidP="009A604E">
            <w:pPr>
              <w:pStyle w:val="TableText"/>
            </w:pPr>
            <w:r>
              <w:t>—</w:t>
            </w:r>
          </w:p>
        </w:tc>
        <w:tc>
          <w:tcPr>
            <w:tcW w:w="990" w:type="dxa"/>
            <w:shd w:val="clear" w:color="auto" w:fill="auto"/>
            <w:noWrap/>
            <w:vAlign w:val="center"/>
          </w:tcPr>
          <w:p w14:paraId="6DAE0BAE" w14:textId="77777777" w:rsidR="009A604E" w:rsidRPr="009A604E" w:rsidRDefault="009A604E" w:rsidP="009A604E">
            <w:pPr>
              <w:pStyle w:val="TableText"/>
            </w:pPr>
            <w:r w:rsidRPr="009A604E">
              <w:t>1</w:t>
            </w:r>
          </w:p>
        </w:tc>
        <w:tc>
          <w:tcPr>
            <w:tcW w:w="990" w:type="dxa"/>
            <w:gridSpan w:val="2"/>
            <w:shd w:val="clear" w:color="auto" w:fill="auto"/>
            <w:vAlign w:val="center"/>
          </w:tcPr>
          <w:p w14:paraId="490311F7" w14:textId="77777777" w:rsidR="009A604E" w:rsidRPr="009A604E" w:rsidRDefault="009A604E" w:rsidP="009A604E">
            <w:pPr>
              <w:pStyle w:val="TableText"/>
            </w:pPr>
            <w:r w:rsidRPr="009A604E">
              <w:t>33,201</w:t>
            </w:r>
          </w:p>
        </w:tc>
        <w:tc>
          <w:tcPr>
            <w:tcW w:w="1260" w:type="dxa"/>
            <w:shd w:val="clear" w:color="auto" w:fill="auto"/>
            <w:vAlign w:val="center"/>
          </w:tcPr>
          <w:p w14:paraId="15D4FF09" w14:textId="77777777" w:rsidR="009A604E" w:rsidRPr="009A604E" w:rsidRDefault="009A604E" w:rsidP="009A604E">
            <w:pPr>
              <w:pStyle w:val="TableText"/>
            </w:pPr>
            <w:r w:rsidRPr="009A604E">
              <w:t>2,627</w:t>
            </w:r>
          </w:p>
        </w:tc>
        <w:tc>
          <w:tcPr>
            <w:tcW w:w="900" w:type="dxa"/>
            <w:gridSpan w:val="2"/>
            <w:shd w:val="clear" w:color="auto" w:fill="auto"/>
            <w:vAlign w:val="center"/>
          </w:tcPr>
          <w:p w14:paraId="2748A8A1" w14:textId="77777777" w:rsidR="009A604E" w:rsidRPr="009A604E" w:rsidRDefault="009A604E" w:rsidP="009A604E">
            <w:pPr>
              <w:pStyle w:val="TableText"/>
            </w:pPr>
            <w:r w:rsidRPr="009A604E">
              <w:t>1,230</w:t>
            </w:r>
          </w:p>
        </w:tc>
        <w:tc>
          <w:tcPr>
            <w:tcW w:w="540" w:type="dxa"/>
            <w:shd w:val="clear" w:color="auto" w:fill="auto"/>
            <w:vAlign w:val="center"/>
          </w:tcPr>
          <w:p w14:paraId="2979F059" w14:textId="77777777" w:rsidR="009A604E" w:rsidRPr="009A604E" w:rsidRDefault="009A604E" w:rsidP="009A604E">
            <w:pPr>
              <w:pStyle w:val="TableText"/>
            </w:pPr>
            <w:r w:rsidRPr="009A604E">
              <w:t>589</w:t>
            </w:r>
          </w:p>
        </w:tc>
        <w:tc>
          <w:tcPr>
            <w:tcW w:w="720" w:type="dxa"/>
            <w:shd w:val="clear" w:color="auto" w:fill="auto"/>
            <w:vAlign w:val="center"/>
          </w:tcPr>
          <w:p w14:paraId="4606413A" w14:textId="77777777" w:rsidR="009A604E" w:rsidRPr="009A604E" w:rsidRDefault="009A604E" w:rsidP="009A604E">
            <w:pPr>
              <w:pStyle w:val="TableText"/>
            </w:pPr>
            <w:r w:rsidRPr="009A604E">
              <w:t>5,787</w:t>
            </w:r>
          </w:p>
        </w:tc>
        <w:tc>
          <w:tcPr>
            <w:tcW w:w="860" w:type="dxa"/>
            <w:shd w:val="clear" w:color="auto" w:fill="auto"/>
            <w:vAlign w:val="center"/>
          </w:tcPr>
          <w:p w14:paraId="79011F11" w14:textId="77777777" w:rsidR="009A604E" w:rsidRPr="009A604E" w:rsidRDefault="009A604E" w:rsidP="009A604E">
            <w:pPr>
              <w:pStyle w:val="TableText"/>
            </w:pPr>
            <w:r w:rsidRPr="009A604E">
              <w:t>&lt;1</w:t>
            </w:r>
          </w:p>
        </w:tc>
        <w:tc>
          <w:tcPr>
            <w:tcW w:w="760" w:type="dxa"/>
            <w:shd w:val="clear" w:color="auto" w:fill="auto"/>
            <w:vAlign w:val="center"/>
          </w:tcPr>
          <w:p w14:paraId="3B11B694" w14:textId="77777777" w:rsidR="009A604E" w:rsidRPr="00AF1CD7" w:rsidRDefault="009A604E" w:rsidP="009A604E">
            <w:pPr>
              <w:pStyle w:val="TableText"/>
              <w:rPr>
                <w:b/>
              </w:rPr>
            </w:pPr>
            <w:r w:rsidRPr="00AF1CD7">
              <w:rPr>
                <w:b/>
              </w:rPr>
              <w:t>43,435</w:t>
            </w:r>
          </w:p>
        </w:tc>
      </w:tr>
      <w:tr w:rsidR="00794907" w:rsidRPr="009A604E" w14:paraId="5DCDDB12" w14:textId="77777777" w:rsidTr="004067B2">
        <w:trPr>
          <w:cantSplit/>
          <w:trHeight w:val="20"/>
          <w:jc w:val="center"/>
        </w:trPr>
        <w:tc>
          <w:tcPr>
            <w:tcW w:w="2070" w:type="dxa"/>
            <w:shd w:val="clear" w:color="auto" w:fill="auto"/>
          </w:tcPr>
          <w:p w14:paraId="663F1339" w14:textId="77777777" w:rsidR="00794907" w:rsidRPr="009A604E" w:rsidRDefault="00794907" w:rsidP="00794907">
            <w:pPr>
              <w:pStyle w:val="TableTextL"/>
            </w:pPr>
            <w:r w:rsidRPr="009A604E">
              <w:t>Northern California Coast</w:t>
            </w:r>
          </w:p>
        </w:tc>
        <w:tc>
          <w:tcPr>
            <w:tcW w:w="990" w:type="dxa"/>
            <w:shd w:val="clear" w:color="auto" w:fill="auto"/>
            <w:vAlign w:val="center"/>
          </w:tcPr>
          <w:p w14:paraId="1CD15D62" w14:textId="77777777" w:rsidR="00794907" w:rsidRPr="009A604E" w:rsidRDefault="00794907" w:rsidP="00794907">
            <w:pPr>
              <w:pStyle w:val="TableText"/>
            </w:pPr>
            <w:r w:rsidRPr="009A604E">
              <w:t>131</w:t>
            </w:r>
          </w:p>
        </w:tc>
        <w:tc>
          <w:tcPr>
            <w:tcW w:w="990" w:type="dxa"/>
            <w:shd w:val="clear" w:color="auto" w:fill="auto"/>
            <w:noWrap/>
            <w:vAlign w:val="center"/>
          </w:tcPr>
          <w:p w14:paraId="26F82CC1" w14:textId="77777777" w:rsidR="00794907" w:rsidRPr="009A604E" w:rsidRDefault="00794907" w:rsidP="00794907">
            <w:pPr>
              <w:pStyle w:val="TableText"/>
            </w:pPr>
            <w:r w:rsidRPr="009A604E">
              <w:t>517</w:t>
            </w:r>
          </w:p>
        </w:tc>
        <w:tc>
          <w:tcPr>
            <w:tcW w:w="990" w:type="dxa"/>
            <w:gridSpan w:val="2"/>
            <w:shd w:val="clear" w:color="auto" w:fill="auto"/>
            <w:vAlign w:val="center"/>
          </w:tcPr>
          <w:p w14:paraId="19D9ABC7" w14:textId="77777777" w:rsidR="00794907" w:rsidRPr="009A604E" w:rsidRDefault="00794907" w:rsidP="00794907">
            <w:pPr>
              <w:pStyle w:val="TableText"/>
            </w:pPr>
            <w:r w:rsidRPr="009A604E">
              <w:t>5,806</w:t>
            </w:r>
          </w:p>
        </w:tc>
        <w:tc>
          <w:tcPr>
            <w:tcW w:w="1260" w:type="dxa"/>
            <w:shd w:val="clear" w:color="auto" w:fill="auto"/>
            <w:vAlign w:val="center"/>
          </w:tcPr>
          <w:p w14:paraId="4E9FA598" w14:textId="77777777" w:rsidR="00794907" w:rsidRPr="009A604E" w:rsidRDefault="00794907" w:rsidP="00794907">
            <w:pPr>
              <w:pStyle w:val="TableText"/>
            </w:pPr>
            <w:r w:rsidRPr="009A604E">
              <w:t>13,594</w:t>
            </w:r>
          </w:p>
        </w:tc>
        <w:tc>
          <w:tcPr>
            <w:tcW w:w="900" w:type="dxa"/>
            <w:gridSpan w:val="2"/>
            <w:shd w:val="clear" w:color="auto" w:fill="auto"/>
            <w:vAlign w:val="center"/>
          </w:tcPr>
          <w:p w14:paraId="5DA089D0" w14:textId="77777777" w:rsidR="00794907" w:rsidRPr="009A604E" w:rsidRDefault="00794907" w:rsidP="00794907">
            <w:pPr>
              <w:pStyle w:val="TableText"/>
            </w:pPr>
            <w:r w:rsidRPr="009A604E">
              <w:t>917</w:t>
            </w:r>
          </w:p>
        </w:tc>
        <w:tc>
          <w:tcPr>
            <w:tcW w:w="540" w:type="dxa"/>
            <w:shd w:val="clear" w:color="auto" w:fill="auto"/>
            <w:vAlign w:val="center"/>
          </w:tcPr>
          <w:p w14:paraId="72D3E958" w14:textId="77777777" w:rsidR="00794907" w:rsidRPr="009A604E" w:rsidRDefault="00794907" w:rsidP="00794907">
            <w:pPr>
              <w:pStyle w:val="TableText"/>
            </w:pPr>
            <w:r w:rsidRPr="009A604E">
              <w:t>197</w:t>
            </w:r>
          </w:p>
        </w:tc>
        <w:tc>
          <w:tcPr>
            <w:tcW w:w="720" w:type="dxa"/>
            <w:shd w:val="clear" w:color="auto" w:fill="auto"/>
            <w:vAlign w:val="center"/>
          </w:tcPr>
          <w:p w14:paraId="46ABCDAE" w14:textId="77777777" w:rsidR="00794907" w:rsidRPr="009A604E" w:rsidRDefault="00794907" w:rsidP="00794907">
            <w:pPr>
              <w:pStyle w:val="TableText"/>
            </w:pPr>
            <w:r w:rsidRPr="009A604E">
              <w:t>22,100</w:t>
            </w:r>
          </w:p>
        </w:tc>
        <w:tc>
          <w:tcPr>
            <w:tcW w:w="860" w:type="dxa"/>
            <w:shd w:val="clear" w:color="auto" w:fill="auto"/>
            <w:vAlign w:val="center"/>
          </w:tcPr>
          <w:p w14:paraId="47FE57AA" w14:textId="5D15BA2E" w:rsidR="00794907" w:rsidRPr="009A604E" w:rsidRDefault="00794907" w:rsidP="00794907">
            <w:pPr>
              <w:pStyle w:val="TableText"/>
            </w:pPr>
            <w:r>
              <w:t>—</w:t>
            </w:r>
          </w:p>
        </w:tc>
        <w:tc>
          <w:tcPr>
            <w:tcW w:w="760" w:type="dxa"/>
            <w:shd w:val="clear" w:color="auto" w:fill="auto"/>
            <w:vAlign w:val="center"/>
          </w:tcPr>
          <w:p w14:paraId="0375EB3B" w14:textId="77777777" w:rsidR="00794907" w:rsidRPr="00AF1CD7" w:rsidRDefault="00794907" w:rsidP="00794907">
            <w:pPr>
              <w:pStyle w:val="TableText"/>
              <w:rPr>
                <w:b/>
              </w:rPr>
            </w:pPr>
            <w:r w:rsidRPr="00AF1CD7">
              <w:rPr>
                <w:b/>
              </w:rPr>
              <w:t>43,262</w:t>
            </w:r>
          </w:p>
        </w:tc>
      </w:tr>
      <w:tr w:rsidR="00794907" w:rsidRPr="009A604E" w14:paraId="1E9EF836" w14:textId="77777777" w:rsidTr="004067B2">
        <w:trPr>
          <w:cantSplit/>
          <w:trHeight w:val="20"/>
          <w:jc w:val="center"/>
        </w:trPr>
        <w:tc>
          <w:tcPr>
            <w:tcW w:w="2070" w:type="dxa"/>
            <w:shd w:val="clear" w:color="auto" w:fill="auto"/>
          </w:tcPr>
          <w:p w14:paraId="3D5A3AEC" w14:textId="77777777" w:rsidR="00794907" w:rsidRPr="009A604E" w:rsidRDefault="00794907" w:rsidP="00794907">
            <w:pPr>
              <w:pStyle w:val="TableTextL"/>
            </w:pPr>
            <w:r w:rsidRPr="009A604E">
              <w:t>Mojave Desert</w:t>
            </w:r>
          </w:p>
        </w:tc>
        <w:tc>
          <w:tcPr>
            <w:tcW w:w="990" w:type="dxa"/>
            <w:shd w:val="clear" w:color="auto" w:fill="auto"/>
            <w:vAlign w:val="center"/>
          </w:tcPr>
          <w:p w14:paraId="49935377" w14:textId="679227C8" w:rsidR="00794907" w:rsidRPr="009A604E" w:rsidRDefault="00794907" w:rsidP="00794907">
            <w:pPr>
              <w:pStyle w:val="TableText"/>
            </w:pPr>
            <w:r>
              <w:t>—</w:t>
            </w:r>
          </w:p>
        </w:tc>
        <w:tc>
          <w:tcPr>
            <w:tcW w:w="990" w:type="dxa"/>
            <w:shd w:val="clear" w:color="auto" w:fill="auto"/>
            <w:noWrap/>
            <w:vAlign w:val="center"/>
          </w:tcPr>
          <w:p w14:paraId="33F5CD01" w14:textId="5E8FEBC4" w:rsidR="00794907" w:rsidRPr="009A604E" w:rsidRDefault="00794907" w:rsidP="00794907">
            <w:pPr>
              <w:pStyle w:val="TableText"/>
            </w:pPr>
            <w:r>
              <w:t>—</w:t>
            </w:r>
          </w:p>
        </w:tc>
        <w:tc>
          <w:tcPr>
            <w:tcW w:w="990" w:type="dxa"/>
            <w:gridSpan w:val="2"/>
            <w:shd w:val="clear" w:color="auto" w:fill="auto"/>
            <w:vAlign w:val="center"/>
          </w:tcPr>
          <w:p w14:paraId="77C671DB" w14:textId="77777777" w:rsidR="00794907" w:rsidRPr="009A604E" w:rsidRDefault="00794907" w:rsidP="00794907">
            <w:pPr>
              <w:pStyle w:val="TableText"/>
            </w:pPr>
            <w:r w:rsidRPr="009A604E">
              <w:t>1,153</w:t>
            </w:r>
          </w:p>
        </w:tc>
        <w:tc>
          <w:tcPr>
            <w:tcW w:w="1260" w:type="dxa"/>
            <w:shd w:val="clear" w:color="auto" w:fill="auto"/>
            <w:vAlign w:val="center"/>
          </w:tcPr>
          <w:p w14:paraId="130ADE3D" w14:textId="77777777" w:rsidR="00794907" w:rsidRPr="009A604E" w:rsidRDefault="00794907" w:rsidP="00794907">
            <w:pPr>
              <w:pStyle w:val="TableText"/>
            </w:pPr>
            <w:r w:rsidRPr="009A604E">
              <w:t>745</w:t>
            </w:r>
          </w:p>
        </w:tc>
        <w:tc>
          <w:tcPr>
            <w:tcW w:w="900" w:type="dxa"/>
            <w:gridSpan w:val="2"/>
            <w:shd w:val="clear" w:color="auto" w:fill="auto"/>
            <w:vAlign w:val="center"/>
          </w:tcPr>
          <w:p w14:paraId="22FC916B" w14:textId="77777777" w:rsidR="00794907" w:rsidRPr="009A604E" w:rsidRDefault="00794907" w:rsidP="00794907">
            <w:pPr>
              <w:pStyle w:val="TableText"/>
            </w:pPr>
            <w:r w:rsidRPr="009A604E">
              <w:t>224</w:t>
            </w:r>
          </w:p>
        </w:tc>
        <w:tc>
          <w:tcPr>
            <w:tcW w:w="540" w:type="dxa"/>
            <w:shd w:val="clear" w:color="auto" w:fill="auto"/>
            <w:vAlign w:val="center"/>
          </w:tcPr>
          <w:p w14:paraId="4E6385BE" w14:textId="77777777" w:rsidR="00794907" w:rsidRPr="009A604E" w:rsidRDefault="00794907" w:rsidP="00794907">
            <w:pPr>
              <w:pStyle w:val="TableText"/>
            </w:pPr>
            <w:r w:rsidRPr="009A604E">
              <w:t>1,858</w:t>
            </w:r>
          </w:p>
        </w:tc>
        <w:tc>
          <w:tcPr>
            <w:tcW w:w="720" w:type="dxa"/>
            <w:shd w:val="clear" w:color="auto" w:fill="auto"/>
            <w:vAlign w:val="center"/>
          </w:tcPr>
          <w:p w14:paraId="5B0EBBFD" w14:textId="77777777" w:rsidR="00794907" w:rsidRPr="009A604E" w:rsidRDefault="00794907" w:rsidP="00794907">
            <w:pPr>
              <w:pStyle w:val="TableText"/>
            </w:pPr>
            <w:r w:rsidRPr="009A604E">
              <w:t>2,279</w:t>
            </w:r>
          </w:p>
        </w:tc>
        <w:tc>
          <w:tcPr>
            <w:tcW w:w="860" w:type="dxa"/>
            <w:shd w:val="clear" w:color="auto" w:fill="auto"/>
            <w:vAlign w:val="center"/>
          </w:tcPr>
          <w:p w14:paraId="5F4EBD50" w14:textId="469B0615" w:rsidR="00794907" w:rsidRPr="009A604E" w:rsidRDefault="00794907" w:rsidP="00794907">
            <w:pPr>
              <w:pStyle w:val="TableText"/>
            </w:pPr>
            <w:r>
              <w:t>—</w:t>
            </w:r>
          </w:p>
        </w:tc>
        <w:tc>
          <w:tcPr>
            <w:tcW w:w="760" w:type="dxa"/>
            <w:shd w:val="clear" w:color="auto" w:fill="auto"/>
            <w:vAlign w:val="center"/>
          </w:tcPr>
          <w:p w14:paraId="6AC18F2F" w14:textId="77777777" w:rsidR="00794907" w:rsidRPr="00AF1CD7" w:rsidRDefault="00794907" w:rsidP="00794907">
            <w:pPr>
              <w:pStyle w:val="TableText"/>
              <w:rPr>
                <w:b/>
              </w:rPr>
            </w:pPr>
            <w:r w:rsidRPr="00AF1CD7">
              <w:rPr>
                <w:b/>
              </w:rPr>
              <w:t>6,259</w:t>
            </w:r>
          </w:p>
        </w:tc>
      </w:tr>
      <w:tr w:rsidR="00794907" w:rsidRPr="009A604E" w14:paraId="1C65571E" w14:textId="77777777" w:rsidTr="00AD5527">
        <w:trPr>
          <w:cantSplit/>
          <w:trHeight w:val="20"/>
          <w:jc w:val="center"/>
        </w:trPr>
        <w:tc>
          <w:tcPr>
            <w:tcW w:w="2070" w:type="dxa"/>
            <w:tcBorders>
              <w:bottom w:val="single" w:sz="4" w:space="0" w:color="auto"/>
            </w:tcBorders>
            <w:shd w:val="clear" w:color="auto" w:fill="auto"/>
          </w:tcPr>
          <w:p w14:paraId="53A4E5F0" w14:textId="77777777" w:rsidR="00794907" w:rsidRPr="009A604E" w:rsidRDefault="00794907" w:rsidP="00794907">
            <w:pPr>
              <w:pStyle w:val="TableTextL"/>
            </w:pPr>
            <w:r w:rsidRPr="009A604E">
              <w:t>Colorado Desert</w:t>
            </w:r>
          </w:p>
        </w:tc>
        <w:tc>
          <w:tcPr>
            <w:tcW w:w="990" w:type="dxa"/>
            <w:tcBorders>
              <w:bottom w:val="single" w:sz="4" w:space="0" w:color="auto"/>
            </w:tcBorders>
            <w:shd w:val="clear" w:color="auto" w:fill="auto"/>
            <w:vAlign w:val="center"/>
          </w:tcPr>
          <w:p w14:paraId="78161C79" w14:textId="27C19329" w:rsidR="00794907" w:rsidRPr="009A604E" w:rsidRDefault="00794907" w:rsidP="00794907">
            <w:pPr>
              <w:pStyle w:val="TableText"/>
            </w:pPr>
            <w:r>
              <w:t>—</w:t>
            </w:r>
          </w:p>
        </w:tc>
        <w:tc>
          <w:tcPr>
            <w:tcW w:w="990" w:type="dxa"/>
            <w:tcBorders>
              <w:bottom w:val="single" w:sz="4" w:space="0" w:color="auto"/>
            </w:tcBorders>
            <w:shd w:val="clear" w:color="auto" w:fill="auto"/>
            <w:noWrap/>
            <w:vAlign w:val="center"/>
          </w:tcPr>
          <w:p w14:paraId="034F4A91" w14:textId="13FA7CEB" w:rsidR="00794907" w:rsidRPr="009A604E" w:rsidRDefault="00794907" w:rsidP="00794907">
            <w:pPr>
              <w:pStyle w:val="TableText"/>
            </w:pPr>
            <w:r>
              <w:t>—</w:t>
            </w:r>
          </w:p>
        </w:tc>
        <w:tc>
          <w:tcPr>
            <w:tcW w:w="990" w:type="dxa"/>
            <w:gridSpan w:val="2"/>
            <w:tcBorders>
              <w:bottom w:val="single" w:sz="4" w:space="0" w:color="auto"/>
            </w:tcBorders>
            <w:shd w:val="clear" w:color="auto" w:fill="auto"/>
            <w:vAlign w:val="center"/>
          </w:tcPr>
          <w:p w14:paraId="13EC52DA" w14:textId="77777777" w:rsidR="00794907" w:rsidRPr="009A604E" w:rsidRDefault="00794907" w:rsidP="00794907">
            <w:pPr>
              <w:pStyle w:val="TableText"/>
            </w:pPr>
            <w:r w:rsidRPr="009A604E">
              <w:t>&lt;1</w:t>
            </w:r>
          </w:p>
        </w:tc>
        <w:tc>
          <w:tcPr>
            <w:tcW w:w="1260" w:type="dxa"/>
            <w:tcBorders>
              <w:bottom w:val="single" w:sz="4" w:space="0" w:color="auto"/>
            </w:tcBorders>
            <w:shd w:val="clear" w:color="auto" w:fill="auto"/>
            <w:vAlign w:val="center"/>
          </w:tcPr>
          <w:p w14:paraId="6C33352F" w14:textId="77777777" w:rsidR="00794907" w:rsidRPr="009A604E" w:rsidRDefault="00794907" w:rsidP="00794907">
            <w:pPr>
              <w:pStyle w:val="TableText"/>
            </w:pPr>
            <w:r w:rsidRPr="009A604E">
              <w:t>&lt;1</w:t>
            </w:r>
          </w:p>
        </w:tc>
        <w:tc>
          <w:tcPr>
            <w:tcW w:w="900" w:type="dxa"/>
            <w:gridSpan w:val="2"/>
            <w:tcBorders>
              <w:bottom w:val="single" w:sz="4" w:space="0" w:color="auto"/>
            </w:tcBorders>
            <w:shd w:val="clear" w:color="auto" w:fill="auto"/>
            <w:vAlign w:val="center"/>
          </w:tcPr>
          <w:p w14:paraId="038C4191" w14:textId="77777777" w:rsidR="00794907" w:rsidRPr="009A604E" w:rsidRDefault="00794907" w:rsidP="00794907">
            <w:pPr>
              <w:pStyle w:val="TableText"/>
            </w:pPr>
            <w:r w:rsidRPr="009A604E">
              <w:t>25</w:t>
            </w:r>
          </w:p>
        </w:tc>
        <w:tc>
          <w:tcPr>
            <w:tcW w:w="540" w:type="dxa"/>
            <w:tcBorders>
              <w:bottom w:val="single" w:sz="4" w:space="0" w:color="auto"/>
            </w:tcBorders>
            <w:shd w:val="clear" w:color="auto" w:fill="auto"/>
            <w:vAlign w:val="center"/>
          </w:tcPr>
          <w:p w14:paraId="36BC03F6" w14:textId="77777777" w:rsidR="00794907" w:rsidRPr="009A604E" w:rsidRDefault="00794907" w:rsidP="00794907">
            <w:pPr>
              <w:pStyle w:val="TableText"/>
            </w:pPr>
            <w:r w:rsidRPr="009A604E">
              <w:t>23</w:t>
            </w:r>
          </w:p>
        </w:tc>
        <w:tc>
          <w:tcPr>
            <w:tcW w:w="720" w:type="dxa"/>
            <w:tcBorders>
              <w:bottom w:val="single" w:sz="4" w:space="0" w:color="auto"/>
            </w:tcBorders>
            <w:shd w:val="clear" w:color="auto" w:fill="auto"/>
            <w:vAlign w:val="center"/>
          </w:tcPr>
          <w:p w14:paraId="65F0B541" w14:textId="77777777" w:rsidR="00794907" w:rsidRPr="009A604E" w:rsidRDefault="00794907" w:rsidP="00794907">
            <w:pPr>
              <w:pStyle w:val="TableText"/>
            </w:pPr>
            <w:r w:rsidRPr="009A604E">
              <w:t>252</w:t>
            </w:r>
          </w:p>
        </w:tc>
        <w:tc>
          <w:tcPr>
            <w:tcW w:w="860" w:type="dxa"/>
            <w:tcBorders>
              <w:bottom w:val="single" w:sz="4" w:space="0" w:color="auto"/>
            </w:tcBorders>
            <w:shd w:val="clear" w:color="auto" w:fill="auto"/>
            <w:vAlign w:val="center"/>
          </w:tcPr>
          <w:p w14:paraId="5E6663FD" w14:textId="2C614C9B" w:rsidR="00794907" w:rsidRPr="009A604E" w:rsidRDefault="00794907" w:rsidP="00794907">
            <w:pPr>
              <w:pStyle w:val="TableText"/>
            </w:pPr>
            <w:r>
              <w:t>—</w:t>
            </w:r>
          </w:p>
        </w:tc>
        <w:tc>
          <w:tcPr>
            <w:tcW w:w="760" w:type="dxa"/>
            <w:tcBorders>
              <w:bottom w:val="single" w:sz="4" w:space="0" w:color="auto"/>
            </w:tcBorders>
            <w:shd w:val="clear" w:color="auto" w:fill="auto"/>
            <w:vAlign w:val="center"/>
          </w:tcPr>
          <w:p w14:paraId="1916D7E6" w14:textId="77777777" w:rsidR="00794907" w:rsidRPr="00AF1CD7" w:rsidRDefault="00794907" w:rsidP="00794907">
            <w:pPr>
              <w:pStyle w:val="TableText"/>
              <w:rPr>
                <w:b/>
              </w:rPr>
            </w:pPr>
            <w:r w:rsidRPr="00AF1CD7">
              <w:rPr>
                <w:b/>
              </w:rPr>
              <w:t>300</w:t>
            </w:r>
          </w:p>
        </w:tc>
      </w:tr>
      <w:tr w:rsidR="00794907" w:rsidRPr="009A604E" w14:paraId="41989FA0" w14:textId="77777777" w:rsidTr="00AD5527">
        <w:trPr>
          <w:cantSplit/>
          <w:trHeight w:val="20"/>
          <w:jc w:val="center"/>
        </w:trPr>
        <w:tc>
          <w:tcPr>
            <w:tcW w:w="2070" w:type="dxa"/>
            <w:tcBorders>
              <w:top w:val="single" w:sz="4" w:space="0" w:color="auto"/>
              <w:bottom w:val="single" w:sz="4" w:space="0" w:color="auto"/>
            </w:tcBorders>
            <w:shd w:val="clear" w:color="auto" w:fill="auto"/>
            <w:vAlign w:val="bottom"/>
          </w:tcPr>
          <w:p w14:paraId="76CBD517" w14:textId="77777777" w:rsidR="00794907" w:rsidRPr="009A604E" w:rsidRDefault="00794907" w:rsidP="00794907">
            <w:pPr>
              <w:pStyle w:val="TableTextL"/>
            </w:pPr>
            <w:r w:rsidRPr="009A604E">
              <w:t>Mono</w:t>
            </w:r>
          </w:p>
        </w:tc>
        <w:tc>
          <w:tcPr>
            <w:tcW w:w="990" w:type="dxa"/>
            <w:tcBorders>
              <w:top w:val="single" w:sz="4" w:space="0" w:color="auto"/>
              <w:bottom w:val="single" w:sz="4" w:space="0" w:color="auto"/>
            </w:tcBorders>
            <w:shd w:val="clear" w:color="auto" w:fill="auto"/>
            <w:vAlign w:val="center"/>
          </w:tcPr>
          <w:p w14:paraId="04BAC03B" w14:textId="103B2F7D" w:rsidR="00794907" w:rsidRPr="009A604E" w:rsidRDefault="00794907" w:rsidP="00794907">
            <w:pPr>
              <w:pStyle w:val="TableText"/>
            </w:pPr>
            <w:r>
              <w:t>—</w:t>
            </w:r>
          </w:p>
        </w:tc>
        <w:tc>
          <w:tcPr>
            <w:tcW w:w="990" w:type="dxa"/>
            <w:tcBorders>
              <w:top w:val="single" w:sz="4" w:space="0" w:color="auto"/>
              <w:bottom w:val="single" w:sz="4" w:space="0" w:color="auto"/>
            </w:tcBorders>
            <w:shd w:val="clear" w:color="auto" w:fill="auto"/>
            <w:noWrap/>
            <w:vAlign w:val="center"/>
          </w:tcPr>
          <w:p w14:paraId="0B6D4811" w14:textId="3BE73937" w:rsidR="00794907" w:rsidRPr="009A604E" w:rsidRDefault="00794907" w:rsidP="00794907">
            <w:pPr>
              <w:pStyle w:val="TableText"/>
            </w:pPr>
            <w:r>
              <w:t>—</w:t>
            </w:r>
          </w:p>
        </w:tc>
        <w:tc>
          <w:tcPr>
            <w:tcW w:w="990" w:type="dxa"/>
            <w:gridSpan w:val="2"/>
            <w:tcBorders>
              <w:top w:val="single" w:sz="4" w:space="0" w:color="auto"/>
              <w:bottom w:val="single" w:sz="4" w:space="0" w:color="auto"/>
            </w:tcBorders>
            <w:shd w:val="clear" w:color="auto" w:fill="auto"/>
            <w:vAlign w:val="center"/>
          </w:tcPr>
          <w:p w14:paraId="7A72633A" w14:textId="77777777" w:rsidR="00794907" w:rsidRPr="009A604E" w:rsidRDefault="00794907" w:rsidP="00794907">
            <w:pPr>
              <w:pStyle w:val="TableText"/>
            </w:pPr>
            <w:r w:rsidRPr="009A604E">
              <w:t>7,079</w:t>
            </w:r>
          </w:p>
        </w:tc>
        <w:tc>
          <w:tcPr>
            <w:tcW w:w="1260" w:type="dxa"/>
            <w:tcBorders>
              <w:top w:val="single" w:sz="4" w:space="0" w:color="auto"/>
              <w:bottom w:val="single" w:sz="4" w:space="0" w:color="auto"/>
            </w:tcBorders>
            <w:shd w:val="clear" w:color="auto" w:fill="auto"/>
            <w:vAlign w:val="center"/>
          </w:tcPr>
          <w:p w14:paraId="1155AAF9" w14:textId="77777777" w:rsidR="00794907" w:rsidRPr="009A604E" w:rsidRDefault="00794907" w:rsidP="00794907">
            <w:pPr>
              <w:pStyle w:val="TableText"/>
            </w:pPr>
            <w:r w:rsidRPr="009A604E">
              <w:t>2,105</w:t>
            </w:r>
          </w:p>
        </w:tc>
        <w:tc>
          <w:tcPr>
            <w:tcW w:w="900" w:type="dxa"/>
            <w:gridSpan w:val="2"/>
            <w:tcBorders>
              <w:top w:val="single" w:sz="4" w:space="0" w:color="auto"/>
              <w:bottom w:val="single" w:sz="4" w:space="0" w:color="auto"/>
            </w:tcBorders>
            <w:shd w:val="clear" w:color="auto" w:fill="auto"/>
            <w:vAlign w:val="center"/>
          </w:tcPr>
          <w:p w14:paraId="1E8CD286" w14:textId="77777777" w:rsidR="00794907" w:rsidRPr="009A604E" w:rsidRDefault="00794907" w:rsidP="00794907">
            <w:pPr>
              <w:pStyle w:val="TableText"/>
            </w:pPr>
            <w:r w:rsidRPr="009A604E">
              <w:t>170</w:t>
            </w:r>
          </w:p>
        </w:tc>
        <w:tc>
          <w:tcPr>
            <w:tcW w:w="540" w:type="dxa"/>
            <w:tcBorders>
              <w:top w:val="single" w:sz="4" w:space="0" w:color="auto"/>
              <w:bottom w:val="single" w:sz="4" w:space="0" w:color="auto"/>
            </w:tcBorders>
            <w:shd w:val="clear" w:color="auto" w:fill="auto"/>
            <w:vAlign w:val="center"/>
          </w:tcPr>
          <w:p w14:paraId="1B751DC6" w14:textId="77777777" w:rsidR="00794907" w:rsidRPr="009A604E" w:rsidRDefault="00794907" w:rsidP="00794907">
            <w:pPr>
              <w:pStyle w:val="TableText"/>
            </w:pPr>
            <w:r w:rsidRPr="009A604E">
              <w:t>387</w:t>
            </w:r>
          </w:p>
        </w:tc>
        <w:tc>
          <w:tcPr>
            <w:tcW w:w="720" w:type="dxa"/>
            <w:tcBorders>
              <w:top w:val="single" w:sz="4" w:space="0" w:color="auto"/>
              <w:bottom w:val="single" w:sz="4" w:space="0" w:color="auto"/>
            </w:tcBorders>
            <w:shd w:val="clear" w:color="auto" w:fill="auto"/>
            <w:vAlign w:val="center"/>
          </w:tcPr>
          <w:p w14:paraId="7703E628" w14:textId="77777777" w:rsidR="00794907" w:rsidRPr="009A604E" w:rsidRDefault="00794907" w:rsidP="00794907">
            <w:pPr>
              <w:pStyle w:val="TableText"/>
            </w:pPr>
            <w:r w:rsidRPr="009A604E">
              <w:t>1,825</w:t>
            </w:r>
          </w:p>
        </w:tc>
        <w:tc>
          <w:tcPr>
            <w:tcW w:w="860" w:type="dxa"/>
            <w:tcBorders>
              <w:top w:val="single" w:sz="4" w:space="0" w:color="auto"/>
              <w:bottom w:val="single" w:sz="4" w:space="0" w:color="auto"/>
            </w:tcBorders>
            <w:shd w:val="clear" w:color="auto" w:fill="auto"/>
            <w:vAlign w:val="center"/>
          </w:tcPr>
          <w:p w14:paraId="6BA17355" w14:textId="2F598502" w:rsidR="00794907" w:rsidRPr="009A604E" w:rsidRDefault="00794907" w:rsidP="00794907">
            <w:pPr>
              <w:pStyle w:val="TableText"/>
            </w:pPr>
            <w:r>
              <w:t>—</w:t>
            </w:r>
          </w:p>
        </w:tc>
        <w:tc>
          <w:tcPr>
            <w:tcW w:w="760" w:type="dxa"/>
            <w:tcBorders>
              <w:top w:val="single" w:sz="4" w:space="0" w:color="auto"/>
              <w:bottom w:val="single" w:sz="4" w:space="0" w:color="auto"/>
            </w:tcBorders>
            <w:shd w:val="clear" w:color="auto" w:fill="auto"/>
            <w:vAlign w:val="center"/>
          </w:tcPr>
          <w:p w14:paraId="2BD265D0" w14:textId="77777777" w:rsidR="00794907" w:rsidRPr="00AF1CD7" w:rsidRDefault="00794907" w:rsidP="00794907">
            <w:pPr>
              <w:pStyle w:val="TableText"/>
              <w:rPr>
                <w:b/>
              </w:rPr>
            </w:pPr>
            <w:r w:rsidRPr="00AF1CD7">
              <w:rPr>
                <w:b/>
              </w:rPr>
              <w:t>11,566</w:t>
            </w:r>
          </w:p>
        </w:tc>
      </w:tr>
      <w:tr w:rsidR="000333F7" w:rsidRPr="009A604E" w14:paraId="497B1E8D" w14:textId="77777777" w:rsidTr="00AD5527">
        <w:trPr>
          <w:cantSplit/>
          <w:trHeight w:val="20"/>
          <w:jc w:val="center"/>
        </w:trPr>
        <w:tc>
          <w:tcPr>
            <w:tcW w:w="2070" w:type="dxa"/>
            <w:tcBorders>
              <w:top w:val="single" w:sz="4" w:space="0" w:color="auto"/>
            </w:tcBorders>
            <w:shd w:val="clear" w:color="auto" w:fill="auto"/>
            <w:vAlign w:val="bottom"/>
          </w:tcPr>
          <w:p w14:paraId="17308668" w14:textId="77777777" w:rsidR="000333F7" w:rsidRPr="009A604E" w:rsidRDefault="000333F7" w:rsidP="000333F7">
            <w:pPr>
              <w:pStyle w:val="TableTextL"/>
            </w:pPr>
            <w:r w:rsidRPr="009A604E">
              <w:t>Southeastern Great Basin</w:t>
            </w:r>
          </w:p>
        </w:tc>
        <w:tc>
          <w:tcPr>
            <w:tcW w:w="990" w:type="dxa"/>
            <w:tcBorders>
              <w:top w:val="single" w:sz="4" w:space="0" w:color="auto"/>
            </w:tcBorders>
            <w:shd w:val="clear" w:color="auto" w:fill="auto"/>
            <w:vAlign w:val="center"/>
          </w:tcPr>
          <w:p w14:paraId="3BA10FFC" w14:textId="237FD777" w:rsidR="000333F7" w:rsidRPr="009A604E" w:rsidRDefault="000333F7" w:rsidP="000333F7">
            <w:pPr>
              <w:pStyle w:val="TableText"/>
            </w:pPr>
            <w:r>
              <w:t>—</w:t>
            </w:r>
          </w:p>
        </w:tc>
        <w:tc>
          <w:tcPr>
            <w:tcW w:w="990" w:type="dxa"/>
            <w:tcBorders>
              <w:top w:val="single" w:sz="4" w:space="0" w:color="auto"/>
            </w:tcBorders>
            <w:shd w:val="clear" w:color="auto" w:fill="auto"/>
            <w:noWrap/>
            <w:vAlign w:val="center"/>
          </w:tcPr>
          <w:p w14:paraId="2CEF05F9" w14:textId="59BAB09F" w:rsidR="000333F7" w:rsidRPr="009A604E" w:rsidRDefault="000333F7" w:rsidP="000333F7">
            <w:pPr>
              <w:pStyle w:val="TableText"/>
            </w:pPr>
            <w:r>
              <w:t>—</w:t>
            </w:r>
          </w:p>
        </w:tc>
        <w:tc>
          <w:tcPr>
            <w:tcW w:w="990" w:type="dxa"/>
            <w:gridSpan w:val="2"/>
            <w:tcBorders>
              <w:top w:val="single" w:sz="4" w:space="0" w:color="auto"/>
            </w:tcBorders>
            <w:shd w:val="clear" w:color="auto" w:fill="auto"/>
            <w:vAlign w:val="center"/>
          </w:tcPr>
          <w:p w14:paraId="68C4E99C" w14:textId="667CB3D5" w:rsidR="000333F7" w:rsidRPr="009A604E" w:rsidRDefault="000333F7" w:rsidP="000333F7">
            <w:pPr>
              <w:pStyle w:val="TableText"/>
            </w:pPr>
            <w:r>
              <w:t>—</w:t>
            </w:r>
          </w:p>
        </w:tc>
        <w:tc>
          <w:tcPr>
            <w:tcW w:w="1260" w:type="dxa"/>
            <w:tcBorders>
              <w:top w:val="single" w:sz="4" w:space="0" w:color="auto"/>
            </w:tcBorders>
            <w:shd w:val="clear" w:color="auto" w:fill="auto"/>
            <w:vAlign w:val="center"/>
          </w:tcPr>
          <w:p w14:paraId="654302CD" w14:textId="36136198" w:rsidR="000333F7" w:rsidRPr="009A604E" w:rsidRDefault="000333F7" w:rsidP="000333F7">
            <w:pPr>
              <w:pStyle w:val="TableText"/>
            </w:pPr>
            <w:r>
              <w:t>—</w:t>
            </w:r>
          </w:p>
        </w:tc>
        <w:tc>
          <w:tcPr>
            <w:tcW w:w="900" w:type="dxa"/>
            <w:gridSpan w:val="2"/>
            <w:tcBorders>
              <w:top w:val="single" w:sz="4" w:space="0" w:color="auto"/>
            </w:tcBorders>
            <w:shd w:val="clear" w:color="auto" w:fill="auto"/>
            <w:vAlign w:val="center"/>
          </w:tcPr>
          <w:p w14:paraId="56CF5959" w14:textId="5FF7C272" w:rsidR="000333F7" w:rsidRPr="009A604E" w:rsidRDefault="000333F7" w:rsidP="000333F7">
            <w:pPr>
              <w:pStyle w:val="TableText"/>
            </w:pPr>
            <w:r>
              <w:t>—</w:t>
            </w:r>
          </w:p>
        </w:tc>
        <w:tc>
          <w:tcPr>
            <w:tcW w:w="540" w:type="dxa"/>
            <w:tcBorders>
              <w:top w:val="single" w:sz="4" w:space="0" w:color="auto"/>
            </w:tcBorders>
            <w:shd w:val="clear" w:color="auto" w:fill="auto"/>
            <w:vAlign w:val="center"/>
          </w:tcPr>
          <w:p w14:paraId="6BA3943B" w14:textId="680C55F7" w:rsidR="000333F7" w:rsidRPr="009A604E" w:rsidRDefault="000333F7" w:rsidP="000333F7">
            <w:pPr>
              <w:pStyle w:val="TableText"/>
            </w:pPr>
            <w:r>
              <w:t>—</w:t>
            </w:r>
          </w:p>
        </w:tc>
        <w:tc>
          <w:tcPr>
            <w:tcW w:w="720" w:type="dxa"/>
            <w:tcBorders>
              <w:top w:val="single" w:sz="4" w:space="0" w:color="auto"/>
            </w:tcBorders>
            <w:shd w:val="clear" w:color="auto" w:fill="auto"/>
            <w:vAlign w:val="center"/>
          </w:tcPr>
          <w:p w14:paraId="7D7A80A9" w14:textId="77777777" w:rsidR="000333F7" w:rsidRPr="009A604E" w:rsidRDefault="000333F7" w:rsidP="000333F7">
            <w:pPr>
              <w:pStyle w:val="TableText"/>
            </w:pPr>
            <w:r w:rsidRPr="009A604E">
              <w:t>&lt;1</w:t>
            </w:r>
          </w:p>
        </w:tc>
        <w:tc>
          <w:tcPr>
            <w:tcW w:w="860" w:type="dxa"/>
            <w:tcBorders>
              <w:top w:val="single" w:sz="4" w:space="0" w:color="auto"/>
            </w:tcBorders>
            <w:shd w:val="clear" w:color="auto" w:fill="auto"/>
            <w:vAlign w:val="center"/>
          </w:tcPr>
          <w:p w14:paraId="5FA6BC84" w14:textId="62C85EAE" w:rsidR="000333F7" w:rsidRPr="009A604E" w:rsidRDefault="000333F7" w:rsidP="000333F7">
            <w:pPr>
              <w:pStyle w:val="TableText"/>
            </w:pPr>
            <w:r>
              <w:t>—</w:t>
            </w:r>
          </w:p>
        </w:tc>
        <w:tc>
          <w:tcPr>
            <w:tcW w:w="760" w:type="dxa"/>
            <w:tcBorders>
              <w:top w:val="single" w:sz="4" w:space="0" w:color="auto"/>
            </w:tcBorders>
            <w:shd w:val="clear" w:color="auto" w:fill="auto"/>
            <w:vAlign w:val="center"/>
          </w:tcPr>
          <w:p w14:paraId="1A9B0E2A" w14:textId="77777777" w:rsidR="000333F7" w:rsidRPr="00AF1CD7" w:rsidRDefault="000333F7" w:rsidP="000333F7">
            <w:pPr>
              <w:pStyle w:val="TableText"/>
              <w:rPr>
                <w:b/>
              </w:rPr>
            </w:pPr>
            <w:r w:rsidRPr="00AF1CD7">
              <w:rPr>
                <w:b/>
              </w:rPr>
              <w:t>&lt;1</w:t>
            </w:r>
          </w:p>
        </w:tc>
      </w:tr>
      <w:tr w:rsidR="00794907" w:rsidRPr="009A604E" w14:paraId="32B1CFC0" w14:textId="77777777" w:rsidTr="004067B2">
        <w:trPr>
          <w:cantSplit/>
          <w:trHeight w:val="20"/>
          <w:jc w:val="center"/>
        </w:trPr>
        <w:tc>
          <w:tcPr>
            <w:tcW w:w="2070" w:type="dxa"/>
            <w:shd w:val="clear" w:color="auto" w:fill="auto"/>
            <w:vAlign w:val="bottom"/>
          </w:tcPr>
          <w:p w14:paraId="134FD108" w14:textId="77777777" w:rsidR="00794907" w:rsidRPr="009A604E" w:rsidRDefault="00794907" w:rsidP="00794907">
            <w:pPr>
              <w:pStyle w:val="TableTextL"/>
            </w:pPr>
            <w:r w:rsidRPr="009A604E">
              <w:t>Northwestern Basin and Range</w:t>
            </w:r>
          </w:p>
        </w:tc>
        <w:tc>
          <w:tcPr>
            <w:tcW w:w="990" w:type="dxa"/>
            <w:shd w:val="clear" w:color="auto" w:fill="auto"/>
            <w:vAlign w:val="center"/>
          </w:tcPr>
          <w:p w14:paraId="7812D028" w14:textId="278A286D" w:rsidR="00794907" w:rsidRPr="009A604E" w:rsidRDefault="00794907" w:rsidP="00794907">
            <w:pPr>
              <w:pStyle w:val="TableText"/>
            </w:pPr>
            <w:r>
              <w:t>—</w:t>
            </w:r>
          </w:p>
        </w:tc>
        <w:tc>
          <w:tcPr>
            <w:tcW w:w="990" w:type="dxa"/>
            <w:shd w:val="clear" w:color="auto" w:fill="auto"/>
            <w:noWrap/>
            <w:vAlign w:val="center"/>
          </w:tcPr>
          <w:p w14:paraId="04C88DD7" w14:textId="022CFD2A" w:rsidR="00794907" w:rsidRPr="009A604E" w:rsidRDefault="00794907" w:rsidP="00794907">
            <w:pPr>
              <w:pStyle w:val="TableText"/>
            </w:pPr>
            <w:r>
              <w:t>—</w:t>
            </w:r>
          </w:p>
        </w:tc>
        <w:tc>
          <w:tcPr>
            <w:tcW w:w="990" w:type="dxa"/>
            <w:gridSpan w:val="2"/>
            <w:shd w:val="clear" w:color="auto" w:fill="auto"/>
            <w:vAlign w:val="center"/>
          </w:tcPr>
          <w:p w14:paraId="1CF61599" w14:textId="77777777" w:rsidR="00794907" w:rsidRPr="009A604E" w:rsidRDefault="00794907" w:rsidP="00794907">
            <w:pPr>
              <w:pStyle w:val="TableText"/>
            </w:pPr>
            <w:r w:rsidRPr="009A604E">
              <w:t>12,034</w:t>
            </w:r>
          </w:p>
        </w:tc>
        <w:tc>
          <w:tcPr>
            <w:tcW w:w="1260" w:type="dxa"/>
            <w:shd w:val="clear" w:color="auto" w:fill="auto"/>
            <w:vAlign w:val="center"/>
          </w:tcPr>
          <w:p w14:paraId="27A753AB" w14:textId="77777777" w:rsidR="00794907" w:rsidRPr="009A604E" w:rsidRDefault="00794907" w:rsidP="00794907">
            <w:pPr>
              <w:pStyle w:val="TableText"/>
            </w:pPr>
            <w:r w:rsidRPr="009A604E">
              <w:t>38,201</w:t>
            </w:r>
          </w:p>
        </w:tc>
        <w:tc>
          <w:tcPr>
            <w:tcW w:w="900" w:type="dxa"/>
            <w:gridSpan w:val="2"/>
            <w:shd w:val="clear" w:color="auto" w:fill="auto"/>
            <w:vAlign w:val="center"/>
          </w:tcPr>
          <w:p w14:paraId="59418CBA" w14:textId="77777777" w:rsidR="00794907" w:rsidRPr="009A604E" w:rsidRDefault="00794907" w:rsidP="00794907">
            <w:pPr>
              <w:pStyle w:val="TableText"/>
            </w:pPr>
            <w:r w:rsidRPr="009A604E">
              <w:t>809</w:t>
            </w:r>
          </w:p>
        </w:tc>
        <w:tc>
          <w:tcPr>
            <w:tcW w:w="540" w:type="dxa"/>
            <w:shd w:val="clear" w:color="auto" w:fill="auto"/>
            <w:vAlign w:val="center"/>
          </w:tcPr>
          <w:p w14:paraId="42C0B1F5" w14:textId="77777777" w:rsidR="00794907" w:rsidRPr="009A604E" w:rsidRDefault="00794907" w:rsidP="00794907">
            <w:pPr>
              <w:pStyle w:val="TableText"/>
            </w:pPr>
            <w:r w:rsidRPr="009A604E">
              <w:t>141</w:t>
            </w:r>
          </w:p>
        </w:tc>
        <w:tc>
          <w:tcPr>
            <w:tcW w:w="720" w:type="dxa"/>
            <w:shd w:val="clear" w:color="auto" w:fill="auto"/>
            <w:vAlign w:val="center"/>
          </w:tcPr>
          <w:p w14:paraId="7577DD8A" w14:textId="77777777" w:rsidR="00794907" w:rsidRPr="009A604E" w:rsidRDefault="00794907" w:rsidP="00794907">
            <w:pPr>
              <w:pStyle w:val="TableText"/>
            </w:pPr>
            <w:r w:rsidRPr="009A604E">
              <w:t>1,379</w:t>
            </w:r>
          </w:p>
        </w:tc>
        <w:tc>
          <w:tcPr>
            <w:tcW w:w="860" w:type="dxa"/>
            <w:shd w:val="clear" w:color="auto" w:fill="auto"/>
            <w:vAlign w:val="center"/>
          </w:tcPr>
          <w:p w14:paraId="127AF9A9" w14:textId="62A4D704" w:rsidR="00794907" w:rsidRPr="009A604E" w:rsidRDefault="00794907" w:rsidP="00794907">
            <w:pPr>
              <w:pStyle w:val="TableText"/>
            </w:pPr>
            <w:r>
              <w:t>—</w:t>
            </w:r>
          </w:p>
        </w:tc>
        <w:tc>
          <w:tcPr>
            <w:tcW w:w="760" w:type="dxa"/>
            <w:shd w:val="clear" w:color="auto" w:fill="auto"/>
            <w:vAlign w:val="center"/>
          </w:tcPr>
          <w:p w14:paraId="12C88C0F" w14:textId="77777777" w:rsidR="00794907" w:rsidRPr="00AF1CD7" w:rsidRDefault="00794907" w:rsidP="00794907">
            <w:pPr>
              <w:pStyle w:val="TableText"/>
              <w:rPr>
                <w:b/>
              </w:rPr>
            </w:pPr>
            <w:r w:rsidRPr="00AF1CD7">
              <w:rPr>
                <w:b/>
              </w:rPr>
              <w:t>52,564</w:t>
            </w:r>
          </w:p>
        </w:tc>
      </w:tr>
      <w:tr w:rsidR="00794907" w:rsidRPr="009A604E" w14:paraId="34E9C118" w14:textId="77777777" w:rsidTr="004067B2">
        <w:trPr>
          <w:cantSplit/>
          <w:trHeight w:val="20"/>
          <w:jc w:val="center"/>
        </w:trPr>
        <w:tc>
          <w:tcPr>
            <w:tcW w:w="2070" w:type="dxa"/>
            <w:shd w:val="clear" w:color="auto" w:fill="auto"/>
            <w:vAlign w:val="bottom"/>
          </w:tcPr>
          <w:p w14:paraId="6A7BCA58" w14:textId="77777777" w:rsidR="00794907" w:rsidRPr="009A604E" w:rsidRDefault="00794907" w:rsidP="00794907">
            <w:pPr>
              <w:pStyle w:val="TableTextL"/>
            </w:pPr>
            <w:r w:rsidRPr="009A604E">
              <w:t>Klamath Mountains</w:t>
            </w:r>
          </w:p>
        </w:tc>
        <w:tc>
          <w:tcPr>
            <w:tcW w:w="990" w:type="dxa"/>
            <w:shd w:val="clear" w:color="auto" w:fill="auto"/>
            <w:vAlign w:val="center"/>
          </w:tcPr>
          <w:p w14:paraId="2A0E8AC1" w14:textId="2CA795E1" w:rsidR="00794907" w:rsidRPr="009A604E" w:rsidRDefault="00794907" w:rsidP="00794907">
            <w:pPr>
              <w:pStyle w:val="TableText"/>
            </w:pPr>
            <w:r>
              <w:t>—</w:t>
            </w:r>
          </w:p>
        </w:tc>
        <w:tc>
          <w:tcPr>
            <w:tcW w:w="990" w:type="dxa"/>
            <w:shd w:val="clear" w:color="auto" w:fill="auto"/>
            <w:noWrap/>
            <w:vAlign w:val="center"/>
          </w:tcPr>
          <w:p w14:paraId="0AEDE077" w14:textId="6EEAEAFB" w:rsidR="00794907" w:rsidRPr="009A604E" w:rsidRDefault="00794907" w:rsidP="00794907">
            <w:pPr>
              <w:pStyle w:val="TableText"/>
            </w:pPr>
            <w:r>
              <w:t>—</w:t>
            </w:r>
          </w:p>
        </w:tc>
        <w:tc>
          <w:tcPr>
            <w:tcW w:w="990" w:type="dxa"/>
            <w:gridSpan w:val="2"/>
            <w:shd w:val="clear" w:color="auto" w:fill="auto"/>
            <w:vAlign w:val="center"/>
          </w:tcPr>
          <w:p w14:paraId="62C8DA3E" w14:textId="77777777" w:rsidR="00794907" w:rsidRPr="009A604E" w:rsidRDefault="00794907" w:rsidP="00794907">
            <w:pPr>
              <w:pStyle w:val="TableText"/>
            </w:pPr>
            <w:r w:rsidRPr="009A604E">
              <w:t>2,660</w:t>
            </w:r>
          </w:p>
        </w:tc>
        <w:tc>
          <w:tcPr>
            <w:tcW w:w="1260" w:type="dxa"/>
            <w:shd w:val="clear" w:color="auto" w:fill="auto"/>
            <w:vAlign w:val="center"/>
          </w:tcPr>
          <w:p w14:paraId="4E697263" w14:textId="77777777" w:rsidR="00794907" w:rsidRPr="009A604E" w:rsidRDefault="00794907" w:rsidP="00794907">
            <w:pPr>
              <w:pStyle w:val="TableText"/>
            </w:pPr>
            <w:r w:rsidRPr="009A604E">
              <w:t>5,928</w:t>
            </w:r>
          </w:p>
        </w:tc>
        <w:tc>
          <w:tcPr>
            <w:tcW w:w="900" w:type="dxa"/>
            <w:gridSpan w:val="2"/>
            <w:shd w:val="clear" w:color="auto" w:fill="auto"/>
            <w:vAlign w:val="center"/>
          </w:tcPr>
          <w:p w14:paraId="3E560F17" w14:textId="77777777" w:rsidR="00794907" w:rsidRPr="009A604E" w:rsidRDefault="00794907" w:rsidP="00794907">
            <w:pPr>
              <w:pStyle w:val="TableText"/>
            </w:pPr>
            <w:r w:rsidRPr="009A604E">
              <w:t>283</w:t>
            </w:r>
          </w:p>
        </w:tc>
        <w:tc>
          <w:tcPr>
            <w:tcW w:w="540" w:type="dxa"/>
            <w:shd w:val="clear" w:color="auto" w:fill="auto"/>
            <w:vAlign w:val="center"/>
          </w:tcPr>
          <w:p w14:paraId="068DB801" w14:textId="77777777" w:rsidR="00794907" w:rsidRPr="009A604E" w:rsidRDefault="00794907" w:rsidP="00794907">
            <w:pPr>
              <w:pStyle w:val="TableText"/>
            </w:pPr>
            <w:r w:rsidRPr="009A604E">
              <w:t>91</w:t>
            </w:r>
          </w:p>
        </w:tc>
        <w:tc>
          <w:tcPr>
            <w:tcW w:w="720" w:type="dxa"/>
            <w:shd w:val="clear" w:color="auto" w:fill="auto"/>
            <w:vAlign w:val="center"/>
          </w:tcPr>
          <w:p w14:paraId="05D8BF41" w14:textId="77777777" w:rsidR="00794907" w:rsidRPr="009A604E" w:rsidRDefault="00794907" w:rsidP="00794907">
            <w:pPr>
              <w:pStyle w:val="TableText"/>
            </w:pPr>
            <w:r w:rsidRPr="009A604E">
              <w:t>16,502</w:t>
            </w:r>
          </w:p>
        </w:tc>
        <w:tc>
          <w:tcPr>
            <w:tcW w:w="860" w:type="dxa"/>
            <w:shd w:val="clear" w:color="auto" w:fill="auto"/>
            <w:vAlign w:val="center"/>
          </w:tcPr>
          <w:p w14:paraId="672DDFA0" w14:textId="7FFAA4F9" w:rsidR="00794907" w:rsidRPr="009A604E" w:rsidRDefault="00794907" w:rsidP="00794907">
            <w:pPr>
              <w:pStyle w:val="TableText"/>
            </w:pPr>
            <w:r>
              <w:t>—</w:t>
            </w:r>
          </w:p>
        </w:tc>
        <w:tc>
          <w:tcPr>
            <w:tcW w:w="760" w:type="dxa"/>
            <w:shd w:val="clear" w:color="auto" w:fill="auto"/>
            <w:vAlign w:val="center"/>
          </w:tcPr>
          <w:p w14:paraId="65E8F41C" w14:textId="77777777" w:rsidR="00794907" w:rsidRPr="00AF1CD7" w:rsidRDefault="00794907" w:rsidP="00794907">
            <w:pPr>
              <w:pStyle w:val="TableText"/>
              <w:rPr>
                <w:b/>
              </w:rPr>
            </w:pPr>
            <w:r w:rsidRPr="00AF1CD7">
              <w:rPr>
                <w:b/>
              </w:rPr>
              <w:t>25,646</w:t>
            </w:r>
          </w:p>
        </w:tc>
      </w:tr>
      <w:tr w:rsidR="00794907" w:rsidRPr="009A604E" w14:paraId="1E2FDC95" w14:textId="77777777" w:rsidTr="004067B2">
        <w:trPr>
          <w:cantSplit/>
          <w:trHeight w:val="20"/>
          <w:jc w:val="center"/>
        </w:trPr>
        <w:tc>
          <w:tcPr>
            <w:tcW w:w="2070" w:type="dxa"/>
            <w:shd w:val="clear" w:color="auto" w:fill="auto"/>
            <w:vAlign w:val="bottom"/>
          </w:tcPr>
          <w:p w14:paraId="06A19747" w14:textId="77777777" w:rsidR="00794907" w:rsidRPr="009A604E" w:rsidRDefault="00794907" w:rsidP="00794907">
            <w:pPr>
              <w:pStyle w:val="TableTextL"/>
            </w:pPr>
            <w:r w:rsidRPr="009A604E">
              <w:t>Northern California Coast Ranges</w:t>
            </w:r>
          </w:p>
        </w:tc>
        <w:tc>
          <w:tcPr>
            <w:tcW w:w="990" w:type="dxa"/>
            <w:shd w:val="clear" w:color="auto" w:fill="auto"/>
            <w:vAlign w:val="center"/>
          </w:tcPr>
          <w:p w14:paraId="0035454E" w14:textId="54D5CFB8" w:rsidR="00794907" w:rsidRPr="009A604E" w:rsidRDefault="00794907" w:rsidP="00794907">
            <w:pPr>
              <w:pStyle w:val="TableText"/>
            </w:pPr>
            <w:r>
              <w:t>—</w:t>
            </w:r>
          </w:p>
        </w:tc>
        <w:tc>
          <w:tcPr>
            <w:tcW w:w="990" w:type="dxa"/>
            <w:shd w:val="clear" w:color="auto" w:fill="auto"/>
            <w:noWrap/>
            <w:vAlign w:val="center"/>
          </w:tcPr>
          <w:p w14:paraId="16B071E4" w14:textId="1A14B552" w:rsidR="00794907" w:rsidRPr="009A604E" w:rsidRDefault="00794907" w:rsidP="00794907">
            <w:pPr>
              <w:pStyle w:val="TableText"/>
            </w:pPr>
            <w:r>
              <w:t>—</w:t>
            </w:r>
          </w:p>
        </w:tc>
        <w:tc>
          <w:tcPr>
            <w:tcW w:w="990" w:type="dxa"/>
            <w:gridSpan w:val="2"/>
            <w:shd w:val="clear" w:color="auto" w:fill="auto"/>
            <w:vAlign w:val="center"/>
          </w:tcPr>
          <w:p w14:paraId="0A0E0648" w14:textId="77777777" w:rsidR="00794907" w:rsidRPr="009A604E" w:rsidRDefault="00794907" w:rsidP="00794907">
            <w:pPr>
              <w:pStyle w:val="TableText"/>
            </w:pPr>
            <w:r w:rsidRPr="009A604E">
              <w:t>1,187</w:t>
            </w:r>
          </w:p>
        </w:tc>
        <w:tc>
          <w:tcPr>
            <w:tcW w:w="1260" w:type="dxa"/>
            <w:shd w:val="clear" w:color="auto" w:fill="auto"/>
            <w:vAlign w:val="center"/>
          </w:tcPr>
          <w:p w14:paraId="5713C0D1" w14:textId="77777777" w:rsidR="00794907" w:rsidRPr="009A604E" w:rsidRDefault="00794907" w:rsidP="00794907">
            <w:pPr>
              <w:pStyle w:val="TableText"/>
            </w:pPr>
            <w:r w:rsidRPr="009A604E">
              <w:t>1,698</w:t>
            </w:r>
          </w:p>
        </w:tc>
        <w:tc>
          <w:tcPr>
            <w:tcW w:w="900" w:type="dxa"/>
            <w:gridSpan w:val="2"/>
            <w:shd w:val="clear" w:color="auto" w:fill="auto"/>
            <w:vAlign w:val="center"/>
          </w:tcPr>
          <w:p w14:paraId="2BD8FAF5" w14:textId="77777777" w:rsidR="00794907" w:rsidRPr="009A604E" w:rsidRDefault="00794907" w:rsidP="00794907">
            <w:pPr>
              <w:pStyle w:val="TableText"/>
            </w:pPr>
            <w:r w:rsidRPr="009A604E">
              <w:t>566</w:t>
            </w:r>
          </w:p>
        </w:tc>
        <w:tc>
          <w:tcPr>
            <w:tcW w:w="540" w:type="dxa"/>
            <w:shd w:val="clear" w:color="auto" w:fill="auto"/>
            <w:vAlign w:val="center"/>
          </w:tcPr>
          <w:p w14:paraId="3E205DAC" w14:textId="77777777" w:rsidR="00794907" w:rsidRPr="009A604E" w:rsidRDefault="00794907" w:rsidP="00794907">
            <w:pPr>
              <w:pStyle w:val="TableText"/>
            </w:pPr>
            <w:r w:rsidRPr="009A604E">
              <w:t>305</w:t>
            </w:r>
          </w:p>
        </w:tc>
        <w:tc>
          <w:tcPr>
            <w:tcW w:w="720" w:type="dxa"/>
            <w:shd w:val="clear" w:color="auto" w:fill="auto"/>
            <w:vAlign w:val="center"/>
          </w:tcPr>
          <w:p w14:paraId="7AB67310" w14:textId="77777777" w:rsidR="00794907" w:rsidRPr="009A604E" w:rsidRDefault="00794907" w:rsidP="00794907">
            <w:pPr>
              <w:pStyle w:val="TableText"/>
            </w:pPr>
            <w:r w:rsidRPr="009A604E">
              <w:t>14,393</w:t>
            </w:r>
          </w:p>
        </w:tc>
        <w:tc>
          <w:tcPr>
            <w:tcW w:w="860" w:type="dxa"/>
            <w:shd w:val="clear" w:color="auto" w:fill="auto"/>
            <w:vAlign w:val="center"/>
          </w:tcPr>
          <w:p w14:paraId="44691603" w14:textId="5409FD26" w:rsidR="00794907" w:rsidRPr="009A604E" w:rsidRDefault="00794907" w:rsidP="00794907">
            <w:pPr>
              <w:pStyle w:val="TableText"/>
            </w:pPr>
            <w:r>
              <w:t>—</w:t>
            </w:r>
          </w:p>
        </w:tc>
        <w:tc>
          <w:tcPr>
            <w:tcW w:w="760" w:type="dxa"/>
            <w:shd w:val="clear" w:color="auto" w:fill="auto"/>
            <w:vAlign w:val="center"/>
          </w:tcPr>
          <w:p w14:paraId="0E7E4BD5" w14:textId="77777777" w:rsidR="00794907" w:rsidRPr="00AF1CD7" w:rsidRDefault="00794907" w:rsidP="00794907">
            <w:pPr>
              <w:pStyle w:val="TableText"/>
              <w:rPr>
                <w:b/>
              </w:rPr>
            </w:pPr>
            <w:r w:rsidRPr="00AF1CD7">
              <w:rPr>
                <w:b/>
              </w:rPr>
              <w:t>18,149</w:t>
            </w:r>
          </w:p>
        </w:tc>
      </w:tr>
      <w:tr w:rsidR="00794907" w:rsidRPr="009A604E" w14:paraId="458ECE9C" w14:textId="77777777" w:rsidTr="004067B2">
        <w:trPr>
          <w:cantSplit/>
          <w:trHeight w:val="20"/>
          <w:jc w:val="center"/>
        </w:trPr>
        <w:tc>
          <w:tcPr>
            <w:tcW w:w="2070" w:type="dxa"/>
            <w:shd w:val="clear" w:color="auto" w:fill="auto"/>
            <w:vAlign w:val="bottom"/>
          </w:tcPr>
          <w:p w14:paraId="2D2E0E6E" w14:textId="77777777" w:rsidR="00794907" w:rsidRPr="009A604E" w:rsidRDefault="00794907" w:rsidP="00794907">
            <w:pPr>
              <w:pStyle w:val="TableTextL"/>
            </w:pPr>
            <w:r w:rsidRPr="009A604E">
              <w:t>Northern California Interior and Coast Ranges</w:t>
            </w:r>
          </w:p>
        </w:tc>
        <w:tc>
          <w:tcPr>
            <w:tcW w:w="990" w:type="dxa"/>
            <w:shd w:val="clear" w:color="auto" w:fill="auto"/>
            <w:vAlign w:val="center"/>
          </w:tcPr>
          <w:p w14:paraId="5AEC64AE" w14:textId="5E549C78" w:rsidR="00794907" w:rsidRPr="009A604E" w:rsidRDefault="00794907" w:rsidP="00794907">
            <w:pPr>
              <w:pStyle w:val="TableText"/>
            </w:pPr>
            <w:r>
              <w:t>—</w:t>
            </w:r>
          </w:p>
        </w:tc>
        <w:tc>
          <w:tcPr>
            <w:tcW w:w="990" w:type="dxa"/>
            <w:shd w:val="clear" w:color="auto" w:fill="auto"/>
            <w:noWrap/>
            <w:vAlign w:val="center"/>
          </w:tcPr>
          <w:p w14:paraId="39DF556E" w14:textId="777C69CB" w:rsidR="00794907" w:rsidRPr="009A604E" w:rsidRDefault="00794907" w:rsidP="00794907">
            <w:pPr>
              <w:pStyle w:val="TableText"/>
            </w:pPr>
            <w:r>
              <w:t>—</w:t>
            </w:r>
          </w:p>
        </w:tc>
        <w:tc>
          <w:tcPr>
            <w:tcW w:w="990" w:type="dxa"/>
            <w:gridSpan w:val="2"/>
            <w:shd w:val="clear" w:color="auto" w:fill="auto"/>
            <w:vAlign w:val="center"/>
          </w:tcPr>
          <w:p w14:paraId="47DD3E38" w14:textId="77777777" w:rsidR="00794907" w:rsidRPr="009A604E" w:rsidRDefault="00794907" w:rsidP="00794907">
            <w:pPr>
              <w:pStyle w:val="TableText"/>
            </w:pPr>
            <w:r w:rsidRPr="009A604E">
              <w:t>2,393</w:t>
            </w:r>
          </w:p>
        </w:tc>
        <w:tc>
          <w:tcPr>
            <w:tcW w:w="1260" w:type="dxa"/>
            <w:shd w:val="clear" w:color="auto" w:fill="auto"/>
            <w:vAlign w:val="center"/>
          </w:tcPr>
          <w:p w14:paraId="0DA8BB58" w14:textId="77777777" w:rsidR="00794907" w:rsidRPr="009A604E" w:rsidRDefault="00794907" w:rsidP="00794907">
            <w:pPr>
              <w:pStyle w:val="TableText"/>
            </w:pPr>
            <w:r w:rsidRPr="009A604E">
              <w:t>1,144</w:t>
            </w:r>
          </w:p>
        </w:tc>
        <w:tc>
          <w:tcPr>
            <w:tcW w:w="900" w:type="dxa"/>
            <w:gridSpan w:val="2"/>
            <w:shd w:val="clear" w:color="auto" w:fill="auto"/>
            <w:vAlign w:val="center"/>
          </w:tcPr>
          <w:p w14:paraId="1D27E002" w14:textId="77777777" w:rsidR="00794907" w:rsidRPr="009A604E" w:rsidRDefault="00794907" w:rsidP="00794907">
            <w:pPr>
              <w:pStyle w:val="TableText"/>
            </w:pPr>
            <w:r w:rsidRPr="009A604E">
              <w:t>630</w:t>
            </w:r>
          </w:p>
        </w:tc>
        <w:tc>
          <w:tcPr>
            <w:tcW w:w="540" w:type="dxa"/>
            <w:shd w:val="clear" w:color="auto" w:fill="auto"/>
            <w:vAlign w:val="center"/>
          </w:tcPr>
          <w:p w14:paraId="1DC979AE" w14:textId="77777777" w:rsidR="00794907" w:rsidRPr="009A604E" w:rsidRDefault="00794907" w:rsidP="00794907">
            <w:pPr>
              <w:pStyle w:val="TableText"/>
            </w:pPr>
            <w:r w:rsidRPr="009A604E">
              <w:t>33</w:t>
            </w:r>
          </w:p>
        </w:tc>
        <w:tc>
          <w:tcPr>
            <w:tcW w:w="720" w:type="dxa"/>
            <w:shd w:val="clear" w:color="auto" w:fill="auto"/>
            <w:vAlign w:val="center"/>
          </w:tcPr>
          <w:p w14:paraId="554DD097" w14:textId="77777777" w:rsidR="00794907" w:rsidRPr="009A604E" w:rsidRDefault="00794907" w:rsidP="00794907">
            <w:pPr>
              <w:pStyle w:val="TableText"/>
            </w:pPr>
            <w:r w:rsidRPr="009A604E">
              <w:t>10,764</w:t>
            </w:r>
          </w:p>
        </w:tc>
        <w:tc>
          <w:tcPr>
            <w:tcW w:w="860" w:type="dxa"/>
            <w:shd w:val="clear" w:color="auto" w:fill="auto"/>
            <w:vAlign w:val="center"/>
          </w:tcPr>
          <w:p w14:paraId="25481C88" w14:textId="4FE85254" w:rsidR="00794907" w:rsidRPr="009A604E" w:rsidRDefault="00794907" w:rsidP="00794907">
            <w:pPr>
              <w:pStyle w:val="TableText"/>
            </w:pPr>
            <w:r>
              <w:t>—</w:t>
            </w:r>
          </w:p>
        </w:tc>
        <w:tc>
          <w:tcPr>
            <w:tcW w:w="760" w:type="dxa"/>
            <w:shd w:val="clear" w:color="auto" w:fill="auto"/>
            <w:vAlign w:val="center"/>
          </w:tcPr>
          <w:p w14:paraId="5A7B418E" w14:textId="77777777" w:rsidR="00794907" w:rsidRPr="00AF1CD7" w:rsidRDefault="00794907" w:rsidP="00794907">
            <w:pPr>
              <w:pStyle w:val="TableText"/>
              <w:rPr>
                <w:b/>
              </w:rPr>
            </w:pPr>
            <w:r w:rsidRPr="00AF1CD7">
              <w:rPr>
                <w:b/>
              </w:rPr>
              <w:t>14,964</w:t>
            </w:r>
          </w:p>
        </w:tc>
      </w:tr>
      <w:tr w:rsidR="00794907" w:rsidRPr="009A604E" w14:paraId="6A143CB5" w14:textId="77777777" w:rsidTr="004067B2">
        <w:trPr>
          <w:cantSplit/>
          <w:trHeight w:val="20"/>
          <w:jc w:val="center"/>
        </w:trPr>
        <w:tc>
          <w:tcPr>
            <w:tcW w:w="2070" w:type="dxa"/>
            <w:shd w:val="clear" w:color="auto" w:fill="auto"/>
            <w:vAlign w:val="bottom"/>
          </w:tcPr>
          <w:p w14:paraId="12991157" w14:textId="77777777" w:rsidR="00794907" w:rsidRPr="009A604E" w:rsidRDefault="00794907" w:rsidP="00794907">
            <w:pPr>
              <w:pStyle w:val="TableTextL"/>
            </w:pPr>
            <w:r w:rsidRPr="009A604E">
              <w:t>Southern Cascades</w:t>
            </w:r>
          </w:p>
        </w:tc>
        <w:tc>
          <w:tcPr>
            <w:tcW w:w="990" w:type="dxa"/>
            <w:shd w:val="clear" w:color="auto" w:fill="auto"/>
            <w:vAlign w:val="center"/>
          </w:tcPr>
          <w:p w14:paraId="153AE1D8" w14:textId="79299BB6" w:rsidR="00794907" w:rsidRPr="009A604E" w:rsidRDefault="00794907" w:rsidP="00794907">
            <w:pPr>
              <w:pStyle w:val="TableText"/>
            </w:pPr>
            <w:r>
              <w:t>—</w:t>
            </w:r>
          </w:p>
        </w:tc>
        <w:tc>
          <w:tcPr>
            <w:tcW w:w="990" w:type="dxa"/>
            <w:shd w:val="clear" w:color="auto" w:fill="auto"/>
            <w:noWrap/>
            <w:vAlign w:val="center"/>
          </w:tcPr>
          <w:p w14:paraId="0EF6C788" w14:textId="6E06A0D8" w:rsidR="00794907" w:rsidRPr="009A604E" w:rsidRDefault="00794907" w:rsidP="00794907">
            <w:pPr>
              <w:pStyle w:val="TableText"/>
            </w:pPr>
            <w:r>
              <w:t>—</w:t>
            </w:r>
          </w:p>
        </w:tc>
        <w:tc>
          <w:tcPr>
            <w:tcW w:w="990" w:type="dxa"/>
            <w:gridSpan w:val="2"/>
            <w:shd w:val="clear" w:color="auto" w:fill="auto"/>
            <w:vAlign w:val="center"/>
          </w:tcPr>
          <w:p w14:paraId="2C515864" w14:textId="77777777" w:rsidR="00794907" w:rsidRPr="009A604E" w:rsidRDefault="00794907" w:rsidP="00794907">
            <w:pPr>
              <w:pStyle w:val="TableText"/>
            </w:pPr>
            <w:r w:rsidRPr="009A604E">
              <w:t>12,458</w:t>
            </w:r>
          </w:p>
        </w:tc>
        <w:tc>
          <w:tcPr>
            <w:tcW w:w="1260" w:type="dxa"/>
            <w:shd w:val="clear" w:color="auto" w:fill="auto"/>
            <w:vAlign w:val="center"/>
          </w:tcPr>
          <w:p w14:paraId="47B8BFB5" w14:textId="77777777" w:rsidR="00794907" w:rsidRPr="009A604E" w:rsidRDefault="00794907" w:rsidP="00794907">
            <w:pPr>
              <w:pStyle w:val="TableText"/>
            </w:pPr>
            <w:r w:rsidRPr="009A604E">
              <w:t>9,696</w:t>
            </w:r>
          </w:p>
        </w:tc>
        <w:tc>
          <w:tcPr>
            <w:tcW w:w="900" w:type="dxa"/>
            <w:gridSpan w:val="2"/>
            <w:shd w:val="clear" w:color="auto" w:fill="auto"/>
            <w:vAlign w:val="center"/>
          </w:tcPr>
          <w:p w14:paraId="159F5241" w14:textId="77777777" w:rsidR="00794907" w:rsidRPr="009A604E" w:rsidRDefault="00794907" w:rsidP="00794907">
            <w:pPr>
              <w:pStyle w:val="TableText"/>
            </w:pPr>
            <w:r w:rsidRPr="009A604E">
              <w:t>381</w:t>
            </w:r>
          </w:p>
        </w:tc>
        <w:tc>
          <w:tcPr>
            <w:tcW w:w="540" w:type="dxa"/>
            <w:shd w:val="clear" w:color="auto" w:fill="auto"/>
            <w:vAlign w:val="center"/>
          </w:tcPr>
          <w:p w14:paraId="1C2356BD" w14:textId="77777777" w:rsidR="00794907" w:rsidRPr="009A604E" w:rsidRDefault="00794907" w:rsidP="00794907">
            <w:pPr>
              <w:pStyle w:val="TableText"/>
            </w:pPr>
            <w:r w:rsidRPr="009A604E">
              <w:t>226</w:t>
            </w:r>
          </w:p>
        </w:tc>
        <w:tc>
          <w:tcPr>
            <w:tcW w:w="720" w:type="dxa"/>
            <w:shd w:val="clear" w:color="auto" w:fill="auto"/>
            <w:vAlign w:val="center"/>
          </w:tcPr>
          <w:p w14:paraId="12C3634F" w14:textId="77777777" w:rsidR="00794907" w:rsidRPr="009A604E" w:rsidRDefault="00794907" w:rsidP="00794907">
            <w:pPr>
              <w:pStyle w:val="TableText"/>
            </w:pPr>
            <w:r w:rsidRPr="009A604E">
              <w:t>7,541</w:t>
            </w:r>
          </w:p>
        </w:tc>
        <w:tc>
          <w:tcPr>
            <w:tcW w:w="860" w:type="dxa"/>
            <w:shd w:val="clear" w:color="auto" w:fill="auto"/>
            <w:vAlign w:val="center"/>
          </w:tcPr>
          <w:p w14:paraId="6CC58E96" w14:textId="2B51D691" w:rsidR="00794907" w:rsidRPr="009A604E" w:rsidRDefault="00794907" w:rsidP="00794907">
            <w:pPr>
              <w:pStyle w:val="TableText"/>
            </w:pPr>
            <w:r>
              <w:t>—</w:t>
            </w:r>
          </w:p>
        </w:tc>
        <w:tc>
          <w:tcPr>
            <w:tcW w:w="760" w:type="dxa"/>
            <w:shd w:val="clear" w:color="auto" w:fill="auto"/>
            <w:vAlign w:val="center"/>
          </w:tcPr>
          <w:p w14:paraId="71FBF5DE" w14:textId="77777777" w:rsidR="00794907" w:rsidRPr="00AF1CD7" w:rsidRDefault="00794907" w:rsidP="00794907">
            <w:pPr>
              <w:pStyle w:val="TableText"/>
              <w:rPr>
                <w:b/>
              </w:rPr>
            </w:pPr>
            <w:r w:rsidRPr="00AF1CD7">
              <w:rPr>
                <w:b/>
              </w:rPr>
              <w:t>30,302</w:t>
            </w:r>
          </w:p>
        </w:tc>
      </w:tr>
      <w:tr w:rsidR="00794907" w:rsidRPr="009A604E" w14:paraId="646A9228" w14:textId="77777777" w:rsidTr="004067B2">
        <w:trPr>
          <w:cantSplit/>
          <w:trHeight w:val="20"/>
          <w:jc w:val="center"/>
        </w:trPr>
        <w:tc>
          <w:tcPr>
            <w:tcW w:w="2070" w:type="dxa"/>
            <w:shd w:val="clear" w:color="auto" w:fill="auto"/>
            <w:vAlign w:val="bottom"/>
          </w:tcPr>
          <w:p w14:paraId="2569DDB9" w14:textId="77777777" w:rsidR="00794907" w:rsidRPr="009A604E" w:rsidRDefault="00794907" w:rsidP="00794907">
            <w:pPr>
              <w:pStyle w:val="TableTextL"/>
            </w:pPr>
            <w:r w:rsidRPr="009A604E">
              <w:t>Sierra Nevada</w:t>
            </w:r>
          </w:p>
        </w:tc>
        <w:tc>
          <w:tcPr>
            <w:tcW w:w="990" w:type="dxa"/>
            <w:shd w:val="clear" w:color="auto" w:fill="auto"/>
            <w:vAlign w:val="center"/>
          </w:tcPr>
          <w:p w14:paraId="696BC03F" w14:textId="6FB14E1F" w:rsidR="00794907" w:rsidRPr="009A604E" w:rsidRDefault="00794907" w:rsidP="00794907">
            <w:pPr>
              <w:pStyle w:val="TableText"/>
            </w:pPr>
            <w:r>
              <w:t>—</w:t>
            </w:r>
          </w:p>
        </w:tc>
        <w:tc>
          <w:tcPr>
            <w:tcW w:w="990" w:type="dxa"/>
            <w:shd w:val="clear" w:color="auto" w:fill="auto"/>
            <w:noWrap/>
            <w:vAlign w:val="center"/>
          </w:tcPr>
          <w:p w14:paraId="65BB1A02" w14:textId="5DF4DDB6" w:rsidR="00794907" w:rsidRPr="009A604E" w:rsidRDefault="00794907" w:rsidP="00794907">
            <w:pPr>
              <w:pStyle w:val="TableText"/>
            </w:pPr>
            <w:r>
              <w:t>—</w:t>
            </w:r>
          </w:p>
        </w:tc>
        <w:tc>
          <w:tcPr>
            <w:tcW w:w="990" w:type="dxa"/>
            <w:gridSpan w:val="2"/>
            <w:shd w:val="clear" w:color="auto" w:fill="auto"/>
            <w:vAlign w:val="center"/>
          </w:tcPr>
          <w:p w14:paraId="55E1B8DC" w14:textId="77777777" w:rsidR="00794907" w:rsidRPr="009A604E" w:rsidRDefault="00794907" w:rsidP="00794907">
            <w:pPr>
              <w:pStyle w:val="TableText"/>
            </w:pPr>
            <w:r w:rsidRPr="009A604E">
              <w:t>16,271</w:t>
            </w:r>
          </w:p>
        </w:tc>
        <w:tc>
          <w:tcPr>
            <w:tcW w:w="1260" w:type="dxa"/>
            <w:shd w:val="clear" w:color="auto" w:fill="auto"/>
            <w:vAlign w:val="center"/>
          </w:tcPr>
          <w:p w14:paraId="4F7DAC9C" w14:textId="77777777" w:rsidR="00794907" w:rsidRPr="009A604E" w:rsidRDefault="00794907" w:rsidP="00794907">
            <w:pPr>
              <w:pStyle w:val="TableText"/>
            </w:pPr>
            <w:r w:rsidRPr="009A604E">
              <w:t>9,699</w:t>
            </w:r>
          </w:p>
        </w:tc>
        <w:tc>
          <w:tcPr>
            <w:tcW w:w="900" w:type="dxa"/>
            <w:gridSpan w:val="2"/>
            <w:shd w:val="clear" w:color="auto" w:fill="auto"/>
            <w:vAlign w:val="center"/>
          </w:tcPr>
          <w:p w14:paraId="2353AA99" w14:textId="77777777" w:rsidR="00794907" w:rsidRPr="009A604E" w:rsidRDefault="00794907" w:rsidP="00794907">
            <w:pPr>
              <w:pStyle w:val="TableText"/>
            </w:pPr>
            <w:r w:rsidRPr="009A604E">
              <w:t>1,426</w:t>
            </w:r>
          </w:p>
        </w:tc>
        <w:tc>
          <w:tcPr>
            <w:tcW w:w="540" w:type="dxa"/>
            <w:shd w:val="clear" w:color="auto" w:fill="auto"/>
            <w:vAlign w:val="center"/>
          </w:tcPr>
          <w:p w14:paraId="5BC485D3" w14:textId="77777777" w:rsidR="00794907" w:rsidRPr="009A604E" w:rsidRDefault="00794907" w:rsidP="00794907">
            <w:pPr>
              <w:pStyle w:val="TableText"/>
            </w:pPr>
            <w:r w:rsidRPr="009A604E">
              <w:t>647</w:t>
            </w:r>
          </w:p>
        </w:tc>
        <w:tc>
          <w:tcPr>
            <w:tcW w:w="720" w:type="dxa"/>
            <w:shd w:val="clear" w:color="auto" w:fill="auto"/>
            <w:vAlign w:val="center"/>
          </w:tcPr>
          <w:p w14:paraId="1D4ECC1E" w14:textId="77777777" w:rsidR="00794907" w:rsidRPr="009A604E" w:rsidRDefault="00794907" w:rsidP="00794907">
            <w:pPr>
              <w:pStyle w:val="TableText"/>
            </w:pPr>
            <w:r w:rsidRPr="009A604E">
              <w:t>17,567</w:t>
            </w:r>
          </w:p>
        </w:tc>
        <w:tc>
          <w:tcPr>
            <w:tcW w:w="860" w:type="dxa"/>
            <w:shd w:val="clear" w:color="auto" w:fill="auto"/>
            <w:vAlign w:val="center"/>
          </w:tcPr>
          <w:p w14:paraId="72F953EB" w14:textId="77777777" w:rsidR="00794907" w:rsidRPr="009A604E" w:rsidRDefault="00794907" w:rsidP="00794907">
            <w:pPr>
              <w:pStyle w:val="TableText"/>
            </w:pPr>
            <w:r w:rsidRPr="009A604E">
              <w:t>&lt;1</w:t>
            </w:r>
          </w:p>
        </w:tc>
        <w:tc>
          <w:tcPr>
            <w:tcW w:w="760" w:type="dxa"/>
            <w:shd w:val="clear" w:color="auto" w:fill="auto"/>
            <w:vAlign w:val="center"/>
          </w:tcPr>
          <w:p w14:paraId="621540FA" w14:textId="77777777" w:rsidR="00794907" w:rsidRPr="00AF1CD7" w:rsidRDefault="00794907" w:rsidP="00794907">
            <w:pPr>
              <w:pStyle w:val="TableText"/>
              <w:rPr>
                <w:b/>
              </w:rPr>
            </w:pPr>
            <w:r w:rsidRPr="00AF1CD7">
              <w:rPr>
                <w:b/>
              </w:rPr>
              <w:t>45,610</w:t>
            </w:r>
          </w:p>
        </w:tc>
      </w:tr>
      <w:tr w:rsidR="00794907" w:rsidRPr="009A604E" w14:paraId="16F3FE3C" w14:textId="77777777" w:rsidTr="004067B2">
        <w:trPr>
          <w:cantSplit/>
          <w:trHeight w:val="20"/>
          <w:jc w:val="center"/>
        </w:trPr>
        <w:tc>
          <w:tcPr>
            <w:tcW w:w="2070" w:type="dxa"/>
            <w:shd w:val="clear" w:color="auto" w:fill="auto"/>
            <w:vAlign w:val="bottom"/>
          </w:tcPr>
          <w:p w14:paraId="6775F27A" w14:textId="77777777" w:rsidR="00794907" w:rsidRPr="009A604E" w:rsidRDefault="00794907" w:rsidP="00794907">
            <w:pPr>
              <w:pStyle w:val="TableTextL"/>
            </w:pPr>
            <w:r w:rsidRPr="009A604E">
              <w:t>Sierra Nevada Foothills</w:t>
            </w:r>
          </w:p>
        </w:tc>
        <w:tc>
          <w:tcPr>
            <w:tcW w:w="990" w:type="dxa"/>
            <w:shd w:val="clear" w:color="auto" w:fill="auto"/>
            <w:vAlign w:val="center"/>
          </w:tcPr>
          <w:p w14:paraId="32E42C61" w14:textId="588D04AA" w:rsidR="00794907" w:rsidRPr="009A604E" w:rsidRDefault="00794907" w:rsidP="00794907">
            <w:pPr>
              <w:pStyle w:val="TableText"/>
            </w:pPr>
            <w:r>
              <w:t>—</w:t>
            </w:r>
          </w:p>
        </w:tc>
        <w:tc>
          <w:tcPr>
            <w:tcW w:w="990" w:type="dxa"/>
            <w:shd w:val="clear" w:color="auto" w:fill="auto"/>
            <w:noWrap/>
            <w:vAlign w:val="center"/>
          </w:tcPr>
          <w:p w14:paraId="76875AF4" w14:textId="610ABFA9" w:rsidR="00794907" w:rsidRPr="009A604E" w:rsidRDefault="00794907" w:rsidP="00794907">
            <w:pPr>
              <w:pStyle w:val="TableText"/>
            </w:pPr>
            <w:r>
              <w:t>—</w:t>
            </w:r>
          </w:p>
        </w:tc>
        <w:tc>
          <w:tcPr>
            <w:tcW w:w="990" w:type="dxa"/>
            <w:gridSpan w:val="2"/>
            <w:shd w:val="clear" w:color="auto" w:fill="auto"/>
            <w:vAlign w:val="center"/>
          </w:tcPr>
          <w:p w14:paraId="41B93B0D" w14:textId="77777777" w:rsidR="00794907" w:rsidRPr="009A604E" w:rsidRDefault="00794907" w:rsidP="00794907">
            <w:pPr>
              <w:pStyle w:val="TableText"/>
            </w:pPr>
            <w:r w:rsidRPr="009A604E">
              <w:t>6,008</w:t>
            </w:r>
          </w:p>
        </w:tc>
        <w:tc>
          <w:tcPr>
            <w:tcW w:w="1260" w:type="dxa"/>
            <w:shd w:val="clear" w:color="auto" w:fill="auto"/>
            <w:vAlign w:val="center"/>
          </w:tcPr>
          <w:p w14:paraId="7A1B37AA" w14:textId="77777777" w:rsidR="00794907" w:rsidRPr="009A604E" w:rsidRDefault="00794907" w:rsidP="00794907">
            <w:pPr>
              <w:pStyle w:val="TableText"/>
            </w:pPr>
            <w:r w:rsidRPr="009A604E">
              <w:t>5,479</w:t>
            </w:r>
          </w:p>
        </w:tc>
        <w:tc>
          <w:tcPr>
            <w:tcW w:w="900" w:type="dxa"/>
            <w:gridSpan w:val="2"/>
            <w:shd w:val="clear" w:color="auto" w:fill="auto"/>
            <w:vAlign w:val="center"/>
          </w:tcPr>
          <w:p w14:paraId="01335BB7" w14:textId="77777777" w:rsidR="00794907" w:rsidRPr="009A604E" w:rsidRDefault="00794907" w:rsidP="00794907">
            <w:pPr>
              <w:pStyle w:val="TableText"/>
            </w:pPr>
            <w:r w:rsidRPr="009A604E">
              <w:t>2,540</w:t>
            </w:r>
          </w:p>
        </w:tc>
        <w:tc>
          <w:tcPr>
            <w:tcW w:w="540" w:type="dxa"/>
            <w:shd w:val="clear" w:color="auto" w:fill="auto"/>
            <w:vAlign w:val="center"/>
          </w:tcPr>
          <w:p w14:paraId="2A521EC6" w14:textId="77777777" w:rsidR="00794907" w:rsidRPr="009A604E" w:rsidRDefault="00794907" w:rsidP="00794907">
            <w:pPr>
              <w:pStyle w:val="TableText"/>
            </w:pPr>
            <w:r w:rsidRPr="009A604E">
              <w:t>876</w:t>
            </w:r>
          </w:p>
        </w:tc>
        <w:tc>
          <w:tcPr>
            <w:tcW w:w="720" w:type="dxa"/>
            <w:shd w:val="clear" w:color="auto" w:fill="auto"/>
            <w:vAlign w:val="center"/>
          </w:tcPr>
          <w:p w14:paraId="2B735A9D" w14:textId="77777777" w:rsidR="00794907" w:rsidRPr="009A604E" w:rsidRDefault="00794907" w:rsidP="00794907">
            <w:pPr>
              <w:pStyle w:val="TableText"/>
            </w:pPr>
            <w:r w:rsidRPr="009A604E">
              <w:t>21,344</w:t>
            </w:r>
          </w:p>
        </w:tc>
        <w:tc>
          <w:tcPr>
            <w:tcW w:w="860" w:type="dxa"/>
            <w:shd w:val="clear" w:color="auto" w:fill="auto"/>
            <w:vAlign w:val="center"/>
          </w:tcPr>
          <w:p w14:paraId="0367FF5C" w14:textId="1F71CB77" w:rsidR="00794907" w:rsidRPr="009A604E" w:rsidRDefault="00794907" w:rsidP="00794907">
            <w:pPr>
              <w:pStyle w:val="TableText"/>
            </w:pPr>
            <w:r>
              <w:t>—</w:t>
            </w:r>
          </w:p>
        </w:tc>
        <w:tc>
          <w:tcPr>
            <w:tcW w:w="760" w:type="dxa"/>
            <w:shd w:val="clear" w:color="auto" w:fill="auto"/>
            <w:vAlign w:val="center"/>
          </w:tcPr>
          <w:p w14:paraId="47BC1EBC" w14:textId="77777777" w:rsidR="00794907" w:rsidRPr="00AF1CD7" w:rsidRDefault="00794907" w:rsidP="00794907">
            <w:pPr>
              <w:pStyle w:val="TableText"/>
              <w:rPr>
                <w:b/>
              </w:rPr>
            </w:pPr>
            <w:r w:rsidRPr="00AF1CD7">
              <w:rPr>
                <w:b/>
              </w:rPr>
              <w:t>36,247</w:t>
            </w:r>
          </w:p>
        </w:tc>
      </w:tr>
      <w:tr w:rsidR="00794907" w:rsidRPr="009A604E" w14:paraId="35A8317F" w14:textId="77777777" w:rsidTr="004067B2">
        <w:trPr>
          <w:cantSplit/>
          <w:trHeight w:val="20"/>
          <w:jc w:val="center"/>
        </w:trPr>
        <w:tc>
          <w:tcPr>
            <w:tcW w:w="2070" w:type="dxa"/>
            <w:shd w:val="clear" w:color="auto" w:fill="auto"/>
            <w:vAlign w:val="bottom"/>
          </w:tcPr>
          <w:p w14:paraId="296CFD32" w14:textId="77777777" w:rsidR="00794907" w:rsidRPr="009A604E" w:rsidRDefault="00794907" w:rsidP="00794907">
            <w:pPr>
              <w:pStyle w:val="TableTextL"/>
            </w:pPr>
            <w:r w:rsidRPr="009A604E">
              <w:t>Modoc Plateau</w:t>
            </w:r>
          </w:p>
        </w:tc>
        <w:tc>
          <w:tcPr>
            <w:tcW w:w="990" w:type="dxa"/>
            <w:shd w:val="clear" w:color="auto" w:fill="auto"/>
            <w:vAlign w:val="center"/>
          </w:tcPr>
          <w:p w14:paraId="553A1FE2" w14:textId="49DF976E" w:rsidR="00794907" w:rsidRPr="009A604E" w:rsidRDefault="00794907" w:rsidP="00794907">
            <w:pPr>
              <w:pStyle w:val="TableText"/>
            </w:pPr>
            <w:r>
              <w:t>—</w:t>
            </w:r>
          </w:p>
        </w:tc>
        <w:tc>
          <w:tcPr>
            <w:tcW w:w="990" w:type="dxa"/>
            <w:shd w:val="clear" w:color="auto" w:fill="auto"/>
            <w:noWrap/>
            <w:vAlign w:val="center"/>
          </w:tcPr>
          <w:p w14:paraId="31E60E33" w14:textId="45AA6D3C" w:rsidR="00794907" w:rsidRPr="009A604E" w:rsidRDefault="00794907" w:rsidP="00794907">
            <w:pPr>
              <w:pStyle w:val="TableText"/>
            </w:pPr>
            <w:r>
              <w:t>—</w:t>
            </w:r>
          </w:p>
        </w:tc>
        <w:tc>
          <w:tcPr>
            <w:tcW w:w="990" w:type="dxa"/>
            <w:gridSpan w:val="2"/>
            <w:shd w:val="clear" w:color="auto" w:fill="auto"/>
            <w:vAlign w:val="center"/>
          </w:tcPr>
          <w:p w14:paraId="61BB7FFC" w14:textId="77777777" w:rsidR="00794907" w:rsidRPr="009A604E" w:rsidRDefault="00794907" w:rsidP="00794907">
            <w:pPr>
              <w:pStyle w:val="TableText"/>
            </w:pPr>
            <w:r w:rsidRPr="009A604E">
              <w:t>17,784</w:t>
            </w:r>
          </w:p>
        </w:tc>
        <w:tc>
          <w:tcPr>
            <w:tcW w:w="1260" w:type="dxa"/>
            <w:shd w:val="clear" w:color="auto" w:fill="auto"/>
            <w:vAlign w:val="center"/>
          </w:tcPr>
          <w:p w14:paraId="7129CEFF" w14:textId="77777777" w:rsidR="00794907" w:rsidRPr="009A604E" w:rsidRDefault="00794907" w:rsidP="00794907">
            <w:pPr>
              <w:pStyle w:val="TableText"/>
            </w:pPr>
            <w:r w:rsidRPr="009A604E">
              <w:t>1,647</w:t>
            </w:r>
          </w:p>
        </w:tc>
        <w:tc>
          <w:tcPr>
            <w:tcW w:w="900" w:type="dxa"/>
            <w:gridSpan w:val="2"/>
            <w:shd w:val="clear" w:color="auto" w:fill="auto"/>
            <w:vAlign w:val="center"/>
          </w:tcPr>
          <w:p w14:paraId="6BF6EE6A" w14:textId="77777777" w:rsidR="00794907" w:rsidRPr="009A604E" w:rsidRDefault="00794907" w:rsidP="00794907">
            <w:pPr>
              <w:pStyle w:val="TableText"/>
            </w:pPr>
            <w:r w:rsidRPr="009A604E">
              <w:t>310</w:t>
            </w:r>
          </w:p>
        </w:tc>
        <w:tc>
          <w:tcPr>
            <w:tcW w:w="540" w:type="dxa"/>
            <w:shd w:val="clear" w:color="auto" w:fill="auto"/>
            <w:vAlign w:val="center"/>
          </w:tcPr>
          <w:p w14:paraId="7B255A5B" w14:textId="77777777" w:rsidR="00794907" w:rsidRPr="009A604E" w:rsidRDefault="00794907" w:rsidP="00794907">
            <w:pPr>
              <w:pStyle w:val="TableText"/>
            </w:pPr>
            <w:r w:rsidRPr="009A604E">
              <w:t>289</w:t>
            </w:r>
          </w:p>
        </w:tc>
        <w:tc>
          <w:tcPr>
            <w:tcW w:w="720" w:type="dxa"/>
            <w:shd w:val="clear" w:color="auto" w:fill="auto"/>
            <w:vAlign w:val="center"/>
          </w:tcPr>
          <w:p w14:paraId="63084D04" w14:textId="77777777" w:rsidR="00794907" w:rsidRPr="009A604E" w:rsidRDefault="00794907" w:rsidP="00794907">
            <w:pPr>
              <w:pStyle w:val="TableText"/>
            </w:pPr>
            <w:r w:rsidRPr="009A604E">
              <w:t>3,322</w:t>
            </w:r>
          </w:p>
        </w:tc>
        <w:tc>
          <w:tcPr>
            <w:tcW w:w="860" w:type="dxa"/>
            <w:shd w:val="clear" w:color="auto" w:fill="auto"/>
            <w:vAlign w:val="center"/>
          </w:tcPr>
          <w:p w14:paraId="507F8B50" w14:textId="2641F572" w:rsidR="00794907" w:rsidRPr="009A604E" w:rsidRDefault="00794907" w:rsidP="00794907">
            <w:pPr>
              <w:pStyle w:val="TableText"/>
            </w:pPr>
            <w:r>
              <w:t>—</w:t>
            </w:r>
          </w:p>
        </w:tc>
        <w:tc>
          <w:tcPr>
            <w:tcW w:w="760" w:type="dxa"/>
            <w:shd w:val="clear" w:color="auto" w:fill="auto"/>
            <w:vAlign w:val="center"/>
          </w:tcPr>
          <w:p w14:paraId="48105560" w14:textId="77777777" w:rsidR="00794907" w:rsidRPr="00AF1CD7" w:rsidRDefault="00794907" w:rsidP="00794907">
            <w:pPr>
              <w:pStyle w:val="TableText"/>
              <w:rPr>
                <w:b/>
              </w:rPr>
            </w:pPr>
            <w:r w:rsidRPr="00AF1CD7">
              <w:rPr>
                <w:b/>
              </w:rPr>
              <w:t>23,352</w:t>
            </w:r>
          </w:p>
        </w:tc>
      </w:tr>
      <w:tr w:rsidR="00794907" w:rsidRPr="009A604E" w14:paraId="10DC1FA3" w14:textId="77777777" w:rsidTr="004067B2">
        <w:trPr>
          <w:cantSplit/>
          <w:trHeight w:val="20"/>
          <w:jc w:val="center"/>
        </w:trPr>
        <w:tc>
          <w:tcPr>
            <w:tcW w:w="2070" w:type="dxa"/>
            <w:shd w:val="clear" w:color="auto" w:fill="auto"/>
            <w:vAlign w:val="bottom"/>
          </w:tcPr>
          <w:p w14:paraId="107FA503" w14:textId="77777777" w:rsidR="00794907" w:rsidRPr="009A604E" w:rsidRDefault="00794907" w:rsidP="00794907">
            <w:pPr>
              <w:pStyle w:val="TableTextL"/>
            </w:pPr>
            <w:r w:rsidRPr="009A604E">
              <w:t>Central California Coast Ranges</w:t>
            </w:r>
          </w:p>
        </w:tc>
        <w:tc>
          <w:tcPr>
            <w:tcW w:w="990" w:type="dxa"/>
            <w:shd w:val="clear" w:color="auto" w:fill="auto"/>
            <w:vAlign w:val="center"/>
          </w:tcPr>
          <w:p w14:paraId="0BEA2FB2" w14:textId="0BF59496" w:rsidR="00794907" w:rsidRPr="009A604E" w:rsidRDefault="00794907" w:rsidP="00794907">
            <w:pPr>
              <w:pStyle w:val="TableText"/>
            </w:pPr>
            <w:r>
              <w:t>—</w:t>
            </w:r>
          </w:p>
        </w:tc>
        <w:tc>
          <w:tcPr>
            <w:tcW w:w="990" w:type="dxa"/>
            <w:shd w:val="clear" w:color="auto" w:fill="auto"/>
            <w:noWrap/>
            <w:vAlign w:val="center"/>
          </w:tcPr>
          <w:p w14:paraId="32347DB5" w14:textId="0760F93D" w:rsidR="00794907" w:rsidRPr="009A604E" w:rsidRDefault="00794907" w:rsidP="00794907">
            <w:pPr>
              <w:pStyle w:val="TableText"/>
            </w:pPr>
            <w:r>
              <w:t>—</w:t>
            </w:r>
          </w:p>
        </w:tc>
        <w:tc>
          <w:tcPr>
            <w:tcW w:w="990" w:type="dxa"/>
            <w:gridSpan w:val="2"/>
            <w:shd w:val="clear" w:color="auto" w:fill="auto"/>
            <w:vAlign w:val="center"/>
          </w:tcPr>
          <w:p w14:paraId="22C74B84" w14:textId="77777777" w:rsidR="00794907" w:rsidRPr="009A604E" w:rsidRDefault="00794907" w:rsidP="00794907">
            <w:pPr>
              <w:pStyle w:val="TableText"/>
            </w:pPr>
            <w:r w:rsidRPr="009A604E">
              <w:t>2,644</w:t>
            </w:r>
          </w:p>
        </w:tc>
        <w:tc>
          <w:tcPr>
            <w:tcW w:w="1260" w:type="dxa"/>
            <w:shd w:val="clear" w:color="auto" w:fill="auto"/>
            <w:vAlign w:val="center"/>
          </w:tcPr>
          <w:p w14:paraId="52A8DAB9" w14:textId="77777777" w:rsidR="00794907" w:rsidRPr="009A604E" w:rsidRDefault="00794907" w:rsidP="00794907">
            <w:pPr>
              <w:pStyle w:val="TableText"/>
            </w:pPr>
            <w:r w:rsidRPr="009A604E">
              <w:t>6,242</w:t>
            </w:r>
          </w:p>
        </w:tc>
        <w:tc>
          <w:tcPr>
            <w:tcW w:w="900" w:type="dxa"/>
            <w:gridSpan w:val="2"/>
            <w:shd w:val="clear" w:color="auto" w:fill="auto"/>
            <w:vAlign w:val="center"/>
          </w:tcPr>
          <w:p w14:paraId="32DBC7E5" w14:textId="77777777" w:rsidR="00794907" w:rsidRPr="009A604E" w:rsidRDefault="00794907" w:rsidP="00794907">
            <w:pPr>
              <w:pStyle w:val="TableText"/>
            </w:pPr>
            <w:r w:rsidRPr="009A604E">
              <w:t>1,124</w:t>
            </w:r>
          </w:p>
        </w:tc>
        <w:tc>
          <w:tcPr>
            <w:tcW w:w="540" w:type="dxa"/>
            <w:shd w:val="clear" w:color="auto" w:fill="auto"/>
            <w:vAlign w:val="center"/>
          </w:tcPr>
          <w:p w14:paraId="34906A1E" w14:textId="77777777" w:rsidR="00794907" w:rsidRPr="009A604E" w:rsidRDefault="00794907" w:rsidP="00794907">
            <w:pPr>
              <w:pStyle w:val="TableText"/>
            </w:pPr>
            <w:r w:rsidRPr="009A604E">
              <w:t>624</w:t>
            </w:r>
          </w:p>
        </w:tc>
        <w:tc>
          <w:tcPr>
            <w:tcW w:w="720" w:type="dxa"/>
            <w:shd w:val="clear" w:color="auto" w:fill="auto"/>
            <w:vAlign w:val="center"/>
          </w:tcPr>
          <w:p w14:paraId="2343D725" w14:textId="77777777" w:rsidR="00794907" w:rsidRPr="009A604E" w:rsidRDefault="00794907" w:rsidP="00794907">
            <w:pPr>
              <w:pStyle w:val="TableText"/>
            </w:pPr>
            <w:r w:rsidRPr="009A604E">
              <w:t>18,033</w:t>
            </w:r>
          </w:p>
        </w:tc>
        <w:tc>
          <w:tcPr>
            <w:tcW w:w="860" w:type="dxa"/>
            <w:shd w:val="clear" w:color="auto" w:fill="auto"/>
            <w:vAlign w:val="center"/>
          </w:tcPr>
          <w:p w14:paraId="7CA15C89" w14:textId="77777777" w:rsidR="00794907" w:rsidRPr="009A604E" w:rsidRDefault="00794907" w:rsidP="00794907">
            <w:pPr>
              <w:pStyle w:val="TableText"/>
            </w:pPr>
            <w:r w:rsidRPr="009A604E">
              <w:t>4</w:t>
            </w:r>
          </w:p>
        </w:tc>
        <w:tc>
          <w:tcPr>
            <w:tcW w:w="760" w:type="dxa"/>
            <w:shd w:val="clear" w:color="auto" w:fill="auto"/>
            <w:vAlign w:val="center"/>
          </w:tcPr>
          <w:p w14:paraId="5567F984" w14:textId="77777777" w:rsidR="00794907" w:rsidRPr="00AF1CD7" w:rsidRDefault="00794907" w:rsidP="00794907">
            <w:pPr>
              <w:pStyle w:val="TableText"/>
              <w:rPr>
                <w:b/>
              </w:rPr>
            </w:pPr>
            <w:r w:rsidRPr="00AF1CD7">
              <w:rPr>
                <w:b/>
              </w:rPr>
              <w:t>28,667</w:t>
            </w:r>
          </w:p>
        </w:tc>
      </w:tr>
      <w:tr w:rsidR="00794907" w:rsidRPr="009A604E" w14:paraId="7C6E699B" w14:textId="77777777" w:rsidTr="00B048DD">
        <w:trPr>
          <w:cantSplit/>
          <w:trHeight w:val="20"/>
          <w:jc w:val="center"/>
        </w:trPr>
        <w:tc>
          <w:tcPr>
            <w:tcW w:w="2070" w:type="dxa"/>
            <w:tcBorders>
              <w:bottom w:val="single" w:sz="4" w:space="0" w:color="auto"/>
            </w:tcBorders>
            <w:shd w:val="clear" w:color="auto" w:fill="auto"/>
            <w:vAlign w:val="bottom"/>
          </w:tcPr>
          <w:p w14:paraId="67B66C28" w14:textId="77777777" w:rsidR="00794907" w:rsidRPr="009A604E" w:rsidRDefault="00794907" w:rsidP="00794907">
            <w:pPr>
              <w:pStyle w:val="TableTextL"/>
            </w:pPr>
            <w:r w:rsidRPr="009A604E">
              <w:t>Southern California Mountains and Valleys</w:t>
            </w:r>
          </w:p>
        </w:tc>
        <w:tc>
          <w:tcPr>
            <w:tcW w:w="990" w:type="dxa"/>
            <w:tcBorders>
              <w:bottom w:val="single" w:sz="4" w:space="0" w:color="auto"/>
            </w:tcBorders>
            <w:shd w:val="clear" w:color="auto" w:fill="auto"/>
            <w:vAlign w:val="center"/>
          </w:tcPr>
          <w:p w14:paraId="5C60205B" w14:textId="4FDBD053" w:rsidR="00794907" w:rsidRPr="009A604E" w:rsidRDefault="00794907" w:rsidP="00794907">
            <w:pPr>
              <w:pStyle w:val="TableText"/>
            </w:pPr>
            <w:r>
              <w:t>—</w:t>
            </w:r>
          </w:p>
        </w:tc>
        <w:tc>
          <w:tcPr>
            <w:tcW w:w="990" w:type="dxa"/>
            <w:tcBorders>
              <w:bottom w:val="single" w:sz="4" w:space="0" w:color="auto"/>
            </w:tcBorders>
            <w:shd w:val="clear" w:color="auto" w:fill="auto"/>
            <w:noWrap/>
            <w:vAlign w:val="center"/>
          </w:tcPr>
          <w:p w14:paraId="6EC63D7D" w14:textId="578FB690" w:rsidR="00794907" w:rsidRPr="009A604E" w:rsidRDefault="00794907" w:rsidP="00794907">
            <w:pPr>
              <w:pStyle w:val="TableText"/>
            </w:pPr>
            <w:r>
              <w:t>—</w:t>
            </w:r>
          </w:p>
        </w:tc>
        <w:tc>
          <w:tcPr>
            <w:tcW w:w="990" w:type="dxa"/>
            <w:gridSpan w:val="2"/>
            <w:tcBorders>
              <w:bottom w:val="single" w:sz="4" w:space="0" w:color="auto"/>
            </w:tcBorders>
            <w:shd w:val="clear" w:color="auto" w:fill="auto"/>
            <w:vAlign w:val="center"/>
          </w:tcPr>
          <w:p w14:paraId="4631DCF8" w14:textId="77777777" w:rsidR="00794907" w:rsidRPr="009A604E" w:rsidRDefault="00794907" w:rsidP="00794907">
            <w:pPr>
              <w:pStyle w:val="TableText"/>
            </w:pPr>
            <w:r w:rsidRPr="009A604E">
              <w:t>3,232</w:t>
            </w:r>
          </w:p>
        </w:tc>
        <w:tc>
          <w:tcPr>
            <w:tcW w:w="1260" w:type="dxa"/>
            <w:tcBorders>
              <w:bottom w:val="single" w:sz="4" w:space="0" w:color="auto"/>
            </w:tcBorders>
            <w:shd w:val="clear" w:color="auto" w:fill="auto"/>
            <w:vAlign w:val="center"/>
          </w:tcPr>
          <w:p w14:paraId="01F6F9FA" w14:textId="77777777" w:rsidR="00794907" w:rsidRPr="009A604E" w:rsidRDefault="00794907" w:rsidP="00794907">
            <w:pPr>
              <w:pStyle w:val="TableText"/>
            </w:pPr>
            <w:r w:rsidRPr="009A604E">
              <w:t>8,406</w:t>
            </w:r>
          </w:p>
        </w:tc>
        <w:tc>
          <w:tcPr>
            <w:tcW w:w="900" w:type="dxa"/>
            <w:gridSpan w:val="2"/>
            <w:tcBorders>
              <w:bottom w:val="single" w:sz="4" w:space="0" w:color="auto"/>
            </w:tcBorders>
            <w:shd w:val="clear" w:color="auto" w:fill="auto"/>
            <w:vAlign w:val="center"/>
          </w:tcPr>
          <w:p w14:paraId="7AE0A42A" w14:textId="77777777" w:rsidR="00794907" w:rsidRPr="009A604E" w:rsidRDefault="00794907" w:rsidP="00794907">
            <w:pPr>
              <w:pStyle w:val="TableText"/>
            </w:pPr>
            <w:r w:rsidRPr="009A604E">
              <w:t>626</w:t>
            </w:r>
          </w:p>
        </w:tc>
        <w:tc>
          <w:tcPr>
            <w:tcW w:w="540" w:type="dxa"/>
            <w:tcBorders>
              <w:bottom w:val="single" w:sz="4" w:space="0" w:color="auto"/>
            </w:tcBorders>
            <w:shd w:val="clear" w:color="auto" w:fill="auto"/>
            <w:vAlign w:val="center"/>
          </w:tcPr>
          <w:p w14:paraId="1706CFE1" w14:textId="77777777" w:rsidR="00794907" w:rsidRPr="009A604E" w:rsidRDefault="00794907" w:rsidP="00794907">
            <w:pPr>
              <w:pStyle w:val="TableText"/>
            </w:pPr>
            <w:r w:rsidRPr="009A604E">
              <w:t>1,590</w:t>
            </w:r>
          </w:p>
        </w:tc>
        <w:tc>
          <w:tcPr>
            <w:tcW w:w="720" w:type="dxa"/>
            <w:tcBorders>
              <w:bottom w:val="single" w:sz="4" w:space="0" w:color="auto"/>
            </w:tcBorders>
            <w:shd w:val="clear" w:color="auto" w:fill="auto"/>
            <w:vAlign w:val="center"/>
          </w:tcPr>
          <w:p w14:paraId="7B61B570" w14:textId="77777777" w:rsidR="00794907" w:rsidRPr="009A604E" w:rsidRDefault="00794907" w:rsidP="00794907">
            <w:pPr>
              <w:pStyle w:val="TableText"/>
            </w:pPr>
            <w:r w:rsidRPr="009A604E">
              <w:t>14,596</w:t>
            </w:r>
          </w:p>
        </w:tc>
        <w:tc>
          <w:tcPr>
            <w:tcW w:w="860" w:type="dxa"/>
            <w:tcBorders>
              <w:bottom w:val="single" w:sz="4" w:space="0" w:color="auto"/>
            </w:tcBorders>
            <w:shd w:val="clear" w:color="auto" w:fill="auto"/>
            <w:vAlign w:val="center"/>
          </w:tcPr>
          <w:p w14:paraId="6E7A8D8F" w14:textId="0948641B" w:rsidR="00794907" w:rsidRPr="009A604E" w:rsidRDefault="00794907" w:rsidP="00794907">
            <w:pPr>
              <w:pStyle w:val="TableText"/>
            </w:pPr>
            <w:r>
              <w:t>—</w:t>
            </w:r>
          </w:p>
        </w:tc>
        <w:tc>
          <w:tcPr>
            <w:tcW w:w="760" w:type="dxa"/>
            <w:tcBorders>
              <w:bottom w:val="single" w:sz="4" w:space="0" w:color="auto"/>
            </w:tcBorders>
            <w:shd w:val="clear" w:color="auto" w:fill="auto"/>
            <w:vAlign w:val="center"/>
          </w:tcPr>
          <w:p w14:paraId="6E959B29" w14:textId="77777777" w:rsidR="00794907" w:rsidRPr="00AF1CD7" w:rsidRDefault="00794907" w:rsidP="00794907">
            <w:pPr>
              <w:pStyle w:val="TableText"/>
              <w:rPr>
                <w:b/>
              </w:rPr>
            </w:pPr>
            <w:r w:rsidRPr="00AF1CD7">
              <w:rPr>
                <w:b/>
              </w:rPr>
              <w:t>28,450</w:t>
            </w:r>
          </w:p>
        </w:tc>
      </w:tr>
      <w:tr w:rsidR="000108A3" w:rsidRPr="009A604E" w14:paraId="7813931A" w14:textId="77777777" w:rsidTr="00B048DD">
        <w:trPr>
          <w:cantSplit/>
          <w:trHeight w:val="20"/>
          <w:jc w:val="center"/>
        </w:trPr>
        <w:tc>
          <w:tcPr>
            <w:tcW w:w="2070" w:type="dxa"/>
            <w:tcBorders>
              <w:top w:val="single" w:sz="4" w:space="0" w:color="auto"/>
              <w:bottom w:val="single" w:sz="4" w:space="0" w:color="auto"/>
            </w:tcBorders>
            <w:shd w:val="clear" w:color="auto" w:fill="auto"/>
            <w:vAlign w:val="bottom"/>
          </w:tcPr>
          <w:p w14:paraId="32D646F0" w14:textId="77777777" w:rsidR="009A604E" w:rsidRPr="00AF1CD7" w:rsidRDefault="009A604E" w:rsidP="009A604E">
            <w:pPr>
              <w:pStyle w:val="TableTextL"/>
              <w:rPr>
                <w:b/>
              </w:rPr>
            </w:pPr>
            <w:r w:rsidRPr="00AF1CD7">
              <w:rPr>
                <w:b/>
              </w:rPr>
              <w:t>TOTAL</w:t>
            </w:r>
          </w:p>
        </w:tc>
        <w:tc>
          <w:tcPr>
            <w:tcW w:w="990" w:type="dxa"/>
            <w:tcBorders>
              <w:top w:val="single" w:sz="4" w:space="0" w:color="auto"/>
              <w:bottom w:val="single" w:sz="4" w:space="0" w:color="auto"/>
            </w:tcBorders>
            <w:shd w:val="clear" w:color="auto" w:fill="auto"/>
            <w:vAlign w:val="center"/>
          </w:tcPr>
          <w:p w14:paraId="616C20C1" w14:textId="77777777" w:rsidR="009A604E" w:rsidRPr="00AF1CD7" w:rsidRDefault="009A604E" w:rsidP="009A604E">
            <w:pPr>
              <w:pStyle w:val="TableText"/>
              <w:rPr>
                <w:b/>
              </w:rPr>
            </w:pPr>
            <w:r w:rsidRPr="00AF1CD7">
              <w:rPr>
                <w:b/>
              </w:rPr>
              <w:t>154</w:t>
            </w:r>
          </w:p>
        </w:tc>
        <w:tc>
          <w:tcPr>
            <w:tcW w:w="990" w:type="dxa"/>
            <w:tcBorders>
              <w:top w:val="single" w:sz="4" w:space="0" w:color="auto"/>
              <w:bottom w:val="single" w:sz="4" w:space="0" w:color="auto"/>
            </w:tcBorders>
            <w:shd w:val="clear" w:color="auto" w:fill="auto"/>
            <w:noWrap/>
            <w:vAlign w:val="center"/>
          </w:tcPr>
          <w:p w14:paraId="0C317577" w14:textId="77777777" w:rsidR="009A604E" w:rsidRPr="00AF1CD7" w:rsidRDefault="009A604E" w:rsidP="009A604E">
            <w:pPr>
              <w:pStyle w:val="TableText"/>
              <w:rPr>
                <w:b/>
              </w:rPr>
            </w:pPr>
            <w:r w:rsidRPr="00AF1CD7">
              <w:rPr>
                <w:b/>
              </w:rPr>
              <w:t>682</w:t>
            </w:r>
          </w:p>
        </w:tc>
        <w:tc>
          <w:tcPr>
            <w:tcW w:w="990" w:type="dxa"/>
            <w:gridSpan w:val="2"/>
            <w:tcBorders>
              <w:top w:val="single" w:sz="4" w:space="0" w:color="auto"/>
              <w:bottom w:val="single" w:sz="4" w:space="0" w:color="auto"/>
            </w:tcBorders>
            <w:shd w:val="clear" w:color="auto" w:fill="auto"/>
            <w:vAlign w:val="center"/>
          </w:tcPr>
          <w:p w14:paraId="6074188A" w14:textId="77777777" w:rsidR="009A604E" w:rsidRPr="00AF1CD7" w:rsidRDefault="009A604E" w:rsidP="009A604E">
            <w:pPr>
              <w:pStyle w:val="TableText"/>
              <w:rPr>
                <w:b/>
              </w:rPr>
            </w:pPr>
            <w:r w:rsidRPr="00AF1CD7">
              <w:rPr>
                <w:b/>
              </w:rPr>
              <w:t>127,985</w:t>
            </w:r>
          </w:p>
        </w:tc>
        <w:tc>
          <w:tcPr>
            <w:tcW w:w="1260" w:type="dxa"/>
            <w:tcBorders>
              <w:top w:val="single" w:sz="4" w:space="0" w:color="auto"/>
              <w:bottom w:val="single" w:sz="4" w:space="0" w:color="auto"/>
            </w:tcBorders>
            <w:shd w:val="clear" w:color="auto" w:fill="auto"/>
            <w:vAlign w:val="center"/>
          </w:tcPr>
          <w:p w14:paraId="60DE5CD1" w14:textId="77777777" w:rsidR="009A604E" w:rsidRPr="00AF1CD7" w:rsidRDefault="009A604E" w:rsidP="009A604E">
            <w:pPr>
              <w:pStyle w:val="TableText"/>
              <w:rPr>
                <w:b/>
              </w:rPr>
            </w:pPr>
            <w:r w:rsidRPr="00AF1CD7">
              <w:rPr>
                <w:b/>
              </w:rPr>
              <w:t>125,095</w:t>
            </w:r>
          </w:p>
        </w:tc>
        <w:tc>
          <w:tcPr>
            <w:tcW w:w="900" w:type="dxa"/>
            <w:gridSpan w:val="2"/>
            <w:tcBorders>
              <w:top w:val="single" w:sz="4" w:space="0" w:color="auto"/>
              <w:bottom w:val="single" w:sz="4" w:space="0" w:color="auto"/>
            </w:tcBorders>
            <w:shd w:val="clear" w:color="auto" w:fill="auto"/>
            <w:vAlign w:val="center"/>
          </w:tcPr>
          <w:p w14:paraId="4D9BB357" w14:textId="77777777" w:rsidR="009A604E" w:rsidRPr="00AF1CD7" w:rsidRDefault="009A604E" w:rsidP="009A604E">
            <w:pPr>
              <w:pStyle w:val="TableText"/>
              <w:rPr>
                <w:b/>
              </w:rPr>
            </w:pPr>
            <w:r w:rsidRPr="00AF1CD7">
              <w:rPr>
                <w:b/>
              </w:rPr>
              <w:t>12,480</w:t>
            </w:r>
          </w:p>
        </w:tc>
        <w:tc>
          <w:tcPr>
            <w:tcW w:w="540" w:type="dxa"/>
            <w:tcBorders>
              <w:top w:val="single" w:sz="4" w:space="0" w:color="auto"/>
              <w:bottom w:val="single" w:sz="4" w:space="0" w:color="auto"/>
            </w:tcBorders>
            <w:shd w:val="clear" w:color="auto" w:fill="auto"/>
            <w:vAlign w:val="center"/>
          </w:tcPr>
          <w:p w14:paraId="693BDC48" w14:textId="77777777" w:rsidR="009A604E" w:rsidRPr="00AF1CD7" w:rsidRDefault="009A604E" w:rsidP="009A604E">
            <w:pPr>
              <w:pStyle w:val="TableText"/>
              <w:rPr>
                <w:b/>
              </w:rPr>
            </w:pPr>
            <w:r w:rsidRPr="00AF1CD7">
              <w:rPr>
                <w:b/>
              </w:rPr>
              <w:t>8,775</w:t>
            </w:r>
          </w:p>
        </w:tc>
        <w:tc>
          <w:tcPr>
            <w:tcW w:w="720" w:type="dxa"/>
            <w:tcBorders>
              <w:top w:val="single" w:sz="4" w:space="0" w:color="auto"/>
              <w:bottom w:val="single" w:sz="4" w:space="0" w:color="auto"/>
            </w:tcBorders>
            <w:shd w:val="clear" w:color="auto" w:fill="auto"/>
            <w:vAlign w:val="center"/>
          </w:tcPr>
          <w:p w14:paraId="387EA187" w14:textId="77777777" w:rsidR="009A604E" w:rsidRPr="00AF1CD7" w:rsidRDefault="009A604E" w:rsidP="009A604E">
            <w:pPr>
              <w:pStyle w:val="TableText"/>
              <w:rPr>
                <w:b/>
              </w:rPr>
            </w:pPr>
            <w:r w:rsidRPr="00AF1CD7">
              <w:rPr>
                <w:b/>
              </w:rPr>
              <w:t>179,073</w:t>
            </w:r>
          </w:p>
        </w:tc>
        <w:tc>
          <w:tcPr>
            <w:tcW w:w="860" w:type="dxa"/>
            <w:tcBorders>
              <w:top w:val="single" w:sz="4" w:space="0" w:color="auto"/>
              <w:bottom w:val="single" w:sz="4" w:space="0" w:color="auto"/>
            </w:tcBorders>
            <w:shd w:val="clear" w:color="auto" w:fill="auto"/>
            <w:vAlign w:val="center"/>
          </w:tcPr>
          <w:p w14:paraId="6D079D0B" w14:textId="77777777" w:rsidR="009A604E" w:rsidRPr="00AF1CD7" w:rsidRDefault="009A604E" w:rsidP="009A604E">
            <w:pPr>
              <w:pStyle w:val="TableText"/>
              <w:rPr>
                <w:b/>
              </w:rPr>
            </w:pPr>
            <w:r w:rsidRPr="00AF1CD7">
              <w:rPr>
                <w:b/>
              </w:rPr>
              <w:t>22</w:t>
            </w:r>
          </w:p>
        </w:tc>
        <w:tc>
          <w:tcPr>
            <w:tcW w:w="760" w:type="dxa"/>
            <w:tcBorders>
              <w:top w:val="single" w:sz="4" w:space="0" w:color="auto"/>
              <w:bottom w:val="single" w:sz="4" w:space="0" w:color="auto"/>
            </w:tcBorders>
            <w:shd w:val="clear" w:color="auto" w:fill="auto"/>
            <w:vAlign w:val="center"/>
          </w:tcPr>
          <w:p w14:paraId="5820A981" w14:textId="77777777" w:rsidR="009A604E" w:rsidRPr="00AF1CD7" w:rsidRDefault="009A604E" w:rsidP="009A604E">
            <w:pPr>
              <w:pStyle w:val="TableText"/>
              <w:rPr>
                <w:b/>
              </w:rPr>
            </w:pPr>
            <w:r w:rsidRPr="00AF1CD7">
              <w:rPr>
                <w:b/>
              </w:rPr>
              <w:t>454,266</w:t>
            </w:r>
          </w:p>
        </w:tc>
      </w:tr>
    </w:tbl>
    <w:p w14:paraId="5BA242DE" w14:textId="77777777" w:rsidR="00B048DD" w:rsidRPr="009A604E" w:rsidRDefault="00B048DD" w:rsidP="009A604E">
      <w:pPr>
        <w:pStyle w:val="TableSource"/>
      </w:pPr>
      <w:r w:rsidRPr="009A604E">
        <w:t>Source: Compiled by Ascent Environmental in 2019 from the USFWS National Wetlands Inventory</w:t>
      </w:r>
    </w:p>
    <w:p w14:paraId="5EEFE4AF" w14:textId="00ADBCE5" w:rsidR="003A7AD5" w:rsidRDefault="003A7AD5" w:rsidP="004E2929">
      <w:pPr>
        <w:pStyle w:val="Heading7"/>
      </w:pPr>
      <w:r>
        <w:t>Riparian Habitats</w:t>
      </w:r>
    </w:p>
    <w:p w14:paraId="4090EA3D" w14:textId="760926FA" w:rsidR="00A84C29" w:rsidRDefault="009323C3" w:rsidP="005D13B0">
      <w:pPr>
        <w:pStyle w:val="BodyText"/>
      </w:pPr>
      <w:r>
        <w:t xml:space="preserve">Riparian habitats are found </w:t>
      </w:r>
      <w:r w:rsidR="00A219F7">
        <w:t>on the banks, floodplains, and terraces of</w:t>
      </w:r>
      <w:r>
        <w:t xml:space="preserve"> rivers</w:t>
      </w:r>
      <w:r w:rsidR="00A219F7">
        <w:t xml:space="preserve"> and</w:t>
      </w:r>
      <w:r>
        <w:t xml:space="preserve"> streams</w:t>
      </w:r>
      <w:r w:rsidR="00A219F7">
        <w:t xml:space="preserve"> where flooding occurs periodically or where groundwater is near to the surface. Riparian habitat may be associated with lakes</w:t>
      </w:r>
      <w:r>
        <w:t xml:space="preserve"> and other water bodies</w:t>
      </w:r>
      <w:r w:rsidR="00A219F7">
        <w:t>, as well,</w:t>
      </w:r>
      <w:r>
        <w:t xml:space="preserve"> and are transitional areas between </w:t>
      </w:r>
      <w:r w:rsidR="00196E6B">
        <w:t>wetlands and uplands.</w:t>
      </w:r>
      <w:r>
        <w:t xml:space="preserve"> </w:t>
      </w:r>
      <w:r w:rsidR="00A84C29">
        <w:t xml:space="preserve">Riparian habitats </w:t>
      </w:r>
      <w:r w:rsidR="000804D5">
        <w:t xml:space="preserve">located near </w:t>
      </w:r>
      <w:r w:rsidR="000804D5" w:rsidRPr="000804D5">
        <w:t>river</w:t>
      </w:r>
      <w:r w:rsidR="000804D5">
        <w:t>s</w:t>
      </w:r>
      <w:r w:rsidR="000804D5" w:rsidRPr="000804D5">
        <w:t>, stream</w:t>
      </w:r>
      <w:r w:rsidR="000804D5">
        <w:t>s</w:t>
      </w:r>
      <w:r w:rsidR="000804D5" w:rsidRPr="000804D5">
        <w:t xml:space="preserve">, </w:t>
      </w:r>
      <w:r w:rsidR="000804D5">
        <w:t xml:space="preserve">and </w:t>
      </w:r>
      <w:r w:rsidR="000804D5" w:rsidRPr="000804D5">
        <w:t>lake</w:t>
      </w:r>
      <w:r w:rsidR="000804D5">
        <w:t xml:space="preserve">s </w:t>
      </w:r>
      <w:r w:rsidR="00A84C29">
        <w:t>are</w:t>
      </w:r>
      <w:r w:rsidR="00A84C29" w:rsidRPr="00603C3E">
        <w:t xml:space="preserve"> subject to regulation under Section 1602 of the California Fish and Game Code, </w:t>
      </w:r>
      <w:r w:rsidR="00A84C29">
        <w:t>even if they</w:t>
      </w:r>
      <w:r w:rsidR="00A84C29" w:rsidRPr="00603C3E">
        <w:t xml:space="preserve"> are</w:t>
      </w:r>
      <w:r w:rsidR="00A84C29">
        <w:t xml:space="preserve"> not</w:t>
      </w:r>
      <w:r w:rsidR="00A84C29" w:rsidRPr="00603C3E">
        <w:t xml:space="preserve"> included on CDFW’s list of special-status natural communities</w:t>
      </w:r>
      <w:r w:rsidR="00A84C29">
        <w:t>, and riparian habitats often support high wildlife species diversity and abundance relative to surrounding habitats</w:t>
      </w:r>
      <w:r w:rsidR="00A84C29" w:rsidRPr="00603C3E">
        <w:t xml:space="preserve">. </w:t>
      </w:r>
      <w:r w:rsidR="00A84C29">
        <w:t xml:space="preserve">Riparian woodland and scrub habitats provide important nesting habitat </w:t>
      </w:r>
      <w:r w:rsidR="00A84C29" w:rsidRPr="004038F3">
        <w:t>for numerous neotropical migrant bird species during the breeding season, as well as</w:t>
      </w:r>
      <w:r w:rsidR="00A84C29">
        <w:t xml:space="preserve"> stopover habitat </w:t>
      </w:r>
      <w:r w:rsidR="00A84C29" w:rsidRPr="004038F3">
        <w:t>during spring and fall migration</w:t>
      </w:r>
      <w:r w:rsidR="00A84C29">
        <w:t xml:space="preserve">. </w:t>
      </w:r>
      <w:r w:rsidR="006A78E0">
        <w:t>Riparian vegetation stabilizes banks against erosion, provides shade to keep water temperatures down during summer months, provides cover for fish and amphibians, supports insects that feed fish</w:t>
      </w:r>
      <w:r w:rsidR="00744AD1">
        <w:t xml:space="preserve">, filters stormwater, and provides large woody debris input that provides vital habitat for salmonids and other aquatic species. </w:t>
      </w:r>
      <w:r w:rsidR="00E67CEF">
        <w:t>Many species of amphibians, reptiles, birds, and mammals use riparian habitats for nesting, foraging, roosting, or basking</w:t>
      </w:r>
      <w:r w:rsidR="000804D5">
        <w:t>,</w:t>
      </w:r>
      <w:r w:rsidR="00E67CEF">
        <w:t xml:space="preserve"> and </w:t>
      </w:r>
      <w:bookmarkStart w:id="25" w:name="_Hlk3456728"/>
      <w:r w:rsidR="00E67CEF">
        <w:t xml:space="preserve">riparian areas can also serve as important wildlife movement corridors </w:t>
      </w:r>
      <w:r w:rsidR="00E67CEF">
        <w:lastRenderedPageBreak/>
        <w:t>providing connectivity between other areas of natural habitat</w:t>
      </w:r>
      <w:r w:rsidR="00EC7FC5">
        <w:t xml:space="preserve"> and between populations</w:t>
      </w:r>
      <w:r w:rsidR="00E67CEF">
        <w:t xml:space="preserve">. </w:t>
      </w:r>
      <w:bookmarkEnd w:id="25"/>
      <w:r w:rsidR="009E3C66">
        <w:t xml:space="preserve">The CWHR identifies a total of 545 amphibians, reptiles, birds, and mammals in California that utilize riparian habitats, including 67 species that are listed as threatened or endangered under ESA or CESA. </w:t>
      </w:r>
      <w:r w:rsidR="00A84C29">
        <w:t>R</w:t>
      </w:r>
      <w:r w:rsidR="00A84C29" w:rsidRPr="00603C3E">
        <w:t>iparian habitat</w:t>
      </w:r>
      <w:r w:rsidR="00A84C29">
        <w:t xml:space="preserve"> area</w:t>
      </w:r>
      <w:r w:rsidR="00A84C29" w:rsidRPr="00603C3E">
        <w:t xml:space="preserve">s </w:t>
      </w:r>
      <w:r w:rsidR="00A84C29">
        <w:t>may qualify as waters of the United States if they occur wi</w:t>
      </w:r>
      <w:r w:rsidR="00A84C29" w:rsidRPr="00603C3E">
        <w:t xml:space="preserve">thin the </w:t>
      </w:r>
      <w:r w:rsidR="00A84C29">
        <w:t xml:space="preserve">ordinary high-water mark </w:t>
      </w:r>
      <w:r w:rsidR="00A84C29" w:rsidRPr="00603C3E">
        <w:t xml:space="preserve">of waters of the United States </w:t>
      </w:r>
      <w:r w:rsidR="00A84C29">
        <w:t>or if they meet the three parameters of wetland vegetation, hydric soils, and wetland hydrology</w:t>
      </w:r>
      <w:r w:rsidR="000804D5">
        <w:t xml:space="preserve"> and are located in areas subject to federal jurisdiction</w:t>
      </w:r>
      <w:r w:rsidR="00A84C29">
        <w:t>.</w:t>
      </w:r>
      <w:r w:rsidR="00532CF1">
        <w:t xml:space="preserve"> Two riparian habitat types are mapped in the treatable landscape:</w:t>
      </w:r>
      <w:r w:rsidR="00CA1549">
        <w:t xml:space="preserve"> valley and foothill riparian and</w:t>
      </w:r>
      <w:r w:rsidR="00532CF1">
        <w:t xml:space="preserve"> montane riparian; however, these are generic categories that comprise numerous vegetation alliance</w:t>
      </w:r>
      <w:r w:rsidR="00CA1549">
        <w:t>s</w:t>
      </w:r>
      <w:r w:rsidR="00532CF1">
        <w:t>, m</w:t>
      </w:r>
      <w:r w:rsidR="00A84C29">
        <w:t xml:space="preserve">any </w:t>
      </w:r>
      <w:r w:rsidR="00532CF1">
        <w:t>of which</w:t>
      </w:r>
      <w:r w:rsidR="00A84C29" w:rsidRPr="00603C3E">
        <w:t xml:space="preserve"> </w:t>
      </w:r>
      <w:r w:rsidR="00A84C29">
        <w:t>are designated as</w:t>
      </w:r>
      <w:r w:rsidR="00A84C29" w:rsidRPr="00603C3E">
        <w:t xml:space="preserve"> </w:t>
      </w:r>
      <w:r w:rsidR="00A84C29">
        <w:t>sensitive natural</w:t>
      </w:r>
      <w:r w:rsidR="00A84C29" w:rsidRPr="00603C3E">
        <w:t xml:space="preserve"> communities </w:t>
      </w:r>
      <w:r w:rsidR="00A84C29">
        <w:t>based on their rarity rank (</w:t>
      </w:r>
      <w:r w:rsidR="00A84C29" w:rsidRPr="00EA1F56">
        <w:t xml:space="preserve">e.g. </w:t>
      </w:r>
      <w:r w:rsidR="00263AA8">
        <w:t xml:space="preserve">California sycamore woodlands, </w:t>
      </w:r>
      <w:r w:rsidR="00EA1F56">
        <w:t>Fremont cottonwood forest, black cottonwood forest, red willow thickets, shining willow groves</w:t>
      </w:r>
      <w:r w:rsidR="00A84C29">
        <w:t>)</w:t>
      </w:r>
      <w:r w:rsidR="00A84C29" w:rsidRPr="00603C3E">
        <w:t>.</w:t>
      </w:r>
    </w:p>
    <w:p w14:paraId="56A72204" w14:textId="42E2CBBB" w:rsidR="00DA5147" w:rsidRDefault="00DA5147" w:rsidP="005D13B0">
      <w:pPr>
        <w:pStyle w:val="BodyText"/>
      </w:pPr>
      <w:r>
        <w:t>Riparian habitats face many threats including</w:t>
      </w:r>
      <w:r w:rsidR="00A219F7">
        <w:t xml:space="preserve"> </w:t>
      </w:r>
      <w:r w:rsidR="004E7ADC">
        <w:t xml:space="preserve">agriculture and urbanization, </w:t>
      </w:r>
      <w:r w:rsidR="00A219F7">
        <w:t xml:space="preserve">climate change, </w:t>
      </w:r>
      <w:r w:rsidR="00B650D0">
        <w:t>stream alteration (</w:t>
      </w:r>
      <w:r w:rsidR="004E7ADC">
        <w:t xml:space="preserve">e.g., </w:t>
      </w:r>
      <w:r w:rsidR="00B650D0">
        <w:t>damming, channelization, diversion</w:t>
      </w:r>
      <w:r w:rsidR="004E7ADC">
        <w:t xml:space="preserve">), wildfire, </w:t>
      </w:r>
      <w:r w:rsidR="00B93223" w:rsidRPr="00B84644">
        <w:rPr>
          <w:u w:val="single"/>
        </w:rPr>
        <w:t xml:space="preserve">poorly managed </w:t>
      </w:r>
      <w:r w:rsidR="004E7ADC">
        <w:t>grazing, drought, and invasive plants. It is estimated that conversion to agriculture during the 19</w:t>
      </w:r>
      <w:r w:rsidR="004E7ADC" w:rsidRPr="004E7ADC">
        <w:rPr>
          <w:vertAlign w:val="superscript"/>
        </w:rPr>
        <w:t>th</w:t>
      </w:r>
      <w:r w:rsidR="004E7ADC">
        <w:t xml:space="preserve"> and 20</w:t>
      </w:r>
      <w:r w:rsidR="004E7ADC" w:rsidRPr="004E7ADC">
        <w:rPr>
          <w:vertAlign w:val="superscript"/>
        </w:rPr>
        <w:t>th</w:t>
      </w:r>
      <w:r w:rsidR="004E7ADC">
        <w:t xml:space="preserve"> centuries reduced the amount of </w:t>
      </w:r>
      <w:r w:rsidR="006703EC">
        <w:t>native riparian vegetation</w:t>
      </w:r>
      <w:r w:rsidR="004E7ADC">
        <w:t xml:space="preserve"> in the Central Valley by 90 to 95 percent from pre-European settlement</w:t>
      </w:r>
      <w:r w:rsidR="006703EC">
        <w:t xml:space="preserve"> (Orr and Merrill 2018)</w:t>
      </w:r>
      <w:r w:rsidR="004E7ADC">
        <w:t xml:space="preserve">. Flow regulation and creation of levees have reduced river dynamics necessary to </w:t>
      </w:r>
      <w:r w:rsidR="006703EC">
        <w:t xml:space="preserve">the </w:t>
      </w:r>
      <w:r w:rsidR="004E7ADC">
        <w:t>maintenance of native riparian vegetation</w:t>
      </w:r>
      <w:r w:rsidR="006703EC">
        <w:t xml:space="preserve"> on most major rivers in the state (Orr and Merrill 2018)</w:t>
      </w:r>
      <w:r w:rsidR="00B5697D">
        <w:t xml:space="preserve"> and it is estimated that land conversion and hydrological modifications have eliminated over 95 percent of the historic riparian habitat statewide (</w:t>
      </w:r>
      <w:r w:rsidR="00B5697D" w:rsidRPr="00B5697D">
        <w:t>Riparian Habitat Joint Venture 2004</w:t>
      </w:r>
      <w:r w:rsidR="00B5697D">
        <w:t>)</w:t>
      </w:r>
      <w:r w:rsidR="006703EC">
        <w:t>.</w:t>
      </w:r>
      <w:r w:rsidR="00FC4868">
        <w:t xml:space="preserve"> </w:t>
      </w:r>
      <w:r w:rsidR="005E31EE">
        <w:t xml:space="preserve">Much or the remaining </w:t>
      </w:r>
      <w:r w:rsidR="004A784F">
        <w:t>riparian</w:t>
      </w:r>
      <w:r w:rsidR="005E31EE">
        <w:t xml:space="preserve"> habitat in the state is seriously degraded. </w:t>
      </w:r>
      <w:r w:rsidR="00FC4868">
        <w:t>Increased fuel loads, aridification, and invasive species such as giant reed (</w:t>
      </w:r>
      <w:r w:rsidR="00FC4868" w:rsidRPr="00FC4868">
        <w:rPr>
          <w:i/>
        </w:rPr>
        <w:t>Arundo donax</w:t>
      </w:r>
      <w:r w:rsidR="00FC4868">
        <w:t xml:space="preserve">) </w:t>
      </w:r>
      <w:r w:rsidR="001A2D2D">
        <w:t>have turned many</w:t>
      </w:r>
      <w:r w:rsidR="00FC4868">
        <w:t xml:space="preserve"> riparian habitats </w:t>
      </w:r>
      <w:r w:rsidR="001A2D2D">
        <w:t>into dispersal corridors that conduct fire across the landscape (Orr and Merrill 20108).</w:t>
      </w:r>
      <w:r w:rsidR="00D340FA">
        <w:t xml:space="preserve"> </w:t>
      </w:r>
    </w:p>
    <w:p w14:paraId="06357FBB" w14:textId="7C82C182" w:rsidR="003A7AD5" w:rsidRDefault="003A7AD5" w:rsidP="004E2929">
      <w:pPr>
        <w:pStyle w:val="Heading7"/>
      </w:pPr>
      <w:r>
        <w:t>Oak Woodlands</w:t>
      </w:r>
    </w:p>
    <w:p w14:paraId="24B59B21" w14:textId="1D11187D" w:rsidR="00C80A6E" w:rsidRDefault="00A84C29" w:rsidP="005D13B0">
      <w:pPr>
        <w:pStyle w:val="BodyText"/>
      </w:pPr>
      <w:r>
        <w:t>T</w:t>
      </w:r>
      <w:r w:rsidRPr="007B2D05">
        <w:t xml:space="preserve">he importance of protecting oak woodlands is recognized through the passage of the Oak Woodlands Conservation Act and </w:t>
      </w:r>
      <w:r w:rsidRPr="00A27E04">
        <w:t>Public Resources Code</w:t>
      </w:r>
      <w:r w:rsidRPr="007B2D05">
        <w:t xml:space="preserve"> Section 21083.4</w:t>
      </w:r>
      <w:r w:rsidR="00A819EC">
        <w:t>, which addresses how county lead agencies must address impacts to oak woodlands in environmental documents</w:t>
      </w:r>
      <w:r w:rsidRPr="007B2D05">
        <w:t>.</w:t>
      </w:r>
      <w:r>
        <w:t xml:space="preserve"> </w:t>
      </w:r>
      <w:r w:rsidR="00735A5E">
        <w:t xml:space="preserve">Generally, a plant community is </w:t>
      </w:r>
      <w:r w:rsidR="00C80A6E">
        <w:t>defined in the Public Resources Code as</w:t>
      </w:r>
      <w:r w:rsidR="00735A5E">
        <w:t xml:space="preserve"> a </w:t>
      </w:r>
      <w:r w:rsidR="0065049B">
        <w:t xml:space="preserve">forest land or </w:t>
      </w:r>
      <w:r w:rsidR="00735A5E">
        <w:t xml:space="preserve">woodland, rather than a grassland or shrubland, if there is </w:t>
      </w:r>
      <w:r w:rsidR="0065049B">
        <w:t xml:space="preserve">at least </w:t>
      </w:r>
      <w:r w:rsidR="00735A5E">
        <w:t>10 percent tree canopy cover</w:t>
      </w:r>
      <w:r w:rsidR="0065049B">
        <w:t xml:space="preserve"> (Public Resources Code Section 12220[g])</w:t>
      </w:r>
      <w:r w:rsidR="00735A5E">
        <w:t xml:space="preserve">. </w:t>
      </w:r>
      <w:r w:rsidR="00B46FC5">
        <w:t xml:space="preserve">Oak woodlands have at least 10 percent tree cover and the tree layer is dominated by one or more species of oak. </w:t>
      </w:r>
      <w:r w:rsidRPr="00F51805">
        <w:t>Oak woodlands provide important habitat to numerous common and special-status wildlife species</w:t>
      </w:r>
      <w:r w:rsidR="003C74BF">
        <w:t xml:space="preserve"> supporting some 5,000 species of insects</w:t>
      </w:r>
      <w:r w:rsidR="00066193">
        <w:t>,</w:t>
      </w:r>
      <w:r w:rsidR="003C74BF">
        <w:t xml:space="preserve"> over </w:t>
      </w:r>
      <w:r w:rsidR="00261DA4">
        <w:t>half of the state’s</w:t>
      </w:r>
      <w:r w:rsidR="00066193">
        <w:t xml:space="preserve"> 662</w:t>
      </w:r>
      <w:r w:rsidR="003C74BF">
        <w:t xml:space="preserve"> species of </w:t>
      </w:r>
      <w:r w:rsidR="00066193">
        <w:t>terrestrial vertebrates</w:t>
      </w:r>
      <w:r w:rsidR="00747EDC">
        <w:t>, and several thousand plant taxa</w:t>
      </w:r>
      <w:r w:rsidR="00066193">
        <w:t xml:space="preserve"> (CDFW 2015</w:t>
      </w:r>
      <w:r w:rsidR="00511CCE">
        <w:t>a</w:t>
      </w:r>
      <w:r w:rsidR="00066193">
        <w:t>, McCreary 2009)</w:t>
      </w:r>
      <w:r w:rsidRPr="00F51805">
        <w:t>. As such, oak woodland communities are considered sensitive habitats by wildlife resource agencies, including USFWS and CDFW</w:t>
      </w:r>
      <w:r w:rsidR="00A819EC">
        <w:t>;</w:t>
      </w:r>
      <w:r>
        <w:t xml:space="preserve"> and many California counties have ordinances protecting oak woodlands</w:t>
      </w:r>
      <w:r w:rsidRPr="00F51805">
        <w:t xml:space="preserve">. </w:t>
      </w:r>
    </w:p>
    <w:p w14:paraId="1276EF85" w14:textId="4CCCA05C" w:rsidR="00A84C29" w:rsidRDefault="00A84C29" w:rsidP="005D13B0">
      <w:pPr>
        <w:pStyle w:val="BodyText"/>
      </w:pPr>
      <w:r w:rsidRPr="00F51805">
        <w:t xml:space="preserve">There is a great deal of concern about oak and other hardwood communities in California (Harris and Kocher 2002) because the rapid rate of urban and agricultural development in </w:t>
      </w:r>
      <w:r>
        <w:t>California’s</w:t>
      </w:r>
      <w:r w:rsidRPr="00F51805">
        <w:t xml:space="preserve"> foothills is fragmenting and altering these communities. Studies suggest that oak and other hardwood habitats are at risk throughout California (California Oak Foundation 2006, Saving and Greenwood 2002, Giusti and Merenlender 2002, Light and Pedroni 2002).</w:t>
      </w:r>
      <w:r w:rsidR="009C2D0D">
        <w:t xml:space="preserve"> The California Oak Foundation (2006) found that 20 percent of California’s oak woodlands wer</w:t>
      </w:r>
      <w:r w:rsidR="00622E4F">
        <w:t>e</w:t>
      </w:r>
      <w:r w:rsidR="009C2D0D">
        <w:t xml:space="preserve"> at risk</w:t>
      </w:r>
      <w:r w:rsidR="00622E4F">
        <w:t xml:space="preserve"> of loss from urbanization by 2040</w:t>
      </w:r>
      <w:r w:rsidR="00A819EC">
        <w:t>,</w:t>
      </w:r>
      <w:r w:rsidR="00057761">
        <w:t xml:space="preserve"> with the Central Valley and Sierra Foothills facing the most immediate threats</w:t>
      </w:r>
      <w:r w:rsidR="00622E4F">
        <w:t>.</w:t>
      </w:r>
      <w:r w:rsidR="009C2D0D">
        <w:t xml:space="preserve"> </w:t>
      </w:r>
      <w:r w:rsidR="00057761">
        <w:t xml:space="preserve">Eighty percent of the </w:t>
      </w:r>
      <w:r w:rsidR="006C3F83">
        <w:t xml:space="preserve">anticipated </w:t>
      </w:r>
      <w:r w:rsidR="00057761">
        <w:t>oak woodland losses</w:t>
      </w:r>
      <w:r w:rsidR="006C3F83">
        <w:t xml:space="preserve"> would be in the Central Valley.</w:t>
      </w:r>
      <w:r w:rsidR="00057761">
        <w:t xml:space="preserve"> </w:t>
      </w:r>
      <w:r w:rsidR="006E43CC">
        <w:t xml:space="preserve">In addition, </w:t>
      </w:r>
      <w:r w:rsidR="00066193">
        <w:t>there has been concern for many years that some species of oak</w:t>
      </w:r>
      <w:r w:rsidR="00643479">
        <w:t xml:space="preserve"> (blue oak, valley oak, coast live oak, and Engelmann oak)</w:t>
      </w:r>
      <w:r w:rsidR="00066193">
        <w:t xml:space="preserve"> </w:t>
      </w:r>
      <w:r w:rsidR="00643479">
        <w:t>appear</w:t>
      </w:r>
      <w:r w:rsidR="00066193">
        <w:t xml:space="preserve"> not </w:t>
      </w:r>
      <w:r w:rsidR="00643479">
        <w:t xml:space="preserve">to be </w:t>
      </w:r>
      <w:r w:rsidR="00066193">
        <w:t xml:space="preserve">regenerating in portions of the state, primarily the </w:t>
      </w:r>
      <w:r w:rsidR="00D24480">
        <w:t xml:space="preserve">foothills of the </w:t>
      </w:r>
      <w:r w:rsidR="00066193">
        <w:t>Sierra, Coast, and Transverse range</w:t>
      </w:r>
      <w:r w:rsidR="00D24480">
        <w:t>s</w:t>
      </w:r>
      <w:r w:rsidR="003D5421">
        <w:t>, at rates sufficient to maintain existing population densities and stand structure</w:t>
      </w:r>
      <w:r w:rsidR="00066193">
        <w:t xml:space="preserve"> (McCreary 2009).</w:t>
      </w:r>
      <w:r w:rsidR="009B5A9B">
        <w:t xml:space="preserve"> There are many theories regarding the cause of poor regeneration of these oaks, including expansion of nonnative annual grasses, livestock grazing, and changing fire frequencies (McCreary 2009). There is little evidence, however, to support the theory that fire suppression has led to reduced regeneration in oak woodlands</w:t>
      </w:r>
      <w:r w:rsidR="00A819EC">
        <w:t>,</w:t>
      </w:r>
      <w:r w:rsidR="009B5A9B">
        <w:t xml:space="preserve"> since studies </w:t>
      </w:r>
      <w:r w:rsidR="00D24480">
        <w:t>have shown</w:t>
      </w:r>
      <w:r w:rsidR="009B5A9B">
        <w:t xml:space="preserve"> </w:t>
      </w:r>
      <w:r w:rsidR="00A819EC">
        <w:t xml:space="preserve">that </w:t>
      </w:r>
      <w:r w:rsidR="009B5A9B">
        <w:t>recently</w:t>
      </w:r>
      <w:r w:rsidR="00A819EC">
        <w:t>-</w:t>
      </w:r>
      <w:r w:rsidR="009B5A9B">
        <w:t>burned stands had no greater density of oak seedlings than stands that had not burned in 25 or more years</w:t>
      </w:r>
      <w:r w:rsidR="00A819EC">
        <w:t>,</w:t>
      </w:r>
      <w:r w:rsidR="009B5A9B">
        <w:t xml:space="preserve"> and that prescribed burning in blue oak woodlands did not affect seedling recruitment (McCreary 2009).</w:t>
      </w:r>
      <w:r w:rsidR="000858EA">
        <w:t xml:space="preserve"> Oak woodlands are sensitive habitats because they face intensive development pressures, appear not to be regenerating, are at risk from Sudden Oak Death Syndrome, and because of the high habitat value they provide to native wildlife.</w:t>
      </w:r>
      <w:r w:rsidR="009B5A9B">
        <w:t xml:space="preserve"> </w:t>
      </w:r>
    </w:p>
    <w:p w14:paraId="0F50285F" w14:textId="43864B6E" w:rsidR="003A7AD5" w:rsidRDefault="003A7AD5" w:rsidP="004E2929">
      <w:pPr>
        <w:pStyle w:val="Heading7"/>
      </w:pPr>
      <w:r>
        <w:lastRenderedPageBreak/>
        <w:t>Chaparral and Coastal Sage Scrub</w:t>
      </w:r>
    </w:p>
    <w:p w14:paraId="0939C2EA" w14:textId="0936723F" w:rsidR="00B809CE" w:rsidRDefault="00A84C29" w:rsidP="00E549D7">
      <w:pPr>
        <w:pStyle w:val="BodyText"/>
        <w:keepLines/>
      </w:pPr>
      <w:r>
        <w:t>Chaparral and coastal sage scrub are sensitive habitat types</w:t>
      </w:r>
      <w:r w:rsidR="001848EF">
        <w:t xml:space="preserve">, </w:t>
      </w:r>
      <w:r>
        <w:t xml:space="preserve">because of the large-scale </w:t>
      </w:r>
      <w:r w:rsidR="001848EF">
        <w:t xml:space="preserve">loss </w:t>
      </w:r>
      <w:r>
        <w:t xml:space="preserve">of these </w:t>
      </w:r>
      <w:r w:rsidR="008B0691">
        <w:t xml:space="preserve">vegetation </w:t>
      </w:r>
      <w:r>
        <w:t>types</w:t>
      </w:r>
      <w:r w:rsidR="001848EF">
        <w:t xml:space="preserve"> from development and type conversion</w:t>
      </w:r>
      <w:r>
        <w:t>.</w:t>
      </w:r>
      <w:r w:rsidR="008E0A07">
        <w:t xml:space="preserve"> Senate Bill 1260, </w:t>
      </w:r>
      <w:r w:rsidR="00C80A6E">
        <w:t>Statutes of</w:t>
      </w:r>
      <w:r w:rsidR="008E0A07" w:rsidRPr="008E0A07">
        <w:t xml:space="preserve"> 2018</w:t>
      </w:r>
      <w:r w:rsidR="008E0A07">
        <w:t xml:space="preserve">, </w:t>
      </w:r>
      <w:r w:rsidR="00CB69CE">
        <w:t>mandates that</w:t>
      </w:r>
      <w:r w:rsidR="008E0A07" w:rsidRPr="008E0A07">
        <w:t xml:space="preserve"> CAL FIRE’s </w:t>
      </w:r>
      <w:r w:rsidR="00C80A6E">
        <w:t>“p</w:t>
      </w:r>
      <w:r w:rsidR="00C80A6E" w:rsidRPr="00C80A6E">
        <w:t>rescribed burning, mastication, herbicide application, mechanical thinning, or other vegetative treatments</w:t>
      </w:r>
      <w:r w:rsidR="00C80A6E">
        <w:t xml:space="preserve">” </w:t>
      </w:r>
      <w:r w:rsidR="009A274A">
        <w:t>can only be carried out if they will not result</w:t>
      </w:r>
      <w:r w:rsidR="008E0A07" w:rsidRPr="008E0A07">
        <w:t xml:space="preserve"> in “type conversion” </w:t>
      </w:r>
      <w:r w:rsidR="009A274A">
        <w:t xml:space="preserve">away from </w:t>
      </w:r>
      <w:r w:rsidR="00C80A6E">
        <w:t xml:space="preserve">existing </w:t>
      </w:r>
      <w:r w:rsidR="008E0A07" w:rsidRPr="008E0A07">
        <w:t>chaparral and coastal sage</w:t>
      </w:r>
      <w:r w:rsidR="008E0A07">
        <w:t xml:space="preserve"> scrub </w:t>
      </w:r>
      <w:r w:rsidR="008E0A07" w:rsidRPr="008E0A07">
        <w:t xml:space="preserve">vegetation </w:t>
      </w:r>
      <w:r w:rsidR="008E0A07">
        <w:t xml:space="preserve">types. </w:t>
      </w:r>
      <w:r w:rsidR="00C727E1" w:rsidRPr="00C727E1">
        <w:t>For purposes of this PEIR, type conversion of chaparral and coastal sage scrub habitats means a change from a vegetation type dominated by native shrub species that are characteristic of chaparral and coastal sage scrub vegetation alliances</w:t>
      </w:r>
      <w:r w:rsidR="009A274A">
        <w:t xml:space="preserve"> </w:t>
      </w:r>
      <w:r w:rsidR="00C727E1" w:rsidRPr="00C727E1">
        <w:t>to a vegetation type characterized predominantly by weedy herbaceous cover</w:t>
      </w:r>
      <w:r w:rsidR="003A19AE">
        <w:t xml:space="preserve"> or annual grasslands</w:t>
      </w:r>
      <w:r w:rsidR="00C727E1" w:rsidRPr="00C727E1">
        <w:t>.</w:t>
      </w:r>
      <w:r w:rsidR="00C727E1">
        <w:t xml:space="preserve"> </w:t>
      </w:r>
      <w:r w:rsidR="00984D9C">
        <w:t xml:space="preserve">This definition is consistent with </w:t>
      </w:r>
      <w:r w:rsidR="008F64E7">
        <w:t>those</w:t>
      </w:r>
      <w:r w:rsidR="009766B1">
        <w:t xml:space="preserve"> provided in Syphard</w:t>
      </w:r>
      <w:r w:rsidR="00DA436B">
        <w:t xml:space="preserve"> et al. (</w:t>
      </w:r>
      <w:r w:rsidR="009766B1">
        <w:t>2019)</w:t>
      </w:r>
      <w:r w:rsidR="00757EBA">
        <w:t xml:space="preserve">, Underwood </w:t>
      </w:r>
      <w:r w:rsidR="00A652DD">
        <w:t xml:space="preserve">et al. </w:t>
      </w:r>
      <w:r w:rsidR="00DA436B">
        <w:t>(</w:t>
      </w:r>
      <w:r w:rsidR="00A652DD">
        <w:t>2018),</w:t>
      </w:r>
      <w:r w:rsidR="009766B1">
        <w:t xml:space="preserve"> and </w:t>
      </w:r>
      <w:r w:rsidR="008B4839">
        <w:t>Halsey (2008)</w:t>
      </w:r>
      <w:r w:rsidR="009766B1">
        <w:t xml:space="preserve">. </w:t>
      </w:r>
      <w:r w:rsidR="000E4AA5">
        <w:t>Short</w:t>
      </w:r>
      <w:r w:rsidR="00B062E7">
        <w:t xml:space="preserve"> fire-return intervals can lead to type conversion by prohibiting shrub regeneration (</w:t>
      </w:r>
      <w:r w:rsidR="0038245A">
        <w:t xml:space="preserve">Underwood et al. </w:t>
      </w:r>
      <w:r w:rsidR="00B062E7">
        <w:t xml:space="preserve">2018). </w:t>
      </w:r>
      <w:r w:rsidR="000D0D21">
        <w:t>Chaparral and coastal sage scrub vegetation provide essential habitat and other ecosystem functions in portions of California that are not suited to support grassland or forest and woodland vegetation due to geology, climate, topography, or other factors.</w:t>
      </w:r>
    </w:p>
    <w:p w14:paraId="22ACF9F6" w14:textId="10B49658" w:rsidR="00017DDE" w:rsidRDefault="00B809CE" w:rsidP="005D13B0">
      <w:pPr>
        <w:pStyle w:val="BodyText"/>
      </w:pPr>
      <w:r>
        <w:rPr>
          <w:rFonts w:eastAsia="Calibri" w:cs="Times New Roman"/>
        </w:rPr>
        <w:t xml:space="preserve">Large-scale conversion of native shrub communities to nonnative annual grasslands is likely the result of several interacting factors including fire, </w:t>
      </w:r>
      <w:r w:rsidR="00D1262C" w:rsidRPr="00B84644">
        <w:rPr>
          <w:rFonts w:eastAsia="Calibri" w:cs="Times New Roman"/>
          <w:u w:val="single"/>
        </w:rPr>
        <w:t xml:space="preserve">common </w:t>
      </w:r>
      <w:r>
        <w:rPr>
          <w:rFonts w:eastAsia="Calibri" w:cs="Times New Roman"/>
        </w:rPr>
        <w:t xml:space="preserve">grazing </w:t>
      </w:r>
      <w:r w:rsidR="00D1262C" w:rsidRPr="00B84644">
        <w:rPr>
          <w:rFonts w:eastAsia="Calibri" w:cs="Times New Roman"/>
          <w:u w:val="single"/>
        </w:rPr>
        <w:t xml:space="preserve">practices utilized </w:t>
      </w:r>
      <w:r>
        <w:rPr>
          <w:rFonts w:eastAsia="Calibri" w:cs="Times New Roman"/>
        </w:rPr>
        <w:t>by domestic livestock</w:t>
      </w:r>
      <w:r w:rsidR="00D1262C" w:rsidRPr="00B84644">
        <w:rPr>
          <w:rFonts w:eastAsia="Calibri" w:cs="Times New Roman"/>
          <w:u w:val="single"/>
        </w:rPr>
        <w:t xml:space="preserve"> managers</w:t>
      </w:r>
      <w:r>
        <w:rPr>
          <w:rFonts w:eastAsia="Calibri" w:cs="Times New Roman"/>
        </w:rPr>
        <w:t xml:space="preserve">, </w:t>
      </w:r>
      <w:r w:rsidR="008C6C79" w:rsidRPr="00B84644">
        <w:rPr>
          <w:rFonts w:eastAsia="Calibri" w:cs="Times New Roman"/>
          <w:u w:val="single"/>
        </w:rPr>
        <w:t xml:space="preserve">habitat </w:t>
      </w:r>
      <w:r>
        <w:rPr>
          <w:rFonts w:eastAsia="Calibri" w:cs="Times New Roman"/>
        </w:rPr>
        <w:t>fragmentation, competition (from invasive plants), and nitrogen deposition (from air pollution) (Cox et al. 2014</w:t>
      </w:r>
      <w:r w:rsidR="00BC0A4B">
        <w:rPr>
          <w:rFonts w:eastAsia="Calibri" w:cs="Times New Roman"/>
        </w:rPr>
        <w:t>, Underwood et al. 2018</w:t>
      </w:r>
      <w:r>
        <w:rPr>
          <w:rFonts w:eastAsia="Calibri" w:cs="Times New Roman"/>
        </w:rPr>
        <w:t>). Widespread conversion of chaparral and coastal sage scrub to agricultural uses occurred in the late 19</w:t>
      </w:r>
      <w:r w:rsidRPr="00766C2C">
        <w:rPr>
          <w:rFonts w:eastAsia="Calibri" w:cs="Times New Roman"/>
          <w:vertAlign w:val="superscript"/>
        </w:rPr>
        <w:t>th</w:t>
      </w:r>
      <w:r>
        <w:rPr>
          <w:rFonts w:eastAsia="Calibri" w:cs="Times New Roman"/>
        </w:rPr>
        <w:t xml:space="preserve"> to 20</w:t>
      </w:r>
      <w:r w:rsidRPr="00766C2C">
        <w:rPr>
          <w:rFonts w:eastAsia="Calibri" w:cs="Times New Roman"/>
          <w:vertAlign w:val="superscript"/>
        </w:rPr>
        <w:t>th</w:t>
      </w:r>
      <w:r>
        <w:rPr>
          <w:rFonts w:eastAsia="Calibri" w:cs="Times New Roman"/>
        </w:rPr>
        <w:t xml:space="preserve"> century and urbanization in the latter half of the 20</w:t>
      </w:r>
      <w:r w:rsidRPr="00766C2C">
        <w:rPr>
          <w:rFonts w:eastAsia="Calibri" w:cs="Times New Roman"/>
          <w:vertAlign w:val="superscript"/>
        </w:rPr>
        <w:t>th</w:t>
      </w:r>
      <w:r>
        <w:rPr>
          <w:rFonts w:eastAsia="Calibri" w:cs="Times New Roman"/>
        </w:rPr>
        <w:t xml:space="preserve"> century resulted in large-scale and rapid conversion coastal sage scrub and chaparral. It is estimated that 60 to 90 percent of historic coastal sage scrub habitat has been lost and much of what remains is heavily invaded by nonnative grasses (Cox et al. 2014). </w:t>
      </w:r>
      <w:r w:rsidRPr="00B809CE">
        <w:rPr>
          <w:rFonts w:eastAsia="Calibri" w:cs="Times New Roman"/>
        </w:rPr>
        <w:t>The role of nitrogen in causing conversion of sage scrub to herbaceous cover has been hypothesized and studied for more than a decade and research results suggest that a combination of nitrogen deposition, drought, and frequent fire have all contributed to this change (Talluto &amp; Suding, 2008).</w:t>
      </w:r>
      <w:r w:rsidR="000D0D21">
        <w:t xml:space="preserve"> </w:t>
      </w:r>
      <w:r w:rsidR="00BC0A4B">
        <w:t>Nitrogen deposition has consequences for chaparral communities including species composition shifts and soil acidification (Underwood et al. 2018). Nitrogen deposition has been linked to an increase in the establishment of nonnative annual grasses and forbs in both chaparral and coastal sage scrub habitats (</w:t>
      </w:r>
      <w:r w:rsidR="00BC0A4B">
        <w:rPr>
          <w:rFonts w:eastAsia="Calibri" w:cs="Times New Roman"/>
        </w:rPr>
        <w:t>Cox et al. 2014, Underwood et al. 2018).</w:t>
      </w:r>
    </w:p>
    <w:p w14:paraId="74421FC7" w14:textId="443F4F5C" w:rsidR="00CD28C7" w:rsidRDefault="0009722E" w:rsidP="005D13B0">
      <w:pPr>
        <w:pStyle w:val="BodyText"/>
      </w:pPr>
      <w:r>
        <w:t xml:space="preserve">Chaparral is a type of </w:t>
      </w:r>
      <w:r w:rsidR="009569A7">
        <w:t xml:space="preserve">shrubland </w:t>
      </w:r>
      <w:r>
        <w:t xml:space="preserve">vegetation </w:t>
      </w:r>
      <w:r w:rsidR="009569A7">
        <w:t xml:space="preserve">dominated by </w:t>
      </w:r>
      <w:r w:rsidR="009569A7" w:rsidRPr="009569A7">
        <w:t>drought</w:t>
      </w:r>
      <w:r w:rsidR="000257C8">
        <w:t>-</w:t>
      </w:r>
      <w:r w:rsidR="009569A7" w:rsidRPr="009569A7">
        <w:t xml:space="preserve">tolerant, </w:t>
      </w:r>
      <w:r w:rsidR="000257C8">
        <w:t>deep-rooted</w:t>
      </w:r>
      <w:r w:rsidR="00305898">
        <w:t xml:space="preserve"> </w:t>
      </w:r>
      <w:r w:rsidR="009569A7" w:rsidRPr="009569A7">
        <w:t>shrubs</w:t>
      </w:r>
      <w:r w:rsidR="00305898">
        <w:t xml:space="preserve"> with </w:t>
      </w:r>
      <w:r w:rsidR="00305898" w:rsidRPr="009569A7">
        <w:t>sclerophyllous</w:t>
      </w:r>
      <w:r w:rsidR="00305898">
        <w:t xml:space="preserve"> (i.e., stiff, firm, hard)</w:t>
      </w:r>
      <w:r w:rsidR="00305898" w:rsidRPr="009569A7">
        <w:t xml:space="preserve">, </w:t>
      </w:r>
      <w:r w:rsidR="00305898">
        <w:t xml:space="preserve">waxy, </w:t>
      </w:r>
      <w:r w:rsidR="00305898" w:rsidRPr="009569A7">
        <w:t>evergreen</w:t>
      </w:r>
      <w:r w:rsidR="00305898">
        <w:t xml:space="preserve"> </w:t>
      </w:r>
      <w:r w:rsidR="00305898" w:rsidRPr="009569A7">
        <w:t>leave</w:t>
      </w:r>
      <w:r w:rsidR="00305898">
        <w:t>s</w:t>
      </w:r>
      <w:r w:rsidR="000257C8">
        <w:t xml:space="preserve"> such as manzanita</w:t>
      </w:r>
      <w:r w:rsidR="00FD6FC4">
        <w:t xml:space="preserve"> (</w:t>
      </w:r>
      <w:r w:rsidR="00FD6FC4" w:rsidRPr="00125CF9">
        <w:rPr>
          <w:i/>
        </w:rPr>
        <w:t>Arctostaphylos</w:t>
      </w:r>
      <w:r w:rsidR="00FD6FC4">
        <w:t xml:space="preserve"> spp.</w:t>
      </w:r>
      <w:r w:rsidR="00F05287">
        <w:t>)</w:t>
      </w:r>
      <w:r w:rsidR="000257C8">
        <w:t xml:space="preserve">, </w:t>
      </w:r>
      <w:r w:rsidR="00723BD0">
        <w:t>ceanothus (</w:t>
      </w:r>
      <w:r w:rsidR="00125CF9">
        <w:rPr>
          <w:i/>
        </w:rPr>
        <w:t>C</w:t>
      </w:r>
      <w:r w:rsidR="000257C8" w:rsidRPr="00125CF9">
        <w:rPr>
          <w:i/>
        </w:rPr>
        <w:t>eanothus</w:t>
      </w:r>
      <w:r w:rsidR="00125CF9">
        <w:t xml:space="preserve"> spp.</w:t>
      </w:r>
      <w:r w:rsidR="00723BD0">
        <w:t>)</w:t>
      </w:r>
      <w:r w:rsidR="000257C8">
        <w:t>, chamise</w:t>
      </w:r>
      <w:r w:rsidR="00125CF9">
        <w:t xml:space="preserve"> (</w:t>
      </w:r>
      <w:r w:rsidR="00125CF9" w:rsidRPr="00125CF9">
        <w:rPr>
          <w:i/>
        </w:rPr>
        <w:t>Adenostoma fasciculatum</w:t>
      </w:r>
      <w:r w:rsidR="00125CF9">
        <w:t>)</w:t>
      </w:r>
      <w:r w:rsidR="000257C8">
        <w:t>, redshank</w:t>
      </w:r>
      <w:r w:rsidR="00125CF9">
        <w:t xml:space="preserve"> (</w:t>
      </w:r>
      <w:r w:rsidR="00125CF9" w:rsidRPr="00125CF9">
        <w:rPr>
          <w:i/>
        </w:rPr>
        <w:t>Adenostoma sparsifolium</w:t>
      </w:r>
      <w:r w:rsidR="00125CF9">
        <w:t>)</w:t>
      </w:r>
      <w:r w:rsidR="006457AA">
        <w:t>, or scrub oak</w:t>
      </w:r>
      <w:r w:rsidR="00723BD0">
        <w:t xml:space="preserve"> species</w:t>
      </w:r>
      <w:r w:rsidR="00CC2FCA">
        <w:t xml:space="preserve"> (e.g., </w:t>
      </w:r>
      <w:r w:rsidR="00CC2FCA" w:rsidRPr="00CC2FCA">
        <w:rPr>
          <w:i/>
        </w:rPr>
        <w:t>Quercus berberdifolia</w:t>
      </w:r>
      <w:r w:rsidR="00CC2FCA">
        <w:t xml:space="preserve">, </w:t>
      </w:r>
      <w:r w:rsidR="00CC2FCA" w:rsidRPr="00CC2FCA">
        <w:rPr>
          <w:i/>
        </w:rPr>
        <w:t>Q. dumosa</w:t>
      </w:r>
      <w:r w:rsidR="00CC2FCA">
        <w:t>)</w:t>
      </w:r>
      <w:r w:rsidR="007014BF">
        <w:t xml:space="preserve">. There are </w:t>
      </w:r>
      <w:r w:rsidR="00D65C9F">
        <w:t>three</w:t>
      </w:r>
      <w:r w:rsidR="007014BF">
        <w:t xml:space="preserve"> chaparral </w:t>
      </w:r>
      <w:r w:rsidR="00D65C9F">
        <w:t>CWHR</w:t>
      </w:r>
      <w:r w:rsidR="007014BF">
        <w:t xml:space="preserve"> types mapped in the treatable landscape</w:t>
      </w:r>
      <w:r w:rsidR="00D65C9F">
        <w:t>:</w:t>
      </w:r>
      <w:r w:rsidR="007014BF">
        <w:t xml:space="preserve"> </w:t>
      </w:r>
      <w:r w:rsidR="00D65C9F">
        <w:t>chamise-redshank chaparral, mixed chaparral, and montane chaparral; however, these three types can include many different vegetation alliances, including alliances that are designated as sensitive natural communities base</w:t>
      </w:r>
      <w:r w:rsidR="00305898">
        <w:t>d</w:t>
      </w:r>
      <w:r w:rsidR="00D65C9F">
        <w:t xml:space="preserve"> on their statewide rarity</w:t>
      </w:r>
      <w:r w:rsidR="00BE5202">
        <w:t xml:space="preserve"> or inclusion of narrow endemic and special-status plant species</w:t>
      </w:r>
      <w:r w:rsidR="00D65C9F">
        <w:t>.</w:t>
      </w:r>
      <w:r w:rsidR="009D4AEB">
        <w:t xml:space="preserve"> Some coastal chaparral alliances are dominated by a single, locally endemic species of manzanita or ceanothus (Underwood et al. 2018, Sawyer et al. 2009).</w:t>
      </w:r>
      <w:r w:rsidR="00E24169">
        <w:t xml:space="preserve"> Chaparral habitats are high in p</w:t>
      </w:r>
      <w:r w:rsidR="00247F9D">
        <w:t>l</w:t>
      </w:r>
      <w:r w:rsidR="00E24169">
        <w:t xml:space="preserve">ant species diversity although they often appear to be shrub monocultures. Woody shrubs generally comprise approximately 20 percent of the </w:t>
      </w:r>
      <w:r w:rsidR="003C6B0C">
        <w:t xml:space="preserve">chaparral </w:t>
      </w:r>
      <w:r w:rsidR="00E24169">
        <w:t>flora</w:t>
      </w:r>
      <w:r w:rsidR="00247F9D">
        <w:t>,</w:t>
      </w:r>
      <w:r w:rsidR="00E24169">
        <w:t xml:space="preserve"> while herbaceous annuals and perennial comprise approximately 35 percent and 40 percent of the flora, respectively (Underwood et al. 2018).</w:t>
      </w:r>
    </w:p>
    <w:p w14:paraId="1AC5C5E1" w14:textId="33E52F48" w:rsidR="004E208F" w:rsidRDefault="00305898" w:rsidP="005D13B0">
      <w:pPr>
        <w:pStyle w:val="BodyText"/>
      </w:pPr>
      <w:r>
        <w:t>Coastal sage scrub is also a shrubland vegetation type, but it is typically dominated by low</w:t>
      </w:r>
      <w:r w:rsidR="00547A33">
        <w:t>er</w:t>
      </w:r>
      <w:r>
        <w:t xml:space="preserve">-growing, </w:t>
      </w:r>
      <w:r w:rsidR="0025377D">
        <w:t xml:space="preserve">shallow-rooted, </w:t>
      </w:r>
      <w:r>
        <w:t>aromatic shrubs with soft,</w:t>
      </w:r>
      <w:r w:rsidR="001717A0">
        <w:t xml:space="preserve"> flexible branches, and soft,</w:t>
      </w:r>
      <w:r>
        <w:t xml:space="preserve"> deciduous leaves that drop off in response to drought. </w:t>
      </w:r>
      <w:r w:rsidR="00547A33">
        <w:t>Characteristic dominant shrubs in coastal sage scrub include California sagebrush</w:t>
      </w:r>
      <w:r w:rsidR="0028309C">
        <w:t xml:space="preserve"> (</w:t>
      </w:r>
      <w:r w:rsidR="0028309C" w:rsidRPr="00114FDE">
        <w:rPr>
          <w:i/>
        </w:rPr>
        <w:t>Artemisia californica</w:t>
      </w:r>
      <w:r w:rsidR="0028309C">
        <w:t>)</w:t>
      </w:r>
      <w:r w:rsidR="00547A33">
        <w:t>, white sage</w:t>
      </w:r>
      <w:r w:rsidR="00114FDE">
        <w:t xml:space="preserve"> (</w:t>
      </w:r>
      <w:r w:rsidR="00114FDE" w:rsidRPr="00114FDE">
        <w:rPr>
          <w:i/>
        </w:rPr>
        <w:t>Salvia apiana</w:t>
      </w:r>
      <w:r w:rsidR="00114FDE">
        <w:t>)</w:t>
      </w:r>
      <w:r w:rsidR="00547A33">
        <w:t>, black sage</w:t>
      </w:r>
      <w:r w:rsidR="00114FDE">
        <w:t xml:space="preserve"> (</w:t>
      </w:r>
      <w:r w:rsidR="00114FDE" w:rsidRPr="00114FDE">
        <w:rPr>
          <w:i/>
        </w:rPr>
        <w:t>Salvia mellifera</w:t>
      </w:r>
      <w:r w:rsidR="00114FDE">
        <w:t>)</w:t>
      </w:r>
      <w:r w:rsidR="00547A33">
        <w:t>, purple sage</w:t>
      </w:r>
      <w:r w:rsidR="00114FDE">
        <w:t xml:space="preserve"> (</w:t>
      </w:r>
      <w:r w:rsidR="00114FDE" w:rsidRPr="00114FDE">
        <w:rPr>
          <w:i/>
        </w:rPr>
        <w:t>Salvia leucophylla</w:t>
      </w:r>
      <w:r w:rsidR="00547A33">
        <w:t xml:space="preserve">), </w:t>
      </w:r>
      <w:r w:rsidR="00A26876">
        <w:t xml:space="preserve">and </w:t>
      </w:r>
      <w:r w:rsidR="00547A33">
        <w:t>buckwheat</w:t>
      </w:r>
      <w:r w:rsidR="00114FDE">
        <w:t xml:space="preserve"> (</w:t>
      </w:r>
      <w:r w:rsidR="00114FDE" w:rsidRPr="00114FDE">
        <w:rPr>
          <w:i/>
        </w:rPr>
        <w:t>Eriogonum</w:t>
      </w:r>
      <w:r w:rsidR="00114FDE">
        <w:t xml:space="preserve"> spp.)</w:t>
      </w:r>
      <w:r w:rsidR="00A26876">
        <w:t>.</w:t>
      </w:r>
      <w:r w:rsidR="00547A33">
        <w:t xml:space="preserve"> </w:t>
      </w:r>
      <w:r>
        <w:t xml:space="preserve">CWHR includes a single, broad category, called coastal scrub, that </w:t>
      </w:r>
      <w:r w:rsidR="00212A19">
        <w:t xml:space="preserve">captures the myriad of vegetation types referred to </w:t>
      </w:r>
      <w:r w:rsidR="00A26876">
        <w:t>collectively</w:t>
      </w:r>
      <w:r w:rsidR="00212A19">
        <w:t xml:space="preserve"> as coastal sage scrub. This category includes numerous </w:t>
      </w:r>
      <w:r w:rsidR="00052BAF">
        <w:t>alliances</w:t>
      </w:r>
      <w:r w:rsidR="00212A19">
        <w:t xml:space="preserve"> that are designated as sensitive natural communities based on their statewide rarity.</w:t>
      </w:r>
      <w:r w:rsidR="00175034">
        <w:t xml:space="preserve"> </w:t>
      </w:r>
      <w:r w:rsidR="00810E5A">
        <w:t>It is estimated that</w:t>
      </w:r>
      <w:r w:rsidR="00B540FE">
        <w:t xml:space="preserve"> up to</w:t>
      </w:r>
      <w:r w:rsidR="00810E5A">
        <w:t xml:space="preserve"> 92 percent of the historical coastal sage scrub habitat in the state has already been lost (CDFW 2015</w:t>
      </w:r>
      <w:r w:rsidR="00511CCE">
        <w:t>a</w:t>
      </w:r>
      <w:r w:rsidR="00810E5A">
        <w:t>, Pollack 2001)</w:t>
      </w:r>
      <w:r w:rsidR="009669BC">
        <w:t xml:space="preserve"> and </w:t>
      </w:r>
      <w:r w:rsidR="004A5818">
        <w:t xml:space="preserve">coastal sage scrub is considered one of the most threatened vegetation types in North America (Cox et al. </w:t>
      </w:r>
      <w:r w:rsidR="00EE4A46">
        <w:t>2014</w:t>
      </w:r>
      <w:r w:rsidR="006610D9">
        <w:t>)</w:t>
      </w:r>
      <w:r w:rsidR="00810E5A">
        <w:t>.</w:t>
      </w:r>
    </w:p>
    <w:p w14:paraId="4DB3DC8A" w14:textId="7A53A127" w:rsidR="00CD3651" w:rsidRDefault="00CD3651" w:rsidP="005D13B0">
      <w:pPr>
        <w:pStyle w:val="BodyText"/>
      </w:pPr>
      <w:r>
        <w:t>Chaparral and coastal sage scrub are diverse habitats that support numerous native plant and wildlife species. Of 712 regularly occurring mammals, birds, amphibians, and reptiles inventoried in CWHR, 388 occur at some point in their life cycle in chaparral or coastal sage scrub habitats</w:t>
      </w:r>
      <w:r w:rsidR="00247F9D">
        <w:t>;</w:t>
      </w:r>
      <w:r>
        <w:t xml:space="preserve"> and 374 of these (114 mammals, 172 birds, 30 amphibians, and 58 </w:t>
      </w:r>
      <w:r>
        <w:lastRenderedPageBreak/>
        <w:t>reptiles) are native and 141 of these are special-status species with 70 of them being officially listed under ESA or CESA (Underwood et al. 2018). The mixed chaparral type supports over 150 terrestrial animal species (CDFW 2015</w:t>
      </w:r>
      <w:r w:rsidR="00511CCE">
        <w:t>a</w:t>
      </w:r>
      <w:r>
        <w:t>). California chaparral supports nearly 400 vertebrate species and an unknown number of invertebrates, as well as a high proportion of endemic and special-status plant species (Underwood et al. 2018). Although the number of invertebrates is unknown, there is high diversity of hymenopterans (wasps, bees, ants), lepidopterans (butterflies and moths), and coleopterans (beetles) and especially high diversity of arthropods (Underwood et al. 2018). These shrubland ecosystems support a high degree of endemism in both plant and wildlife species because of unique biotic and abiotic factors including varied topography, geology, and climatic conditions (Underwood et al. 2018). Montane chaparral supports a wide variety of wildlife, including numerous small mammals, birds, and reptiles, provides seasonal forage for herbivores when grasses are not in abundance, and also provides important habitat for deer for critical summer range foraging, escape cover, and fawning habitat (CWHR 2019). Many bird species eat seeds and fruits produced in chaparral, or insects associated with the shrublands, take cover from predators and weather in shrubs, as well as utilize shrubs as singing, roosting, and nesting sites (CWHR 2019). Shrubs are important habitat elements in otherwise open environments to provide shade during hot weather and shelter from wind rain. Populations of small vertebrates usually decline sharply or are eliminated when chaparral is converted to grassland (CWHR 2019, Quinn 1983). Rodents appear to be particularly sensitive to modification of chaparral habitats (Quinn 1983). Chaparral also provides valuable ecosystem services including flood and erosion control, sediment retention, biomass sequestration, and biodiversity (Underwood et al. 2018).</w:t>
      </w:r>
    </w:p>
    <w:p w14:paraId="6BC08CED" w14:textId="01FAAC57" w:rsidR="00A84C29" w:rsidRPr="003D6C36" w:rsidRDefault="00A84C29" w:rsidP="00A84C29">
      <w:pPr>
        <w:pStyle w:val="Heading5"/>
        <w:rPr>
          <w:highlight w:val="green"/>
        </w:rPr>
      </w:pPr>
      <w:r w:rsidRPr="00EB649F">
        <w:t>Conservation Lands</w:t>
      </w:r>
      <w:r>
        <w:t>, Special Management Areas, and Other Biologically Important Lands</w:t>
      </w:r>
    </w:p>
    <w:p w14:paraId="1C6F89A2" w14:textId="1DE3BFDD" w:rsidR="005C67B1" w:rsidRPr="00170D70" w:rsidRDefault="005C67B1" w:rsidP="005D13B0">
      <w:pPr>
        <w:pStyle w:val="BodyText"/>
      </w:pPr>
      <w:r w:rsidRPr="00170D70">
        <w:t xml:space="preserve">The treatable landscape includes </w:t>
      </w:r>
      <w:r w:rsidR="00F067E8" w:rsidRPr="00170D70">
        <w:t xml:space="preserve">several </w:t>
      </w:r>
      <w:r w:rsidR="003A6F72" w:rsidRPr="00170D70">
        <w:t xml:space="preserve">areas </w:t>
      </w:r>
      <w:r w:rsidR="002B25E4" w:rsidRPr="00170D70">
        <w:t xml:space="preserve">covered under </w:t>
      </w:r>
      <w:r w:rsidR="00CA1777" w:rsidRPr="00170D70">
        <w:t xml:space="preserve">adopted HCPs or NCCPs, </w:t>
      </w:r>
      <w:r w:rsidR="00F067E8" w:rsidRPr="00170D70">
        <w:t xml:space="preserve">and numerous open space lands protected and managed for natural resource values such as State Parks, CDFW Wildlife Areas and Ecological Reserves, County parks, and other open space and habitat preserves. </w:t>
      </w:r>
      <w:r w:rsidR="009A6287">
        <w:t xml:space="preserve">Additionally, </w:t>
      </w:r>
      <w:r w:rsidR="00C917A9">
        <w:t>e</w:t>
      </w:r>
      <w:r w:rsidR="009E3F78">
        <w:t xml:space="preserve">nvironmentally </w:t>
      </w:r>
      <w:r w:rsidR="00C917A9">
        <w:t>s</w:t>
      </w:r>
      <w:r w:rsidR="009E3F78">
        <w:t xml:space="preserve">ensitive </w:t>
      </w:r>
      <w:r w:rsidR="00C917A9">
        <w:t>areas</w:t>
      </w:r>
      <w:r w:rsidR="00C80A6E">
        <w:t xml:space="preserve"> </w:t>
      </w:r>
      <w:r w:rsidR="00145DEC">
        <w:t xml:space="preserve">within the coastal zone, </w:t>
      </w:r>
      <w:r w:rsidR="009A6287">
        <w:t>local and regional wildlife movement corridors</w:t>
      </w:r>
      <w:r w:rsidR="00145DEC">
        <w:t>,</w:t>
      </w:r>
      <w:r w:rsidR="009A6287">
        <w:t xml:space="preserve"> and wildlife nursery sites</w:t>
      </w:r>
      <w:r w:rsidR="00145DEC">
        <w:t xml:space="preserve"> are important features of California’s biodiversity and </w:t>
      </w:r>
      <w:r w:rsidR="0015493A">
        <w:t xml:space="preserve">ecosystem function and </w:t>
      </w:r>
      <w:r w:rsidR="00145DEC">
        <w:t>are analyzed in this PEIR.</w:t>
      </w:r>
    </w:p>
    <w:p w14:paraId="62451976" w14:textId="77777777" w:rsidR="00A84C29" w:rsidRPr="00542CAD" w:rsidRDefault="00A84C29" w:rsidP="00A84C29">
      <w:pPr>
        <w:pStyle w:val="Heading6"/>
      </w:pPr>
      <w:r w:rsidRPr="00542CAD">
        <w:t>Habitat Conservation Plan, Natural Community Conservation Plan, and other Conservation Plan Areas</w:t>
      </w:r>
    </w:p>
    <w:p w14:paraId="3399FCDC" w14:textId="0E99CDE2" w:rsidR="008D06C9" w:rsidRPr="00542CAD" w:rsidRDefault="00542CAD" w:rsidP="005D13B0">
      <w:pPr>
        <w:pStyle w:val="BodyText"/>
      </w:pPr>
      <w:r w:rsidRPr="00542CAD">
        <w:t xml:space="preserve">Nearly 100 HCPs and NCCPs (or joint HCPs/NCCPs) have been adopted or are being planned for areas within the treatable landscape across 15 ecoregions. </w:t>
      </w:r>
      <w:r>
        <w:t>HCPs and NCCPs provide the basis for issuance of long-term species “take” permits under Section 10 of ESA and the California Natural Community Conservation Planning Act (NCCPA), respectively. Section 3.6.2, “Regulatory Setting,” describes the regulatory framework and requirements for HCPs and NCCPs in greater detail. The purpose of developing an HCP or NCCP is to facilitate a permittee or project applicant in obtaining an incidental take permit from the USFWS and</w:t>
      </w:r>
      <w:r w:rsidR="00306BFD">
        <w:t>/or</w:t>
      </w:r>
      <w:r>
        <w:t xml:space="preserve"> a</w:t>
      </w:r>
      <w:r w:rsidR="00306BFD">
        <w:t>n</w:t>
      </w:r>
      <w:r>
        <w:t xml:space="preserve"> NCCPA permit from CDFW</w:t>
      </w:r>
      <w:r w:rsidR="00306BFD">
        <w:t>,</w:t>
      </w:r>
      <w:r>
        <w:t xml:space="preserve"> and to develop a long-term conservation plan to protect and contribute to the conservation of covered species and natural communities in </w:t>
      </w:r>
      <w:r w:rsidR="00306BFD">
        <w:t>a</w:t>
      </w:r>
      <w:r>
        <w:t xml:space="preserve"> plan area while allowing for covered activities that are compatible with other local policies and regulations. </w:t>
      </w:r>
    </w:p>
    <w:p w14:paraId="32EE313F" w14:textId="0A99EB1A" w:rsidR="00872D8F" w:rsidRPr="00170D70" w:rsidRDefault="008D06C9" w:rsidP="008D06C9">
      <w:pPr>
        <w:pStyle w:val="Heading6"/>
      </w:pPr>
      <w:r w:rsidRPr="00170D70">
        <w:t>Protected Open Space Lands</w:t>
      </w:r>
    </w:p>
    <w:p w14:paraId="0C055203" w14:textId="52196D94" w:rsidR="007015C2" w:rsidRDefault="008D06C9" w:rsidP="005D13B0">
      <w:pPr>
        <w:pStyle w:val="BodyText"/>
      </w:pPr>
      <w:r>
        <w:t>The treatable landscape contains numerous lands that are owned in fee and protected for open space purposes by public agencies or non-profit organizations. Examples of these lands</w:t>
      </w:r>
      <w:r w:rsidR="0087751D">
        <w:t xml:space="preserve"> </w:t>
      </w:r>
      <w:r w:rsidR="00BF5303">
        <w:t>that are important for sensitive and common biological resources</w:t>
      </w:r>
      <w:r w:rsidR="00170D70">
        <w:t xml:space="preserve"> </w:t>
      </w:r>
      <w:r w:rsidR="00BF5303">
        <w:t>and contribute to</w:t>
      </w:r>
      <w:r w:rsidR="00170D70">
        <w:t xml:space="preserve"> regional habitat connectivity</w:t>
      </w:r>
      <w:r w:rsidR="00BF5303">
        <w:t xml:space="preserve"> </w:t>
      </w:r>
      <w:r>
        <w:t>include:</w:t>
      </w:r>
    </w:p>
    <w:p w14:paraId="279EFB99" w14:textId="4ADCD1A1" w:rsidR="008D06C9" w:rsidRPr="00E83492" w:rsidRDefault="008D06C9" w:rsidP="00E83492">
      <w:pPr>
        <w:pStyle w:val="Bullet1"/>
      </w:pPr>
      <w:r>
        <w:t xml:space="preserve">State </w:t>
      </w:r>
      <w:r w:rsidRPr="00E83492">
        <w:t>Parks and regional parks</w:t>
      </w:r>
      <w:r w:rsidR="00170D70" w:rsidRPr="00E83492">
        <w:t>,</w:t>
      </w:r>
    </w:p>
    <w:p w14:paraId="1462E1EF" w14:textId="5FAAED88" w:rsidR="00170D70" w:rsidRPr="00E83492" w:rsidRDefault="00170D70" w:rsidP="00E83492">
      <w:pPr>
        <w:pStyle w:val="Bullet1"/>
      </w:pPr>
      <w:r w:rsidRPr="00E83492">
        <w:t>CDFW Wildlife Areas and Ecological Reserves,</w:t>
      </w:r>
    </w:p>
    <w:p w14:paraId="5173F17E" w14:textId="268B58DD" w:rsidR="008D06C9" w:rsidRPr="00E83492" w:rsidRDefault="00170D70" w:rsidP="00E83492">
      <w:pPr>
        <w:pStyle w:val="Bullet1"/>
      </w:pPr>
      <w:r w:rsidRPr="00E83492">
        <w:t>l</w:t>
      </w:r>
      <w:r w:rsidR="008D06C9" w:rsidRPr="00E83492">
        <w:t>arge and small urban parks that are managed primarily as open space</w:t>
      </w:r>
      <w:r w:rsidRPr="00E83492">
        <w:t>,</w:t>
      </w:r>
    </w:p>
    <w:p w14:paraId="4F652EA9" w14:textId="07B5B3F0" w:rsidR="008D06C9" w:rsidRPr="00E83492" w:rsidRDefault="00170D70" w:rsidP="00E83492">
      <w:pPr>
        <w:pStyle w:val="Bullet1"/>
      </w:pPr>
      <w:r w:rsidRPr="00E83492">
        <w:t>l</w:t>
      </w:r>
      <w:r w:rsidR="008D06C9" w:rsidRPr="00E83492">
        <w:t>and trust preserves</w:t>
      </w:r>
      <w:r w:rsidRPr="00E83492">
        <w:t>, and</w:t>
      </w:r>
    </w:p>
    <w:p w14:paraId="06521A0D" w14:textId="70F54783" w:rsidR="008D06C9" w:rsidRPr="007015C2" w:rsidRDefault="00170D70" w:rsidP="00E83492">
      <w:pPr>
        <w:pStyle w:val="Bullet1"/>
      </w:pPr>
      <w:r w:rsidRPr="00E83492">
        <w:t>s</w:t>
      </w:r>
      <w:r w:rsidR="008D06C9" w:rsidRPr="00E83492">
        <w:t>pecial district</w:t>
      </w:r>
      <w:r w:rsidR="008D06C9" w:rsidRPr="005D13B0">
        <w:t xml:space="preserve"> open space lands</w:t>
      </w:r>
      <w:r w:rsidR="008D06C9">
        <w:t xml:space="preserve"> and other types of open space</w:t>
      </w:r>
      <w:r>
        <w:t xml:space="preserve">. </w:t>
      </w:r>
    </w:p>
    <w:p w14:paraId="3C2694CF" w14:textId="2F5DD707" w:rsidR="0033164F" w:rsidRDefault="0033164F" w:rsidP="0033164F">
      <w:pPr>
        <w:pStyle w:val="Heading4"/>
      </w:pPr>
      <w:r>
        <w:lastRenderedPageBreak/>
        <w:t>Eco</w:t>
      </w:r>
      <w:r w:rsidR="00B602DC">
        <w:t>regions</w:t>
      </w:r>
    </w:p>
    <w:p w14:paraId="3FDA434C" w14:textId="4CEE1866" w:rsidR="00A84C29" w:rsidRPr="006A17E5" w:rsidRDefault="00A84C29" w:rsidP="0033164F">
      <w:pPr>
        <w:pStyle w:val="Heading5"/>
      </w:pPr>
      <w:r w:rsidRPr="006A17E5">
        <w:t xml:space="preserve">Central California Coast </w:t>
      </w:r>
      <w:r w:rsidR="00C56AB4">
        <w:t>Section</w:t>
      </w:r>
    </w:p>
    <w:p w14:paraId="22EB78D9" w14:textId="2AB92421" w:rsidR="00E443B5" w:rsidRPr="005D13B0" w:rsidRDefault="006E75BA" w:rsidP="00E549D7">
      <w:pPr>
        <w:pStyle w:val="BodyText"/>
        <w:keepLines/>
        <w:rPr>
          <w:spacing w:val="-1"/>
        </w:rPr>
      </w:pPr>
      <w:r w:rsidRPr="005D13B0">
        <w:rPr>
          <w:spacing w:val="-1"/>
        </w:rPr>
        <w:t xml:space="preserve">The Central California Coast Section </w:t>
      </w:r>
      <w:r w:rsidR="003A71A4">
        <w:t xml:space="preserve">(261A) </w:t>
      </w:r>
      <w:r w:rsidRPr="005D13B0">
        <w:rPr>
          <w:spacing w:val="-1"/>
        </w:rPr>
        <w:t>encompasses 3,377,765 acres and consists of mountains, hills, valleys, and plains in the outer southern Coast Ranges of California, alluvial river valleys, coastal dunes and terraces, bluffs, and cliffs along the rugged coastline. Small mountain ranges run parallel to the coastline, including the Santa Cruz and Santa Lucia mountains and elevations range from sea level to 2,400 feet. Summer daytime temperatures are often modified by morning fog and sea breezes. This ecoregion contains 1,321,334 acres of treatable landscape, which represents approximately 39</w:t>
      </w:r>
      <w:r w:rsidR="00476597">
        <w:rPr>
          <w:spacing w:val="-1"/>
        </w:rPr>
        <w:t xml:space="preserve"> percent</w:t>
      </w:r>
      <w:r w:rsidRPr="005D13B0">
        <w:rPr>
          <w:spacing w:val="-1"/>
        </w:rPr>
        <w:t xml:space="preserve"> of the total landscape within the ecoregion. Within the treatable landscape exist modeled treatment areas for the following treatment types: WUI fuel reduction (1,015,242 acres), fuel break (204,364 acres), and ecological restoration (258,292 acres). The treatable landscape covers much of this ecoregion surrounding the urban centers, agriculture areas, and federal lands. The treatable landscape in this ecoregion is displayed in </w:t>
      </w:r>
      <w:r w:rsidR="00E443B5" w:rsidRPr="005D13B0">
        <w:rPr>
          <w:spacing w:val="-1"/>
        </w:rPr>
        <w:t xml:space="preserve">Figure </w:t>
      </w:r>
      <w:r w:rsidR="0000204C" w:rsidRPr="005D13B0">
        <w:rPr>
          <w:spacing w:val="-1"/>
        </w:rPr>
        <w:t>3.6</w:t>
      </w:r>
      <w:r w:rsidR="00E443B5" w:rsidRPr="005D13B0">
        <w:rPr>
          <w:spacing w:val="-1"/>
        </w:rPr>
        <w:t>-</w:t>
      </w:r>
      <w:r w:rsidR="00366279" w:rsidRPr="005D13B0">
        <w:rPr>
          <w:spacing w:val="-1"/>
        </w:rPr>
        <w:t>2</w:t>
      </w:r>
      <w:r w:rsidR="00E443B5" w:rsidRPr="005D13B0">
        <w:rPr>
          <w:spacing w:val="-1"/>
        </w:rPr>
        <w:t>.</w:t>
      </w:r>
      <w:r w:rsidR="0000204C" w:rsidRPr="005D13B0">
        <w:rPr>
          <w:spacing w:val="-1"/>
        </w:rPr>
        <w:t xml:space="preserve"> </w:t>
      </w:r>
    </w:p>
    <w:p w14:paraId="23CD0A5D" w14:textId="2F13BAA1" w:rsidR="00A84C29" w:rsidRPr="0000204C" w:rsidRDefault="00A84C29" w:rsidP="009949ED">
      <w:pPr>
        <w:pStyle w:val="Heading6"/>
      </w:pPr>
      <w:r w:rsidRPr="0000204C">
        <w:t>Vegetation and Habitat Types</w:t>
      </w:r>
    </w:p>
    <w:p w14:paraId="0C1360B0" w14:textId="0CF6C9AF" w:rsidR="00A84C29" w:rsidRDefault="001F5944" w:rsidP="005C1182">
      <w:pPr>
        <w:pStyle w:val="BodyText"/>
      </w:pPr>
      <w:r w:rsidRPr="00E003BC">
        <w:t xml:space="preserve">The combined acreage of woodland and forest </w:t>
      </w:r>
      <w:r w:rsidR="00520E16">
        <w:t>habitat</w:t>
      </w:r>
      <w:r w:rsidRPr="00E003BC">
        <w:t xml:space="preserve"> types is approximately 68</w:t>
      </w:r>
      <w:r w:rsidR="00FF7D77">
        <w:t>4</w:t>
      </w:r>
      <w:r w:rsidRPr="00E003BC">
        <w:t xml:space="preserve">,332 acres, or </w:t>
      </w:r>
      <w:r w:rsidR="00FF7D77">
        <w:t>52</w:t>
      </w:r>
      <w:r w:rsidRPr="00E003BC">
        <w:t xml:space="preserve"> percent, of the treatable landscape and the combined acreage of chaparral and scrub </w:t>
      </w:r>
      <w:r w:rsidR="00F05876">
        <w:t>habitat</w:t>
      </w:r>
      <w:r w:rsidRPr="00E003BC">
        <w:t xml:space="preserve"> types is approximately 264,145 acres, or </w:t>
      </w:r>
      <w:r w:rsidR="00FF7D77">
        <w:t>20</w:t>
      </w:r>
      <w:r w:rsidRPr="00E003BC">
        <w:t xml:space="preserve"> percent, of the treatable landscape. </w:t>
      </w:r>
      <w:r w:rsidR="00F05876">
        <w:t>Herbaceous habitat</w:t>
      </w:r>
      <w:r w:rsidRPr="00E003BC">
        <w:t xml:space="preserve"> types</w:t>
      </w:r>
      <w:r w:rsidR="00F05876">
        <w:t xml:space="preserve"> (annual and perennial grasslands)</w:t>
      </w:r>
      <w:r w:rsidRPr="00E003BC">
        <w:t xml:space="preserve"> comprise approximately 369,858 acres, or nearly 2</w:t>
      </w:r>
      <w:r w:rsidR="00FF7D77">
        <w:t>8</w:t>
      </w:r>
      <w:r w:rsidRPr="00E003BC">
        <w:t xml:space="preserve"> percent of the treatable landscape.</w:t>
      </w:r>
      <w:r w:rsidR="00FF7D77">
        <w:t xml:space="preserve"> Annual grassland is the most common habitat type in the treatable landscape of this ecoregion followed by coastal oak woodland.</w:t>
      </w:r>
      <w:r w:rsidR="007E5081">
        <w:t xml:space="preserve"> </w:t>
      </w:r>
    </w:p>
    <w:p w14:paraId="552A79B1" w14:textId="31BED6FE" w:rsidR="00415D63" w:rsidRDefault="00415D63" w:rsidP="005C1182">
      <w:pPr>
        <w:pStyle w:val="BodyText"/>
      </w:pPr>
      <w:r>
        <w:t xml:space="preserve">While annual grassland makes up the largest amount of the land cover, this CWHR type represents a diversity of vegetation types ranging from those dominated by invasive plants, such as cheatgrass </w:t>
      </w:r>
      <w:r w:rsidR="00A02FB1">
        <w:t>–</w:t>
      </w:r>
      <w:r>
        <w:t xml:space="preserve"> </w:t>
      </w:r>
      <w:r w:rsidR="00A02FB1">
        <w:t>Medusahead grassland</w:t>
      </w:r>
      <w:r>
        <w:t xml:space="preserve"> and yellow star-thistle fields, to those characterized by native wildflowers, such as </w:t>
      </w:r>
      <w:r w:rsidR="00A02FB1">
        <w:t>popcorn flower fields</w:t>
      </w:r>
      <w:r>
        <w:t xml:space="preserve">, </w:t>
      </w:r>
      <w:r w:rsidR="00A02FB1">
        <w:t>squirreltail patches</w:t>
      </w:r>
      <w:r>
        <w:t xml:space="preserve">, and California poppy – lupine fields. Annual grasslands may also include uncommon vegetation assemblages, such as </w:t>
      </w:r>
      <w:r w:rsidR="00A02FB1">
        <w:t>tarplant</w:t>
      </w:r>
      <w:r>
        <w:t xml:space="preserve"> patches and Monolopia – leafy-stemmed tickseed fields. Vernal pools may also be present in areas mapped as annual or perennial grasslands in this ecoregion. </w:t>
      </w:r>
      <w:r w:rsidR="00A02FB1">
        <w:t>There are</w:t>
      </w:r>
      <w:r>
        <w:t xml:space="preserve"> 1</w:t>
      </w:r>
      <w:r w:rsidR="00A02FB1">
        <w:t>6</w:t>
      </w:r>
      <w:r>
        <w:t xml:space="preserve"> unique vegetation alliances mapped </w:t>
      </w:r>
      <w:r w:rsidR="00A02FB1">
        <w:t xml:space="preserve">and described </w:t>
      </w:r>
      <w:r>
        <w:t xml:space="preserve">within areas classified as annual grassland </w:t>
      </w:r>
      <w:r w:rsidR="00A02FB1">
        <w:t>within this ecoregion</w:t>
      </w:r>
      <w:r>
        <w:t>.</w:t>
      </w:r>
      <w:r w:rsidR="00A02FB1">
        <w:t xml:space="preserve"> Five unique vegetation alliances have been mapped and described within areas mapped as coastal oak woodlands in this ecoregion, three of which are designated sensitive natural communities.</w:t>
      </w:r>
    </w:p>
    <w:p w14:paraId="28C7CD04" w14:textId="6CAC4D5F" w:rsidR="00C03552" w:rsidRDefault="00272A81" w:rsidP="005C1182">
      <w:pPr>
        <w:pStyle w:val="BodyText"/>
      </w:pPr>
      <w:r>
        <w:t>C</w:t>
      </w:r>
      <w:r w:rsidR="00C03552">
        <w:t>oastal habitats include coastal scrub and maritime chaparral. Coastal scrub and grasslands also extend inland along river valleys, like the lower Salinas Valley, where the</w:t>
      </w:r>
      <w:r w:rsidR="0050031C">
        <w:t xml:space="preserve"> </w:t>
      </w:r>
      <w:r w:rsidR="00C03552">
        <w:t>moist maritime climate reaches through gaps in the coastal ranges.</w:t>
      </w:r>
      <w:r w:rsidR="00A30595">
        <w:t xml:space="preserve"> Within this ecoregion, </w:t>
      </w:r>
      <w:r w:rsidR="006770E6">
        <w:t>there are</w:t>
      </w:r>
      <w:r w:rsidR="00D7298E">
        <w:t xml:space="preserve"> 29 vegetation alliances identified within the coastal scrub CWHR type and 33 vegetation alliances identified within the CWHR chaparral habitat types.</w:t>
      </w:r>
    </w:p>
    <w:p w14:paraId="65107BF9" w14:textId="7B0DC121" w:rsidR="009949ED" w:rsidRDefault="00452181" w:rsidP="005C1182">
      <w:pPr>
        <w:pStyle w:val="BodyText"/>
      </w:pPr>
      <w:r w:rsidRPr="00E003BC">
        <w:t>Table 3.6-</w:t>
      </w:r>
      <w:r w:rsidR="00CC09DB">
        <w:t>3</w:t>
      </w:r>
      <w:r w:rsidRPr="00E003BC">
        <w:t xml:space="preserve"> provides the acreage of each CWHR habitat type within the treatable landscape of this ecoregion and the </w:t>
      </w:r>
      <w:r>
        <w:t>associated MCV</w:t>
      </w:r>
      <w:r w:rsidRPr="00E003BC">
        <w:t xml:space="preserve"> vegetation </w:t>
      </w:r>
      <w:r>
        <w:t>alliances</w:t>
      </w:r>
      <w:r w:rsidRPr="00E003BC">
        <w:t xml:space="preserve"> that </w:t>
      </w:r>
      <w:r>
        <w:t>may occur within ea</w:t>
      </w:r>
      <w:r w:rsidRPr="00E003BC">
        <w:t>ch CWHR type</w:t>
      </w:r>
      <w:r>
        <w:t xml:space="preserve"> in this ecoregion</w:t>
      </w:r>
      <w:r w:rsidRPr="00E003BC">
        <w:t>.</w:t>
      </w:r>
      <w:r>
        <w:t xml:space="preserve"> Alliances that are designated as sensitive natural communities and those that are dominated by nonnative vegetation are indicated in Table 3.6-</w:t>
      </w:r>
      <w:r w:rsidR="00CC09DB">
        <w:t>3</w:t>
      </w:r>
      <w:r>
        <w:t>. Sensitive natural communities are discussed in more detail below.</w:t>
      </w:r>
      <w:r w:rsidR="007E5081">
        <w:t xml:space="preserve"> The distribution of CWHR types within this ecoregion is shown in Figure 3.6-</w:t>
      </w:r>
      <w:r w:rsidR="00323218">
        <w:t>2</w:t>
      </w:r>
      <w:r w:rsidR="007E5081">
        <w:t>.</w:t>
      </w:r>
    </w:p>
    <w:p w14:paraId="0D07B093" w14:textId="4B1EF929" w:rsidR="007E5081" w:rsidRDefault="009949ED" w:rsidP="009949ED">
      <w:pPr>
        <w:pStyle w:val="Figure"/>
      </w:pPr>
      <w:r>
        <w:rPr>
          <w:noProof/>
        </w:rPr>
        <w:lastRenderedPageBreak/>
        <w:drawing>
          <wp:inline distT="0" distB="0" distL="0" distR="0" wp14:anchorId="7E4970A8" wp14:editId="5E7B9C2A">
            <wp:extent cx="6400800" cy="8046720"/>
            <wp:effectExtent l="19050" t="19050" r="19050" b="11430"/>
            <wp:docPr id="2" name="Picture 2" descr="Map showing the CWHR habitat types within Central California Coast ecological section. Habitat types include blue oak woodland, blue oak-foothill pine, closed-cone pine-cypress, coastal oak woodland, Douglas fir, eucalyptus, montane hardwood, montane hardwood-conifer, montane riparian, ponderosa pine, redwood, Sierran mixed conifer, valley foothill riparian, valley oak woodland, chamise-redshank chaparral, coastal scrub, mixed chaparral, annual grassland, and perenni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8010126_01_GIS_017_Central_CA_Coast_261A_CWHR.jpg"/>
                    <pic:cNvPicPr/>
                  </pic:nvPicPr>
                  <pic:blipFill>
                    <a:blip r:embed="rId10">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21F04617" w14:textId="0E10F74B" w:rsidR="009949ED" w:rsidRPr="009949ED" w:rsidRDefault="009949ED" w:rsidP="009949ED">
      <w:pPr>
        <w:pStyle w:val="FigureSource"/>
      </w:pPr>
      <w:r w:rsidRPr="009949ED">
        <w:t xml:space="preserve">Source: Data received from </w:t>
      </w:r>
      <w:r w:rsidR="008B195D" w:rsidRPr="009949ED">
        <w:t>CAL</w:t>
      </w:r>
      <w:r w:rsidR="008B195D">
        <w:t xml:space="preserve"> </w:t>
      </w:r>
      <w:r w:rsidR="008B195D" w:rsidRPr="009949ED">
        <w:t xml:space="preserve">FIRE </w:t>
      </w:r>
      <w:r w:rsidRPr="009949ED">
        <w:t>in 2018</w:t>
      </w:r>
    </w:p>
    <w:p w14:paraId="1A5E52B9" w14:textId="15FB16BB" w:rsidR="009949ED" w:rsidRDefault="009949ED" w:rsidP="009949ED">
      <w:pPr>
        <w:pStyle w:val="FigureTitle"/>
      </w:pPr>
      <w:bookmarkStart w:id="26" w:name="_Toc3447117"/>
      <w:bookmarkStart w:id="27" w:name="_Toc23833379"/>
      <w:bookmarkStart w:id="28" w:name="_Toc25581136"/>
      <w:r>
        <w:t>Figure 3.6-2</w:t>
      </w:r>
      <w:r>
        <w:tab/>
      </w:r>
      <w:r w:rsidRPr="009949ED">
        <w:t>CWHR Types - Central California Coast Ecological Section (261A)</w:t>
      </w:r>
      <w:bookmarkEnd w:id="26"/>
      <w:bookmarkEnd w:id="27"/>
      <w:bookmarkEnd w:id="28"/>
    </w:p>
    <w:p w14:paraId="7D4D6D20" w14:textId="77777777" w:rsidR="00B84644" w:rsidRPr="005B7382" w:rsidRDefault="00B84644" w:rsidP="00A31463">
      <w:pPr>
        <w:pStyle w:val="TableHeader"/>
      </w:pPr>
      <w:bookmarkStart w:id="29" w:name="_Toc3447137"/>
      <w:bookmarkStart w:id="30" w:name="_Toc23835141"/>
      <w:r w:rsidRPr="005B7382">
        <w:lastRenderedPageBreak/>
        <w:t xml:space="preserve">Table </w:t>
      </w:r>
      <w:r>
        <w:t>3.6-3</w:t>
      </w:r>
      <w:r w:rsidRPr="005B7382">
        <w:tab/>
      </w:r>
      <w:r>
        <w:t>Vegetation and Habitat Types within the Treatable Landscape for the Central California Coast Ecological Section</w:t>
      </w:r>
      <w:bookmarkEnd w:id="29"/>
      <w:bookmarkEnd w:id="30"/>
    </w:p>
    <w:tbl>
      <w:tblPr>
        <w:tblW w:w="10080" w:type="dxa"/>
        <w:jc w:val="center"/>
        <w:tblBorders>
          <w:insideH w:val="single" w:sz="4" w:space="0" w:color="auto"/>
          <w:insideV w:val="single" w:sz="4" w:space="0" w:color="auto"/>
        </w:tblBorders>
        <w:tblLayout w:type="fixed"/>
        <w:tblCellMar>
          <w:top w:w="29" w:type="dxa"/>
          <w:left w:w="86" w:type="dxa"/>
          <w:bottom w:w="29" w:type="dxa"/>
          <w:right w:w="86" w:type="dxa"/>
        </w:tblCellMar>
        <w:tblLook w:val="04A0" w:firstRow="1" w:lastRow="0" w:firstColumn="1" w:lastColumn="0" w:noHBand="0" w:noVBand="1"/>
      </w:tblPr>
      <w:tblGrid>
        <w:gridCol w:w="2610"/>
        <w:gridCol w:w="810"/>
        <w:gridCol w:w="3420"/>
        <w:gridCol w:w="630"/>
        <w:gridCol w:w="2610"/>
      </w:tblGrid>
      <w:tr w:rsidR="005D2EBC" w:rsidRPr="00F37230" w14:paraId="7CFBFF75" w14:textId="77777777" w:rsidTr="005D2EBC">
        <w:trPr>
          <w:tblHeader/>
          <w:jc w:val="center"/>
        </w:trPr>
        <w:tc>
          <w:tcPr>
            <w:tcW w:w="2610" w:type="dxa"/>
            <w:tcBorders>
              <w:top w:val="single" w:sz="4" w:space="0" w:color="auto"/>
              <w:bottom w:val="single" w:sz="4" w:space="0" w:color="auto"/>
            </w:tcBorders>
            <w:shd w:val="clear" w:color="auto" w:fill="D9D9D9" w:themeFill="background1" w:themeFillShade="D9"/>
            <w:vAlign w:val="center"/>
          </w:tcPr>
          <w:p w14:paraId="11CEFBD7" w14:textId="77777777" w:rsidR="005D2EBC" w:rsidRDefault="005D2EBC" w:rsidP="00A31463">
            <w:pPr>
              <w:pStyle w:val="TableColumn"/>
            </w:pPr>
            <w:r>
              <w:rPr>
                <w:szCs w:val="20"/>
              </w:rPr>
              <w:t>CWHR Classification</w:t>
            </w:r>
          </w:p>
        </w:tc>
        <w:tc>
          <w:tcPr>
            <w:tcW w:w="810" w:type="dxa"/>
            <w:tcBorders>
              <w:top w:val="single" w:sz="4" w:space="0" w:color="auto"/>
              <w:bottom w:val="single" w:sz="4" w:space="0" w:color="auto"/>
            </w:tcBorders>
            <w:shd w:val="clear" w:color="auto" w:fill="D9D9D9" w:themeFill="background1" w:themeFillShade="D9"/>
            <w:vAlign w:val="center"/>
          </w:tcPr>
          <w:p w14:paraId="4CA02106" w14:textId="77777777" w:rsidR="005D2EBC" w:rsidRDefault="005D2EBC" w:rsidP="00A31463">
            <w:pPr>
              <w:pStyle w:val="TableColumn"/>
              <w:rPr>
                <w:szCs w:val="20"/>
              </w:rPr>
            </w:pPr>
            <w:r w:rsidRPr="004C4F39">
              <w:rPr>
                <w:szCs w:val="20"/>
              </w:rPr>
              <w:t>Acres</w:t>
            </w:r>
          </w:p>
        </w:tc>
        <w:tc>
          <w:tcPr>
            <w:tcW w:w="4050" w:type="dxa"/>
            <w:gridSpan w:val="2"/>
            <w:tcBorders>
              <w:top w:val="single" w:sz="4" w:space="0" w:color="auto"/>
              <w:bottom w:val="single" w:sz="4" w:space="0" w:color="auto"/>
              <w:right w:val="nil"/>
            </w:tcBorders>
            <w:shd w:val="clear" w:color="auto" w:fill="D9D9D9" w:themeFill="background1" w:themeFillShade="D9"/>
            <w:noWrap/>
            <w:vAlign w:val="center"/>
          </w:tcPr>
          <w:p w14:paraId="6342FAAD" w14:textId="77777777" w:rsidR="005D2EBC" w:rsidRDefault="005D2EBC" w:rsidP="005D2EBC">
            <w:pPr>
              <w:pStyle w:val="TableColumn"/>
              <w:jc w:val="right"/>
              <w:rPr>
                <w:szCs w:val="20"/>
              </w:rPr>
            </w:pPr>
            <w:r>
              <w:rPr>
                <w:szCs w:val="20"/>
              </w:rPr>
              <w:t>MCV Alliances</w:t>
            </w:r>
          </w:p>
        </w:tc>
        <w:tc>
          <w:tcPr>
            <w:tcW w:w="2610" w:type="dxa"/>
            <w:tcBorders>
              <w:top w:val="single" w:sz="4" w:space="0" w:color="auto"/>
              <w:left w:val="nil"/>
              <w:bottom w:val="single" w:sz="4" w:space="0" w:color="auto"/>
            </w:tcBorders>
            <w:shd w:val="clear" w:color="auto" w:fill="D9D9D9" w:themeFill="background1" w:themeFillShade="D9"/>
            <w:vAlign w:val="center"/>
          </w:tcPr>
          <w:p w14:paraId="361FCCAE" w14:textId="4DB992D6" w:rsidR="005D2EBC" w:rsidRDefault="005D2EBC" w:rsidP="00A31463">
            <w:pPr>
              <w:pStyle w:val="TableColumn"/>
              <w:rPr>
                <w:szCs w:val="20"/>
              </w:rPr>
            </w:pPr>
          </w:p>
        </w:tc>
      </w:tr>
      <w:tr w:rsidR="00EE1C54" w:rsidRPr="00F37230" w14:paraId="59D9CFBD" w14:textId="77777777" w:rsidTr="00B84644">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4B7AEFF2" w14:textId="0D354630" w:rsidR="00EE1C54" w:rsidRPr="00906BE1" w:rsidRDefault="00EE1C54" w:rsidP="00EE1C54">
            <w:pPr>
              <w:pStyle w:val="TableRow"/>
            </w:pPr>
            <w:r w:rsidRPr="00EE1C54">
              <w:t>Woodland and Forest Habitats</w:t>
            </w:r>
          </w:p>
        </w:tc>
        <w:tc>
          <w:tcPr>
            <w:tcW w:w="810" w:type="dxa"/>
            <w:tcBorders>
              <w:top w:val="single" w:sz="4" w:space="0" w:color="auto"/>
              <w:left w:val="nil"/>
              <w:bottom w:val="single" w:sz="4" w:space="0" w:color="auto"/>
              <w:right w:val="nil"/>
            </w:tcBorders>
            <w:shd w:val="clear" w:color="auto" w:fill="F2F2F2" w:themeFill="background1" w:themeFillShade="F2"/>
            <w:vAlign w:val="center"/>
          </w:tcPr>
          <w:p w14:paraId="46540595" w14:textId="77777777" w:rsidR="00EE1C54" w:rsidRDefault="00EE1C54" w:rsidP="00EE1C54">
            <w:pPr>
              <w:pStyle w:val="TableRow"/>
              <w:rPr>
                <w:rFonts w:cs="Segoe UI"/>
                <w:szCs w:val="18"/>
              </w:rPr>
            </w:pPr>
          </w:p>
        </w:tc>
        <w:tc>
          <w:tcPr>
            <w:tcW w:w="3420" w:type="dxa"/>
            <w:tcBorders>
              <w:top w:val="single" w:sz="4" w:space="0" w:color="auto"/>
              <w:left w:val="nil"/>
              <w:bottom w:val="single" w:sz="4" w:space="0" w:color="auto"/>
              <w:right w:val="nil"/>
            </w:tcBorders>
            <w:shd w:val="clear" w:color="auto" w:fill="F2F2F2" w:themeFill="background1" w:themeFillShade="F2"/>
            <w:noWrap/>
            <w:vAlign w:val="center"/>
          </w:tcPr>
          <w:p w14:paraId="206709D6" w14:textId="77777777" w:rsidR="00EE1C54" w:rsidRPr="008272ED" w:rsidRDefault="00EE1C54" w:rsidP="00EE1C54">
            <w:pPr>
              <w:pStyle w:val="TableRow"/>
            </w:pPr>
          </w:p>
        </w:tc>
        <w:tc>
          <w:tcPr>
            <w:tcW w:w="3240" w:type="dxa"/>
            <w:gridSpan w:val="2"/>
            <w:tcBorders>
              <w:top w:val="single" w:sz="4" w:space="0" w:color="auto"/>
              <w:left w:val="nil"/>
              <w:bottom w:val="single" w:sz="4" w:space="0" w:color="auto"/>
            </w:tcBorders>
            <w:shd w:val="clear" w:color="auto" w:fill="F2F2F2" w:themeFill="background1" w:themeFillShade="F2"/>
          </w:tcPr>
          <w:p w14:paraId="2BF10F04" w14:textId="77777777" w:rsidR="00EE1C54" w:rsidRPr="00EE1C54" w:rsidRDefault="00EE1C54" w:rsidP="00EE1C54">
            <w:pPr>
              <w:pStyle w:val="TableRow"/>
            </w:pPr>
          </w:p>
        </w:tc>
      </w:tr>
      <w:tr w:rsidR="008763EF" w:rsidRPr="00F37230" w14:paraId="05DDFE35" w14:textId="77777777" w:rsidTr="00852E0A">
        <w:trPr>
          <w:jc w:val="center"/>
        </w:trPr>
        <w:tc>
          <w:tcPr>
            <w:tcW w:w="2610" w:type="dxa"/>
            <w:tcBorders>
              <w:top w:val="single" w:sz="4" w:space="0" w:color="auto"/>
            </w:tcBorders>
            <w:shd w:val="clear" w:color="auto" w:fill="auto"/>
            <w:vAlign w:val="center"/>
          </w:tcPr>
          <w:p w14:paraId="19C036A5" w14:textId="77777777" w:rsidR="009949ED" w:rsidRPr="009949ED" w:rsidRDefault="009949ED" w:rsidP="009949ED">
            <w:pPr>
              <w:pStyle w:val="TableTextL"/>
            </w:pPr>
            <w:r w:rsidRPr="00906BE1">
              <w:t>Blue Oak Woodland</w:t>
            </w:r>
          </w:p>
        </w:tc>
        <w:tc>
          <w:tcPr>
            <w:tcW w:w="810" w:type="dxa"/>
            <w:tcBorders>
              <w:top w:val="single" w:sz="4" w:space="0" w:color="auto"/>
            </w:tcBorders>
            <w:shd w:val="clear" w:color="auto" w:fill="auto"/>
            <w:vAlign w:val="center"/>
          </w:tcPr>
          <w:p w14:paraId="7DFD11DC" w14:textId="77777777" w:rsidR="009949ED" w:rsidRPr="00365426" w:rsidRDefault="009949ED" w:rsidP="00A31463">
            <w:pPr>
              <w:pStyle w:val="TableTextL"/>
              <w:jc w:val="center"/>
              <w:rPr>
                <w:rFonts w:cs="Segoe UI"/>
                <w:szCs w:val="18"/>
              </w:rPr>
            </w:pPr>
            <w:r>
              <w:rPr>
                <w:rFonts w:cs="Segoe UI"/>
                <w:szCs w:val="18"/>
              </w:rPr>
              <w:t>39,127</w:t>
            </w:r>
          </w:p>
        </w:tc>
        <w:tc>
          <w:tcPr>
            <w:tcW w:w="3420" w:type="dxa"/>
            <w:tcBorders>
              <w:top w:val="single" w:sz="4" w:space="0" w:color="auto"/>
            </w:tcBorders>
            <w:shd w:val="clear" w:color="auto" w:fill="auto"/>
            <w:noWrap/>
          </w:tcPr>
          <w:p w14:paraId="70A30E6B" w14:textId="77777777" w:rsidR="009949ED" w:rsidRPr="008272ED" w:rsidRDefault="009949ED" w:rsidP="00852E0A">
            <w:pPr>
              <w:pStyle w:val="TableBullet1"/>
            </w:pPr>
            <w:r w:rsidRPr="008272ED">
              <w:t>Blue oak woodland</w:t>
            </w:r>
          </w:p>
        </w:tc>
        <w:tc>
          <w:tcPr>
            <w:tcW w:w="3240" w:type="dxa"/>
            <w:gridSpan w:val="2"/>
            <w:tcBorders>
              <w:top w:val="single" w:sz="4" w:space="0" w:color="auto"/>
            </w:tcBorders>
            <w:shd w:val="clear" w:color="auto" w:fill="auto"/>
          </w:tcPr>
          <w:p w14:paraId="3A6D157C" w14:textId="77777777" w:rsidR="009949ED" w:rsidRPr="00EE1C54" w:rsidRDefault="009949ED" w:rsidP="00852E0A">
            <w:pPr>
              <w:pStyle w:val="TableBullet1"/>
            </w:pPr>
            <w:r w:rsidRPr="00EE1C54">
              <w:t>Interior live oak woodland</w:t>
            </w:r>
          </w:p>
        </w:tc>
      </w:tr>
      <w:tr w:rsidR="009949ED" w:rsidRPr="00F37230" w14:paraId="109FB03D" w14:textId="77777777" w:rsidTr="00852E0A">
        <w:trPr>
          <w:jc w:val="center"/>
        </w:trPr>
        <w:tc>
          <w:tcPr>
            <w:tcW w:w="2610" w:type="dxa"/>
            <w:shd w:val="clear" w:color="auto" w:fill="auto"/>
            <w:vAlign w:val="center"/>
          </w:tcPr>
          <w:p w14:paraId="306DE7A9" w14:textId="77777777" w:rsidR="009949ED" w:rsidRPr="00906BE1" w:rsidRDefault="009949ED" w:rsidP="00A31463">
            <w:pPr>
              <w:pStyle w:val="TableTextL"/>
              <w:rPr>
                <w:szCs w:val="18"/>
              </w:rPr>
            </w:pPr>
            <w:r w:rsidRPr="00906BE1">
              <w:rPr>
                <w:szCs w:val="18"/>
              </w:rPr>
              <w:t>Blue Oak-Foothill Pine</w:t>
            </w:r>
          </w:p>
        </w:tc>
        <w:tc>
          <w:tcPr>
            <w:tcW w:w="810" w:type="dxa"/>
            <w:shd w:val="clear" w:color="auto" w:fill="auto"/>
            <w:vAlign w:val="center"/>
          </w:tcPr>
          <w:p w14:paraId="035CFEE9" w14:textId="77777777" w:rsidR="009949ED" w:rsidRPr="00365426" w:rsidRDefault="009949ED" w:rsidP="00A31463">
            <w:pPr>
              <w:pStyle w:val="TableTextL"/>
              <w:jc w:val="center"/>
              <w:rPr>
                <w:rFonts w:cs="Segoe UI"/>
                <w:szCs w:val="18"/>
              </w:rPr>
            </w:pPr>
            <w:r>
              <w:rPr>
                <w:rFonts w:cs="Segoe UI"/>
                <w:szCs w:val="18"/>
              </w:rPr>
              <w:t>5,341</w:t>
            </w:r>
          </w:p>
        </w:tc>
        <w:tc>
          <w:tcPr>
            <w:tcW w:w="3420" w:type="dxa"/>
            <w:shd w:val="clear" w:color="auto" w:fill="auto"/>
            <w:noWrap/>
          </w:tcPr>
          <w:p w14:paraId="21ABF32F" w14:textId="77777777" w:rsidR="009949ED" w:rsidRPr="008272ED" w:rsidRDefault="009949ED" w:rsidP="00852E0A">
            <w:pPr>
              <w:pStyle w:val="TableBullet1"/>
            </w:pPr>
            <w:r w:rsidRPr="008272ED">
              <w:t>Blue oak woodland</w:t>
            </w:r>
          </w:p>
        </w:tc>
        <w:tc>
          <w:tcPr>
            <w:tcW w:w="3240" w:type="dxa"/>
            <w:gridSpan w:val="2"/>
            <w:shd w:val="clear" w:color="auto" w:fill="auto"/>
          </w:tcPr>
          <w:p w14:paraId="5C9D10F0" w14:textId="77777777" w:rsidR="009949ED" w:rsidRPr="00EE1C54" w:rsidRDefault="009949ED" w:rsidP="00852E0A">
            <w:pPr>
              <w:pStyle w:val="TableBullet1"/>
            </w:pPr>
            <w:r w:rsidRPr="00EE1C54">
              <w:t>Foothill pine woodland</w:t>
            </w:r>
          </w:p>
        </w:tc>
      </w:tr>
      <w:tr w:rsidR="008763EF" w:rsidRPr="00F37230" w14:paraId="118324EB" w14:textId="77777777" w:rsidTr="00852E0A">
        <w:trPr>
          <w:jc w:val="center"/>
        </w:trPr>
        <w:tc>
          <w:tcPr>
            <w:tcW w:w="2610" w:type="dxa"/>
            <w:shd w:val="clear" w:color="auto" w:fill="auto"/>
            <w:vAlign w:val="center"/>
          </w:tcPr>
          <w:p w14:paraId="5938E0F6" w14:textId="77777777" w:rsidR="009949ED" w:rsidRPr="00906BE1" w:rsidRDefault="009949ED" w:rsidP="00A31463">
            <w:pPr>
              <w:pStyle w:val="TableTextL"/>
              <w:rPr>
                <w:szCs w:val="18"/>
              </w:rPr>
            </w:pPr>
            <w:r w:rsidRPr="00906BE1">
              <w:rPr>
                <w:szCs w:val="18"/>
              </w:rPr>
              <w:t>Closed-Cone Pine-Cypress</w:t>
            </w:r>
          </w:p>
        </w:tc>
        <w:tc>
          <w:tcPr>
            <w:tcW w:w="810" w:type="dxa"/>
            <w:shd w:val="clear" w:color="auto" w:fill="auto"/>
            <w:vAlign w:val="center"/>
          </w:tcPr>
          <w:p w14:paraId="761B1E2C" w14:textId="77777777" w:rsidR="009949ED" w:rsidRPr="00365426" w:rsidRDefault="009949ED" w:rsidP="00A31463">
            <w:pPr>
              <w:pStyle w:val="TableTextL"/>
              <w:jc w:val="center"/>
              <w:rPr>
                <w:rFonts w:cs="Segoe UI"/>
                <w:szCs w:val="18"/>
              </w:rPr>
            </w:pPr>
            <w:r>
              <w:rPr>
                <w:rFonts w:cs="Segoe UI"/>
                <w:szCs w:val="18"/>
              </w:rPr>
              <w:t>18,213</w:t>
            </w:r>
          </w:p>
        </w:tc>
        <w:tc>
          <w:tcPr>
            <w:tcW w:w="3420" w:type="dxa"/>
            <w:shd w:val="clear" w:color="auto" w:fill="auto"/>
            <w:noWrap/>
          </w:tcPr>
          <w:p w14:paraId="096171E7" w14:textId="77777777" w:rsidR="009949ED" w:rsidRPr="008272ED" w:rsidRDefault="009949ED" w:rsidP="00852E0A">
            <w:pPr>
              <w:pStyle w:val="TableBullet1"/>
            </w:pPr>
            <w:r w:rsidRPr="008272ED">
              <w:t>Santa Cruz cypress grove*</w:t>
            </w:r>
          </w:p>
          <w:p w14:paraId="7A5B5E64" w14:textId="77777777" w:rsidR="009949ED" w:rsidRPr="008272ED" w:rsidRDefault="009949ED" w:rsidP="00852E0A">
            <w:pPr>
              <w:pStyle w:val="TableBullet1"/>
            </w:pPr>
            <w:r w:rsidRPr="008272ED">
              <w:t>Monterey pygmy cypress stand*</w:t>
            </w:r>
          </w:p>
          <w:p w14:paraId="1E411A5E" w14:textId="77777777" w:rsidR="009949ED" w:rsidRPr="008272ED" w:rsidRDefault="009949ED" w:rsidP="00852E0A">
            <w:pPr>
              <w:pStyle w:val="TableBullet1"/>
            </w:pPr>
            <w:r w:rsidRPr="008272ED">
              <w:t>Monterey cypress stand*</w:t>
            </w:r>
          </w:p>
        </w:tc>
        <w:tc>
          <w:tcPr>
            <w:tcW w:w="3240" w:type="dxa"/>
            <w:gridSpan w:val="2"/>
            <w:shd w:val="clear" w:color="auto" w:fill="auto"/>
          </w:tcPr>
          <w:p w14:paraId="429D3B53" w14:textId="77777777" w:rsidR="009949ED" w:rsidRPr="00EE1C54" w:rsidRDefault="009949ED" w:rsidP="00852E0A">
            <w:pPr>
              <w:pStyle w:val="TableBullet1"/>
            </w:pPr>
            <w:r w:rsidRPr="00EE1C54">
              <w:t>Sargent cypress woodland*</w:t>
            </w:r>
          </w:p>
          <w:p w14:paraId="24F9BB51" w14:textId="77777777" w:rsidR="009949ED" w:rsidRPr="00EE1C54" w:rsidRDefault="009949ED" w:rsidP="00852E0A">
            <w:pPr>
              <w:pStyle w:val="TableBullet1"/>
            </w:pPr>
            <w:r w:rsidRPr="00EE1C54">
              <w:t>Knobcone pine forest</w:t>
            </w:r>
          </w:p>
          <w:p w14:paraId="1B93D5F0" w14:textId="0FB8E532" w:rsidR="009949ED" w:rsidRPr="00EE1C54" w:rsidRDefault="009949ED" w:rsidP="00852E0A">
            <w:pPr>
              <w:pStyle w:val="TableBullet1"/>
            </w:pPr>
            <w:r w:rsidRPr="00EE1C54">
              <w:t>Bishop pine – Monterey pine forest</w:t>
            </w:r>
            <w:r w:rsidR="006A1C5F" w:rsidRPr="00B84644">
              <w:rPr>
                <w:u w:val="single"/>
              </w:rPr>
              <w:t>*</w:t>
            </w:r>
          </w:p>
        </w:tc>
      </w:tr>
      <w:tr w:rsidR="009949ED" w:rsidRPr="00F37230" w14:paraId="51163280" w14:textId="77777777" w:rsidTr="00852E0A">
        <w:trPr>
          <w:jc w:val="center"/>
        </w:trPr>
        <w:tc>
          <w:tcPr>
            <w:tcW w:w="2610" w:type="dxa"/>
            <w:shd w:val="clear" w:color="auto" w:fill="auto"/>
            <w:vAlign w:val="center"/>
          </w:tcPr>
          <w:p w14:paraId="6F2BFED8" w14:textId="77777777" w:rsidR="009949ED" w:rsidRPr="00906BE1" w:rsidRDefault="009949ED" w:rsidP="00A31463">
            <w:pPr>
              <w:pStyle w:val="TableTextL"/>
              <w:rPr>
                <w:szCs w:val="18"/>
              </w:rPr>
            </w:pPr>
            <w:r w:rsidRPr="00906BE1">
              <w:rPr>
                <w:szCs w:val="18"/>
              </w:rPr>
              <w:t>Coastal Oak Woodland</w:t>
            </w:r>
          </w:p>
        </w:tc>
        <w:tc>
          <w:tcPr>
            <w:tcW w:w="810" w:type="dxa"/>
            <w:shd w:val="clear" w:color="auto" w:fill="auto"/>
            <w:vAlign w:val="center"/>
          </w:tcPr>
          <w:p w14:paraId="05DC9C82" w14:textId="77777777" w:rsidR="009949ED" w:rsidRPr="00365426" w:rsidRDefault="009949ED" w:rsidP="00A31463">
            <w:pPr>
              <w:pStyle w:val="TableTextL"/>
              <w:jc w:val="center"/>
              <w:rPr>
                <w:rFonts w:cs="Segoe UI"/>
                <w:szCs w:val="18"/>
              </w:rPr>
            </w:pPr>
            <w:r>
              <w:rPr>
                <w:rFonts w:cs="Segoe UI"/>
                <w:szCs w:val="18"/>
              </w:rPr>
              <w:t>352,837</w:t>
            </w:r>
          </w:p>
        </w:tc>
        <w:tc>
          <w:tcPr>
            <w:tcW w:w="3420" w:type="dxa"/>
            <w:shd w:val="clear" w:color="auto" w:fill="auto"/>
            <w:noWrap/>
          </w:tcPr>
          <w:p w14:paraId="7B6CDA66" w14:textId="77777777" w:rsidR="009949ED" w:rsidRPr="008272ED" w:rsidRDefault="009949ED" w:rsidP="00852E0A">
            <w:pPr>
              <w:pStyle w:val="TableBullet1"/>
            </w:pPr>
            <w:r w:rsidRPr="008272ED">
              <w:t>Madrone forest*</w:t>
            </w:r>
          </w:p>
          <w:p w14:paraId="1A037D95" w14:textId="77777777" w:rsidR="009949ED" w:rsidRPr="008272ED" w:rsidRDefault="009949ED" w:rsidP="00852E0A">
            <w:pPr>
              <w:pStyle w:val="TableBullet1"/>
            </w:pPr>
            <w:r w:rsidRPr="008272ED">
              <w:t>Coast live oak woodland</w:t>
            </w:r>
          </w:p>
          <w:p w14:paraId="12F580CB" w14:textId="77777777" w:rsidR="009949ED" w:rsidRPr="008272ED" w:rsidRDefault="009949ED" w:rsidP="00852E0A">
            <w:pPr>
              <w:pStyle w:val="TableBullet1"/>
            </w:pPr>
            <w:r w:rsidRPr="008272ED">
              <w:t>Mixed oak forest</w:t>
            </w:r>
          </w:p>
        </w:tc>
        <w:tc>
          <w:tcPr>
            <w:tcW w:w="3240" w:type="dxa"/>
            <w:gridSpan w:val="2"/>
            <w:shd w:val="clear" w:color="auto" w:fill="auto"/>
          </w:tcPr>
          <w:p w14:paraId="6F5AA00B" w14:textId="77777777" w:rsidR="009949ED" w:rsidRPr="00EE1C54" w:rsidRDefault="009949ED" w:rsidP="00852E0A">
            <w:pPr>
              <w:pStyle w:val="TableBullet1"/>
            </w:pPr>
            <w:r w:rsidRPr="00EE1C54">
              <w:t>Shreve oak forest*</w:t>
            </w:r>
          </w:p>
          <w:p w14:paraId="02BABDF6" w14:textId="77777777" w:rsidR="009949ED" w:rsidRPr="00EE1C54" w:rsidRDefault="009949ED" w:rsidP="00852E0A">
            <w:pPr>
              <w:pStyle w:val="TableBullet1"/>
            </w:pPr>
            <w:r w:rsidRPr="00EE1C54">
              <w:t>California bay forest*</w:t>
            </w:r>
          </w:p>
        </w:tc>
      </w:tr>
      <w:tr w:rsidR="008763EF" w:rsidRPr="00F37230" w14:paraId="2826E57C" w14:textId="77777777" w:rsidTr="00852E0A">
        <w:trPr>
          <w:jc w:val="center"/>
        </w:trPr>
        <w:tc>
          <w:tcPr>
            <w:tcW w:w="2610" w:type="dxa"/>
            <w:shd w:val="clear" w:color="auto" w:fill="auto"/>
            <w:vAlign w:val="center"/>
          </w:tcPr>
          <w:p w14:paraId="5B9C31D1" w14:textId="77777777" w:rsidR="009949ED" w:rsidRPr="00906BE1" w:rsidRDefault="009949ED" w:rsidP="00A31463">
            <w:pPr>
              <w:pStyle w:val="TableTextL"/>
              <w:rPr>
                <w:szCs w:val="18"/>
              </w:rPr>
            </w:pPr>
            <w:r>
              <w:rPr>
                <w:szCs w:val="18"/>
              </w:rPr>
              <w:t>Douglas Fir</w:t>
            </w:r>
          </w:p>
        </w:tc>
        <w:tc>
          <w:tcPr>
            <w:tcW w:w="810" w:type="dxa"/>
            <w:shd w:val="clear" w:color="auto" w:fill="auto"/>
            <w:vAlign w:val="center"/>
          </w:tcPr>
          <w:p w14:paraId="122FFD30" w14:textId="77777777" w:rsidR="009949ED" w:rsidRPr="00365426" w:rsidRDefault="009949ED" w:rsidP="00A31463">
            <w:pPr>
              <w:pStyle w:val="TableTextL"/>
              <w:jc w:val="center"/>
              <w:rPr>
                <w:rFonts w:cs="Segoe UI"/>
                <w:szCs w:val="18"/>
              </w:rPr>
            </w:pPr>
            <w:r>
              <w:rPr>
                <w:rFonts w:cs="Segoe UI"/>
                <w:szCs w:val="18"/>
              </w:rPr>
              <w:t>28,397</w:t>
            </w:r>
          </w:p>
        </w:tc>
        <w:tc>
          <w:tcPr>
            <w:tcW w:w="3420" w:type="dxa"/>
            <w:shd w:val="clear" w:color="auto" w:fill="auto"/>
            <w:noWrap/>
          </w:tcPr>
          <w:p w14:paraId="5610E13E" w14:textId="77777777" w:rsidR="009949ED" w:rsidRPr="008272ED" w:rsidRDefault="009949ED" w:rsidP="00852E0A">
            <w:pPr>
              <w:pStyle w:val="TableBullet1"/>
            </w:pPr>
            <w:r w:rsidRPr="008272ED">
              <w:t>Bigleaf maple forest*</w:t>
            </w:r>
          </w:p>
          <w:p w14:paraId="609DFA50" w14:textId="77777777" w:rsidR="009949ED" w:rsidRPr="008272ED" w:rsidRDefault="009949ED" w:rsidP="00852E0A">
            <w:pPr>
              <w:pStyle w:val="TableBullet1"/>
            </w:pPr>
            <w:r w:rsidRPr="008272ED">
              <w:t>Douglas fir forest</w:t>
            </w:r>
          </w:p>
        </w:tc>
        <w:tc>
          <w:tcPr>
            <w:tcW w:w="3240" w:type="dxa"/>
            <w:gridSpan w:val="2"/>
            <w:shd w:val="clear" w:color="auto" w:fill="auto"/>
          </w:tcPr>
          <w:p w14:paraId="2798B365" w14:textId="77777777" w:rsidR="009949ED" w:rsidRPr="00EE1C54" w:rsidRDefault="009949ED" w:rsidP="00852E0A">
            <w:pPr>
              <w:pStyle w:val="TableBullet1"/>
            </w:pPr>
            <w:r w:rsidRPr="00EE1C54">
              <w:t>Douglas fir - tanoak forest*</w:t>
            </w:r>
          </w:p>
        </w:tc>
      </w:tr>
      <w:tr w:rsidR="009949ED" w:rsidRPr="00F37230" w14:paraId="36534C6E" w14:textId="77777777" w:rsidTr="00852E0A">
        <w:trPr>
          <w:jc w:val="center"/>
        </w:trPr>
        <w:tc>
          <w:tcPr>
            <w:tcW w:w="2610" w:type="dxa"/>
            <w:shd w:val="clear" w:color="auto" w:fill="auto"/>
            <w:vAlign w:val="center"/>
          </w:tcPr>
          <w:p w14:paraId="773E9DEF" w14:textId="77777777" w:rsidR="009949ED" w:rsidRPr="00906BE1" w:rsidRDefault="009949ED" w:rsidP="00A31463">
            <w:pPr>
              <w:pStyle w:val="TableTextL"/>
              <w:rPr>
                <w:szCs w:val="18"/>
              </w:rPr>
            </w:pPr>
            <w:r w:rsidRPr="00906BE1">
              <w:rPr>
                <w:szCs w:val="18"/>
              </w:rPr>
              <w:t>Eucalyptus</w:t>
            </w:r>
          </w:p>
        </w:tc>
        <w:tc>
          <w:tcPr>
            <w:tcW w:w="810" w:type="dxa"/>
            <w:shd w:val="clear" w:color="auto" w:fill="auto"/>
            <w:vAlign w:val="center"/>
          </w:tcPr>
          <w:p w14:paraId="383DDC80" w14:textId="77777777" w:rsidR="009949ED" w:rsidRPr="00365426" w:rsidRDefault="009949ED" w:rsidP="00A31463">
            <w:pPr>
              <w:pStyle w:val="TableTextL"/>
              <w:jc w:val="center"/>
              <w:rPr>
                <w:rFonts w:cs="Segoe UI"/>
                <w:szCs w:val="18"/>
              </w:rPr>
            </w:pPr>
            <w:r>
              <w:rPr>
                <w:rFonts w:cs="Segoe UI"/>
                <w:szCs w:val="18"/>
              </w:rPr>
              <w:t>9,866</w:t>
            </w:r>
          </w:p>
        </w:tc>
        <w:tc>
          <w:tcPr>
            <w:tcW w:w="3420" w:type="dxa"/>
            <w:shd w:val="clear" w:color="auto" w:fill="auto"/>
            <w:noWrap/>
          </w:tcPr>
          <w:p w14:paraId="3840EBF3" w14:textId="61D729A8" w:rsidR="009949ED" w:rsidRPr="008272ED" w:rsidRDefault="009949ED" w:rsidP="00852E0A">
            <w:pPr>
              <w:pStyle w:val="TableBullet1"/>
            </w:pPr>
            <w:r w:rsidRPr="008272ED">
              <w:t>Eucalyptus - tree of heaven - black locust groves</w:t>
            </w:r>
          </w:p>
        </w:tc>
        <w:tc>
          <w:tcPr>
            <w:tcW w:w="3240" w:type="dxa"/>
            <w:gridSpan w:val="2"/>
            <w:shd w:val="clear" w:color="auto" w:fill="auto"/>
          </w:tcPr>
          <w:p w14:paraId="2DA88DC3" w14:textId="77777777" w:rsidR="009949ED" w:rsidRPr="00E62A48" w:rsidRDefault="009949ED" w:rsidP="00C53312">
            <w:pPr>
              <w:pStyle w:val="TableTextL"/>
            </w:pPr>
          </w:p>
        </w:tc>
      </w:tr>
      <w:tr w:rsidR="008763EF" w:rsidRPr="00F37230" w14:paraId="4BAFA050" w14:textId="77777777" w:rsidTr="00852E0A">
        <w:trPr>
          <w:jc w:val="center"/>
        </w:trPr>
        <w:tc>
          <w:tcPr>
            <w:tcW w:w="2610" w:type="dxa"/>
            <w:shd w:val="clear" w:color="auto" w:fill="auto"/>
            <w:vAlign w:val="center"/>
          </w:tcPr>
          <w:p w14:paraId="34A7E297" w14:textId="77777777" w:rsidR="009949ED" w:rsidRPr="00906BE1" w:rsidRDefault="009949ED" w:rsidP="00A31463">
            <w:pPr>
              <w:pStyle w:val="TableTextL"/>
              <w:rPr>
                <w:szCs w:val="18"/>
              </w:rPr>
            </w:pPr>
            <w:r w:rsidRPr="00906BE1">
              <w:rPr>
                <w:szCs w:val="18"/>
              </w:rPr>
              <w:t>Montane Hardwood</w:t>
            </w:r>
          </w:p>
        </w:tc>
        <w:tc>
          <w:tcPr>
            <w:tcW w:w="810" w:type="dxa"/>
            <w:shd w:val="clear" w:color="auto" w:fill="auto"/>
            <w:vAlign w:val="center"/>
          </w:tcPr>
          <w:p w14:paraId="27AC9166" w14:textId="77777777" w:rsidR="009949ED" w:rsidRPr="00365426" w:rsidRDefault="009949ED" w:rsidP="00A31463">
            <w:pPr>
              <w:pStyle w:val="TableTextL"/>
              <w:jc w:val="center"/>
              <w:rPr>
                <w:rFonts w:cs="Segoe UI"/>
                <w:szCs w:val="18"/>
              </w:rPr>
            </w:pPr>
            <w:r>
              <w:rPr>
                <w:rFonts w:cs="Segoe UI"/>
                <w:szCs w:val="18"/>
              </w:rPr>
              <w:t>19,764</w:t>
            </w:r>
          </w:p>
        </w:tc>
        <w:tc>
          <w:tcPr>
            <w:tcW w:w="3420" w:type="dxa"/>
            <w:shd w:val="clear" w:color="auto" w:fill="auto"/>
            <w:noWrap/>
          </w:tcPr>
          <w:p w14:paraId="2252C807" w14:textId="77777777" w:rsidR="009949ED" w:rsidRPr="008272ED" w:rsidRDefault="009949ED" w:rsidP="00852E0A">
            <w:pPr>
              <w:pStyle w:val="TableBullet1"/>
            </w:pPr>
            <w:r w:rsidRPr="008272ED">
              <w:t>Santa Lucia fir grove*</w:t>
            </w:r>
          </w:p>
          <w:p w14:paraId="5CD08371" w14:textId="77777777" w:rsidR="009949ED" w:rsidRPr="008272ED" w:rsidRDefault="009949ED" w:rsidP="00852E0A">
            <w:pPr>
              <w:pStyle w:val="TableBullet1"/>
            </w:pPr>
            <w:r w:rsidRPr="008272ED">
              <w:t>Bigleaf maple forest*</w:t>
            </w:r>
          </w:p>
          <w:p w14:paraId="464F6A28" w14:textId="77777777" w:rsidR="009949ED" w:rsidRPr="008272ED" w:rsidRDefault="009949ED" w:rsidP="00852E0A">
            <w:pPr>
              <w:pStyle w:val="TableBullet1"/>
            </w:pPr>
            <w:r w:rsidRPr="008272ED">
              <w:t>California buckeye grove*</w:t>
            </w:r>
          </w:p>
          <w:p w14:paraId="6FA84DC8" w14:textId="77777777" w:rsidR="009949ED" w:rsidRPr="008272ED" w:rsidRDefault="009949ED" w:rsidP="00852E0A">
            <w:pPr>
              <w:pStyle w:val="TableBullet1"/>
            </w:pPr>
            <w:r w:rsidRPr="008272ED">
              <w:t>Red alder forest</w:t>
            </w:r>
          </w:p>
          <w:p w14:paraId="26BCD5EA" w14:textId="77777777" w:rsidR="009949ED" w:rsidRPr="008272ED" w:rsidRDefault="009949ED" w:rsidP="00852E0A">
            <w:pPr>
              <w:pStyle w:val="TableBullet1"/>
            </w:pPr>
            <w:r w:rsidRPr="008272ED">
              <w:t>Tanoak forest*</w:t>
            </w:r>
          </w:p>
        </w:tc>
        <w:tc>
          <w:tcPr>
            <w:tcW w:w="3240" w:type="dxa"/>
            <w:gridSpan w:val="2"/>
            <w:shd w:val="clear" w:color="auto" w:fill="auto"/>
          </w:tcPr>
          <w:p w14:paraId="356726FC" w14:textId="77777777" w:rsidR="009949ED" w:rsidRPr="00EE1C54" w:rsidRDefault="009949ED" w:rsidP="00852E0A">
            <w:pPr>
              <w:pStyle w:val="TableBullet1"/>
            </w:pPr>
            <w:r w:rsidRPr="00EE1C54">
              <w:t>Coulter pine woodland</w:t>
            </w:r>
          </w:p>
          <w:p w14:paraId="514F5522" w14:textId="77777777" w:rsidR="009949ED" w:rsidRPr="00EE1C54" w:rsidRDefault="009949ED" w:rsidP="00852E0A">
            <w:pPr>
              <w:pStyle w:val="TableBullet1"/>
            </w:pPr>
            <w:r w:rsidRPr="00EE1C54">
              <w:t>Mixed oak forest</w:t>
            </w:r>
          </w:p>
          <w:p w14:paraId="6B81CD0B" w14:textId="77777777" w:rsidR="009949ED" w:rsidRPr="00EE1C54" w:rsidRDefault="009949ED" w:rsidP="00852E0A">
            <w:pPr>
              <w:pStyle w:val="TableBullet1"/>
            </w:pPr>
            <w:r w:rsidRPr="00EE1C54">
              <w:t>Canyon live oak forest</w:t>
            </w:r>
          </w:p>
          <w:p w14:paraId="6DA41B13" w14:textId="77777777" w:rsidR="009949ED" w:rsidRPr="00EE1C54" w:rsidRDefault="009949ED" w:rsidP="00852E0A">
            <w:pPr>
              <w:pStyle w:val="TableBullet1"/>
            </w:pPr>
            <w:r w:rsidRPr="00EE1C54">
              <w:t>Interior live oak woodland</w:t>
            </w:r>
          </w:p>
        </w:tc>
      </w:tr>
      <w:tr w:rsidR="009949ED" w:rsidRPr="00F37230" w14:paraId="216FE3C7" w14:textId="77777777" w:rsidTr="00852E0A">
        <w:trPr>
          <w:jc w:val="center"/>
        </w:trPr>
        <w:tc>
          <w:tcPr>
            <w:tcW w:w="2610" w:type="dxa"/>
            <w:shd w:val="clear" w:color="auto" w:fill="auto"/>
            <w:vAlign w:val="center"/>
          </w:tcPr>
          <w:p w14:paraId="2BA5F302" w14:textId="77777777" w:rsidR="009949ED" w:rsidRPr="00906BE1" w:rsidRDefault="009949ED" w:rsidP="00A31463">
            <w:pPr>
              <w:pStyle w:val="TableTextL"/>
              <w:rPr>
                <w:szCs w:val="18"/>
              </w:rPr>
            </w:pPr>
            <w:r w:rsidRPr="00906BE1">
              <w:rPr>
                <w:szCs w:val="18"/>
              </w:rPr>
              <w:t>Montane Hardwood-Conifer</w:t>
            </w:r>
          </w:p>
        </w:tc>
        <w:tc>
          <w:tcPr>
            <w:tcW w:w="810" w:type="dxa"/>
            <w:shd w:val="clear" w:color="auto" w:fill="auto"/>
            <w:vAlign w:val="center"/>
          </w:tcPr>
          <w:p w14:paraId="18685451" w14:textId="77777777" w:rsidR="009949ED" w:rsidRPr="00365426" w:rsidRDefault="009949ED" w:rsidP="00A31463">
            <w:pPr>
              <w:pStyle w:val="TableTextL"/>
              <w:jc w:val="center"/>
              <w:rPr>
                <w:rFonts w:cs="Segoe UI"/>
                <w:szCs w:val="18"/>
              </w:rPr>
            </w:pPr>
            <w:r>
              <w:rPr>
                <w:rFonts w:cs="Segoe UI"/>
                <w:szCs w:val="18"/>
              </w:rPr>
              <w:t>78,837</w:t>
            </w:r>
          </w:p>
        </w:tc>
        <w:tc>
          <w:tcPr>
            <w:tcW w:w="3420" w:type="dxa"/>
            <w:shd w:val="clear" w:color="auto" w:fill="auto"/>
            <w:noWrap/>
          </w:tcPr>
          <w:p w14:paraId="757770ED" w14:textId="77777777" w:rsidR="009949ED" w:rsidRPr="008272ED" w:rsidRDefault="009949ED" w:rsidP="00852E0A">
            <w:pPr>
              <w:pStyle w:val="TableBullet1"/>
            </w:pPr>
            <w:r w:rsidRPr="008272ED">
              <w:t>Santa Lucia fir grove*</w:t>
            </w:r>
          </w:p>
          <w:p w14:paraId="02343B92" w14:textId="77777777" w:rsidR="009949ED" w:rsidRPr="008272ED" w:rsidRDefault="009949ED" w:rsidP="00852E0A">
            <w:pPr>
              <w:pStyle w:val="TableBullet1"/>
            </w:pPr>
            <w:r w:rsidRPr="008272ED">
              <w:t>Bigleaf maple forest*</w:t>
            </w:r>
          </w:p>
        </w:tc>
        <w:tc>
          <w:tcPr>
            <w:tcW w:w="3240" w:type="dxa"/>
            <w:gridSpan w:val="2"/>
            <w:shd w:val="clear" w:color="auto" w:fill="auto"/>
          </w:tcPr>
          <w:p w14:paraId="28DE131A" w14:textId="77777777" w:rsidR="009949ED" w:rsidRPr="00EE1C54" w:rsidRDefault="009949ED" w:rsidP="00852E0A">
            <w:pPr>
              <w:pStyle w:val="TableBullet1"/>
            </w:pPr>
            <w:r w:rsidRPr="00EE1C54">
              <w:t>Red alder forest</w:t>
            </w:r>
          </w:p>
          <w:p w14:paraId="6A8F95BA" w14:textId="77777777" w:rsidR="009949ED" w:rsidRPr="00EE1C54" w:rsidRDefault="009949ED" w:rsidP="00852E0A">
            <w:pPr>
              <w:pStyle w:val="TableBullet1"/>
            </w:pPr>
            <w:r w:rsidRPr="00EE1C54">
              <w:t>Coulter pine woodland</w:t>
            </w:r>
          </w:p>
        </w:tc>
      </w:tr>
      <w:tr w:rsidR="008763EF" w:rsidRPr="00F37230" w14:paraId="5C8CFD27" w14:textId="77777777" w:rsidTr="00852E0A">
        <w:trPr>
          <w:jc w:val="center"/>
        </w:trPr>
        <w:tc>
          <w:tcPr>
            <w:tcW w:w="2610" w:type="dxa"/>
            <w:shd w:val="clear" w:color="auto" w:fill="auto"/>
            <w:vAlign w:val="center"/>
          </w:tcPr>
          <w:p w14:paraId="5C820FA6" w14:textId="77777777" w:rsidR="009949ED" w:rsidRPr="00906BE1" w:rsidRDefault="009949ED" w:rsidP="00A31463">
            <w:pPr>
              <w:pStyle w:val="TableTextL"/>
              <w:rPr>
                <w:szCs w:val="18"/>
              </w:rPr>
            </w:pPr>
            <w:r w:rsidRPr="00906BE1">
              <w:rPr>
                <w:szCs w:val="18"/>
              </w:rPr>
              <w:t>Montane Riparian</w:t>
            </w:r>
          </w:p>
        </w:tc>
        <w:tc>
          <w:tcPr>
            <w:tcW w:w="810" w:type="dxa"/>
            <w:shd w:val="clear" w:color="auto" w:fill="auto"/>
            <w:vAlign w:val="center"/>
          </w:tcPr>
          <w:p w14:paraId="049F42A7" w14:textId="77777777" w:rsidR="009949ED" w:rsidRPr="00365426" w:rsidRDefault="009949ED" w:rsidP="00A31463">
            <w:pPr>
              <w:pStyle w:val="TableTextL"/>
              <w:jc w:val="center"/>
              <w:rPr>
                <w:rFonts w:cs="Segoe UI"/>
                <w:szCs w:val="18"/>
              </w:rPr>
            </w:pPr>
            <w:r>
              <w:rPr>
                <w:rFonts w:cs="Segoe UI"/>
                <w:szCs w:val="18"/>
              </w:rPr>
              <w:t>592</w:t>
            </w:r>
          </w:p>
        </w:tc>
        <w:tc>
          <w:tcPr>
            <w:tcW w:w="3420" w:type="dxa"/>
            <w:shd w:val="clear" w:color="auto" w:fill="auto"/>
            <w:noWrap/>
          </w:tcPr>
          <w:p w14:paraId="6CCCB0FF" w14:textId="77777777" w:rsidR="009949ED" w:rsidRPr="008272ED" w:rsidRDefault="009949ED" w:rsidP="00852E0A">
            <w:pPr>
              <w:pStyle w:val="TableBullet1"/>
            </w:pPr>
            <w:r w:rsidRPr="008272ED">
              <w:t>White alder grove</w:t>
            </w:r>
          </w:p>
          <w:p w14:paraId="03AF068D" w14:textId="77777777" w:rsidR="009949ED" w:rsidRPr="008272ED" w:rsidRDefault="009949ED" w:rsidP="00852E0A">
            <w:pPr>
              <w:pStyle w:val="TableBullet1"/>
            </w:pPr>
            <w:r w:rsidRPr="008272ED">
              <w:t>Torrent sedge patch*</w:t>
            </w:r>
          </w:p>
          <w:p w14:paraId="6C9AEF84" w14:textId="77777777" w:rsidR="009949ED" w:rsidRPr="008272ED" w:rsidRDefault="009949ED" w:rsidP="00852E0A">
            <w:pPr>
              <w:pStyle w:val="TableBullet1"/>
            </w:pPr>
            <w:r w:rsidRPr="008272ED">
              <w:t>Hinds's walnut and related stand*</w:t>
            </w:r>
          </w:p>
        </w:tc>
        <w:tc>
          <w:tcPr>
            <w:tcW w:w="3240" w:type="dxa"/>
            <w:gridSpan w:val="2"/>
            <w:shd w:val="clear" w:color="auto" w:fill="auto"/>
          </w:tcPr>
          <w:p w14:paraId="0EE37FCF" w14:textId="77777777" w:rsidR="009949ED" w:rsidRPr="00EE1C54" w:rsidRDefault="009949ED" w:rsidP="00852E0A">
            <w:pPr>
              <w:pStyle w:val="TableBullet1"/>
            </w:pPr>
            <w:r w:rsidRPr="00EE1C54">
              <w:t>Fremont cottonwood forest*</w:t>
            </w:r>
          </w:p>
          <w:p w14:paraId="48AAEE8F" w14:textId="77777777" w:rsidR="009949ED" w:rsidRPr="00EE1C54" w:rsidRDefault="009949ED" w:rsidP="00852E0A">
            <w:pPr>
              <w:pStyle w:val="TableBullet1"/>
            </w:pPr>
            <w:r w:rsidRPr="00EE1C54">
              <w:t>Black cottonwood forest*</w:t>
            </w:r>
          </w:p>
          <w:p w14:paraId="608EACED" w14:textId="77777777" w:rsidR="009949ED" w:rsidRPr="00EE1C54" w:rsidRDefault="009949ED" w:rsidP="00852E0A">
            <w:pPr>
              <w:pStyle w:val="TableBullet1"/>
            </w:pPr>
            <w:r w:rsidRPr="00EE1C54">
              <w:t>Sandbar willow thicket</w:t>
            </w:r>
          </w:p>
        </w:tc>
      </w:tr>
      <w:tr w:rsidR="009949ED" w:rsidRPr="00F37230" w14:paraId="78ACCE37" w14:textId="77777777" w:rsidTr="00852E0A">
        <w:trPr>
          <w:jc w:val="center"/>
        </w:trPr>
        <w:tc>
          <w:tcPr>
            <w:tcW w:w="2610" w:type="dxa"/>
            <w:shd w:val="clear" w:color="auto" w:fill="auto"/>
            <w:vAlign w:val="center"/>
          </w:tcPr>
          <w:p w14:paraId="27D8A114" w14:textId="77777777" w:rsidR="009949ED" w:rsidRPr="00906BE1" w:rsidRDefault="009949ED" w:rsidP="00A31463">
            <w:pPr>
              <w:pStyle w:val="TableTextL"/>
              <w:rPr>
                <w:szCs w:val="18"/>
              </w:rPr>
            </w:pPr>
            <w:r w:rsidRPr="00906BE1">
              <w:rPr>
                <w:szCs w:val="18"/>
              </w:rPr>
              <w:t>Ponderosa Pine</w:t>
            </w:r>
          </w:p>
        </w:tc>
        <w:tc>
          <w:tcPr>
            <w:tcW w:w="810" w:type="dxa"/>
            <w:shd w:val="clear" w:color="auto" w:fill="auto"/>
            <w:vAlign w:val="center"/>
          </w:tcPr>
          <w:p w14:paraId="3CA842EC" w14:textId="77777777" w:rsidR="009949ED" w:rsidRPr="00365426" w:rsidRDefault="009949ED" w:rsidP="00A31463">
            <w:pPr>
              <w:pStyle w:val="TableTextL"/>
              <w:jc w:val="center"/>
              <w:rPr>
                <w:rFonts w:cs="Segoe UI"/>
                <w:szCs w:val="18"/>
              </w:rPr>
            </w:pPr>
            <w:r>
              <w:rPr>
                <w:rFonts w:cs="Segoe UI"/>
                <w:szCs w:val="18"/>
              </w:rPr>
              <w:t>1,126</w:t>
            </w:r>
          </w:p>
        </w:tc>
        <w:tc>
          <w:tcPr>
            <w:tcW w:w="3420" w:type="dxa"/>
            <w:shd w:val="clear" w:color="auto" w:fill="auto"/>
            <w:noWrap/>
          </w:tcPr>
          <w:p w14:paraId="1E1C3C97" w14:textId="77777777" w:rsidR="009949ED" w:rsidRPr="008272ED" w:rsidRDefault="009949ED" w:rsidP="00852E0A">
            <w:pPr>
              <w:pStyle w:val="TableBullet1"/>
            </w:pPr>
            <w:r w:rsidRPr="008272ED">
              <w:t>Ponderosa pine forest</w:t>
            </w:r>
          </w:p>
        </w:tc>
        <w:tc>
          <w:tcPr>
            <w:tcW w:w="3240" w:type="dxa"/>
            <w:gridSpan w:val="2"/>
            <w:shd w:val="clear" w:color="auto" w:fill="auto"/>
          </w:tcPr>
          <w:p w14:paraId="3C4D3310" w14:textId="77777777" w:rsidR="009949ED" w:rsidRDefault="009949ED" w:rsidP="00C53312">
            <w:pPr>
              <w:pStyle w:val="TableTextL"/>
            </w:pPr>
          </w:p>
        </w:tc>
      </w:tr>
      <w:tr w:rsidR="008763EF" w:rsidRPr="00F37230" w14:paraId="7759375C" w14:textId="77777777" w:rsidTr="00852E0A">
        <w:trPr>
          <w:jc w:val="center"/>
        </w:trPr>
        <w:tc>
          <w:tcPr>
            <w:tcW w:w="2610" w:type="dxa"/>
            <w:shd w:val="clear" w:color="auto" w:fill="auto"/>
            <w:vAlign w:val="center"/>
          </w:tcPr>
          <w:p w14:paraId="18701948" w14:textId="77777777" w:rsidR="009949ED" w:rsidRPr="00906BE1" w:rsidRDefault="009949ED" w:rsidP="00A31463">
            <w:pPr>
              <w:pStyle w:val="TableTextL"/>
              <w:rPr>
                <w:szCs w:val="18"/>
              </w:rPr>
            </w:pPr>
            <w:r w:rsidRPr="00906BE1">
              <w:rPr>
                <w:szCs w:val="18"/>
              </w:rPr>
              <w:t>Redwood</w:t>
            </w:r>
          </w:p>
        </w:tc>
        <w:tc>
          <w:tcPr>
            <w:tcW w:w="810" w:type="dxa"/>
            <w:shd w:val="clear" w:color="auto" w:fill="auto"/>
            <w:vAlign w:val="center"/>
          </w:tcPr>
          <w:p w14:paraId="1F869807" w14:textId="77777777" w:rsidR="009949ED" w:rsidRPr="00365426" w:rsidRDefault="009949ED" w:rsidP="00A31463">
            <w:pPr>
              <w:pStyle w:val="TableTextL"/>
              <w:jc w:val="center"/>
              <w:rPr>
                <w:rFonts w:cs="Segoe UI"/>
                <w:szCs w:val="18"/>
              </w:rPr>
            </w:pPr>
            <w:r>
              <w:rPr>
                <w:rFonts w:cs="Segoe UI"/>
                <w:szCs w:val="18"/>
              </w:rPr>
              <w:t>111,975</w:t>
            </w:r>
          </w:p>
        </w:tc>
        <w:tc>
          <w:tcPr>
            <w:tcW w:w="3420" w:type="dxa"/>
            <w:shd w:val="clear" w:color="auto" w:fill="auto"/>
            <w:noWrap/>
          </w:tcPr>
          <w:p w14:paraId="09831937" w14:textId="77777777" w:rsidR="009949ED" w:rsidRPr="008272ED" w:rsidRDefault="009949ED" w:rsidP="00852E0A">
            <w:pPr>
              <w:pStyle w:val="TableBullet1"/>
            </w:pPr>
            <w:r w:rsidRPr="008272ED">
              <w:t>Western azalea patch*</w:t>
            </w:r>
          </w:p>
        </w:tc>
        <w:tc>
          <w:tcPr>
            <w:tcW w:w="3240" w:type="dxa"/>
            <w:gridSpan w:val="2"/>
            <w:shd w:val="clear" w:color="auto" w:fill="auto"/>
          </w:tcPr>
          <w:p w14:paraId="056B1033" w14:textId="77777777" w:rsidR="009949ED" w:rsidRPr="00EE1C54" w:rsidRDefault="009949ED" w:rsidP="00852E0A">
            <w:pPr>
              <w:pStyle w:val="TableBullet1"/>
            </w:pPr>
            <w:r w:rsidRPr="00EE1C54">
              <w:t>Redwood forest*</w:t>
            </w:r>
          </w:p>
        </w:tc>
      </w:tr>
      <w:tr w:rsidR="009949ED" w:rsidRPr="00F37230" w14:paraId="43249E07" w14:textId="77777777" w:rsidTr="00852E0A">
        <w:trPr>
          <w:jc w:val="center"/>
        </w:trPr>
        <w:tc>
          <w:tcPr>
            <w:tcW w:w="2610" w:type="dxa"/>
            <w:tcBorders>
              <w:bottom w:val="single" w:sz="4" w:space="0" w:color="auto"/>
            </w:tcBorders>
            <w:shd w:val="clear" w:color="auto" w:fill="auto"/>
            <w:vAlign w:val="center"/>
          </w:tcPr>
          <w:p w14:paraId="34ADC586" w14:textId="77777777" w:rsidR="009949ED" w:rsidRPr="00906BE1" w:rsidRDefault="009949ED" w:rsidP="00A31463">
            <w:pPr>
              <w:pStyle w:val="TableTextL"/>
              <w:rPr>
                <w:szCs w:val="18"/>
              </w:rPr>
            </w:pPr>
            <w:r w:rsidRPr="00906BE1">
              <w:rPr>
                <w:szCs w:val="18"/>
              </w:rPr>
              <w:t>Sierran Mixed Conifer</w:t>
            </w:r>
          </w:p>
        </w:tc>
        <w:tc>
          <w:tcPr>
            <w:tcW w:w="810" w:type="dxa"/>
            <w:tcBorders>
              <w:bottom w:val="single" w:sz="4" w:space="0" w:color="auto"/>
            </w:tcBorders>
            <w:shd w:val="clear" w:color="auto" w:fill="auto"/>
            <w:vAlign w:val="center"/>
          </w:tcPr>
          <w:p w14:paraId="097F7E53" w14:textId="77777777" w:rsidR="009949ED" w:rsidRPr="00365426" w:rsidRDefault="009949ED" w:rsidP="00A31463">
            <w:pPr>
              <w:pStyle w:val="TableTextL"/>
              <w:jc w:val="center"/>
              <w:rPr>
                <w:rFonts w:cs="Segoe UI"/>
                <w:szCs w:val="18"/>
              </w:rPr>
            </w:pPr>
            <w:r>
              <w:rPr>
                <w:rFonts w:cs="Segoe UI"/>
                <w:szCs w:val="18"/>
              </w:rPr>
              <w:t>145</w:t>
            </w:r>
          </w:p>
        </w:tc>
        <w:tc>
          <w:tcPr>
            <w:tcW w:w="3420" w:type="dxa"/>
            <w:tcBorders>
              <w:bottom w:val="single" w:sz="4" w:space="0" w:color="auto"/>
            </w:tcBorders>
            <w:shd w:val="clear" w:color="auto" w:fill="auto"/>
            <w:noWrap/>
          </w:tcPr>
          <w:p w14:paraId="7B1DE50E" w14:textId="77777777" w:rsidR="009949ED" w:rsidRPr="008272ED" w:rsidRDefault="009949ED" w:rsidP="00852E0A">
            <w:pPr>
              <w:pStyle w:val="TableBullet1"/>
            </w:pPr>
            <w:r w:rsidRPr="008272ED">
              <w:t>Incense cedar forest*</w:t>
            </w:r>
          </w:p>
        </w:tc>
        <w:tc>
          <w:tcPr>
            <w:tcW w:w="3240" w:type="dxa"/>
            <w:gridSpan w:val="2"/>
            <w:tcBorders>
              <w:bottom w:val="single" w:sz="4" w:space="0" w:color="auto"/>
            </w:tcBorders>
            <w:shd w:val="clear" w:color="auto" w:fill="auto"/>
          </w:tcPr>
          <w:p w14:paraId="44E93F0D" w14:textId="77777777" w:rsidR="009949ED" w:rsidRDefault="009949ED" w:rsidP="00C53312">
            <w:pPr>
              <w:pStyle w:val="TableTextL"/>
            </w:pPr>
          </w:p>
        </w:tc>
      </w:tr>
      <w:tr w:rsidR="008763EF" w:rsidRPr="00F37230" w14:paraId="45D4715F" w14:textId="77777777" w:rsidTr="00852E0A">
        <w:trPr>
          <w:jc w:val="center"/>
        </w:trPr>
        <w:tc>
          <w:tcPr>
            <w:tcW w:w="2610" w:type="dxa"/>
            <w:tcBorders>
              <w:top w:val="single" w:sz="4" w:space="0" w:color="auto"/>
              <w:bottom w:val="single" w:sz="4" w:space="0" w:color="auto"/>
            </w:tcBorders>
            <w:shd w:val="clear" w:color="auto" w:fill="auto"/>
            <w:vAlign w:val="center"/>
          </w:tcPr>
          <w:p w14:paraId="6ECF573E" w14:textId="77777777" w:rsidR="009949ED" w:rsidRPr="00906BE1" w:rsidRDefault="009949ED" w:rsidP="00A31463">
            <w:pPr>
              <w:pStyle w:val="TableTextL"/>
              <w:rPr>
                <w:szCs w:val="18"/>
              </w:rPr>
            </w:pPr>
            <w:r w:rsidRPr="00906BE1">
              <w:rPr>
                <w:szCs w:val="18"/>
              </w:rPr>
              <w:t>Valley Foothill Riparian</w:t>
            </w:r>
          </w:p>
        </w:tc>
        <w:tc>
          <w:tcPr>
            <w:tcW w:w="810" w:type="dxa"/>
            <w:tcBorders>
              <w:top w:val="single" w:sz="4" w:space="0" w:color="auto"/>
              <w:bottom w:val="single" w:sz="4" w:space="0" w:color="auto"/>
            </w:tcBorders>
            <w:shd w:val="clear" w:color="auto" w:fill="auto"/>
            <w:vAlign w:val="center"/>
          </w:tcPr>
          <w:p w14:paraId="2352EA86" w14:textId="77777777" w:rsidR="009949ED" w:rsidRPr="001E15AF" w:rsidRDefault="009949ED" w:rsidP="00A31463">
            <w:pPr>
              <w:pStyle w:val="TableTextL"/>
              <w:jc w:val="center"/>
              <w:rPr>
                <w:rFonts w:cs="Segoe UI"/>
              </w:rPr>
            </w:pPr>
            <w:r>
              <w:rPr>
                <w:rFonts w:cs="Segoe UI"/>
              </w:rPr>
              <w:t>15,722</w:t>
            </w:r>
          </w:p>
        </w:tc>
        <w:tc>
          <w:tcPr>
            <w:tcW w:w="3420" w:type="dxa"/>
            <w:tcBorders>
              <w:top w:val="single" w:sz="4" w:space="0" w:color="auto"/>
              <w:bottom w:val="single" w:sz="4" w:space="0" w:color="auto"/>
            </w:tcBorders>
            <w:shd w:val="clear" w:color="auto" w:fill="auto"/>
            <w:noWrap/>
          </w:tcPr>
          <w:p w14:paraId="3EFBDA0A" w14:textId="77777777" w:rsidR="009949ED" w:rsidRPr="00EE1C54" w:rsidRDefault="009949ED" w:rsidP="00852E0A">
            <w:pPr>
              <w:pStyle w:val="TableBullet1"/>
            </w:pPr>
            <w:r w:rsidRPr="00EE1C54">
              <w:t>Box-elder forest*</w:t>
            </w:r>
          </w:p>
          <w:p w14:paraId="5EE896C9" w14:textId="77777777" w:rsidR="009949ED" w:rsidRPr="00EE1C54" w:rsidRDefault="009949ED" w:rsidP="00852E0A">
            <w:pPr>
              <w:pStyle w:val="TableBullet1"/>
            </w:pPr>
            <w:r w:rsidRPr="00EE1C54">
              <w:t>Torrent sedge patch*</w:t>
            </w:r>
          </w:p>
          <w:p w14:paraId="1BED7F1A" w14:textId="77777777" w:rsidR="009949ED" w:rsidRPr="00EE1C54" w:rsidRDefault="009949ED" w:rsidP="00852E0A">
            <w:pPr>
              <w:pStyle w:val="TableBullet1"/>
            </w:pPr>
            <w:r w:rsidRPr="00EE1C54">
              <w:t>California sycamore woodland*</w:t>
            </w:r>
          </w:p>
          <w:p w14:paraId="0131D95F" w14:textId="77777777" w:rsidR="009949ED" w:rsidRPr="00EE1C54" w:rsidRDefault="009949ED" w:rsidP="00852E0A">
            <w:pPr>
              <w:pStyle w:val="TableBullet1"/>
            </w:pPr>
            <w:r w:rsidRPr="00EE1C54">
              <w:t>Fremont cottonwood forest*</w:t>
            </w:r>
          </w:p>
          <w:p w14:paraId="706CCB94" w14:textId="77777777" w:rsidR="009949ED" w:rsidRPr="00EE1C54" w:rsidRDefault="009949ED" w:rsidP="00852E0A">
            <w:pPr>
              <w:pStyle w:val="TableBullet1"/>
            </w:pPr>
            <w:r w:rsidRPr="00EE1C54">
              <w:t>Black cottonwood forest*</w:t>
            </w:r>
          </w:p>
        </w:tc>
        <w:tc>
          <w:tcPr>
            <w:tcW w:w="3240" w:type="dxa"/>
            <w:gridSpan w:val="2"/>
            <w:tcBorders>
              <w:top w:val="single" w:sz="4" w:space="0" w:color="auto"/>
              <w:bottom w:val="single" w:sz="4" w:space="0" w:color="auto"/>
            </w:tcBorders>
            <w:shd w:val="clear" w:color="auto" w:fill="auto"/>
          </w:tcPr>
          <w:p w14:paraId="18CAE435" w14:textId="77777777" w:rsidR="009949ED" w:rsidRPr="00EE1C54" w:rsidRDefault="009949ED" w:rsidP="00852E0A">
            <w:pPr>
              <w:pStyle w:val="TableBullet1"/>
            </w:pPr>
            <w:r w:rsidRPr="00EE1C54">
              <w:t>Himalayan blackberry - rattlebox - edible fig riparian scrub</w:t>
            </w:r>
            <w:r w:rsidRPr="00F923F6">
              <w:rPr>
                <w:vertAlign w:val="superscript"/>
              </w:rPr>
              <w:t>N</w:t>
            </w:r>
          </w:p>
          <w:p w14:paraId="3AA17270" w14:textId="77777777" w:rsidR="009949ED" w:rsidRPr="00EE1C54" w:rsidRDefault="009949ED" w:rsidP="00852E0A">
            <w:pPr>
              <w:pStyle w:val="TableBullet1"/>
            </w:pPr>
            <w:r w:rsidRPr="00EE1C54">
              <w:t>Sandbar willow thicket</w:t>
            </w:r>
          </w:p>
          <w:p w14:paraId="5EAFFA78" w14:textId="77777777" w:rsidR="009949ED" w:rsidRPr="00EE1C54" w:rsidRDefault="009949ED" w:rsidP="00852E0A">
            <w:pPr>
              <w:pStyle w:val="TableBullet1"/>
            </w:pPr>
            <w:r w:rsidRPr="00EE1C54">
              <w:t>Red willow thicket*</w:t>
            </w:r>
          </w:p>
          <w:p w14:paraId="2028A7E2" w14:textId="77777777" w:rsidR="009949ED" w:rsidRPr="00EE1C54" w:rsidRDefault="009949ED" w:rsidP="00852E0A">
            <w:pPr>
              <w:pStyle w:val="TableBullet1"/>
            </w:pPr>
            <w:r w:rsidRPr="00EE1C54">
              <w:t>Shining willow groves*</w:t>
            </w:r>
          </w:p>
          <w:p w14:paraId="52BD5E38" w14:textId="77777777" w:rsidR="009949ED" w:rsidRPr="00EE1C54" w:rsidRDefault="009949ED" w:rsidP="00852E0A">
            <w:pPr>
              <w:pStyle w:val="TableBullet1"/>
            </w:pPr>
            <w:r w:rsidRPr="00EE1C54">
              <w:t>Pepper tree or Myoporum grove</w:t>
            </w:r>
            <w:r w:rsidRPr="00F923F6">
              <w:rPr>
                <w:vertAlign w:val="superscript"/>
              </w:rPr>
              <w:t>N</w:t>
            </w:r>
          </w:p>
        </w:tc>
      </w:tr>
      <w:tr w:rsidR="009949ED" w:rsidRPr="00F37230" w14:paraId="4D449038" w14:textId="77777777" w:rsidTr="00852E0A">
        <w:trPr>
          <w:jc w:val="center"/>
        </w:trPr>
        <w:tc>
          <w:tcPr>
            <w:tcW w:w="2610" w:type="dxa"/>
            <w:tcBorders>
              <w:top w:val="single" w:sz="4" w:space="0" w:color="auto"/>
            </w:tcBorders>
            <w:shd w:val="clear" w:color="auto" w:fill="auto"/>
            <w:vAlign w:val="center"/>
          </w:tcPr>
          <w:p w14:paraId="020E19FD" w14:textId="77777777" w:rsidR="009949ED" w:rsidRPr="00906BE1" w:rsidRDefault="009949ED" w:rsidP="00A31463">
            <w:pPr>
              <w:pStyle w:val="TableTextL"/>
              <w:rPr>
                <w:szCs w:val="18"/>
              </w:rPr>
            </w:pPr>
            <w:r w:rsidRPr="00906BE1">
              <w:rPr>
                <w:szCs w:val="18"/>
              </w:rPr>
              <w:t>Valley Oak Woodland</w:t>
            </w:r>
          </w:p>
        </w:tc>
        <w:tc>
          <w:tcPr>
            <w:tcW w:w="810" w:type="dxa"/>
            <w:tcBorders>
              <w:top w:val="single" w:sz="4" w:space="0" w:color="auto"/>
            </w:tcBorders>
            <w:shd w:val="clear" w:color="auto" w:fill="auto"/>
            <w:vAlign w:val="center"/>
          </w:tcPr>
          <w:p w14:paraId="7207B588" w14:textId="77777777" w:rsidR="009949ED" w:rsidRPr="001E15AF" w:rsidRDefault="009949ED" w:rsidP="00A31463">
            <w:pPr>
              <w:pStyle w:val="TableTextL"/>
              <w:jc w:val="center"/>
              <w:rPr>
                <w:rFonts w:cs="Segoe UI"/>
              </w:rPr>
            </w:pPr>
            <w:r>
              <w:rPr>
                <w:rFonts w:cs="Segoe UI"/>
              </w:rPr>
              <w:t>5,390</w:t>
            </w:r>
          </w:p>
        </w:tc>
        <w:tc>
          <w:tcPr>
            <w:tcW w:w="3420" w:type="dxa"/>
            <w:tcBorders>
              <w:top w:val="single" w:sz="4" w:space="0" w:color="auto"/>
            </w:tcBorders>
            <w:shd w:val="clear" w:color="auto" w:fill="auto"/>
            <w:noWrap/>
          </w:tcPr>
          <w:p w14:paraId="2CCC0C35" w14:textId="77777777" w:rsidR="009949ED" w:rsidRPr="00EE1C54" w:rsidRDefault="009949ED" w:rsidP="00852E0A">
            <w:pPr>
              <w:pStyle w:val="TableBullet1"/>
            </w:pPr>
            <w:r w:rsidRPr="00EE1C54">
              <w:t>Valley oak woodland*</w:t>
            </w:r>
          </w:p>
        </w:tc>
        <w:tc>
          <w:tcPr>
            <w:tcW w:w="3240" w:type="dxa"/>
            <w:gridSpan w:val="2"/>
            <w:tcBorders>
              <w:top w:val="single" w:sz="4" w:space="0" w:color="auto"/>
            </w:tcBorders>
            <w:shd w:val="clear" w:color="auto" w:fill="auto"/>
          </w:tcPr>
          <w:p w14:paraId="2AFD2A17" w14:textId="77777777" w:rsidR="009949ED" w:rsidRDefault="009949ED" w:rsidP="00852E0A">
            <w:pPr>
              <w:pStyle w:val="TableTextL"/>
            </w:pPr>
          </w:p>
        </w:tc>
      </w:tr>
      <w:tr w:rsidR="0020662C" w:rsidRPr="00F37230" w14:paraId="1F2F9F9D" w14:textId="77777777" w:rsidTr="00343549">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7E903847" w14:textId="0A21F466" w:rsidR="0020662C" w:rsidRPr="00906BE1" w:rsidRDefault="0020662C" w:rsidP="004F49B3">
            <w:pPr>
              <w:pStyle w:val="TableRow"/>
            </w:pPr>
            <w:r w:rsidRPr="0020662C">
              <w:t>Chaparral and Scrub Habitats</w:t>
            </w:r>
          </w:p>
        </w:tc>
        <w:tc>
          <w:tcPr>
            <w:tcW w:w="810" w:type="dxa"/>
            <w:tcBorders>
              <w:top w:val="single" w:sz="4" w:space="0" w:color="auto"/>
              <w:left w:val="nil"/>
              <w:bottom w:val="single" w:sz="4" w:space="0" w:color="auto"/>
              <w:right w:val="nil"/>
            </w:tcBorders>
            <w:shd w:val="clear" w:color="auto" w:fill="F2F2F2" w:themeFill="background1" w:themeFillShade="F2"/>
            <w:vAlign w:val="center"/>
          </w:tcPr>
          <w:p w14:paraId="7DCBF865" w14:textId="77777777" w:rsidR="0020662C" w:rsidRDefault="0020662C" w:rsidP="004F49B3">
            <w:pPr>
              <w:pStyle w:val="TableRow"/>
              <w:rPr>
                <w:rFonts w:cs="Segoe UI"/>
                <w:szCs w:val="18"/>
              </w:rPr>
            </w:pPr>
          </w:p>
        </w:tc>
        <w:tc>
          <w:tcPr>
            <w:tcW w:w="3420" w:type="dxa"/>
            <w:tcBorders>
              <w:top w:val="single" w:sz="4" w:space="0" w:color="auto"/>
              <w:left w:val="nil"/>
              <w:bottom w:val="single" w:sz="4" w:space="0" w:color="auto"/>
              <w:right w:val="nil"/>
            </w:tcBorders>
            <w:shd w:val="clear" w:color="auto" w:fill="F2F2F2" w:themeFill="background1" w:themeFillShade="F2"/>
            <w:noWrap/>
            <w:vAlign w:val="center"/>
          </w:tcPr>
          <w:p w14:paraId="15053D98" w14:textId="77777777" w:rsidR="0020662C" w:rsidRPr="008272ED" w:rsidRDefault="0020662C" w:rsidP="004F49B3">
            <w:pPr>
              <w:pStyle w:val="TableRow"/>
            </w:pPr>
          </w:p>
        </w:tc>
        <w:tc>
          <w:tcPr>
            <w:tcW w:w="3240" w:type="dxa"/>
            <w:gridSpan w:val="2"/>
            <w:tcBorders>
              <w:top w:val="single" w:sz="4" w:space="0" w:color="auto"/>
              <w:left w:val="nil"/>
              <w:bottom w:val="single" w:sz="4" w:space="0" w:color="auto"/>
            </w:tcBorders>
            <w:shd w:val="clear" w:color="auto" w:fill="F2F2F2" w:themeFill="background1" w:themeFillShade="F2"/>
          </w:tcPr>
          <w:p w14:paraId="0518B049" w14:textId="77777777" w:rsidR="0020662C" w:rsidRPr="00EE1C54" w:rsidRDefault="0020662C" w:rsidP="004F49B3">
            <w:pPr>
              <w:pStyle w:val="TableRow"/>
            </w:pPr>
          </w:p>
        </w:tc>
      </w:tr>
      <w:tr w:rsidR="008763EF" w:rsidRPr="00F37230" w14:paraId="48DA03ED" w14:textId="77777777" w:rsidTr="00343549">
        <w:trPr>
          <w:jc w:val="center"/>
        </w:trPr>
        <w:tc>
          <w:tcPr>
            <w:tcW w:w="2610" w:type="dxa"/>
            <w:tcBorders>
              <w:top w:val="single" w:sz="4" w:space="0" w:color="auto"/>
              <w:bottom w:val="single" w:sz="4" w:space="0" w:color="auto"/>
            </w:tcBorders>
            <w:shd w:val="clear" w:color="auto" w:fill="auto"/>
            <w:vAlign w:val="center"/>
          </w:tcPr>
          <w:p w14:paraId="4BDD880D" w14:textId="77777777" w:rsidR="009949ED" w:rsidRPr="00906BE1" w:rsidRDefault="009949ED" w:rsidP="00A31463">
            <w:pPr>
              <w:pStyle w:val="TableTextL"/>
            </w:pPr>
            <w:r w:rsidRPr="00906BE1">
              <w:t>Chamise-Redshank Chaparral</w:t>
            </w:r>
          </w:p>
        </w:tc>
        <w:tc>
          <w:tcPr>
            <w:tcW w:w="810" w:type="dxa"/>
            <w:tcBorders>
              <w:top w:val="single" w:sz="4" w:space="0" w:color="auto"/>
              <w:bottom w:val="single" w:sz="4" w:space="0" w:color="auto"/>
            </w:tcBorders>
            <w:shd w:val="clear" w:color="auto" w:fill="auto"/>
            <w:vAlign w:val="center"/>
          </w:tcPr>
          <w:p w14:paraId="0CB93A7C" w14:textId="77777777" w:rsidR="009949ED" w:rsidRPr="002E57FA" w:rsidRDefault="009949ED" w:rsidP="00A31463">
            <w:pPr>
              <w:pStyle w:val="TableTextL"/>
              <w:jc w:val="center"/>
              <w:rPr>
                <w:szCs w:val="18"/>
              </w:rPr>
            </w:pPr>
            <w:r>
              <w:rPr>
                <w:szCs w:val="18"/>
              </w:rPr>
              <w:t>45,229</w:t>
            </w:r>
          </w:p>
        </w:tc>
        <w:tc>
          <w:tcPr>
            <w:tcW w:w="3420" w:type="dxa"/>
            <w:tcBorders>
              <w:top w:val="single" w:sz="4" w:space="0" w:color="auto"/>
              <w:bottom w:val="single" w:sz="4" w:space="0" w:color="auto"/>
            </w:tcBorders>
            <w:shd w:val="clear" w:color="auto" w:fill="auto"/>
            <w:noWrap/>
          </w:tcPr>
          <w:p w14:paraId="39055FC5" w14:textId="77777777" w:rsidR="009949ED" w:rsidRPr="006E245F" w:rsidRDefault="009949ED" w:rsidP="00852E0A">
            <w:pPr>
              <w:pStyle w:val="TableBullet1"/>
            </w:pPr>
            <w:r w:rsidRPr="006E245F">
              <w:t>Chamise chaparral</w:t>
            </w:r>
          </w:p>
          <w:p w14:paraId="1E37CF4D" w14:textId="77777777" w:rsidR="009949ED" w:rsidRPr="002E57FA" w:rsidRDefault="009949ED" w:rsidP="00852E0A">
            <w:pPr>
              <w:pStyle w:val="TableBullet1"/>
            </w:pPr>
            <w:r w:rsidRPr="006E245F">
              <w:t>Chamise - black sage chaparral</w:t>
            </w:r>
          </w:p>
        </w:tc>
        <w:tc>
          <w:tcPr>
            <w:tcW w:w="3240" w:type="dxa"/>
            <w:gridSpan w:val="2"/>
            <w:tcBorders>
              <w:top w:val="single" w:sz="4" w:space="0" w:color="auto"/>
              <w:bottom w:val="single" w:sz="4" w:space="0" w:color="auto"/>
            </w:tcBorders>
            <w:shd w:val="clear" w:color="auto" w:fill="auto"/>
          </w:tcPr>
          <w:p w14:paraId="5E18826E" w14:textId="77777777" w:rsidR="009949ED" w:rsidRPr="006E245F" w:rsidRDefault="009949ED" w:rsidP="00852E0A">
            <w:pPr>
              <w:pStyle w:val="TableBullet1"/>
            </w:pPr>
            <w:r w:rsidRPr="006E245F">
              <w:t>Eastwood manzanita chaparral</w:t>
            </w:r>
          </w:p>
          <w:p w14:paraId="6D509E69" w14:textId="77777777" w:rsidR="009949ED" w:rsidRPr="00907B51" w:rsidRDefault="009949ED" w:rsidP="00852E0A">
            <w:pPr>
              <w:pStyle w:val="TableBullet1"/>
            </w:pPr>
            <w:r w:rsidRPr="006E245F">
              <w:t>Wedge leaf ceanothus chaparral/Buck brush chaparral</w:t>
            </w:r>
          </w:p>
        </w:tc>
      </w:tr>
      <w:tr w:rsidR="009949ED" w:rsidRPr="00F37230" w14:paraId="54C10903" w14:textId="77777777" w:rsidTr="00343549">
        <w:trPr>
          <w:jc w:val="center"/>
        </w:trPr>
        <w:tc>
          <w:tcPr>
            <w:tcW w:w="2610" w:type="dxa"/>
            <w:tcBorders>
              <w:top w:val="single" w:sz="4" w:space="0" w:color="auto"/>
              <w:bottom w:val="single" w:sz="4" w:space="0" w:color="auto"/>
            </w:tcBorders>
            <w:shd w:val="clear" w:color="auto" w:fill="auto"/>
            <w:vAlign w:val="center"/>
          </w:tcPr>
          <w:p w14:paraId="6ED57695" w14:textId="77777777" w:rsidR="009949ED" w:rsidRPr="00906BE1" w:rsidRDefault="009949ED" w:rsidP="00343549">
            <w:pPr>
              <w:pStyle w:val="TableTextL"/>
              <w:keepNext/>
            </w:pPr>
            <w:r w:rsidRPr="00906BE1">
              <w:lastRenderedPageBreak/>
              <w:t>Coastal Scrub</w:t>
            </w:r>
          </w:p>
        </w:tc>
        <w:tc>
          <w:tcPr>
            <w:tcW w:w="810" w:type="dxa"/>
            <w:tcBorders>
              <w:top w:val="single" w:sz="4" w:space="0" w:color="auto"/>
              <w:bottom w:val="single" w:sz="4" w:space="0" w:color="auto"/>
            </w:tcBorders>
            <w:shd w:val="clear" w:color="auto" w:fill="auto"/>
            <w:vAlign w:val="center"/>
          </w:tcPr>
          <w:p w14:paraId="0E332A04" w14:textId="77777777" w:rsidR="009949ED" w:rsidRPr="002E57FA" w:rsidRDefault="009949ED" w:rsidP="00A31463">
            <w:pPr>
              <w:pStyle w:val="TableTextL"/>
              <w:jc w:val="center"/>
              <w:rPr>
                <w:rFonts w:cs="Segoe UI"/>
                <w:szCs w:val="18"/>
              </w:rPr>
            </w:pPr>
            <w:r>
              <w:rPr>
                <w:rFonts w:cs="Segoe UI"/>
                <w:szCs w:val="18"/>
              </w:rPr>
              <w:t>154,826</w:t>
            </w:r>
          </w:p>
        </w:tc>
        <w:tc>
          <w:tcPr>
            <w:tcW w:w="3420" w:type="dxa"/>
            <w:tcBorders>
              <w:top w:val="single" w:sz="4" w:space="0" w:color="auto"/>
              <w:bottom w:val="single" w:sz="4" w:space="0" w:color="auto"/>
            </w:tcBorders>
            <w:shd w:val="clear" w:color="auto" w:fill="auto"/>
            <w:noWrap/>
          </w:tcPr>
          <w:p w14:paraId="5BDFA6E8" w14:textId="77777777" w:rsidR="009949ED" w:rsidRPr="006E245F" w:rsidRDefault="009949ED" w:rsidP="00852E0A">
            <w:pPr>
              <w:pStyle w:val="TableBullet1"/>
            </w:pPr>
            <w:r w:rsidRPr="006E245F">
              <w:t>Dune mat*</w:t>
            </w:r>
          </w:p>
          <w:p w14:paraId="2E12E8C0" w14:textId="77777777" w:rsidR="009949ED" w:rsidRPr="006E245F" w:rsidRDefault="009949ED" w:rsidP="00852E0A">
            <w:pPr>
              <w:pStyle w:val="TableBullet1"/>
            </w:pPr>
            <w:r w:rsidRPr="006E245F">
              <w:t>California sagebrush scrub</w:t>
            </w:r>
          </w:p>
          <w:p w14:paraId="2677D8C1" w14:textId="77777777" w:rsidR="009949ED" w:rsidRPr="006E245F" w:rsidRDefault="009949ED" w:rsidP="00852E0A">
            <w:pPr>
              <w:pStyle w:val="TableBullet1"/>
            </w:pPr>
            <w:r w:rsidRPr="006E245F">
              <w:t>California sagebrush - California buckwheat scrub</w:t>
            </w:r>
          </w:p>
          <w:p w14:paraId="5EC33722" w14:textId="77777777" w:rsidR="009949ED" w:rsidRPr="006E245F" w:rsidRDefault="009949ED" w:rsidP="00852E0A">
            <w:pPr>
              <w:pStyle w:val="TableBullet1"/>
            </w:pPr>
            <w:r w:rsidRPr="006E245F">
              <w:t>California sagebrush - black sage scrub</w:t>
            </w:r>
          </w:p>
          <w:p w14:paraId="0226F716" w14:textId="77777777" w:rsidR="009949ED" w:rsidRPr="006E245F" w:rsidRDefault="009949ED" w:rsidP="00852E0A">
            <w:pPr>
              <w:pStyle w:val="TableBullet1"/>
            </w:pPr>
            <w:r w:rsidRPr="006E245F">
              <w:t>Quailbush scrub</w:t>
            </w:r>
          </w:p>
          <w:p w14:paraId="2BE1B167" w14:textId="77777777" w:rsidR="009949ED" w:rsidRPr="006E245F" w:rsidRDefault="009949ED" w:rsidP="00852E0A">
            <w:pPr>
              <w:pStyle w:val="TableBullet1"/>
            </w:pPr>
            <w:r w:rsidRPr="006E245F">
              <w:t>Coyote brush scrub</w:t>
            </w:r>
          </w:p>
          <w:p w14:paraId="0C5F8EEB" w14:textId="77777777" w:rsidR="009949ED" w:rsidRPr="006E245F" w:rsidRDefault="009949ED" w:rsidP="00852E0A">
            <w:pPr>
              <w:pStyle w:val="TableBullet1"/>
            </w:pPr>
            <w:r w:rsidRPr="006E245F">
              <w:t>Broom patch</w:t>
            </w:r>
            <w:r w:rsidRPr="006E245F">
              <w:rPr>
                <w:vertAlign w:val="superscript"/>
              </w:rPr>
              <w:t>N</w:t>
            </w:r>
          </w:p>
          <w:p w14:paraId="48FA9753" w14:textId="77777777" w:rsidR="009949ED" w:rsidRPr="006E245F" w:rsidRDefault="009949ED" w:rsidP="00852E0A">
            <w:pPr>
              <w:pStyle w:val="TableBullet1"/>
            </w:pPr>
            <w:r w:rsidRPr="006E245F">
              <w:t>Sea rocket sands</w:t>
            </w:r>
          </w:p>
          <w:p w14:paraId="508C2FB5" w14:textId="77777777" w:rsidR="009949ED" w:rsidRPr="006E245F" w:rsidRDefault="009949ED" w:rsidP="00852E0A">
            <w:pPr>
              <w:pStyle w:val="TableBullet1"/>
            </w:pPr>
            <w:r w:rsidRPr="006E245F">
              <w:t>Sand dune sedge swath*</w:t>
            </w:r>
          </w:p>
          <w:p w14:paraId="2D0F0374" w14:textId="77777777" w:rsidR="009949ED" w:rsidRPr="006E245F" w:rsidRDefault="009949ED" w:rsidP="00852E0A">
            <w:pPr>
              <w:pStyle w:val="TableBullet1"/>
            </w:pPr>
            <w:r w:rsidRPr="006E245F">
              <w:t>Blue blossom chaparral</w:t>
            </w:r>
          </w:p>
          <w:p w14:paraId="340444AB" w14:textId="77777777" w:rsidR="009949ED" w:rsidRPr="006E245F" w:rsidRDefault="009949ED" w:rsidP="00852E0A">
            <w:pPr>
              <w:pStyle w:val="TableBullet1"/>
            </w:pPr>
            <w:r w:rsidRPr="006E245F">
              <w:t>Giant coreopsis scrub*</w:t>
            </w:r>
          </w:p>
          <w:p w14:paraId="22CB318F" w14:textId="77777777" w:rsidR="009949ED" w:rsidRPr="006E245F" w:rsidRDefault="009949ED" w:rsidP="00852E0A">
            <w:pPr>
              <w:pStyle w:val="TableBullet1"/>
            </w:pPr>
            <w:r w:rsidRPr="006E245F">
              <w:t>Hazelnut scrub*</w:t>
            </w:r>
          </w:p>
          <w:p w14:paraId="683901D4" w14:textId="77777777" w:rsidR="009949ED" w:rsidRPr="006E245F" w:rsidRDefault="009949ED" w:rsidP="00852E0A">
            <w:pPr>
              <w:pStyle w:val="TableBullet1"/>
            </w:pPr>
            <w:r w:rsidRPr="006E245F">
              <w:t>Bush monkeyflower scrub*</w:t>
            </w:r>
          </w:p>
          <w:p w14:paraId="6E081BC6" w14:textId="77777777" w:rsidR="009949ED" w:rsidRPr="006E245F" w:rsidRDefault="009949ED" w:rsidP="00852E0A">
            <w:pPr>
              <w:pStyle w:val="TableBullet1"/>
            </w:pPr>
            <w:r w:rsidRPr="006E245F">
              <w:t>Live-forever - lichen/moss sparse herbaceous rock outcop</w:t>
            </w:r>
          </w:p>
        </w:tc>
        <w:tc>
          <w:tcPr>
            <w:tcW w:w="3240" w:type="dxa"/>
            <w:gridSpan w:val="2"/>
            <w:tcBorders>
              <w:top w:val="single" w:sz="4" w:space="0" w:color="auto"/>
              <w:bottom w:val="single" w:sz="4" w:space="0" w:color="auto"/>
            </w:tcBorders>
            <w:shd w:val="clear" w:color="auto" w:fill="auto"/>
          </w:tcPr>
          <w:p w14:paraId="481E5B23" w14:textId="77777777" w:rsidR="009949ED" w:rsidRPr="006E245F" w:rsidRDefault="009949ED" w:rsidP="00852E0A">
            <w:pPr>
              <w:pStyle w:val="TableBullet1"/>
            </w:pPr>
            <w:r w:rsidRPr="006E245F">
              <w:t>Narrowleaf goldenbush - bladderpod scrub</w:t>
            </w:r>
          </w:p>
          <w:p w14:paraId="4F9B303F" w14:textId="77777777" w:rsidR="009949ED" w:rsidRDefault="009949ED" w:rsidP="00852E0A">
            <w:pPr>
              <w:pStyle w:val="TableBullet1"/>
            </w:pPr>
            <w:r w:rsidRPr="006E245F">
              <w:t xml:space="preserve">California buckwheat scrub </w:t>
            </w:r>
          </w:p>
          <w:p w14:paraId="0F96B542" w14:textId="77777777" w:rsidR="009949ED" w:rsidRPr="006E245F" w:rsidRDefault="009949ED" w:rsidP="00852E0A">
            <w:pPr>
              <w:pStyle w:val="TableBullet1"/>
            </w:pPr>
            <w:r w:rsidRPr="006E245F">
              <w:t>California coffee berry scrub</w:t>
            </w:r>
          </w:p>
          <w:p w14:paraId="23B46CAF" w14:textId="77777777" w:rsidR="009949ED" w:rsidRPr="006E245F" w:rsidRDefault="009949ED" w:rsidP="00852E0A">
            <w:pPr>
              <w:pStyle w:val="TableBullet1"/>
            </w:pPr>
            <w:r w:rsidRPr="006E245F">
              <w:t>California match weed patch*</w:t>
            </w:r>
          </w:p>
          <w:p w14:paraId="5BBA48E5" w14:textId="77777777" w:rsidR="009949ED" w:rsidRPr="006E245F" w:rsidRDefault="009949ED" w:rsidP="00852E0A">
            <w:pPr>
              <w:pStyle w:val="TableBullet1"/>
            </w:pPr>
            <w:r w:rsidRPr="006E245F">
              <w:t>Salt rush swale*</w:t>
            </w:r>
          </w:p>
          <w:p w14:paraId="148B526F" w14:textId="77777777" w:rsidR="009949ED" w:rsidRPr="006E245F" w:rsidRDefault="009949ED" w:rsidP="00852E0A">
            <w:pPr>
              <w:pStyle w:val="TableBullet1"/>
            </w:pPr>
            <w:r w:rsidRPr="006E245F">
              <w:t>Deer weed scrub</w:t>
            </w:r>
          </w:p>
          <w:p w14:paraId="3FE62C9D" w14:textId="77777777" w:rsidR="009949ED" w:rsidRPr="006E245F" w:rsidRDefault="009949ED" w:rsidP="00852E0A">
            <w:pPr>
              <w:pStyle w:val="TableBullet1"/>
            </w:pPr>
            <w:r w:rsidRPr="006E245F">
              <w:t>Silver bush lupine scrub</w:t>
            </w:r>
          </w:p>
          <w:p w14:paraId="7C4A5707" w14:textId="77777777" w:rsidR="009949ED" w:rsidRPr="006E245F" w:rsidRDefault="009949ED" w:rsidP="00852E0A">
            <w:pPr>
              <w:pStyle w:val="TableBullet1"/>
            </w:pPr>
            <w:r w:rsidRPr="006E245F">
              <w:t>Yellow bush lupine scrub</w:t>
            </w:r>
          </w:p>
          <w:p w14:paraId="4AF99922" w14:textId="77777777" w:rsidR="009949ED" w:rsidRPr="006E245F" w:rsidRDefault="009949ED" w:rsidP="00852E0A">
            <w:pPr>
              <w:pStyle w:val="TableBullet1"/>
            </w:pPr>
            <w:r w:rsidRPr="006E245F">
              <w:t>Silver dune lupine - mock heather scrub*</w:t>
            </w:r>
          </w:p>
          <w:p w14:paraId="64749546" w14:textId="77777777" w:rsidR="009949ED" w:rsidRDefault="009949ED" w:rsidP="00852E0A">
            <w:pPr>
              <w:pStyle w:val="TableBullet1"/>
            </w:pPr>
            <w:r w:rsidRPr="006E245F">
              <w:t>Ice plant mats</w:t>
            </w:r>
            <w:r w:rsidRPr="006E245F">
              <w:rPr>
                <w:vertAlign w:val="superscript"/>
              </w:rPr>
              <w:t>N</w:t>
            </w:r>
          </w:p>
          <w:p w14:paraId="678F9C28" w14:textId="77777777" w:rsidR="009949ED" w:rsidRPr="006E245F" w:rsidRDefault="009949ED" w:rsidP="00852E0A">
            <w:pPr>
              <w:pStyle w:val="TableBullet1"/>
            </w:pPr>
            <w:r w:rsidRPr="006E245F">
              <w:t>Wax myrtle scrub*</w:t>
            </w:r>
          </w:p>
          <w:p w14:paraId="0B66A2CB" w14:textId="77777777" w:rsidR="009949ED" w:rsidRPr="006E245F" w:rsidRDefault="009949ED" w:rsidP="00852E0A">
            <w:pPr>
              <w:pStyle w:val="TableBullet1"/>
            </w:pPr>
            <w:r w:rsidRPr="006E245F">
              <w:t>Purple sage scrub</w:t>
            </w:r>
          </w:p>
          <w:p w14:paraId="7B800DAD" w14:textId="77777777" w:rsidR="009949ED" w:rsidRPr="006E245F" w:rsidRDefault="009949ED" w:rsidP="00852E0A">
            <w:pPr>
              <w:pStyle w:val="TableBullet1"/>
            </w:pPr>
            <w:r w:rsidRPr="006E245F">
              <w:t>Black sage scrub</w:t>
            </w:r>
          </w:p>
          <w:p w14:paraId="7A998E12" w14:textId="77777777" w:rsidR="009949ED" w:rsidRPr="006E245F" w:rsidRDefault="009949ED" w:rsidP="00852E0A">
            <w:pPr>
              <w:pStyle w:val="TableBullet1"/>
            </w:pPr>
            <w:r w:rsidRPr="006E245F">
              <w:t>Coast range stonecrop draperies</w:t>
            </w:r>
          </w:p>
          <w:p w14:paraId="6FEC3BDA" w14:textId="77777777" w:rsidR="009949ED" w:rsidRDefault="009949ED" w:rsidP="00852E0A">
            <w:pPr>
              <w:pStyle w:val="TableBullet1"/>
            </w:pPr>
            <w:r w:rsidRPr="006E245F">
              <w:t>Poison oak scrub</w:t>
            </w:r>
          </w:p>
        </w:tc>
      </w:tr>
      <w:tr w:rsidR="008763EF" w:rsidRPr="00F37230" w14:paraId="05D74072" w14:textId="77777777" w:rsidTr="00852E0A">
        <w:trPr>
          <w:jc w:val="center"/>
        </w:trPr>
        <w:tc>
          <w:tcPr>
            <w:tcW w:w="2610" w:type="dxa"/>
            <w:tcBorders>
              <w:top w:val="single" w:sz="4" w:space="0" w:color="auto"/>
              <w:bottom w:val="single" w:sz="4" w:space="0" w:color="auto"/>
            </w:tcBorders>
            <w:shd w:val="clear" w:color="auto" w:fill="auto"/>
            <w:vAlign w:val="center"/>
          </w:tcPr>
          <w:p w14:paraId="0C83AACF" w14:textId="77777777" w:rsidR="009949ED" w:rsidRPr="00906BE1" w:rsidRDefault="009949ED" w:rsidP="00A31463">
            <w:pPr>
              <w:pStyle w:val="TableTextL"/>
            </w:pPr>
            <w:r w:rsidRPr="00906BE1">
              <w:t>Mixed Chaparral</w:t>
            </w:r>
          </w:p>
        </w:tc>
        <w:tc>
          <w:tcPr>
            <w:tcW w:w="810" w:type="dxa"/>
            <w:tcBorders>
              <w:top w:val="single" w:sz="4" w:space="0" w:color="auto"/>
              <w:bottom w:val="single" w:sz="4" w:space="0" w:color="auto"/>
            </w:tcBorders>
            <w:shd w:val="clear" w:color="auto" w:fill="auto"/>
            <w:vAlign w:val="center"/>
          </w:tcPr>
          <w:p w14:paraId="323C7E33" w14:textId="77777777" w:rsidR="009949ED" w:rsidRPr="002E57FA" w:rsidRDefault="009949ED" w:rsidP="00A31463">
            <w:pPr>
              <w:pStyle w:val="TableTextL"/>
              <w:jc w:val="center"/>
              <w:rPr>
                <w:szCs w:val="18"/>
              </w:rPr>
            </w:pPr>
            <w:r>
              <w:rPr>
                <w:szCs w:val="18"/>
              </w:rPr>
              <w:t>64,090</w:t>
            </w:r>
          </w:p>
        </w:tc>
        <w:tc>
          <w:tcPr>
            <w:tcW w:w="3420" w:type="dxa"/>
            <w:tcBorders>
              <w:top w:val="single" w:sz="4" w:space="0" w:color="auto"/>
              <w:bottom w:val="single" w:sz="4" w:space="0" w:color="auto"/>
            </w:tcBorders>
            <w:shd w:val="clear" w:color="auto" w:fill="auto"/>
            <w:noWrap/>
          </w:tcPr>
          <w:p w14:paraId="55C22A71" w14:textId="77777777" w:rsidR="009949ED" w:rsidRPr="006E245F" w:rsidRDefault="009949ED" w:rsidP="00852E0A">
            <w:pPr>
              <w:pStyle w:val="TableBullet1"/>
            </w:pPr>
            <w:r w:rsidRPr="006E245F">
              <w:t>Hoary, common, and Stanford manzanita chaparral*</w:t>
            </w:r>
          </w:p>
          <w:p w14:paraId="14E30892" w14:textId="77777777" w:rsidR="009949ED" w:rsidRPr="006E245F" w:rsidRDefault="009949ED" w:rsidP="00852E0A">
            <w:pPr>
              <w:pStyle w:val="TableBullet1"/>
            </w:pPr>
            <w:r w:rsidRPr="006E245F">
              <w:t>Brittle leaf - woolly leaf manzanita chaparral*</w:t>
            </w:r>
          </w:p>
          <w:p w14:paraId="64CC8282" w14:textId="77777777" w:rsidR="009949ED" w:rsidRPr="006E245F" w:rsidRDefault="009949ED" w:rsidP="00852E0A">
            <w:pPr>
              <w:pStyle w:val="TableBullet1"/>
            </w:pPr>
            <w:r w:rsidRPr="006E245F">
              <w:t>Eastwood manzanita chaparral</w:t>
            </w:r>
          </w:p>
          <w:p w14:paraId="14B79B48" w14:textId="77777777" w:rsidR="009949ED" w:rsidRPr="006E245F" w:rsidRDefault="009949ED" w:rsidP="00852E0A">
            <w:pPr>
              <w:pStyle w:val="TableBullet1"/>
            </w:pPr>
            <w:r w:rsidRPr="006E245F">
              <w:t>Hooker's manzanita chaparral*</w:t>
            </w:r>
          </w:p>
          <w:p w14:paraId="62CCDBC4" w14:textId="77777777" w:rsidR="009949ED" w:rsidRPr="006E245F" w:rsidRDefault="009949ED" w:rsidP="00852E0A">
            <w:pPr>
              <w:pStyle w:val="TableBullet1"/>
            </w:pPr>
            <w:r w:rsidRPr="006E245F">
              <w:t>Hoover's manzanita chaparral*</w:t>
            </w:r>
          </w:p>
          <w:p w14:paraId="6817DA66" w14:textId="77777777" w:rsidR="009949ED" w:rsidRPr="006E245F" w:rsidRDefault="009949ED" w:rsidP="00852E0A">
            <w:pPr>
              <w:pStyle w:val="TableBullet1"/>
            </w:pPr>
            <w:r w:rsidRPr="006E245F">
              <w:t>Monterey manzanita chaparral*</w:t>
            </w:r>
          </w:p>
          <w:p w14:paraId="76225FFB" w14:textId="77777777" w:rsidR="009949ED" w:rsidRPr="006E245F" w:rsidRDefault="009949ED" w:rsidP="00852E0A">
            <w:pPr>
              <w:pStyle w:val="TableBullet1"/>
            </w:pPr>
            <w:r w:rsidRPr="006E245F">
              <w:t>Morro manzanita chaparral*</w:t>
            </w:r>
          </w:p>
          <w:p w14:paraId="1FC913BA" w14:textId="77777777" w:rsidR="009949ED" w:rsidRPr="006E245F" w:rsidRDefault="009949ED" w:rsidP="00852E0A">
            <w:pPr>
              <w:pStyle w:val="TableBullet1"/>
            </w:pPr>
            <w:r w:rsidRPr="006E245F">
              <w:t>Glossy leaf manzanita chaparral*</w:t>
            </w:r>
          </w:p>
          <w:p w14:paraId="00067DA6" w14:textId="77777777" w:rsidR="009949ED" w:rsidRPr="006E245F" w:rsidRDefault="009949ED" w:rsidP="00852E0A">
            <w:pPr>
              <w:pStyle w:val="TableBullet1"/>
            </w:pPr>
            <w:r w:rsidRPr="006E245F">
              <w:t>Pajaro manzanita chaparral*</w:t>
            </w:r>
          </w:p>
          <w:p w14:paraId="140EE9D4" w14:textId="77777777" w:rsidR="009949ED" w:rsidRPr="006E245F" w:rsidRDefault="009949ED" w:rsidP="00852E0A">
            <w:pPr>
              <w:pStyle w:val="TableBullet1"/>
            </w:pPr>
            <w:r w:rsidRPr="006E245F">
              <w:t>Sandmat manzanita chaparral*</w:t>
            </w:r>
          </w:p>
          <w:p w14:paraId="1B2D170D" w14:textId="77777777" w:rsidR="009949ED" w:rsidRPr="006E245F" w:rsidRDefault="009949ED" w:rsidP="00852E0A">
            <w:pPr>
              <w:pStyle w:val="TableBullet1"/>
            </w:pPr>
            <w:r w:rsidRPr="006E245F">
              <w:t>Silverleaf manzanita chaparral*</w:t>
            </w:r>
          </w:p>
          <w:p w14:paraId="2BDA1539" w14:textId="77777777" w:rsidR="009949ED" w:rsidRPr="006E245F" w:rsidRDefault="009949ED" w:rsidP="00852E0A">
            <w:pPr>
              <w:pStyle w:val="TableBullet1"/>
            </w:pPr>
            <w:r w:rsidRPr="006E245F">
              <w:t>Wedge leaf ceanothus chaparral, Buck brush chaparral</w:t>
            </w:r>
          </w:p>
          <w:p w14:paraId="686D089E" w14:textId="77777777" w:rsidR="009949ED" w:rsidRPr="006E245F" w:rsidRDefault="009949ED" w:rsidP="00852E0A">
            <w:pPr>
              <w:pStyle w:val="TableBullet1"/>
            </w:pPr>
            <w:r w:rsidRPr="006E245F">
              <w:t>Deer brush chaparral</w:t>
            </w:r>
          </w:p>
        </w:tc>
        <w:tc>
          <w:tcPr>
            <w:tcW w:w="3240" w:type="dxa"/>
            <w:gridSpan w:val="2"/>
            <w:tcBorders>
              <w:top w:val="single" w:sz="4" w:space="0" w:color="auto"/>
              <w:bottom w:val="single" w:sz="4" w:space="0" w:color="auto"/>
            </w:tcBorders>
            <w:shd w:val="clear" w:color="auto" w:fill="auto"/>
          </w:tcPr>
          <w:p w14:paraId="39F0783B" w14:textId="77777777" w:rsidR="009949ED" w:rsidRPr="006E245F" w:rsidRDefault="009949ED" w:rsidP="00852E0A">
            <w:pPr>
              <w:pStyle w:val="TableBullet1"/>
            </w:pPr>
            <w:r w:rsidRPr="006E245F">
              <w:t>Hairy leaf - woolly leaf ceanothus chaparral*</w:t>
            </w:r>
          </w:p>
          <w:p w14:paraId="59413950" w14:textId="77777777" w:rsidR="009949ED" w:rsidRPr="006E245F" w:rsidRDefault="009949ED" w:rsidP="00852E0A">
            <w:pPr>
              <w:pStyle w:val="TableBullet1"/>
            </w:pPr>
            <w:r w:rsidRPr="006E245F">
              <w:t>Wart leaf ceanothus chaparral*</w:t>
            </w:r>
          </w:p>
          <w:p w14:paraId="36408FA6" w14:textId="77777777" w:rsidR="009949ED" w:rsidRPr="006E245F" w:rsidRDefault="009949ED" w:rsidP="00852E0A">
            <w:pPr>
              <w:pStyle w:val="TableBullet1"/>
            </w:pPr>
            <w:r w:rsidRPr="006E245F">
              <w:t>Birch leaf mountain mahogany chaparral</w:t>
            </w:r>
          </w:p>
          <w:p w14:paraId="65D3A81F" w14:textId="77777777" w:rsidR="009949ED" w:rsidRPr="006E245F" w:rsidRDefault="009949ED" w:rsidP="00852E0A">
            <w:pPr>
              <w:pStyle w:val="TableBullet1"/>
            </w:pPr>
            <w:r w:rsidRPr="006E245F">
              <w:t>Golden chinquapin thickets*</w:t>
            </w:r>
          </w:p>
          <w:p w14:paraId="03E59EC8" w14:textId="77777777" w:rsidR="009949ED" w:rsidRPr="006E245F" w:rsidRDefault="009949ED" w:rsidP="00852E0A">
            <w:pPr>
              <w:pStyle w:val="TableBullet1"/>
            </w:pPr>
            <w:r w:rsidRPr="006E245F">
              <w:t>California coffee berry scrub</w:t>
            </w:r>
          </w:p>
          <w:p w14:paraId="1B091941" w14:textId="77777777" w:rsidR="009949ED" w:rsidRPr="006E245F" w:rsidRDefault="009949ED" w:rsidP="00852E0A">
            <w:pPr>
              <w:pStyle w:val="TableBullet1"/>
            </w:pPr>
            <w:r w:rsidRPr="006E245F">
              <w:t>Ocean spray brush*</w:t>
            </w:r>
          </w:p>
          <w:p w14:paraId="471A87BD" w14:textId="77777777" w:rsidR="009949ED" w:rsidRPr="006E245F" w:rsidRDefault="009949ED" w:rsidP="00852E0A">
            <w:pPr>
              <w:pStyle w:val="TableBullet1"/>
            </w:pPr>
            <w:r w:rsidRPr="006E245F">
              <w:t>Deer weed scrub</w:t>
            </w:r>
          </w:p>
          <w:p w14:paraId="5FD62F2E" w14:textId="77777777" w:rsidR="009949ED" w:rsidRPr="006E245F" w:rsidRDefault="009949ED" w:rsidP="00852E0A">
            <w:pPr>
              <w:pStyle w:val="TableBullet1"/>
            </w:pPr>
            <w:r w:rsidRPr="006E245F">
              <w:t>Silver bush lupine scrub</w:t>
            </w:r>
          </w:p>
          <w:p w14:paraId="36DCE987" w14:textId="77777777" w:rsidR="009949ED" w:rsidRPr="006E245F" w:rsidRDefault="009949ED" w:rsidP="00852E0A">
            <w:pPr>
              <w:pStyle w:val="TableBullet1"/>
            </w:pPr>
            <w:r w:rsidRPr="006E245F">
              <w:t>Holly leaf cherry - toyon - greenbark ceanothus chaparral</w:t>
            </w:r>
          </w:p>
          <w:p w14:paraId="53F7B682" w14:textId="77777777" w:rsidR="009949ED" w:rsidRPr="006E245F" w:rsidRDefault="009949ED" w:rsidP="00852E0A">
            <w:pPr>
              <w:pStyle w:val="TableBullet1"/>
            </w:pPr>
            <w:r w:rsidRPr="006E245F">
              <w:t>Scrub oak chaparral</w:t>
            </w:r>
          </w:p>
          <w:p w14:paraId="61218A97" w14:textId="77777777" w:rsidR="009949ED" w:rsidRPr="006E245F" w:rsidRDefault="009949ED" w:rsidP="00852E0A">
            <w:pPr>
              <w:pStyle w:val="TableBullet1"/>
            </w:pPr>
            <w:r w:rsidRPr="006E245F">
              <w:t>Scrub oak - chamise chaparral</w:t>
            </w:r>
          </w:p>
          <w:p w14:paraId="5ECEBC3D" w14:textId="77777777" w:rsidR="009949ED" w:rsidRPr="006E245F" w:rsidRDefault="009949ED" w:rsidP="00852E0A">
            <w:pPr>
              <w:pStyle w:val="TableBullet1"/>
            </w:pPr>
            <w:r w:rsidRPr="006E245F">
              <w:t>Leather oak chaparral</w:t>
            </w:r>
          </w:p>
          <w:p w14:paraId="3C1853E4" w14:textId="77777777" w:rsidR="009949ED" w:rsidRPr="006E245F" w:rsidRDefault="009949ED" w:rsidP="00852E0A">
            <w:pPr>
              <w:pStyle w:val="TableBullet1"/>
            </w:pPr>
            <w:r w:rsidRPr="006E245F">
              <w:t>Interior live oak chaparral</w:t>
            </w:r>
          </w:p>
          <w:p w14:paraId="0C57229B" w14:textId="77777777" w:rsidR="009949ED" w:rsidRPr="00907B51" w:rsidRDefault="009949ED" w:rsidP="00852E0A">
            <w:pPr>
              <w:pStyle w:val="TableBullet1"/>
            </w:pPr>
            <w:r w:rsidRPr="006E245F">
              <w:t>Poison oak scrub</w:t>
            </w:r>
          </w:p>
        </w:tc>
      </w:tr>
      <w:tr w:rsidR="0020662C" w:rsidRPr="00F37230" w14:paraId="37823524" w14:textId="77777777" w:rsidTr="00343549">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1BD68ADB" w14:textId="1D715374" w:rsidR="0020662C" w:rsidRPr="00906BE1" w:rsidRDefault="0020662C" w:rsidP="004F49B3">
            <w:pPr>
              <w:pStyle w:val="TableRow"/>
            </w:pPr>
            <w:r w:rsidRPr="0020662C">
              <w:t>Herbaceous Habitats</w:t>
            </w:r>
          </w:p>
        </w:tc>
        <w:tc>
          <w:tcPr>
            <w:tcW w:w="810" w:type="dxa"/>
            <w:tcBorders>
              <w:top w:val="single" w:sz="4" w:space="0" w:color="auto"/>
              <w:left w:val="nil"/>
              <w:bottom w:val="single" w:sz="4" w:space="0" w:color="auto"/>
              <w:right w:val="nil"/>
            </w:tcBorders>
            <w:shd w:val="clear" w:color="auto" w:fill="F2F2F2" w:themeFill="background1" w:themeFillShade="F2"/>
            <w:vAlign w:val="center"/>
          </w:tcPr>
          <w:p w14:paraId="1099B234" w14:textId="77777777" w:rsidR="0020662C" w:rsidRDefault="0020662C" w:rsidP="004F49B3">
            <w:pPr>
              <w:pStyle w:val="TableRow"/>
              <w:rPr>
                <w:rFonts w:cs="Segoe UI"/>
                <w:szCs w:val="18"/>
              </w:rPr>
            </w:pPr>
          </w:p>
        </w:tc>
        <w:tc>
          <w:tcPr>
            <w:tcW w:w="3420" w:type="dxa"/>
            <w:tcBorders>
              <w:top w:val="single" w:sz="4" w:space="0" w:color="auto"/>
              <w:left w:val="nil"/>
              <w:bottom w:val="single" w:sz="4" w:space="0" w:color="auto"/>
              <w:right w:val="nil"/>
            </w:tcBorders>
            <w:shd w:val="clear" w:color="auto" w:fill="F2F2F2" w:themeFill="background1" w:themeFillShade="F2"/>
            <w:noWrap/>
            <w:vAlign w:val="center"/>
          </w:tcPr>
          <w:p w14:paraId="735622AB" w14:textId="77777777" w:rsidR="0020662C" w:rsidRPr="008272ED" w:rsidRDefault="0020662C" w:rsidP="004F49B3">
            <w:pPr>
              <w:pStyle w:val="TableRow"/>
            </w:pPr>
          </w:p>
        </w:tc>
        <w:tc>
          <w:tcPr>
            <w:tcW w:w="3240" w:type="dxa"/>
            <w:gridSpan w:val="2"/>
            <w:tcBorders>
              <w:top w:val="single" w:sz="4" w:space="0" w:color="auto"/>
              <w:left w:val="nil"/>
              <w:bottom w:val="single" w:sz="4" w:space="0" w:color="auto"/>
            </w:tcBorders>
            <w:shd w:val="clear" w:color="auto" w:fill="F2F2F2" w:themeFill="background1" w:themeFillShade="F2"/>
          </w:tcPr>
          <w:p w14:paraId="4A7CF9A6" w14:textId="77777777" w:rsidR="0020662C" w:rsidRPr="00EE1C54" w:rsidRDefault="0020662C" w:rsidP="004F49B3">
            <w:pPr>
              <w:pStyle w:val="TableRow"/>
            </w:pPr>
          </w:p>
        </w:tc>
      </w:tr>
      <w:tr w:rsidR="009949ED" w:rsidRPr="00F37230" w14:paraId="6BB1CB2A" w14:textId="77777777" w:rsidTr="00343549">
        <w:trPr>
          <w:jc w:val="center"/>
        </w:trPr>
        <w:tc>
          <w:tcPr>
            <w:tcW w:w="2610" w:type="dxa"/>
            <w:tcBorders>
              <w:top w:val="single" w:sz="4" w:space="0" w:color="auto"/>
              <w:bottom w:val="single" w:sz="4" w:space="0" w:color="auto"/>
            </w:tcBorders>
            <w:shd w:val="clear" w:color="auto" w:fill="auto"/>
            <w:vAlign w:val="center"/>
          </w:tcPr>
          <w:p w14:paraId="76EAF6A7" w14:textId="77777777" w:rsidR="009949ED" w:rsidRPr="00906BE1" w:rsidRDefault="009949ED" w:rsidP="00A31463">
            <w:pPr>
              <w:pStyle w:val="TableTextL"/>
            </w:pPr>
            <w:r w:rsidRPr="00906BE1">
              <w:t>Annual Grassland</w:t>
            </w:r>
          </w:p>
        </w:tc>
        <w:tc>
          <w:tcPr>
            <w:tcW w:w="810" w:type="dxa"/>
            <w:tcBorders>
              <w:top w:val="single" w:sz="4" w:space="0" w:color="auto"/>
              <w:bottom w:val="single" w:sz="4" w:space="0" w:color="auto"/>
            </w:tcBorders>
            <w:shd w:val="clear" w:color="auto" w:fill="auto"/>
            <w:vAlign w:val="center"/>
          </w:tcPr>
          <w:p w14:paraId="2F0556A3" w14:textId="77777777" w:rsidR="009949ED" w:rsidRPr="000527BA" w:rsidRDefault="009949ED" w:rsidP="00A31463">
            <w:pPr>
              <w:pStyle w:val="TableTextL"/>
              <w:jc w:val="center"/>
              <w:rPr>
                <w:rFonts w:cs="Segoe UI"/>
                <w:szCs w:val="18"/>
              </w:rPr>
            </w:pPr>
            <w:r>
              <w:rPr>
                <w:rFonts w:cs="Segoe UI"/>
                <w:szCs w:val="18"/>
              </w:rPr>
              <w:t>367,603</w:t>
            </w:r>
          </w:p>
        </w:tc>
        <w:tc>
          <w:tcPr>
            <w:tcW w:w="3420" w:type="dxa"/>
            <w:tcBorders>
              <w:top w:val="single" w:sz="4" w:space="0" w:color="auto"/>
              <w:bottom w:val="single" w:sz="4" w:space="0" w:color="auto"/>
            </w:tcBorders>
            <w:shd w:val="clear" w:color="auto" w:fill="auto"/>
            <w:noWrap/>
          </w:tcPr>
          <w:p w14:paraId="7AD96954" w14:textId="77777777" w:rsidR="009949ED" w:rsidRPr="00EE1C54" w:rsidRDefault="009949ED" w:rsidP="00852E0A">
            <w:pPr>
              <w:pStyle w:val="TableBullet1"/>
            </w:pPr>
            <w:r w:rsidRPr="00EE1C54">
              <w:t>Fiddleneck - phacelia field</w:t>
            </w:r>
          </w:p>
          <w:p w14:paraId="01AAAB9D" w14:textId="77777777" w:rsidR="009949ED" w:rsidRPr="00EE1C54" w:rsidRDefault="009949ED" w:rsidP="00852E0A">
            <w:pPr>
              <w:pStyle w:val="TableBullet1"/>
            </w:pPr>
            <w:r w:rsidRPr="00EE1C54">
              <w:t>Wild oat grassland</w:t>
            </w:r>
            <w:r w:rsidRPr="00F923F6">
              <w:rPr>
                <w:vertAlign w:val="superscript"/>
              </w:rPr>
              <w:t>N</w:t>
            </w:r>
          </w:p>
          <w:p w14:paraId="0B864F53" w14:textId="77777777" w:rsidR="009949ED" w:rsidRPr="00EE1C54" w:rsidRDefault="009949ED" w:rsidP="00852E0A">
            <w:pPr>
              <w:pStyle w:val="TableBullet1"/>
            </w:pPr>
            <w:r w:rsidRPr="00EE1C54">
              <w:t>Upland mustard and other ruderal forbs</w:t>
            </w:r>
            <w:r w:rsidRPr="00F923F6">
              <w:rPr>
                <w:vertAlign w:val="superscript"/>
              </w:rPr>
              <w:t>N</w:t>
            </w:r>
          </w:p>
          <w:p w14:paraId="3A9DD9DA" w14:textId="77777777" w:rsidR="009949ED" w:rsidRPr="00EE1C54" w:rsidRDefault="009949ED" w:rsidP="00852E0A">
            <w:pPr>
              <w:pStyle w:val="TableBullet1"/>
            </w:pPr>
            <w:r w:rsidRPr="00EE1C54">
              <w:t>Annual brome grassland</w:t>
            </w:r>
            <w:r w:rsidRPr="00F923F6">
              <w:rPr>
                <w:vertAlign w:val="superscript"/>
              </w:rPr>
              <w:t>N</w:t>
            </w:r>
          </w:p>
          <w:p w14:paraId="54BB6197" w14:textId="77777777" w:rsidR="009949ED" w:rsidRPr="00EE1C54" w:rsidRDefault="009949ED" w:rsidP="00852E0A">
            <w:pPr>
              <w:pStyle w:val="TableBullet1"/>
            </w:pPr>
            <w:r w:rsidRPr="00EE1C54">
              <w:t>Red brome or mediterranean grass grassland</w:t>
            </w:r>
            <w:r w:rsidRPr="00F923F6">
              <w:rPr>
                <w:vertAlign w:val="superscript"/>
              </w:rPr>
              <w:t>N</w:t>
            </w:r>
          </w:p>
          <w:p w14:paraId="339BD3DE" w14:textId="77777777" w:rsidR="009949ED" w:rsidRPr="00EE1C54" w:rsidRDefault="009949ED" w:rsidP="00852E0A">
            <w:pPr>
              <w:pStyle w:val="TableBullet1"/>
            </w:pPr>
            <w:r w:rsidRPr="00EE1C54">
              <w:t>Cheatgrass - medusahead grassland</w:t>
            </w:r>
            <w:r w:rsidRPr="00F923F6">
              <w:rPr>
                <w:vertAlign w:val="superscript"/>
              </w:rPr>
              <w:t>N</w:t>
            </w:r>
            <w:r w:rsidRPr="00EE1C54">
              <w:t xml:space="preserve"> </w:t>
            </w:r>
          </w:p>
          <w:p w14:paraId="7C1BC8B5" w14:textId="77777777" w:rsidR="009949ED" w:rsidRPr="00EE1C54" w:rsidRDefault="009949ED" w:rsidP="00852E0A">
            <w:pPr>
              <w:pStyle w:val="TableBullet1"/>
            </w:pPr>
            <w:r w:rsidRPr="00EE1C54">
              <w:t>Yellow star-thistle field</w:t>
            </w:r>
            <w:r w:rsidRPr="00F923F6">
              <w:rPr>
                <w:vertAlign w:val="superscript"/>
              </w:rPr>
              <w:t>N</w:t>
            </w:r>
          </w:p>
          <w:p w14:paraId="50EFB885" w14:textId="77777777" w:rsidR="009949ED" w:rsidRPr="00EE1C54" w:rsidRDefault="009949ED" w:rsidP="00852E0A">
            <w:pPr>
              <w:pStyle w:val="TableBullet1"/>
            </w:pPr>
            <w:r w:rsidRPr="00EE1C54">
              <w:t>Tar plant field*</w:t>
            </w:r>
          </w:p>
        </w:tc>
        <w:tc>
          <w:tcPr>
            <w:tcW w:w="3240" w:type="dxa"/>
            <w:gridSpan w:val="2"/>
            <w:tcBorders>
              <w:top w:val="single" w:sz="4" w:space="0" w:color="auto"/>
              <w:bottom w:val="single" w:sz="4" w:space="0" w:color="auto"/>
            </w:tcBorders>
            <w:shd w:val="clear" w:color="auto" w:fill="auto"/>
          </w:tcPr>
          <w:p w14:paraId="1786AE65" w14:textId="77777777" w:rsidR="009949ED" w:rsidRPr="00EE1C54" w:rsidRDefault="009949ED" w:rsidP="00852E0A">
            <w:pPr>
              <w:pStyle w:val="TableBullet1"/>
            </w:pPr>
            <w:r w:rsidRPr="00EE1C54">
              <w:t>Annual dogtail grassland</w:t>
            </w:r>
            <w:r w:rsidRPr="00F923F6">
              <w:rPr>
                <w:vertAlign w:val="superscript"/>
              </w:rPr>
              <w:t>N</w:t>
            </w:r>
          </w:p>
          <w:p w14:paraId="24DD17A2" w14:textId="77777777" w:rsidR="009949ED" w:rsidRPr="00EE1C54" w:rsidRDefault="009949ED" w:rsidP="00852E0A">
            <w:pPr>
              <w:pStyle w:val="TableBullet1"/>
            </w:pPr>
            <w:r w:rsidRPr="00EE1C54">
              <w:t>Squirreltail patch</w:t>
            </w:r>
          </w:p>
          <w:p w14:paraId="50E06B81" w14:textId="77777777" w:rsidR="009949ED" w:rsidRPr="00EE1C54" w:rsidRDefault="009949ED" w:rsidP="00852E0A">
            <w:pPr>
              <w:pStyle w:val="TableBullet1"/>
            </w:pPr>
            <w:r w:rsidRPr="00EE1C54">
              <w:t>California poppy - lupine field</w:t>
            </w:r>
          </w:p>
          <w:p w14:paraId="4C8922E8" w14:textId="77777777" w:rsidR="009949ED" w:rsidRPr="00EE1C54" w:rsidRDefault="009949ED" w:rsidP="00852E0A">
            <w:pPr>
              <w:pStyle w:val="TableBullet1"/>
            </w:pPr>
            <w:r w:rsidRPr="00EE1C54">
              <w:t xml:space="preserve">California goldfields - dwarf plantain - small fescue flower fields </w:t>
            </w:r>
          </w:p>
          <w:p w14:paraId="440CFF77" w14:textId="77777777" w:rsidR="009949ED" w:rsidRPr="00EE1C54" w:rsidRDefault="009949ED" w:rsidP="00852E0A">
            <w:pPr>
              <w:pStyle w:val="TableBullet1"/>
            </w:pPr>
            <w:r w:rsidRPr="00EE1C54">
              <w:t>Perennial rye grass field</w:t>
            </w:r>
            <w:r w:rsidRPr="00F923F6">
              <w:rPr>
                <w:vertAlign w:val="superscript"/>
              </w:rPr>
              <w:t>N</w:t>
            </w:r>
          </w:p>
          <w:p w14:paraId="41B14243" w14:textId="77777777" w:rsidR="009949ED" w:rsidRPr="00EE1C54" w:rsidRDefault="009949ED" w:rsidP="00852E0A">
            <w:pPr>
              <w:pStyle w:val="TableBullet1"/>
            </w:pPr>
            <w:r w:rsidRPr="00EE1C54">
              <w:t>Spanish clover field</w:t>
            </w:r>
          </w:p>
          <w:p w14:paraId="4847C980" w14:textId="77777777" w:rsidR="009949ED" w:rsidRPr="00EE1C54" w:rsidRDefault="009949ED" w:rsidP="00852E0A">
            <w:pPr>
              <w:pStyle w:val="TableBullet1"/>
            </w:pPr>
            <w:r w:rsidRPr="00EE1C54">
              <w:t>Monolopia - leafy-stemmed tickseed field*</w:t>
            </w:r>
          </w:p>
          <w:p w14:paraId="050A0015" w14:textId="77777777" w:rsidR="009949ED" w:rsidRPr="00EE1C54" w:rsidRDefault="009949ED" w:rsidP="00852E0A">
            <w:pPr>
              <w:pStyle w:val="TableBullet1"/>
            </w:pPr>
            <w:r w:rsidRPr="00EE1C54">
              <w:t>Popcorn flower field</w:t>
            </w:r>
          </w:p>
        </w:tc>
      </w:tr>
      <w:tr w:rsidR="008763EF" w:rsidRPr="00F37230" w14:paraId="286F6FE3" w14:textId="77777777" w:rsidTr="00343549">
        <w:trPr>
          <w:jc w:val="center"/>
        </w:trPr>
        <w:tc>
          <w:tcPr>
            <w:tcW w:w="2610" w:type="dxa"/>
            <w:tcBorders>
              <w:top w:val="single" w:sz="4" w:space="0" w:color="auto"/>
              <w:bottom w:val="single" w:sz="4" w:space="0" w:color="auto"/>
            </w:tcBorders>
            <w:shd w:val="clear" w:color="auto" w:fill="auto"/>
            <w:vAlign w:val="center"/>
          </w:tcPr>
          <w:p w14:paraId="1ECC0A8A" w14:textId="77777777" w:rsidR="009949ED" w:rsidRPr="00906BE1" w:rsidRDefault="009949ED" w:rsidP="00343549">
            <w:pPr>
              <w:pStyle w:val="TableTextL"/>
              <w:keepNext/>
            </w:pPr>
            <w:r w:rsidRPr="00906BE1">
              <w:lastRenderedPageBreak/>
              <w:t>Perennial Grassland</w:t>
            </w:r>
          </w:p>
        </w:tc>
        <w:tc>
          <w:tcPr>
            <w:tcW w:w="810" w:type="dxa"/>
            <w:tcBorders>
              <w:top w:val="single" w:sz="4" w:space="0" w:color="auto"/>
              <w:bottom w:val="single" w:sz="4" w:space="0" w:color="auto"/>
            </w:tcBorders>
            <w:shd w:val="clear" w:color="auto" w:fill="auto"/>
            <w:vAlign w:val="center"/>
          </w:tcPr>
          <w:p w14:paraId="14BD026A" w14:textId="77777777" w:rsidR="009949ED" w:rsidRPr="000527BA" w:rsidRDefault="009949ED" w:rsidP="00A31463">
            <w:pPr>
              <w:pStyle w:val="TableTextL"/>
              <w:jc w:val="center"/>
              <w:rPr>
                <w:rFonts w:cs="Segoe UI"/>
                <w:szCs w:val="18"/>
              </w:rPr>
            </w:pPr>
            <w:r>
              <w:rPr>
                <w:rFonts w:cs="Segoe UI"/>
                <w:szCs w:val="18"/>
              </w:rPr>
              <w:t>2,255</w:t>
            </w:r>
          </w:p>
        </w:tc>
        <w:tc>
          <w:tcPr>
            <w:tcW w:w="3420" w:type="dxa"/>
            <w:tcBorders>
              <w:top w:val="single" w:sz="4" w:space="0" w:color="auto"/>
              <w:bottom w:val="single" w:sz="4" w:space="0" w:color="auto"/>
            </w:tcBorders>
            <w:shd w:val="clear" w:color="auto" w:fill="auto"/>
            <w:noWrap/>
          </w:tcPr>
          <w:p w14:paraId="32124B6A" w14:textId="77777777" w:rsidR="009949ED" w:rsidRPr="00EE1C54" w:rsidRDefault="009949ED" w:rsidP="00852E0A">
            <w:pPr>
              <w:pStyle w:val="TableBullet1"/>
            </w:pPr>
            <w:r w:rsidRPr="00EE1C54">
              <w:t>Bent grass - tall fescue meadow</w:t>
            </w:r>
          </w:p>
          <w:p w14:paraId="02E3F01D" w14:textId="77777777" w:rsidR="009949ED" w:rsidRPr="00EE1C54" w:rsidRDefault="009949ED" w:rsidP="00852E0A">
            <w:pPr>
              <w:pStyle w:val="TableBullet1"/>
            </w:pPr>
            <w:r w:rsidRPr="00EE1C54">
              <w:t>Water foxtail meadow*</w:t>
            </w:r>
          </w:p>
          <w:p w14:paraId="7D7F2A66" w14:textId="77777777" w:rsidR="009949ED" w:rsidRPr="00EE1C54" w:rsidRDefault="009949ED" w:rsidP="00852E0A">
            <w:pPr>
              <w:pStyle w:val="TableBullet1"/>
            </w:pPr>
            <w:r w:rsidRPr="00EE1C54">
              <w:t>European beach grass sward</w:t>
            </w:r>
            <w:r w:rsidRPr="00F923F6">
              <w:rPr>
                <w:vertAlign w:val="superscript"/>
              </w:rPr>
              <w:t>N</w:t>
            </w:r>
          </w:p>
          <w:p w14:paraId="128A8F29" w14:textId="77777777" w:rsidR="009949ED" w:rsidRPr="00EE1C54" w:rsidRDefault="009949ED" w:rsidP="00852E0A">
            <w:pPr>
              <w:pStyle w:val="TableBullet1"/>
            </w:pPr>
            <w:r w:rsidRPr="00EE1C54">
              <w:t>Upland mustard and other ruderal forbs</w:t>
            </w:r>
            <w:r w:rsidRPr="00F923F6">
              <w:rPr>
                <w:vertAlign w:val="superscript"/>
              </w:rPr>
              <w:t>N</w:t>
            </w:r>
          </w:p>
          <w:p w14:paraId="68A2C4ED" w14:textId="77777777" w:rsidR="009949ED" w:rsidRPr="00EE1C54" w:rsidRDefault="009949ED" w:rsidP="00852E0A">
            <w:pPr>
              <w:pStyle w:val="TableBullet1"/>
            </w:pPr>
            <w:r w:rsidRPr="00EE1C54">
              <w:t>California brome - blue wildrye prairie*</w:t>
            </w:r>
          </w:p>
          <w:p w14:paraId="4769984E" w14:textId="77777777" w:rsidR="009949ED" w:rsidRPr="00EE1C54" w:rsidRDefault="009949ED" w:rsidP="00852E0A">
            <w:pPr>
              <w:pStyle w:val="TableBullet1"/>
            </w:pPr>
            <w:r w:rsidRPr="00EE1C54">
              <w:t>Pacific reed grass meadow*</w:t>
            </w:r>
          </w:p>
          <w:p w14:paraId="3904CADE" w14:textId="77777777" w:rsidR="009949ED" w:rsidRPr="00EE1C54" w:rsidRDefault="009949ED" w:rsidP="00852E0A">
            <w:pPr>
              <w:pStyle w:val="TableBullet1"/>
            </w:pPr>
            <w:r w:rsidRPr="00EE1C54">
              <w:t>Poison hemlock or fennel patch</w:t>
            </w:r>
            <w:r w:rsidRPr="00F923F6">
              <w:rPr>
                <w:vertAlign w:val="superscript"/>
              </w:rPr>
              <w:t>N</w:t>
            </w:r>
          </w:p>
          <w:p w14:paraId="07E77B05" w14:textId="77777777" w:rsidR="009949ED" w:rsidRPr="00EE1C54" w:rsidRDefault="009949ED" w:rsidP="00852E0A">
            <w:pPr>
              <w:pStyle w:val="TableBullet1"/>
            </w:pPr>
            <w:r w:rsidRPr="00EE1C54">
              <w:t>Pampas grass patch</w:t>
            </w:r>
            <w:r w:rsidRPr="00F923F6">
              <w:rPr>
                <w:vertAlign w:val="superscript"/>
              </w:rPr>
              <w:t>N</w:t>
            </w:r>
          </w:p>
          <w:p w14:paraId="56673686" w14:textId="77777777" w:rsidR="009949ED" w:rsidRPr="00EE1C54" w:rsidRDefault="009949ED" w:rsidP="00852E0A">
            <w:pPr>
              <w:pStyle w:val="TableBullet1"/>
            </w:pPr>
            <w:r w:rsidRPr="00EE1C54">
              <w:t>California oat grass prairie*</w:t>
            </w:r>
          </w:p>
          <w:p w14:paraId="50A38600" w14:textId="77777777" w:rsidR="009949ED" w:rsidRPr="00EE1C54" w:rsidRDefault="009949ED" w:rsidP="00852E0A">
            <w:pPr>
              <w:pStyle w:val="TableBullet1"/>
            </w:pPr>
            <w:r w:rsidRPr="00EE1C54">
              <w:t>Tufted hair grass meadow</w:t>
            </w:r>
          </w:p>
          <w:p w14:paraId="2C58873E" w14:textId="77777777" w:rsidR="009949ED" w:rsidRPr="00EE1C54" w:rsidRDefault="009949ED" w:rsidP="00852E0A">
            <w:pPr>
              <w:pStyle w:val="TableBullet1"/>
            </w:pPr>
            <w:r w:rsidRPr="00EE1C54">
              <w:t>Squirreltail patch</w:t>
            </w:r>
          </w:p>
        </w:tc>
        <w:tc>
          <w:tcPr>
            <w:tcW w:w="3240" w:type="dxa"/>
            <w:gridSpan w:val="2"/>
            <w:tcBorders>
              <w:top w:val="single" w:sz="4" w:space="0" w:color="auto"/>
              <w:bottom w:val="single" w:sz="4" w:space="0" w:color="auto"/>
            </w:tcBorders>
            <w:shd w:val="clear" w:color="auto" w:fill="auto"/>
          </w:tcPr>
          <w:p w14:paraId="5B4915D0" w14:textId="77777777" w:rsidR="009949ED" w:rsidRPr="00EE1C54" w:rsidRDefault="009949ED" w:rsidP="00852E0A">
            <w:pPr>
              <w:pStyle w:val="TableBullet1"/>
            </w:pPr>
            <w:r w:rsidRPr="00EE1C54">
              <w:t>Idaho fescue grassland*</w:t>
            </w:r>
          </w:p>
          <w:p w14:paraId="1DD6A08F" w14:textId="77777777" w:rsidR="009949ED" w:rsidRPr="00EE1C54" w:rsidRDefault="009949ED" w:rsidP="00852E0A">
            <w:pPr>
              <w:pStyle w:val="TableBullet1"/>
            </w:pPr>
            <w:r w:rsidRPr="00EE1C54">
              <w:t>Gum plant patch*</w:t>
            </w:r>
          </w:p>
          <w:p w14:paraId="4DDA592D" w14:textId="77777777" w:rsidR="009949ED" w:rsidRPr="00EE1C54" w:rsidRDefault="009949ED" w:rsidP="00852E0A">
            <w:pPr>
              <w:pStyle w:val="TableBullet1"/>
            </w:pPr>
            <w:r w:rsidRPr="00EE1C54">
              <w:t>Common velvet grass - sweet vernal grass meadow</w:t>
            </w:r>
            <w:r w:rsidRPr="00F923F6">
              <w:rPr>
                <w:vertAlign w:val="superscript"/>
              </w:rPr>
              <w:t>N</w:t>
            </w:r>
          </w:p>
          <w:p w14:paraId="4C9BFB46" w14:textId="77777777" w:rsidR="009949ED" w:rsidRPr="00EE1C54" w:rsidRDefault="009949ED" w:rsidP="00852E0A">
            <w:pPr>
              <w:pStyle w:val="TableBullet1"/>
            </w:pPr>
            <w:r w:rsidRPr="00EE1C54">
              <w:t>Ashy ryegrass - creeping ryegrass turf*</w:t>
            </w:r>
          </w:p>
          <w:p w14:paraId="170383CD" w14:textId="77777777" w:rsidR="009949ED" w:rsidRPr="00EE1C54" w:rsidRDefault="009949ED" w:rsidP="00852E0A">
            <w:pPr>
              <w:pStyle w:val="TableBullet1"/>
            </w:pPr>
            <w:r w:rsidRPr="00EE1C54">
              <w:t>Sea lyme grass patch*</w:t>
            </w:r>
          </w:p>
          <w:p w14:paraId="7CE3FB01" w14:textId="77777777" w:rsidR="009949ED" w:rsidRPr="00EE1C54" w:rsidRDefault="009949ED" w:rsidP="00852E0A">
            <w:pPr>
              <w:pStyle w:val="TableBullet1"/>
            </w:pPr>
            <w:r w:rsidRPr="00EE1C54">
              <w:t>Deer grass bed*</w:t>
            </w:r>
          </w:p>
          <w:p w14:paraId="512143A8" w14:textId="77777777" w:rsidR="009949ED" w:rsidRPr="00EE1C54" w:rsidRDefault="009949ED" w:rsidP="00852E0A">
            <w:pPr>
              <w:pStyle w:val="TableBullet1"/>
            </w:pPr>
            <w:r w:rsidRPr="00EE1C54">
              <w:t>Needle grass - melic grass grassland</w:t>
            </w:r>
          </w:p>
          <w:p w14:paraId="042D6C43" w14:textId="77777777" w:rsidR="009949ED" w:rsidRPr="00EE1C54" w:rsidRDefault="009949ED" w:rsidP="00852E0A">
            <w:pPr>
              <w:pStyle w:val="TableBullet1"/>
            </w:pPr>
            <w:r w:rsidRPr="00EE1C54">
              <w:t>Fountain grass sward</w:t>
            </w:r>
            <w:r w:rsidRPr="00F923F6">
              <w:rPr>
                <w:vertAlign w:val="superscript"/>
              </w:rPr>
              <w:t>N</w:t>
            </w:r>
          </w:p>
          <w:p w14:paraId="5D9EECDA" w14:textId="77777777" w:rsidR="009949ED" w:rsidRPr="00EE1C54" w:rsidRDefault="009949ED" w:rsidP="00852E0A">
            <w:pPr>
              <w:pStyle w:val="TableBullet1"/>
            </w:pPr>
            <w:r w:rsidRPr="00EE1C54">
              <w:t>Harding grass - reed canary grass sward</w:t>
            </w:r>
            <w:r w:rsidRPr="00F923F6">
              <w:rPr>
                <w:vertAlign w:val="superscript"/>
              </w:rPr>
              <w:t>N</w:t>
            </w:r>
          </w:p>
          <w:p w14:paraId="34F14EF9" w14:textId="77777777" w:rsidR="009949ED" w:rsidRPr="00EE1C54" w:rsidRDefault="009949ED" w:rsidP="00852E0A">
            <w:pPr>
              <w:pStyle w:val="TableBullet1"/>
            </w:pPr>
            <w:r w:rsidRPr="00EE1C54">
              <w:t>Curly blue grass grassland*</w:t>
            </w:r>
          </w:p>
        </w:tc>
      </w:tr>
      <w:tr w:rsidR="009949ED" w:rsidRPr="00F37230" w14:paraId="3EFA4EDB" w14:textId="77777777" w:rsidTr="0020662C">
        <w:trPr>
          <w:jc w:val="center"/>
        </w:trPr>
        <w:tc>
          <w:tcPr>
            <w:tcW w:w="2610" w:type="dxa"/>
            <w:tcBorders>
              <w:top w:val="single" w:sz="4" w:space="0" w:color="auto"/>
              <w:bottom w:val="single" w:sz="4" w:space="0" w:color="auto"/>
              <w:right w:val="nil"/>
            </w:tcBorders>
            <w:shd w:val="clear" w:color="auto" w:fill="auto"/>
            <w:vAlign w:val="center"/>
          </w:tcPr>
          <w:p w14:paraId="5624319A" w14:textId="77777777" w:rsidR="009949ED" w:rsidRPr="00C850DC" w:rsidRDefault="009949ED" w:rsidP="00A31463">
            <w:pPr>
              <w:pStyle w:val="TableTextL"/>
              <w:jc w:val="right"/>
              <w:rPr>
                <w:b/>
              </w:rPr>
            </w:pPr>
            <w:r w:rsidRPr="00C850DC">
              <w:rPr>
                <w:b/>
              </w:rPr>
              <w:t>Total</w:t>
            </w:r>
          </w:p>
        </w:tc>
        <w:tc>
          <w:tcPr>
            <w:tcW w:w="810" w:type="dxa"/>
            <w:tcBorders>
              <w:top w:val="single" w:sz="4" w:space="0" w:color="auto"/>
              <w:left w:val="nil"/>
              <w:bottom w:val="single" w:sz="4" w:space="0" w:color="auto"/>
              <w:right w:val="nil"/>
            </w:tcBorders>
            <w:shd w:val="clear" w:color="auto" w:fill="auto"/>
            <w:vAlign w:val="center"/>
          </w:tcPr>
          <w:p w14:paraId="458FCE7E" w14:textId="77777777" w:rsidR="009949ED" w:rsidRPr="00C850DC" w:rsidRDefault="009949ED" w:rsidP="00A31463">
            <w:pPr>
              <w:pStyle w:val="TableTextL"/>
              <w:jc w:val="center"/>
              <w:rPr>
                <w:rFonts w:cs="Segoe UI"/>
                <w:b/>
                <w:szCs w:val="18"/>
              </w:rPr>
            </w:pPr>
            <w:r w:rsidRPr="00C850DC">
              <w:rPr>
                <w:rFonts w:cs="Segoe UI"/>
                <w:b/>
                <w:szCs w:val="18"/>
              </w:rPr>
              <w:t>1,321,335</w:t>
            </w:r>
          </w:p>
        </w:tc>
        <w:tc>
          <w:tcPr>
            <w:tcW w:w="3420" w:type="dxa"/>
            <w:tcBorders>
              <w:top w:val="single" w:sz="4" w:space="0" w:color="auto"/>
              <w:left w:val="nil"/>
              <w:bottom w:val="single" w:sz="4" w:space="0" w:color="auto"/>
              <w:right w:val="nil"/>
            </w:tcBorders>
            <w:shd w:val="clear" w:color="auto" w:fill="auto"/>
            <w:noWrap/>
            <w:vAlign w:val="center"/>
          </w:tcPr>
          <w:p w14:paraId="38F180AE" w14:textId="77777777" w:rsidR="009949ED" w:rsidRPr="009949ED" w:rsidRDefault="009949ED" w:rsidP="009949ED">
            <w:pPr>
              <w:pStyle w:val="TableTextL"/>
            </w:pPr>
          </w:p>
        </w:tc>
        <w:tc>
          <w:tcPr>
            <w:tcW w:w="3240" w:type="dxa"/>
            <w:gridSpan w:val="2"/>
            <w:tcBorders>
              <w:top w:val="single" w:sz="4" w:space="0" w:color="auto"/>
              <w:left w:val="nil"/>
              <w:bottom w:val="single" w:sz="4" w:space="0" w:color="auto"/>
            </w:tcBorders>
            <w:shd w:val="clear" w:color="auto" w:fill="auto"/>
          </w:tcPr>
          <w:p w14:paraId="23E262F0" w14:textId="77777777" w:rsidR="009949ED" w:rsidRPr="009949ED" w:rsidRDefault="009949ED" w:rsidP="009949ED">
            <w:pPr>
              <w:pStyle w:val="TableTextL"/>
            </w:pPr>
          </w:p>
        </w:tc>
      </w:tr>
    </w:tbl>
    <w:p w14:paraId="71E26117" w14:textId="77777777" w:rsidR="00B84644" w:rsidRPr="000527BA" w:rsidRDefault="00B84644" w:rsidP="008763EF">
      <w:pPr>
        <w:pStyle w:val="TableSource"/>
        <w:spacing w:after="60"/>
      </w:pPr>
      <w:r w:rsidRPr="000527BA">
        <w:t>*These are designated sensitive natural communities with a state rarity rank of S1 (critically imperiled), S2 (imperiled), or S3 (vulnerable).</w:t>
      </w:r>
    </w:p>
    <w:p w14:paraId="14B39124" w14:textId="77777777" w:rsidR="00B84644" w:rsidRDefault="00B84644" w:rsidP="008763EF">
      <w:pPr>
        <w:pStyle w:val="TableSource"/>
        <w:spacing w:after="60"/>
      </w:pPr>
      <w:r w:rsidRPr="000527BA">
        <w:rPr>
          <w:vertAlign w:val="superscript"/>
        </w:rPr>
        <w:t>N</w:t>
      </w:r>
      <w:r w:rsidRPr="000527BA">
        <w:t xml:space="preserve"> These alliances are dominated by nonnative vegetation.</w:t>
      </w:r>
    </w:p>
    <w:p w14:paraId="47D3C734" w14:textId="77777777" w:rsidR="00B84644" w:rsidRPr="000527BA" w:rsidRDefault="00B84644" w:rsidP="008763EF">
      <w:pPr>
        <w:pStyle w:val="TableSource"/>
        <w:spacing w:after="60"/>
      </w:pPr>
      <w:r w:rsidRPr="000527BA">
        <w:t xml:space="preserve">Source: </w:t>
      </w:r>
      <w:r>
        <w:t xml:space="preserve">CWHR 2019, CNPS 2019, </w:t>
      </w:r>
      <w:r w:rsidRPr="000527BA">
        <w:t>compiled by Ascent Environmental in 2019</w:t>
      </w:r>
    </w:p>
    <w:p w14:paraId="0674B1E9" w14:textId="77777777" w:rsidR="00E83492" w:rsidRPr="00EB649F" w:rsidRDefault="00E83492" w:rsidP="00E83492">
      <w:pPr>
        <w:pStyle w:val="Heading6"/>
      </w:pPr>
      <w:r w:rsidRPr="00EB649F">
        <w:t>Sensitive Biological Resources</w:t>
      </w:r>
    </w:p>
    <w:p w14:paraId="45D9FC5B" w14:textId="77777777" w:rsidR="00E83492" w:rsidRPr="009760AC" w:rsidRDefault="00E83492" w:rsidP="00E83492">
      <w:pPr>
        <w:pStyle w:val="Heading7"/>
      </w:pPr>
      <w:r w:rsidRPr="009760AC">
        <w:t>Special-Status Species</w:t>
      </w:r>
    </w:p>
    <w:p w14:paraId="7CE3D1CB" w14:textId="77777777" w:rsidR="00E83492" w:rsidRDefault="00E83492" w:rsidP="00E83492">
      <w:pPr>
        <w:pStyle w:val="BodyText"/>
      </w:pPr>
      <w:bookmarkStart w:id="31" w:name="_Hlk2925413"/>
      <w:r>
        <w:t>M</w:t>
      </w:r>
      <w:r w:rsidRPr="00F31E10">
        <w:t>ore than 100 special-status wildlife taxa and 240 plant taxa</w:t>
      </w:r>
      <w:r>
        <w:t xml:space="preserve"> are known or have the potential to occur within the treatable landscape of the Central California Coast Section</w:t>
      </w:r>
      <w:r w:rsidRPr="00F31E10">
        <w:t xml:space="preserve">. </w:t>
      </w:r>
      <w:r>
        <w:t>These include</w:t>
      </w:r>
      <w:r w:rsidRPr="00F31E10">
        <w:t xml:space="preserve"> </w:t>
      </w:r>
      <w:r>
        <w:t>54 wildlife taxa and 60</w:t>
      </w:r>
      <w:r w:rsidRPr="00F31E10">
        <w:t xml:space="preserve"> plant taxa that are officially listed as rare, threatened, or endangered</w:t>
      </w:r>
      <w:r>
        <w:t>, candidates for listing, or fully protected</w:t>
      </w:r>
      <w:r w:rsidRPr="00F31E10">
        <w:t>. Many of the special-status plants are narrow endemics associated with the maritime chaparral or coastal scrub habitats of the ecoregion or with dunes, sandstone, or serpentine substrates.</w:t>
      </w:r>
      <w:r>
        <w:t xml:space="preserve"> A list of all the special-status plant species known or with potential to occur within the treatable landscape of the </w:t>
      </w:r>
      <w:r w:rsidRPr="005C0E91">
        <w:t xml:space="preserve">Central California Coast </w:t>
      </w:r>
      <w:r w:rsidRPr="00F31E10">
        <w:t>Section</w:t>
      </w:r>
      <w:r>
        <w:t xml:space="preserve">, along with their listing status and detailed habitat descriptions, is provided in </w:t>
      </w:r>
      <w:r w:rsidRPr="00E245C9">
        <w:t xml:space="preserve">Appendix </w:t>
      </w:r>
      <w:r>
        <w:t>BIO-3</w:t>
      </w:r>
      <w:r w:rsidRPr="00E245C9">
        <w:t>, T</w:t>
      </w:r>
      <w:r>
        <w:t>able 1a.</w:t>
      </w:r>
      <w:r w:rsidRPr="00F31E10">
        <w:t xml:space="preserve"> </w:t>
      </w:r>
      <w:r>
        <w:t xml:space="preserve">A list of special-status wildlife (other than fish) species known or with potential to occur in the treatable landscape of this ecoregion, along with the CWHR types they are associated with, is provided </w:t>
      </w:r>
      <w:r w:rsidRPr="00E245C9">
        <w:t xml:space="preserve">in Appendix </w:t>
      </w:r>
      <w:r>
        <w:t xml:space="preserve">BIO-3, Table 1b. Special-status fish known or with potential to occur within the treatable landscape of this ecoregion are identified </w:t>
      </w:r>
      <w:r w:rsidRPr="00067383">
        <w:t>in Appendix BIO-</w:t>
      </w:r>
      <w:r>
        <w:t>3</w:t>
      </w:r>
      <w:r w:rsidRPr="00067383">
        <w:t xml:space="preserve">, </w:t>
      </w:r>
      <w:r w:rsidRPr="00067383">
        <w:rPr>
          <w:rFonts w:cs="Segoe UI Semilight"/>
        </w:rPr>
        <w:t>Table 19</w:t>
      </w:r>
      <w:r>
        <w:t xml:space="preserve">. </w:t>
      </w:r>
      <w:bookmarkEnd w:id="31"/>
    </w:p>
    <w:p w14:paraId="5A0A6247" w14:textId="4AB7812F" w:rsidR="009949ED" w:rsidRPr="009760AC" w:rsidRDefault="009949ED" w:rsidP="00E83492">
      <w:pPr>
        <w:pStyle w:val="Heading7"/>
      </w:pPr>
      <w:r w:rsidRPr="009760AC">
        <w:t>Critical Habitat</w:t>
      </w:r>
    </w:p>
    <w:p w14:paraId="5B69354D" w14:textId="08A658D8" w:rsidR="009949ED" w:rsidRPr="00016107" w:rsidRDefault="009949ED" w:rsidP="00AB2591">
      <w:pPr>
        <w:pStyle w:val="BodyText"/>
        <w:rPr>
          <w:i/>
        </w:rPr>
      </w:pPr>
      <w:bookmarkStart w:id="32" w:name="_Hlk2925437"/>
      <w:r>
        <w:t xml:space="preserve">Critical habitat has been designated within the treatable landscape of this ecoregion for eight plant taxa and 13 wildlife taxa. </w:t>
      </w:r>
      <w:r w:rsidRPr="00E245C9">
        <w:t>Appendix BIO</w:t>
      </w:r>
      <w:r>
        <w:t>-</w:t>
      </w:r>
      <w:r w:rsidR="00947378">
        <w:t xml:space="preserve">4 </w:t>
      </w:r>
      <w:r>
        <w:t>lists and provides the acreage of critical habitat designated within the treatable landscape of this ecoregion for these species. The treatable landscape includes critical habitat for Santa Cruz tarplant (</w:t>
      </w:r>
      <w:r w:rsidRPr="00143FD9">
        <w:rPr>
          <w:i/>
        </w:rPr>
        <w:t>Holocarpha macradenia</w:t>
      </w:r>
      <w:r>
        <w:t xml:space="preserve">), </w:t>
      </w:r>
      <w:r w:rsidRPr="00F31E10">
        <w:t>California red-legged frog (</w:t>
      </w:r>
      <w:r w:rsidRPr="00143FD9">
        <w:rPr>
          <w:i/>
        </w:rPr>
        <w:t>Rana draytonii</w:t>
      </w:r>
      <w:r w:rsidRPr="00F31E10">
        <w:t>)</w:t>
      </w:r>
      <w:r>
        <w:t xml:space="preserve">, </w:t>
      </w:r>
      <w:r w:rsidRPr="00F31E10">
        <w:t>marbled murrelet (</w:t>
      </w:r>
      <w:r w:rsidRPr="00143FD9">
        <w:rPr>
          <w:i/>
        </w:rPr>
        <w:t>Brachyramphus marmoratus</w:t>
      </w:r>
      <w:r w:rsidRPr="00F31E10">
        <w:t>),</w:t>
      </w:r>
      <w:r>
        <w:t xml:space="preserve"> and bay checkerspot butterfly (</w:t>
      </w:r>
      <w:r w:rsidRPr="00143FD9">
        <w:rPr>
          <w:i/>
        </w:rPr>
        <w:t>Euphydryas editha bayensis</w:t>
      </w:r>
      <w:r>
        <w:t>).</w:t>
      </w:r>
    </w:p>
    <w:bookmarkEnd w:id="32"/>
    <w:p w14:paraId="5974F452" w14:textId="77777777" w:rsidR="00A84C29" w:rsidRPr="009760AC" w:rsidRDefault="00A84C29" w:rsidP="0033164F">
      <w:pPr>
        <w:pStyle w:val="Heading7"/>
      </w:pPr>
      <w:r w:rsidRPr="009760AC">
        <w:t>Sensitive Natural Communities</w:t>
      </w:r>
      <w:r>
        <w:t xml:space="preserve"> and Habitats</w:t>
      </w:r>
    </w:p>
    <w:p w14:paraId="4EB56591" w14:textId="76914A39" w:rsidR="00A84C29" w:rsidRDefault="00A84C29" w:rsidP="0033164F">
      <w:pPr>
        <w:pStyle w:val="Heading8"/>
      </w:pPr>
      <w:r w:rsidRPr="00202D51">
        <w:t>Sensitive Natural Communities</w:t>
      </w:r>
    </w:p>
    <w:p w14:paraId="3ED96558" w14:textId="665CE822" w:rsidR="00000DDF" w:rsidRPr="00000DDF" w:rsidRDefault="007A0989" w:rsidP="00AB2591">
      <w:pPr>
        <w:pStyle w:val="BodyText"/>
      </w:pPr>
      <w:r>
        <w:t>A total of 45</w:t>
      </w:r>
      <w:r w:rsidR="000E615E">
        <w:t xml:space="preserve"> sensitive natural communities have been identified in the Central California Coast Ecological Section and may be present within the treatable landscape. This includes</w:t>
      </w:r>
      <w:r w:rsidR="00A02A07" w:rsidRPr="0083288E">
        <w:t xml:space="preserve"> </w:t>
      </w:r>
      <w:r w:rsidR="00A02A07">
        <w:t xml:space="preserve">14 </w:t>
      </w:r>
      <w:r w:rsidR="00CC3A79">
        <w:t>MCV</w:t>
      </w:r>
      <w:r w:rsidR="000E615E">
        <w:t xml:space="preserve"> </w:t>
      </w:r>
      <w:r w:rsidR="00A02A07" w:rsidRPr="0083288E">
        <w:t xml:space="preserve">alliances in the maritime chaparral </w:t>
      </w:r>
      <w:r w:rsidR="00A02A07">
        <w:t>of this ecoregion, including h</w:t>
      </w:r>
      <w:r w:rsidR="00A02A07" w:rsidRPr="00000DDF">
        <w:t>oary, common, and Stanford manzanita chaparral</w:t>
      </w:r>
      <w:r w:rsidR="00A02A07">
        <w:t xml:space="preserve">, </w:t>
      </w:r>
      <w:r w:rsidR="00A02A07" w:rsidRPr="00000DDF">
        <w:t>Hooker's manzanita chaparral</w:t>
      </w:r>
      <w:r w:rsidR="00A02A07">
        <w:t xml:space="preserve">, </w:t>
      </w:r>
      <w:r w:rsidR="00A02A07" w:rsidRPr="00000DDF">
        <w:t>Monterey manzanita chaparral</w:t>
      </w:r>
      <w:r w:rsidR="00A02A07">
        <w:t xml:space="preserve">, </w:t>
      </w:r>
      <w:r w:rsidR="00A02A07" w:rsidRPr="00000DDF">
        <w:t>Morro manzanita chaparral</w:t>
      </w:r>
      <w:r w:rsidR="00A02A07">
        <w:t xml:space="preserve">, </w:t>
      </w:r>
      <w:r w:rsidR="00A02A07" w:rsidRPr="00000DDF">
        <w:t>Pajaro manzanita chaparral</w:t>
      </w:r>
      <w:r w:rsidR="00A02A07">
        <w:t>, and wart leaf ceanothus chaparral</w:t>
      </w:r>
      <w:r w:rsidR="00A02A07" w:rsidRPr="0083288E">
        <w:t>.</w:t>
      </w:r>
      <w:r w:rsidR="00A02A07">
        <w:t xml:space="preserve"> Maritime chaparral is discussed in more detail under “Other Sensitive </w:t>
      </w:r>
      <w:r w:rsidR="00C8469B">
        <w:t>Habitats</w:t>
      </w:r>
      <w:r w:rsidR="00A02A07">
        <w:t>.”</w:t>
      </w:r>
      <w:r w:rsidR="00D340FA">
        <w:t xml:space="preserve"> </w:t>
      </w:r>
      <w:r w:rsidR="008E026A">
        <w:t>M</w:t>
      </w:r>
      <w:r w:rsidR="008E026A" w:rsidRPr="008E026A">
        <w:t xml:space="preserve">adrone forest, </w:t>
      </w:r>
      <w:r w:rsidR="008E026A">
        <w:t xml:space="preserve">Shreve oak forest, </w:t>
      </w:r>
      <w:r w:rsidR="008E026A" w:rsidRPr="008E026A">
        <w:t xml:space="preserve">California bay forest, </w:t>
      </w:r>
      <w:r w:rsidR="008E026A">
        <w:t xml:space="preserve">bigleaf maple forest, tanoak forest, </w:t>
      </w:r>
      <w:r w:rsidR="008E026A" w:rsidRPr="008E026A">
        <w:t>and California buckeye groves, may be present in areas mapped as oak woodlands</w:t>
      </w:r>
      <w:r w:rsidR="008E026A">
        <w:t xml:space="preserve"> in this ecoregion</w:t>
      </w:r>
      <w:r w:rsidR="008E026A" w:rsidRPr="008E026A">
        <w:t xml:space="preserve">. </w:t>
      </w:r>
      <w:r w:rsidR="000E615E">
        <w:t xml:space="preserve">Other notable sensitive natural communities in this ecoregion include Santa Cruz cypress grove, Monterey pygmy cypress stand, Santa Lucia fir grove, Monterey cypress stand, </w:t>
      </w:r>
      <w:r w:rsidR="00156147">
        <w:t xml:space="preserve">redwood </w:t>
      </w:r>
      <w:r w:rsidR="00156147">
        <w:lastRenderedPageBreak/>
        <w:t xml:space="preserve">forest, </w:t>
      </w:r>
      <w:r w:rsidR="00CE2BC5">
        <w:t>western azalea patches</w:t>
      </w:r>
      <w:r w:rsidR="00C22870">
        <w:t>, and wax myrtle scrub</w:t>
      </w:r>
      <w:r w:rsidR="00CE2BC5">
        <w:t xml:space="preserve">. </w:t>
      </w:r>
      <w:r w:rsidR="00542946">
        <w:t xml:space="preserve">A complete list of the sensitive natural communities that are associated with each CWHR type in the treatable landscape of this section is provided in </w:t>
      </w:r>
      <w:r w:rsidR="00542946" w:rsidRPr="0078250E">
        <w:t>Table 3.6-</w:t>
      </w:r>
      <w:r w:rsidR="00AE064E" w:rsidRPr="0078250E">
        <w:t>3</w:t>
      </w:r>
      <w:r w:rsidR="00542946">
        <w:t>.</w:t>
      </w:r>
    </w:p>
    <w:p w14:paraId="20064478" w14:textId="5DA2F9DE" w:rsidR="00A84C29" w:rsidRDefault="00702357" w:rsidP="0033164F">
      <w:pPr>
        <w:pStyle w:val="Heading8"/>
      </w:pPr>
      <w:r>
        <w:t xml:space="preserve">Wetlands and </w:t>
      </w:r>
      <w:r w:rsidR="00A84C29" w:rsidRPr="00202D51">
        <w:t>Waters of the United States</w:t>
      </w:r>
      <w:r>
        <w:t xml:space="preserve"> and State</w:t>
      </w:r>
    </w:p>
    <w:p w14:paraId="7BD5EF03" w14:textId="755A3C01" w:rsidR="005435A5" w:rsidRPr="005435A5" w:rsidRDefault="005435A5" w:rsidP="00AB2591">
      <w:pPr>
        <w:pStyle w:val="BodyText"/>
      </w:pPr>
      <w:r>
        <w:t xml:space="preserve">Wetland habitats known to occur within the treatable landscape of the Central California Coast Section include </w:t>
      </w:r>
      <w:r w:rsidR="00BA5BF6">
        <w:t xml:space="preserve">estuarine and marine deepwater, estuarine and marine wetland, </w:t>
      </w:r>
      <w:r>
        <w:t>freshwater emergent wetland, freshwater forested and shrub wetland, freshwater pond, lake, riverine</w:t>
      </w:r>
      <w:r w:rsidR="00BA5BF6">
        <w:t>, and other freshwater</w:t>
      </w:r>
      <w:r>
        <w:t xml:space="preserve"> </w:t>
      </w:r>
      <w:r w:rsidRPr="0078250E">
        <w:t>wetlands</w:t>
      </w:r>
      <w:r w:rsidR="00540BD5" w:rsidRPr="0078250E">
        <w:t xml:space="preserve"> (Table</w:t>
      </w:r>
      <w:r w:rsidR="00CD4AF9" w:rsidRPr="0078250E">
        <w:t xml:space="preserve"> </w:t>
      </w:r>
      <w:r w:rsidR="00540BD5" w:rsidRPr="0078250E">
        <w:t>3.</w:t>
      </w:r>
      <w:r w:rsidR="00C51E2C" w:rsidRPr="0078250E">
        <w:t>6-</w:t>
      </w:r>
      <w:r w:rsidR="00BD004B">
        <w:t>2</w:t>
      </w:r>
      <w:r w:rsidR="00540BD5" w:rsidRPr="0078250E">
        <w:t>,)</w:t>
      </w:r>
      <w:r w:rsidRPr="0078250E">
        <w:t>.</w:t>
      </w:r>
      <w:r>
        <w:t xml:space="preserve"> In addition, </w:t>
      </w:r>
      <w:r w:rsidR="008C2BBD">
        <w:t xml:space="preserve">vernal pools, </w:t>
      </w:r>
      <w:r w:rsidR="00326E50">
        <w:t xml:space="preserve">salt </w:t>
      </w:r>
      <w:r w:rsidR="00EC6BEC">
        <w:t xml:space="preserve">rush swales, </w:t>
      </w:r>
      <w:r w:rsidR="00D64014">
        <w:t>water foxtail meadows</w:t>
      </w:r>
      <w:r w:rsidR="00C34B57">
        <w:t xml:space="preserve"> and</w:t>
      </w:r>
      <w:r>
        <w:t xml:space="preserve"> </w:t>
      </w:r>
      <w:r w:rsidR="00C34B57">
        <w:t xml:space="preserve">Pacific reedgrass meadows </w:t>
      </w:r>
      <w:r>
        <w:t xml:space="preserve">may be included in areas mapped as annual or perennial grasslands. </w:t>
      </w:r>
      <w:r w:rsidRPr="00400FED">
        <w:t>Major waterways inclu</w:t>
      </w:r>
      <w:r w:rsidR="00D10D74" w:rsidRPr="00400FED">
        <w:t>de</w:t>
      </w:r>
      <w:r w:rsidR="00D10D74">
        <w:t xml:space="preserve"> the </w:t>
      </w:r>
      <w:r w:rsidR="00D10D74" w:rsidRPr="00D10D74">
        <w:t>Pajaro, Salinas, Carmel, and Santa Maria river</w:t>
      </w:r>
      <w:r w:rsidR="00D10D74">
        <w:t>s</w:t>
      </w:r>
      <w:r w:rsidR="00F02548">
        <w:t xml:space="preserve"> and Pescadero Creek</w:t>
      </w:r>
      <w:r w:rsidR="00785DD6">
        <w:t xml:space="preserve">. </w:t>
      </w:r>
      <w:r w:rsidR="00785DD6" w:rsidRPr="00747C51">
        <w:t>Elkhorn Slough and Morro Bay are the region’s two largest estuaries, with other significant wetlands found at the Pajaro, Salinas, Carmel, and Santa Maria river mouths, Devereux Slough, and Goleta Slough, and Pescadero Marsh</w:t>
      </w:r>
      <w:r w:rsidR="00785DD6">
        <w:t xml:space="preserve"> </w:t>
      </w:r>
      <w:r w:rsidR="00785DD6" w:rsidRPr="00747C51">
        <w:t>(Page and Shuford 2000</w:t>
      </w:r>
      <w:r w:rsidR="00785DD6">
        <w:t xml:space="preserve"> in </w:t>
      </w:r>
      <w:r w:rsidR="00900F26">
        <w:t>CDFW</w:t>
      </w:r>
      <w:r w:rsidR="00785DD6">
        <w:t xml:space="preserve"> 2015</w:t>
      </w:r>
      <w:r w:rsidR="00511CCE">
        <w:t>a</w:t>
      </w:r>
      <w:r w:rsidR="00785DD6" w:rsidRPr="00747C51">
        <w:t>).</w:t>
      </w:r>
      <w:r w:rsidR="00D10D74">
        <w:t xml:space="preserve"> </w:t>
      </w:r>
    </w:p>
    <w:p w14:paraId="2B7D6C70" w14:textId="33E69EDB" w:rsidR="00A84C29" w:rsidRDefault="00A84C29" w:rsidP="0033164F">
      <w:pPr>
        <w:pStyle w:val="Heading8"/>
      </w:pPr>
      <w:r w:rsidRPr="00202D51">
        <w:t>Other Sensitive Habitats</w:t>
      </w:r>
    </w:p>
    <w:p w14:paraId="59D7A229" w14:textId="21BCEB13" w:rsidR="00B6595A" w:rsidRDefault="00B6595A" w:rsidP="00AB2591">
      <w:pPr>
        <w:pStyle w:val="BodyText"/>
      </w:pPr>
      <w:r>
        <w:t xml:space="preserve">Riparian habitats mapped within the treatable landscape in this ecoregion consist of 592 acres of montane riparian and 15,722 acres of valley and foothill riparian. There are 10 MCV alliances that may occur within the valley foothill riparian habitat type within this ecoregion and six MCV alliances with potential to occur in the montane riparian habitat type. </w:t>
      </w:r>
      <w:r w:rsidR="007A0989">
        <w:t>Eight o</w:t>
      </w:r>
      <w:r>
        <w:t>f these</w:t>
      </w:r>
      <w:r w:rsidR="007A0989">
        <w:t xml:space="preserve"> riparian vegetation types </w:t>
      </w:r>
      <w:r>
        <w:t>are designated sensitive natural communities,</w:t>
      </w:r>
      <w:r w:rsidR="007A0989">
        <w:t xml:space="preserve"> including Hind’s walnut and related stands, box-elder forest, California sycamore woodland, and Fremont cottonwood forest. A</w:t>
      </w:r>
      <w:r>
        <w:t xml:space="preserve">ll riparian habitats are considered sensitive and </w:t>
      </w:r>
      <w:r w:rsidR="0000038F">
        <w:t xml:space="preserve">those located near </w:t>
      </w:r>
      <w:r w:rsidR="0000038F" w:rsidRPr="0000038F">
        <w:t>river</w:t>
      </w:r>
      <w:r w:rsidR="0000038F">
        <w:t>s</w:t>
      </w:r>
      <w:r w:rsidR="0000038F" w:rsidRPr="0000038F">
        <w:t>, stream</w:t>
      </w:r>
      <w:r w:rsidR="0000038F">
        <w:t>s</w:t>
      </w:r>
      <w:r w:rsidR="0000038F" w:rsidRPr="0000038F">
        <w:t xml:space="preserve">, </w:t>
      </w:r>
      <w:r w:rsidR="0000038F">
        <w:t xml:space="preserve">and </w:t>
      </w:r>
      <w:r w:rsidR="0000038F" w:rsidRPr="0000038F">
        <w:t>lake</w:t>
      </w:r>
      <w:r w:rsidR="0000038F">
        <w:t>s</w:t>
      </w:r>
      <w:r w:rsidR="0000038F" w:rsidRPr="0000038F">
        <w:t xml:space="preserve"> </w:t>
      </w:r>
      <w:r>
        <w:t xml:space="preserve">are protected under California Fish and Game Code. </w:t>
      </w:r>
      <w:r w:rsidR="00743FBB">
        <w:t>Major</w:t>
      </w:r>
      <w:r w:rsidR="00F02548">
        <w:t xml:space="preserve"> stands of riparian habitat are associated with </w:t>
      </w:r>
      <w:r w:rsidR="00743FBB">
        <w:t>the largest rivers and streams of the ecoregion; however, riparian vegetation may be present along smaller intermittent streams, and smaller stands may not have been captured in the source land cover data used to create the FRAP vegetation layer</w:t>
      </w:r>
      <w:r w:rsidR="0088073A">
        <w:t>. T</w:t>
      </w:r>
      <w:r w:rsidR="0088073A" w:rsidRPr="0088073A">
        <w:t xml:space="preserve">he majority of the </w:t>
      </w:r>
      <w:r w:rsidR="0088073A">
        <w:t>eco</w:t>
      </w:r>
      <w:r w:rsidR="0088073A" w:rsidRPr="0088073A">
        <w:t>region’s large river-valley floodplain and riparian forests have been replaced by agriculture</w:t>
      </w:r>
      <w:r w:rsidR="0088073A">
        <w:t xml:space="preserve"> (CDFW 2015</w:t>
      </w:r>
      <w:r w:rsidR="00511CCE">
        <w:t>a</w:t>
      </w:r>
      <w:r w:rsidR="0088073A">
        <w:t>)</w:t>
      </w:r>
      <w:r w:rsidR="0088073A" w:rsidRPr="0088073A">
        <w:t>.</w:t>
      </w:r>
      <w:r>
        <w:t xml:space="preserve"> </w:t>
      </w:r>
    </w:p>
    <w:p w14:paraId="1312EDF7" w14:textId="4BE639FB" w:rsidR="00504352" w:rsidRDefault="007B2474" w:rsidP="00AB2591">
      <w:pPr>
        <w:pStyle w:val="BodyText"/>
      </w:pPr>
      <w:r>
        <w:t xml:space="preserve">Oak woodland habitats in the treatable landscape of the Central California Coast Section consist of approximately </w:t>
      </w:r>
      <w:r w:rsidR="004B3A15">
        <w:t>352,837 acres of coastal oak woodland, 39,127</w:t>
      </w:r>
      <w:r>
        <w:t xml:space="preserve"> acres of blue oak woodland, </w:t>
      </w:r>
      <w:r w:rsidR="004B3A15">
        <w:t>5,341</w:t>
      </w:r>
      <w:r>
        <w:t xml:space="preserve"> acres of blue oak – foothill pine woodland, and 1</w:t>
      </w:r>
      <w:r w:rsidR="004B3A15">
        <w:t>5</w:t>
      </w:r>
      <w:r>
        <w:t>,</w:t>
      </w:r>
      <w:r w:rsidR="004B3A15">
        <w:t>722</w:t>
      </w:r>
      <w:r>
        <w:t xml:space="preserve"> acres of valley oak woodland. In addition, there are approximately </w:t>
      </w:r>
      <w:r w:rsidR="004B3A15">
        <w:t>19,764</w:t>
      </w:r>
      <w:r>
        <w:t xml:space="preserve"> acres of montane hardwood that may include mixed oak forest, canyon live oak forest, and interior live oak woodland. </w:t>
      </w:r>
      <w:r w:rsidR="004B3A15">
        <w:t>Valley oak woodland is a d</w:t>
      </w:r>
      <w:r>
        <w:t>esignated sensitive natural communit</w:t>
      </w:r>
      <w:r w:rsidR="004B3A15">
        <w:t>y, as is Shreve oak forest</w:t>
      </w:r>
      <w:r>
        <w:t>,</w:t>
      </w:r>
      <w:r w:rsidR="004B3A15">
        <w:t xml:space="preserve"> which may be present in areas mapped as </w:t>
      </w:r>
      <w:r w:rsidR="008E026A">
        <w:t>coastal oak woodland.</w:t>
      </w:r>
      <w:r>
        <w:t xml:space="preserve"> </w:t>
      </w:r>
      <w:r w:rsidR="005B78CC">
        <w:t>While oak woodlands face intense development pressure statewide, i</w:t>
      </w:r>
      <w:r w:rsidR="000858EA">
        <w:t>n this ecoregion, oak woodlands are at low risk of development (only 3 percent projected loss from development) (California Oak Foundation 2006).</w:t>
      </w:r>
      <w:r>
        <w:t xml:space="preserve"> According to the 2015 SWAP, oak woodland habitats in this ecoregion support more than 200 species of plants, 300 vertebrates, and 5,000 invertebrates</w:t>
      </w:r>
      <w:r w:rsidR="0078250E">
        <w:t xml:space="preserve"> </w:t>
      </w:r>
      <w:r>
        <w:t xml:space="preserve">are associated with these oak woodlands. </w:t>
      </w:r>
    </w:p>
    <w:p w14:paraId="0941B581" w14:textId="77777777" w:rsidR="00C359BC" w:rsidRDefault="0083288E" w:rsidP="00AB2591">
      <w:pPr>
        <w:pStyle w:val="BodyText"/>
      </w:pPr>
      <w:r>
        <w:t>Maritime chaparral, characterized by manzanita and California lilac</w:t>
      </w:r>
      <w:r w:rsidR="00C8469B">
        <w:t xml:space="preserve"> (</w:t>
      </w:r>
      <w:r w:rsidR="00C8469B" w:rsidRPr="00C8469B">
        <w:rPr>
          <w:i/>
        </w:rPr>
        <w:t>Ceanothus</w:t>
      </w:r>
      <w:r w:rsidR="00C8469B">
        <w:t xml:space="preserve"> spp.)</w:t>
      </w:r>
      <w:r>
        <w:t xml:space="preserve"> species adapted to the foggy coastal climate, once dominated sandy hills along Monterey Bay, Nipomo Mesa, Burton Mesa, and Morro Bay. Maritime chaparral is now one of the region’s most threatened vegetation types, with its extent severely reduced by development. </w:t>
      </w:r>
      <w:r w:rsidRPr="0083288E">
        <w:t>Central maritime chaparral occurs in nutrient-poor soils (e.g., weathered sandstone and shale outcrops) on windward slopes and coastal lowlands along the northern and central coast from Mendocino County to Santa Barbara County (Holland 1986, Sawyer et al. 2009)</w:t>
      </w:r>
      <w:r w:rsidR="00C8469B">
        <w:t xml:space="preserve">. Areas classified as mixed chaparral </w:t>
      </w:r>
      <w:r>
        <w:t>within the treatable landscape of this ecoregion</w:t>
      </w:r>
      <w:r w:rsidR="00C8469B">
        <w:t xml:space="preserve"> (64,090 acres) may be composed of maritime chaparral</w:t>
      </w:r>
      <w:r w:rsidR="007248D3">
        <w:t xml:space="preserve"> types</w:t>
      </w:r>
      <w:r w:rsidRPr="0083288E">
        <w:t>. This is a sensitive habitat type that is characterized by one or more species of manzanita or ceanothus, including many that are special-status species and narrow endemics (Sawyer et al. 2009).</w:t>
      </w:r>
      <w:r w:rsidR="003D2E6D">
        <w:t xml:space="preserve"> As noted previously, 14 designated sensitive natural communities</w:t>
      </w:r>
      <w:r w:rsidR="00C13A65">
        <w:t xml:space="preserve"> have been identified in the maritime chaparral of this ecological section.</w:t>
      </w:r>
      <w:r w:rsidR="003D2E6D">
        <w:t xml:space="preserve"> </w:t>
      </w:r>
    </w:p>
    <w:p w14:paraId="05B5CB0D" w14:textId="77777777" w:rsidR="00A84C29" w:rsidRPr="00EB649F" w:rsidRDefault="00A84C29" w:rsidP="0033164F">
      <w:pPr>
        <w:pStyle w:val="Heading6"/>
      </w:pPr>
      <w:r w:rsidRPr="00EB649F">
        <w:t>Conservation Lands</w:t>
      </w:r>
      <w:r>
        <w:t>, Special Management Areas, and Other Biologically Important Lands</w:t>
      </w:r>
    </w:p>
    <w:p w14:paraId="2A3B5457" w14:textId="4408617B" w:rsidR="00A84C29" w:rsidRPr="00445592" w:rsidRDefault="00A84C29" w:rsidP="0033164F">
      <w:pPr>
        <w:pStyle w:val="Heading7"/>
      </w:pPr>
      <w:r w:rsidRPr="00445592">
        <w:t xml:space="preserve">Habitat Conservation Plan, Natural Community Conservation Plan, and </w:t>
      </w:r>
      <w:r w:rsidR="008542C9" w:rsidRPr="00445592">
        <w:t xml:space="preserve">Other </w:t>
      </w:r>
      <w:r w:rsidRPr="00445592">
        <w:t>Conservation Plan Areas</w:t>
      </w:r>
    </w:p>
    <w:p w14:paraId="3EF08DA3" w14:textId="2C936F60" w:rsidR="00BD3764" w:rsidRPr="008763EF" w:rsidRDefault="00BD3764" w:rsidP="00AB2591">
      <w:pPr>
        <w:pStyle w:val="BodyText"/>
      </w:pPr>
      <w:r w:rsidRPr="008763EF">
        <w:t xml:space="preserve">The treatable landscape in the Central California Coast Section includes plan areas for the East Contra Costa County HCP/NCCP and the San Bruno Mountain HCP, which have been adopted and are being implemented. An additional four HCPs and two HCP/NCCPs are currently being planned in the treatable landscape. Table </w:t>
      </w:r>
      <w:r w:rsidR="007D05D9" w:rsidRPr="008763EF">
        <w:t xml:space="preserve">3.6-4 </w:t>
      </w:r>
      <w:r w:rsidRPr="008763EF">
        <w:t>summarizes the conservation plans adopted or in progress within the treatable landscape.</w:t>
      </w:r>
      <w:r w:rsidR="00D340FA">
        <w:t xml:space="preserve"> </w:t>
      </w:r>
    </w:p>
    <w:p w14:paraId="4C2AC4DC" w14:textId="77777777" w:rsidR="00B84644" w:rsidRPr="0019061C" w:rsidRDefault="00B84644" w:rsidP="008763EF">
      <w:pPr>
        <w:pStyle w:val="TableHeader"/>
      </w:pPr>
      <w:bookmarkStart w:id="33" w:name="_Toc3447138"/>
      <w:bookmarkStart w:id="34" w:name="_Toc23835142"/>
      <w:r w:rsidRPr="008763EF">
        <w:lastRenderedPageBreak/>
        <w:t>Table 3.6-4</w:t>
      </w:r>
      <w:r>
        <w:tab/>
      </w:r>
      <w:r w:rsidRPr="008763EF">
        <w:t>Conservation Plans Adopted or In Progress in the Treatable Landscape—Central California Coast Section</w:t>
      </w:r>
      <w:bookmarkEnd w:id="33"/>
      <w:bookmarkEnd w:id="34"/>
    </w:p>
    <w:tbl>
      <w:tblPr>
        <w:tblW w:w="10080" w:type="dxa"/>
        <w:jc w:val="center"/>
        <w:tblBorders>
          <w:insideH w:val="single" w:sz="4" w:space="0" w:color="auto"/>
          <w:insideV w:val="single" w:sz="4" w:space="0" w:color="auto"/>
        </w:tblBorders>
        <w:tblLayout w:type="fixed"/>
        <w:tblCellMar>
          <w:top w:w="43" w:type="dxa"/>
          <w:left w:w="115" w:type="dxa"/>
          <w:bottom w:w="43" w:type="dxa"/>
          <w:right w:w="115" w:type="dxa"/>
        </w:tblCellMar>
        <w:tblLook w:val="04A0" w:firstRow="1" w:lastRow="0" w:firstColumn="1" w:lastColumn="0" w:noHBand="0" w:noVBand="1"/>
      </w:tblPr>
      <w:tblGrid>
        <w:gridCol w:w="2610"/>
        <w:gridCol w:w="2250"/>
        <w:gridCol w:w="2340"/>
        <w:gridCol w:w="2880"/>
      </w:tblGrid>
      <w:tr w:rsidR="00BD3764" w:rsidRPr="000E59AF" w14:paraId="65BEF82A" w14:textId="77777777" w:rsidTr="00B048DD">
        <w:trPr>
          <w:tblHeader/>
          <w:jc w:val="center"/>
        </w:trPr>
        <w:tc>
          <w:tcPr>
            <w:tcW w:w="2610" w:type="dxa"/>
            <w:tcBorders>
              <w:top w:val="single" w:sz="4" w:space="0" w:color="auto"/>
              <w:bottom w:val="single" w:sz="4" w:space="0" w:color="auto"/>
            </w:tcBorders>
            <w:shd w:val="clear" w:color="auto" w:fill="D9D9D9" w:themeFill="background1" w:themeFillShade="D9"/>
            <w:noWrap/>
            <w:vAlign w:val="center"/>
          </w:tcPr>
          <w:p w14:paraId="638F12B6" w14:textId="77777777" w:rsidR="00BD3764" w:rsidRPr="0019061C" w:rsidRDefault="00BD3764" w:rsidP="00525C94">
            <w:pPr>
              <w:pStyle w:val="TableColumn"/>
            </w:pPr>
            <w:r>
              <w:t>Conservation Plan</w:t>
            </w:r>
          </w:p>
        </w:tc>
        <w:tc>
          <w:tcPr>
            <w:tcW w:w="2250" w:type="dxa"/>
            <w:tcBorders>
              <w:top w:val="single" w:sz="4" w:space="0" w:color="auto"/>
              <w:bottom w:val="single" w:sz="4" w:space="0" w:color="auto"/>
            </w:tcBorders>
            <w:shd w:val="clear" w:color="auto" w:fill="D9D9D9" w:themeFill="background1" w:themeFillShade="D9"/>
            <w:vAlign w:val="center"/>
          </w:tcPr>
          <w:p w14:paraId="02CDB43A" w14:textId="77777777" w:rsidR="00BD3764" w:rsidRPr="0019061C" w:rsidRDefault="00BD3764" w:rsidP="00525C94">
            <w:pPr>
              <w:pStyle w:val="TableColumn"/>
            </w:pPr>
            <w:r>
              <w:t>Plan Type</w:t>
            </w:r>
          </w:p>
        </w:tc>
        <w:tc>
          <w:tcPr>
            <w:tcW w:w="2340" w:type="dxa"/>
            <w:tcBorders>
              <w:top w:val="single" w:sz="4" w:space="0" w:color="auto"/>
              <w:bottom w:val="single" w:sz="4" w:space="0" w:color="auto"/>
            </w:tcBorders>
            <w:shd w:val="clear" w:color="auto" w:fill="D9D9D9" w:themeFill="background1" w:themeFillShade="D9"/>
            <w:noWrap/>
            <w:vAlign w:val="center"/>
          </w:tcPr>
          <w:p w14:paraId="2887BBF6" w14:textId="77777777" w:rsidR="00BD3764" w:rsidRPr="0019061C" w:rsidRDefault="00BD3764" w:rsidP="00525C94">
            <w:pPr>
              <w:pStyle w:val="TableColumn"/>
            </w:pPr>
            <w:r w:rsidRPr="0019061C">
              <w:t>Stage</w:t>
            </w:r>
          </w:p>
        </w:tc>
        <w:tc>
          <w:tcPr>
            <w:tcW w:w="2880" w:type="dxa"/>
            <w:tcBorders>
              <w:top w:val="single" w:sz="4" w:space="0" w:color="auto"/>
              <w:bottom w:val="single" w:sz="4" w:space="0" w:color="auto"/>
            </w:tcBorders>
            <w:shd w:val="clear" w:color="auto" w:fill="D9D9D9" w:themeFill="background1" w:themeFillShade="D9"/>
            <w:noWrap/>
            <w:vAlign w:val="center"/>
          </w:tcPr>
          <w:p w14:paraId="7A428A42" w14:textId="77777777" w:rsidR="00BD3764" w:rsidRPr="0019061C" w:rsidRDefault="00BD3764" w:rsidP="00525C94">
            <w:pPr>
              <w:pStyle w:val="TableColumn"/>
            </w:pPr>
            <w:r>
              <w:t>Plan Area</w:t>
            </w:r>
            <w:r w:rsidRPr="0019061C">
              <w:t xml:space="preserve"> </w:t>
            </w:r>
            <w:r>
              <w:t>Within the Treatable Landscape (Acres)</w:t>
            </w:r>
          </w:p>
        </w:tc>
      </w:tr>
      <w:tr w:rsidR="00BD3764" w:rsidRPr="000E59AF" w14:paraId="564F9616" w14:textId="77777777" w:rsidTr="00B84644">
        <w:trPr>
          <w:jc w:val="center"/>
        </w:trPr>
        <w:tc>
          <w:tcPr>
            <w:tcW w:w="2610" w:type="dxa"/>
            <w:tcBorders>
              <w:top w:val="single" w:sz="4" w:space="0" w:color="auto"/>
            </w:tcBorders>
            <w:noWrap/>
            <w:hideMark/>
          </w:tcPr>
          <w:p w14:paraId="6A435C91" w14:textId="77777777" w:rsidR="00BD3764" w:rsidRPr="000E59AF" w:rsidRDefault="00BD3764" w:rsidP="008763EF">
            <w:pPr>
              <w:pStyle w:val="TableTextL"/>
            </w:pPr>
            <w:r w:rsidRPr="000E59AF">
              <w:t>Los Osos</w:t>
            </w:r>
          </w:p>
        </w:tc>
        <w:tc>
          <w:tcPr>
            <w:tcW w:w="2250" w:type="dxa"/>
            <w:tcBorders>
              <w:top w:val="single" w:sz="4" w:space="0" w:color="auto"/>
            </w:tcBorders>
          </w:tcPr>
          <w:p w14:paraId="35430370" w14:textId="77777777" w:rsidR="00BD3764" w:rsidRPr="000E59AF" w:rsidRDefault="00BD3764" w:rsidP="008763EF">
            <w:pPr>
              <w:pStyle w:val="TableText"/>
            </w:pPr>
            <w:r>
              <w:t>HCP</w:t>
            </w:r>
          </w:p>
        </w:tc>
        <w:tc>
          <w:tcPr>
            <w:tcW w:w="2340" w:type="dxa"/>
            <w:tcBorders>
              <w:top w:val="single" w:sz="4" w:space="0" w:color="auto"/>
            </w:tcBorders>
            <w:noWrap/>
            <w:hideMark/>
          </w:tcPr>
          <w:p w14:paraId="66E7B494" w14:textId="77777777" w:rsidR="00BD3764" w:rsidRPr="000E59AF" w:rsidRDefault="00BD3764" w:rsidP="008763EF">
            <w:pPr>
              <w:pStyle w:val="TableText"/>
            </w:pPr>
            <w:r w:rsidRPr="000E59AF">
              <w:t>Planning</w:t>
            </w:r>
          </w:p>
        </w:tc>
        <w:tc>
          <w:tcPr>
            <w:tcW w:w="2880" w:type="dxa"/>
            <w:tcBorders>
              <w:top w:val="single" w:sz="4" w:space="0" w:color="auto"/>
            </w:tcBorders>
            <w:noWrap/>
            <w:hideMark/>
          </w:tcPr>
          <w:p w14:paraId="62078A40" w14:textId="77777777" w:rsidR="00BD3764" w:rsidRPr="000E59AF" w:rsidRDefault="00BD3764" w:rsidP="008763EF">
            <w:pPr>
              <w:pStyle w:val="TableText"/>
            </w:pPr>
            <w:r w:rsidRPr="000E59AF">
              <w:t>2,069</w:t>
            </w:r>
          </w:p>
        </w:tc>
      </w:tr>
      <w:tr w:rsidR="00BD3764" w:rsidRPr="000E59AF" w14:paraId="55A8798E" w14:textId="77777777" w:rsidTr="00E549D7">
        <w:trPr>
          <w:jc w:val="center"/>
        </w:trPr>
        <w:tc>
          <w:tcPr>
            <w:tcW w:w="2610" w:type="dxa"/>
            <w:noWrap/>
            <w:hideMark/>
          </w:tcPr>
          <w:p w14:paraId="463DA5DB" w14:textId="77777777" w:rsidR="00BD3764" w:rsidRPr="000E59AF" w:rsidRDefault="00BD3764" w:rsidP="008763EF">
            <w:pPr>
              <w:pStyle w:val="TableTextL"/>
            </w:pPr>
            <w:r w:rsidRPr="000E59AF">
              <w:t>San Bruno Mountain</w:t>
            </w:r>
          </w:p>
        </w:tc>
        <w:tc>
          <w:tcPr>
            <w:tcW w:w="2250" w:type="dxa"/>
          </w:tcPr>
          <w:p w14:paraId="4610908F" w14:textId="77777777" w:rsidR="00BD3764" w:rsidRPr="000E59AF" w:rsidRDefault="00BD3764" w:rsidP="008763EF">
            <w:pPr>
              <w:pStyle w:val="TableText"/>
            </w:pPr>
            <w:r>
              <w:t>HCP</w:t>
            </w:r>
          </w:p>
        </w:tc>
        <w:tc>
          <w:tcPr>
            <w:tcW w:w="2340" w:type="dxa"/>
            <w:noWrap/>
            <w:hideMark/>
          </w:tcPr>
          <w:p w14:paraId="04869B2A" w14:textId="77777777" w:rsidR="00BD3764" w:rsidRPr="000E59AF" w:rsidRDefault="00BD3764" w:rsidP="008763EF">
            <w:pPr>
              <w:pStyle w:val="TableText"/>
            </w:pPr>
            <w:r w:rsidRPr="000E59AF">
              <w:t>Implementation</w:t>
            </w:r>
          </w:p>
        </w:tc>
        <w:tc>
          <w:tcPr>
            <w:tcW w:w="2880" w:type="dxa"/>
            <w:noWrap/>
            <w:hideMark/>
          </w:tcPr>
          <w:p w14:paraId="3AFB4C3C" w14:textId="77777777" w:rsidR="00BD3764" w:rsidRPr="000E59AF" w:rsidRDefault="00BD3764" w:rsidP="008763EF">
            <w:pPr>
              <w:pStyle w:val="TableText"/>
            </w:pPr>
            <w:r w:rsidRPr="000E59AF">
              <w:t>3,868</w:t>
            </w:r>
          </w:p>
        </w:tc>
      </w:tr>
      <w:tr w:rsidR="00BD3764" w:rsidRPr="000E59AF" w14:paraId="32963C63" w14:textId="77777777" w:rsidTr="00E549D7">
        <w:trPr>
          <w:jc w:val="center"/>
        </w:trPr>
        <w:tc>
          <w:tcPr>
            <w:tcW w:w="2610" w:type="dxa"/>
            <w:noWrap/>
            <w:hideMark/>
          </w:tcPr>
          <w:p w14:paraId="3B4C1BAC" w14:textId="77777777" w:rsidR="00BD3764" w:rsidRPr="000E59AF" w:rsidRDefault="00BD3764" w:rsidP="008763EF">
            <w:pPr>
              <w:pStyle w:val="TableTextL"/>
            </w:pPr>
            <w:r w:rsidRPr="000E59AF">
              <w:t>Santa Barbara Multi-Species</w:t>
            </w:r>
          </w:p>
        </w:tc>
        <w:tc>
          <w:tcPr>
            <w:tcW w:w="2250" w:type="dxa"/>
          </w:tcPr>
          <w:p w14:paraId="71CE5C37" w14:textId="77777777" w:rsidR="00BD3764" w:rsidRPr="000E59AF" w:rsidRDefault="00BD3764" w:rsidP="008763EF">
            <w:pPr>
              <w:pStyle w:val="TableText"/>
            </w:pPr>
            <w:r>
              <w:t>HCP</w:t>
            </w:r>
          </w:p>
        </w:tc>
        <w:tc>
          <w:tcPr>
            <w:tcW w:w="2340" w:type="dxa"/>
            <w:noWrap/>
            <w:hideMark/>
          </w:tcPr>
          <w:p w14:paraId="14B495CE" w14:textId="77777777" w:rsidR="00BD3764" w:rsidRPr="000E59AF" w:rsidRDefault="00BD3764" w:rsidP="008763EF">
            <w:pPr>
              <w:pStyle w:val="TableText"/>
            </w:pPr>
            <w:r w:rsidRPr="000E59AF">
              <w:t>Planning</w:t>
            </w:r>
          </w:p>
        </w:tc>
        <w:tc>
          <w:tcPr>
            <w:tcW w:w="2880" w:type="dxa"/>
            <w:noWrap/>
            <w:hideMark/>
          </w:tcPr>
          <w:p w14:paraId="6EE3C1FF" w14:textId="77777777" w:rsidR="00BD3764" w:rsidRPr="000E59AF" w:rsidRDefault="00BD3764" w:rsidP="008763EF">
            <w:pPr>
              <w:pStyle w:val="TableText"/>
            </w:pPr>
            <w:r w:rsidRPr="000E59AF">
              <w:t>5,039</w:t>
            </w:r>
          </w:p>
        </w:tc>
      </w:tr>
      <w:tr w:rsidR="00BD3764" w:rsidRPr="000E59AF" w14:paraId="337837F1" w14:textId="77777777" w:rsidTr="00E549D7">
        <w:trPr>
          <w:jc w:val="center"/>
        </w:trPr>
        <w:tc>
          <w:tcPr>
            <w:tcW w:w="2610" w:type="dxa"/>
            <w:noWrap/>
            <w:hideMark/>
          </w:tcPr>
          <w:p w14:paraId="48977968" w14:textId="77777777" w:rsidR="00BD3764" w:rsidRPr="000E59AF" w:rsidRDefault="00BD3764" w:rsidP="008763EF">
            <w:pPr>
              <w:pStyle w:val="TableTextL"/>
            </w:pPr>
            <w:r w:rsidRPr="000E59AF">
              <w:t>Santa Cruz Sandhills</w:t>
            </w:r>
          </w:p>
        </w:tc>
        <w:tc>
          <w:tcPr>
            <w:tcW w:w="2250" w:type="dxa"/>
          </w:tcPr>
          <w:p w14:paraId="761963A5" w14:textId="77777777" w:rsidR="00BD3764" w:rsidRPr="000E59AF" w:rsidRDefault="00BD3764" w:rsidP="008763EF">
            <w:pPr>
              <w:pStyle w:val="TableText"/>
            </w:pPr>
            <w:r>
              <w:t>HCP</w:t>
            </w:r>
          </w:p>
        </w:tc>
        <w:tc>
          <w:tcPr>
            <w:tcW w:w="2340" w:type="dxa"/>
            <w:noWrap/>
            <w:hideMark/>
          </w:tcPr>
          <w:p w14:paraId="47109B1D" w14:textId="77777777" w:rsidR="00BD3764" w:rsidRPr="000E59AF" w:rsidRDefault="00BD3764" w:rsidP="008763EF">
            <w:pPr>
              <w:pStyle w:val="TableText"/>
            </w:pPr>
            <w:r w:rsidRPr="000E59AF">
              <w:t>Planning</w:t>
            </w:r>
          </w:p>
        </w:tc>
        <w:tc>
          <w:tcPr>
            <w:tcW w:w="2880" w:type="dxa"/>
            <w:noWrap/>
            <w:hideMark/>
          </w:tcPr>
          <w:p w14:paraId="631B9035" w14:textId="77777777" w:rsidR="00BD3764" w:rsidRPr="000E59AF" w:rsidRDefault="00BD3764" w:rsidP="008763EF">
            <w:pPr>
              <w:pStyle w:val="TableText"/>
            </w:pPr>
            <w:r w:rsidRPr="000E59AF">
              <w:t>8,323</w:t>
            </w:r>
          </w:p>
        </w:tc>
      </w:tr>
      <w:tr w:rsidR="00BD3764" w:rsidRPr="000E59AF" w14:paraId="1B902914" w14:textId="77777777" w:rsidTr="00E549D7">
        <w:trPr>
          <w:jc w:val="center"/>
        </w:trPr>
        <w:tc>
          <w:tcPr>
            <w:tcW w:w="2610" w:type="dxa"/>
            <w:noWrap/>
            <w:hideMark/>
          </w:tcPr>
          <w:p w14:paraId="2606E79A" w14:textId="77777777" w:rsidR="00BD3764" w:rsidRPr="000E59AF" w:rsidRDefault="00BD3764" w:rsidP="008763EF">
            <w:pPr>
              <w:pStyle w:val="TableTextL"/>
            </w:pPr>
            <w:r w:rsidRPr="000E59AF">
              <w:t>Solano Multi-Species</w:t>
            </w:r>
          </w:p>
        </w:tc>
        <w:tc>
          <w:tcPr>
            <w:tcW w:w="2250" w:type="dxa"/>
          </w:tcPr>
          <w:p w14:paraId="71EFCA9F" w14:textId="77777777" w:rsidR="00BD3764" w:rsidRPr="000E59AF" w:rsidRDefault="00BD3764" w:rsidP="008763EF">
            <w:pPr>
              <w:pStyle w:val="TableText"/>
            </w:pPr>
            <w:r>
              <w:t>HCP</w:t>
            </w:r>
          </w:p>
        </w:tc>
        <w:tc>
          <w:tcPr>
            <w:tcW w:w="2340" w:type="dxa"/>
            <w:noWrap/>
            <w:hideMark/>
          </w:tcPr>
          <w:p w14:paraId="173D2123" w14:textId="77777777" w:rsidR="00BD3764" w:rsidRPr="000E59AF" w:rsidRDefault="00BD3764" w:rsidP="008763EF">
            <w:pPr>
              <w:pStyle w:val="TableText"/>
            </w:pPr>
            <w:r w:rsidRPr="000E59AF">
              <w:t>Planning</w:t>
            </w:r>
          </w:p>
        </w:tc>
        <w:tc>
          <w:tcPr>
            <w:tcW w:w="2880" w:type="dxa"/>
            <w:noWrap/>
            <w:hideMark/>
          </w:tcPr>
          <w:p w14:paraId="1F2CFA6F" w14:textId="77777777" w:rsidR="00BD3764" w:rsidRPr="000E59AF" w:rsidRDefault="00BD3764" w:rsidP="008763EF">
            <w:pPr>
              <w:pStyle w:val="TableText"/>
            </w:pPr>
            <w:r w:rsidRPr="000E59AF">
              <w:t>51,176</w:t>
            </w:r>
          </w:p>
        </w:tc>
      </w:tr>
      <w:tr w:rsidR="00BD3764" w:rsidRPr="000E59AF" w14:paraId="282EAB12" w14:textId="77777777" w:rsidTr="00E549D7">
        <w:trPr>
          <w:jc w:val="center"/>
        </w:trPr>
        <w:tc>
          <w:tcPr>
            <w:tcW w:w="2610" w:type="dxa"/>
            <w:noWrap/>
            <w:hideMark/>
          </w:tcPr>
          <w:p w14:paraId="048492F3" w14:textId="77777777" w:rsidR="00BD3764" w:rsidRPr="000E59AF" w:rsidRDefault="00BD3764" w:rsidP="008763EF">
            <w:pPr>
              <w:pStyle w:val="TableTextL"/>
            </w:pPr>
            <w:r w:rsidRPr="000E59AF">
              <w:t>Bay/Delta Conservation Plan</w:t>
            </w:r>
          </w:p>
        </w:tc>
        <w:tc>
          <w:tcPr>
            <w:tcW w:w="2250" w:type="dxa"/>
          </w:tcPr>
          <w:p w14:paraId="6D062DF8" w14:textId="77777777" w:rsidR="00BD3764" w:rsidRPr="000E59AF" w:rsidRDefault="00BD3764" w:rsidP="008763EF">
            <w:pPr>
              <w:pStyle w:val="TableText"/>
            </w:pPr>
            <w:r>
              <w:t>HCP/NCCP</w:t>
            </w:r>
          </w:p>
        </w:tc>
        <w:tc>
          <w:tcPr>
            <w:tcW w:w="2340" w:type="dxa"/>
            <w:noWrap/>
            <w:hideMark/>
          </w:tcPr>
          <w:p w14:paraId="211E7E0E" w14:textId="77777777" w:rsidR="00BD3764" w:rsidRPr="000E59AF" w:rsidRDefault="00BD3764" w:rsidP="008763EF">
            <w:pPr>
              <w:pStyle w:val="TableText"/>
            </w:pPr>
            <w:r w:rsidRPr="000E59AF">
              <w:t>Planning</w:t>
            </w:r>
          </w:p>
        </w:tc>
        <w:tc>
          <w:tcPr>
            <w:tcW w:w="2880" w:type="dxa"/>
            <w:noWrap/>
            <w:hideMark/>
          </w:tcPr>
          <w:p w14:paraId="29D69569" w14:textId="77777777" w:rsidR="00BD3764" w:rsidRPr="000E59AF" w:rsidRDefault="00BD3764" w:rsidP="008763EF">
            <w:pPr>
              <w:pStyle w:val="TableText"/>
            </w:pPr>
            <w:r w:rsidRPr="000E59AF">
              <w:t>3,606</w:t>
            </w:r>
          </w:p>
        </w:tc>
      </w:tr>
      <w:tr w:rsidR="00BD3764" w:rsidRPr="000E59AF" w14:paraId="42C0DE2D" w14:textId="77777777" w:rsidTr="00E549D7">
        <w:trPr>
          <w:jc w:val="center"/>
        </w:trPr>
        <w:tc>
          <w:tcPr>
            <w:tcW w:w="2610" w:type="dxa"/>
            <w:noWrap/>
            <w:hideMark/>
          </w:tcPr>
          <w:p w14:paraId="2165A7C9" w14:textId="77777777" w:rsidR="00BD3764" w:rsidRPr="000E59AF" w:rsidRDefault="00BD3764" w:rsidP="008763EF">
            <w:pPr>
              <w:pStyle w:val="TableTextL"/>
            </w:pPr>
            <w:r w:rsidRPr="000E59AF">
              <w:t>East Contra Costa County</w:t>
            </w:r>
          </w:p>
        </w:tc>
        <w:tc>
          <w:tcPr>
            <w:tcW w:w="2250" w:type="dxa"/>
          </w:tcPr>
          <w:p w14:paraId="53E2801E" w14:textId="77777777" w:rsidR="00BD3764" w:rsidRPr="000E59AF" w:rsidRDefault="00BD3764" w:rsidP="008763EF">
            <w:pPr>
              <w:pStyle w:val="TableText"/>
            </w:pPr>
            <w:r>
              <w:t>HCP/NCCP</w:t>
            </w:r>
          </w:p>
        </w:tc>
        <w:tc>
          <w:tcPr>
            <w:tcW w:w="2340" w:type="dxa"/>
            <w:noWrap/>
            <w:hideMark/>
          </w:tcPr>
          <w:p w14:paraId="3359DE49" w14:textId="77777777" w:rsidR="00BD3764" w:rsidRPr="000E59AF" w:rsidRDefault="00BD3764" w:rsidP="008763EF">
            <w:pPr>
              <w:pStyle w:val="TableText"/>
            </w:pPr>
            <w:r w:rsidRPr="000E59AF">
              <w:t>Implementation</w:t>
            </w:r>
          </w:p>
        </w:tc>
        <w:tc>
          <w:tcPr>
            <w:tcW w:w="2880" w:type="dxa"/>
            <w:noWrap/>
            <w:hideMark/>
          </w:tcPr>
          <w:p w14:paraId="19B152C4" w14:textId="77777777" w:rsidR="00BD3764" w:rsidRPr="000E59AF" w:rsidRDefault="00BD3764" w:rsidP="008763EF">
            <w:pPr>
              <w:pStyle w:val="TableText"/>
            </w:pPr>
            <w:r w:rsidRPr="000E59AF">
              <w:t>73,397</w:t>
            </w:r>
          </w:p>
        </w:tc>
      </w:tr>
      <w:tr w:rsidR="00BD3764" w:rsidRPr="000E59AF" w14:paraId="0E7FAE1D" w14:textId="77777777" w:rsidTr="00B048DD">
        <w:trPr>
          <w:jc w:val="center"/>
        </w:trPr>
        <w:tc>
          <w:tcPr>
            <w:tcW w:w="2610" w:type="dxa"/>
            <w:tcBorders>
              <w:bottom w:val="single" w:sz="4" w:space="0" w:color="auto"/>
            </w:tcBorders>
            <w:noWrap/>
            <w:hideMark/>
          </w:tcPr>
          <w:p w14:paraId="7C184E4B" w14:textId="77777777" w:rsidR="00BD3764" w:rsidRPr="000E59AF" w:rsidRDefault="00BD3764" w:rsidP="008763EF">
            <w:pPr>
              <w:pStyle w:val="TableTextL"/>
            </w:pPr>
            <w:r w:rsidRPr="000E59AF">
              <w:t>Santa Clara Valley</w:t>
            </w:r>
          </w:p>
        </w:tc>
        <w:tc>
          <w:tcPr>
            <w:tcW w:w="2250" w:type="dxa"/>
            <w:tcBorders>
              <w:bottom w:val="single" w:sz="4" w:space="0" w:color="auto"/>
            </w:tcBorders>
          </w:tcPr>
          <w:p w14:paraId="4B808D4E" w14:textId="77777777" w:rsidR="00BD3764" w:rsidRPr="000E59AF" w:rsidRDefault="00BD3764" w:rsidP="008763EF">
            <w:pPr>
              <w:pStyle w:val="TableText"/>
            </w:pPr>
            <w:r>
              <w:t>HCP/NCCP</w:t>
            </w:r>
          </w:p>
        </w:tc>
        <w:tc>
          <w:tcPr>
            <w:tcW w:w="2340" w:type="dxa"/>
            <w:tcBorders>
              <w:bottom w:val="single" w:sz="4" w:space="0" w:color="auto"/>
            </w:tcBorders>
            <w:noWrap/>
            <w:hideMark/>
          </w:tcPr>
          <w:p w14:paraId="1DB9BF22" w14:textId="77777777" w:rsidR="00BD3764" w:rsidRPr="000E59AF" w:rsidRDefault="00BD3764" w:rsidP="008763EF">
            <w:pPr>
              <w:pStyle w:val="TableText"/>
            </w:pPr>
            <w:r w:rsidRPr="000E59AF">
              <w:t>Planning</w:t>
            </w:r>
          </w:p>
        </w:tc>
        <w:tc>
          <w:tcPr>
            <w:tcW w:w="2880" w:type="dxa"/>
            <w:tcBorders>
              <w:bottom w:val="single" w:sz="4" w:space="0" w:color="auto"/>
            </w:tcBorders>
            <w:noWrap/>
            <w:hideMark/>
          </w:tcPr>
          <w:p w14:paraId="79E62E00" w14:textId="77777777" w:rsidR="00BD3764" w:rsidRPr="000E59AF" w:rsidRDefault="00BD3764" w:rsidP="008763EF">
            <w:pPr>
              <w:pStyle w:val="TableText"/>
            </w:pPr>
            <w:r w:rsidRPr="000E59AF">
              <w:t>124,932</w:t>
            </w:r>
          </w:p>
        </w:tc>
      </w:tr>
      <w:tr w:rsidR="00B048DD" w:rsidRPr="008763EF" w14:paraId="0BF4FE9C" w14:textId="77777777" w:rsidTr="00B048DD">
        <w:trPr>
          <w:jc w:val="center"/>
        </w:trPr>
        <w:tc>
          <w:tcPr>
            <w:tcW w:w="2610" w:type="dxa"/>
            <w:tcBorders>
              <w:top w:val="single" w:sz="4" w:space="0" w:color="auto"/>
              <w:bottom w:val="single" w:sz="4" w:space="0" w:color="auto"/>
              <w:right w:val="nil"/>
            </w:tcBorders>
            <w:noWrap/>
          </w:tcPr>
          <w:p w14:paraId="4AAB51F4" w14:textId="6D85DB81" w:rsidR="00B048DD" w:rsidRPr="008763EF" w:rsidRDefault="00B048DD" w:rsidP="008763EF">
            <w:pPr>
              <w:pStyle w:val="TableText"/>
              <w:jc w:val="right"/>
              <w:rPr>
                <w:b/>
              </w:rPr>
            </w:pPr>
          </w:p>
        </w:tc>
        <w:tc>
          <w:tcPr>
            <w:tcW w:w="2250" w:type="dxa"/>
            <w:tcBorders>
              <w:top w:val="single" w:sz="4" w:space="0" w:color="auto"/>
              <w:left w:val="nil"/>
              <w:bottom w:val="single" w:sz="4" w:space="0" w:color="auto"/>
              <w:right w:val="nil"/>
            </w:tcBorders>
          </w:tcPr>
          <w:p w14:paraId="2973E545" w14:textId="77777777" w:rsidR="00B048DD" w:rsidRPr="008763EF" w:rsidRDefault="00B048DD" w:rsidP="008763EF">
            <w:pPr>
              <w:pStyle w:val="TableText"/>
              <w:jc w:val="right"/>
              <w:rPr>
                <w:b/>
              </w:rPr>
            </w:pPr>
          </w:p>
        </w:tc>
        <w:tc>
          <w:tcPr>
            <w:tcW w:w="2340" w:type="dxa"/>
            <w:tcBorders>
              <w:top w:val="single" w:sz="4" w:space="0" w:color="auto"/>
              <w:left w:val="nil"/>
              <w:bottom w:val="single" w:sz="4" w:space="0" w:color="auto"/>
            </w:tcBorders>
          </w:tcPr>
          <w:p w14:paraId="5347489B" w14:textId="4342CC63" w:rsidR="00B048DD" w:rsidRPr="008763EF" w:rsidRDefault="00B048DD" w:rsidP="008763EF">
            <w:pPr>
              <w:pStyle w:val="TableText"/>
              <w:jc w:val="right"/>
              <w:rPr>
                <w:b/>
              </w:rPr>
            </w:pPr>
            <w:r w:rsidRPr="008763EF">
              <w:rPr>
                <w:b/>
              </w:rPr>
              <w:t>Total</w:t>
            </w:r>
          </w:p>
        </w:tc>
        <w:tc>
          <w:tcPr>
            <w:tcW w:w="2880" w:type="dxa"/>
            <w:tcBorders>
              <w:top w:val="single" w:sz="4" w:space="0" w:color="auto"/>
              <w:bottom w:val="single" w:sz="4" w:space="0" w:color="auto"/>
            </w:tcBorders>
            <w:noWrap/>
          </w:tcPr>
          <w:p w14:paraId="70B93361" w14:textId="77777777" w:rsidR="00B048DD" w:rsidRPr="008763EF" w:rsidRDefault="00B048DD" w:rsidP="008763EF">
            <w:pPr>
              <w:pStyle w:val="TableText"/>
              <w:rPr>
                <w:b/>
              </w:rPr>
            </w:pPr>
            <w:r w:rsidRPr="008763EF">
              <w:rPr>
                <w:b/>
              </w:rPr>
              <w:t>272,410</w:t>
            </w:r>
          </w:p>
        </w:tc>
      </w:tr>
    </w:tbl>
    <w:p w14:paraId="72E2AED4" w14:textId="11CDFEEF" w:rsidR="00566DE9" w:rsidRPr="00FC6BAA" w:rsidRDefault="00566DE9" w:rsidP="00566DE9">
      <w:pPr>
        <w:pStyle w:val="Heading7"/>
      </w:pPr>
      <w:r w:rsidRPr="00FC6BAA">
        <w:t>Protected Open Space Lands</w:t>
      </w:r>
    </w:p>
    <w:p w14:paraId="05C1B252" w14:textId="2860E019" w:rsidR="00566DE9" w:rsidRPr="002F0E75" w:rsidRDefault="00A0519C" w:rsidP="00525C94">
      <w:pPr>
        <w:pStyle w:val="BodyText"/>
      </w:pPr>
      <w:r w:rsidRPr="00FC6BAA">
        <w:t>The treatable landscape in the Central</w:t>
      </w:r>
      <w:r>
        <w:t xml:space="preserve"> California Coast Section contains </w:t>
      </w:r>
      <w:r w:rsidR="0042058C">
        <w:t xml:space="preserve">691 </w:t>
      </w:r>
      <w:r>
        <w:t xml:space="preserve">protected open space </w:t>
      </w:r>
      <w:r w:rsidR="0042058C">
        <w:t xml:space="preserve">units that are recognized in the </w:t>
      </w:r>
      <w:bookmarkStart w:id="35" w:name="_Hlk8047400"/>
      <w:r w:rsidR="0042058C">
        <w:t>California Protected Areas Database (CPAD</w:t>
      </w:r>
      <w:bookmarkEnd w:id="35"/>
      <w:r w:rsidR="0042058C">
        <w:t>). These lands cover</w:t>
      </w:r>
      <w:r>
        <w:t xml:space="preserve"> </w:t>
      </w:r>
      <w:r w:rsidR="0042058C">
        <w:t>355,139 acres</w:t>
      </w:r>
      <w:r w:rsidR="00772F3F">
        <w:t xml:space="preserve">, which </w:t>
      </w:r>
      <w:r>
        <w:t xml:space="preserve">represent </w:t>
      </w:r>
      <w:r w:rsidR="0042058C">
        <w:t>27</w:t>
      </w:r>
      <w:r w:rsidR="00476597">
        <w:t xml:space="preserve"> percent</w:t>
      </w:r>
      <w:r>
        <w:t xml:space="preserve"> of the treatable landscape in the ecoregion. </w:t>
      </w:r>
      <w:r w:rsidR="00772F3F">
        <w:t xml:space="preserve">Some of the </w:t>
      </w:r>
      <w:r>
        <w:t xml:space="preserve">major </w:t>
      </w:r>
      <w:r w:rsidR="00772F3F">
        <w:t xml:space="preserve">land </w:t>
      </w:r>
      <w:r w:rsidR="00D3037C">
        <w:t>owners</w:t>
      </w:r>
      <w:r w:rsidR="00FC6BAA">
        <w:t xml:space="preserve"> </w:t>
      </w:r>
      <w:r w:rsidR="00772F3F">
        <w:t>include</w:t>
      </w:r>
      <w:r>
        <w:t xml:space="preserve"> </w:t>
      </w:r>
      <w:r w:rsidR="00772F3F">
        <w:t>State Parks</w:t>
      </w:r>
      <w:r>
        <w:t xml:space="preserve">, </w:t>
      </w:r>
      <w:bookmarkStart w:id="36" w:name="_Hlk8047420"/>
      <w:r w:rsidR="00772F3F">
        <w:t xml:space="preserve">San Francisco Public Utilities </w:t>
      </w:r>
      <w:r w:rsidR="00D3037C">
        <w:t>Commission</w:t>
      </w:r>
      <w:r w:rsidR="00D36039">
        <w:t xml:space="preserve"> (SFPUC</w:t>
      </w:r>
      <w:bookmarkEnd w:id="36"/>
      <w:r w:rsidR="00D36039">
        <w:t>)</w:t>
      </w:r>
      <w:r w:rsidR="00772F3F">
        <w:t xml:space="preserve">, </w:t>
      </w:r>
      <w:bookmarkStart w:id="37" w:name="_Hlk8047434"/>
      <w:r w:rsidR="00772F3F">
        <w:t>East Bay Regional Park District</w:t>
      </w:r>
      <w:r w:rsidR="00D36039">
        <w:t xml:space="preserve"> (EBRPD</w:t>
      </w:r>
      <w:bookmarkEnd w:id="37"/>
      <w:r w:rsidR="00D36039">
        <w:t>)</w:t>
      </w:r>
      <w:r w:rsidR="00772F3F">
        <w:t xml:space="preserve">, Midpeninsula Regional Open Space District, CDFW, </w:t>
      </w:r>
      <w:r w:rsidR="00FC6BAA">
        <w:t xml:space="preserve">and </w:t>
      </w:r>
      <w:r w:rsidR="00772F3F">
        <w:t>Peninsula Open Space Trust. Examples of some of the prominent open space units in the Central California Coast Section include Mount Diablo State Park, Henry Cowell Redwoods State Park,</w:t>
      </w:r>
      <w:r w:rsidR="00D3037C">
        <w:t xml:space="preserve"> Wilder Ranch State Park,</w:t>
      </w:r>
      <w:r w:rsidR="00772F3F">
        <w:t xml:space="preserve"> The Forest of Nisene Marks State Park, </w:t>
      </w:r>
      <w:r w:rsidR="002F0E75">
        <w:t>La Honda Creek Open Space Preserve, Elkhorn Slough Ecological Reserve, San Luis Obispo Wildlife Area</w:t>
      </w:r>
      <w:r w:rsidR="00D91E11">
        <w:t>, and San Francisco Watershed Lands.</w:t>
      </w:r>
    </w:p>
    <w:p w14:paraId="0664C13D" w14:textId="05E35500" w:rsidR="00A84C29" w:rsidRDefault="00A84C29" w:rsidP="005D5FB4">
      <w:pPr>
        <w:pStyle w:val="Heading5"/>
      </w:pPr>
      <w:r>
        <w:t xml:space="preserve">Central California Coast Ranges </w:t>
      </w:r>
      <w:r w:rsidR="00AD3A3D">
        <w:t>Section</w:t>
      </w:r>
    </w:p>
    <w:p w14:paraId="1D3A4B10" w14:textId="3F992E85" w:rsidR="00AB2591" w:rsidRDefault="006E75BA" w:rsidP="00525C94">
      <w:pPr>
        <w:pStyle w:val="BodyText"/>
      </w:pPr>
      <w:bookmarkStart w:id="38" w:name="_Hlk534367771"/>
      <w:r w:rsidRPr="008763EF">
        <w:t xml:space="preserve">The Central California Coast Ranges Section </w:t>
      </w:r>
      <w:r w:rsidR="00525C94" w:rsidRPr="00525C94">
        <w:t>(M262A)</w:t>
      </w:r>
      <w:r w:rsidR="00525C94">
        <w:t xml:space="preserve"> </w:t>
      </w:r>
      <w:r w:rsidRPr="008763EF">
        <w:t>encompasses 6,141,171 acres and is the interior part of the southern Coast Ranges of California, south of the Carquinez Strait. It extends south to the Transverse Ranges. Elevations range from 500 to 3,500 feet. It is inland from the coast far enough that the climate is modified only slightly by marine influence. This ecoregion contains 1,985,255 acres of treatable landscape, which represents approximately 32</w:t>
      </w:r>
      <w:r w:rsidR="00476597">
        <w:t xml:space="preserve"> percent</w:t>
      </w:r>
      <w:r w:rsidRPr="008763EF">
        <w:t xml:space="preserve"> of the total landscape within the ecoregion. Within the treatable landscape exist modeled treatment areas for the following treatment types: WUI fuel reduction (508,486 acres), fuel break (453,108 acres), and ecological restoration (1,199,875 acres). The treatable landscape in this ecoregion consists of treatment areas on many of the slopes and ridgelines of the north-south running mountain ranges, with fewer treatment areas located in the valley depressions and is displayed in Figure 3.6-</w:t>
      </w:r>
      <w:r w:rsidR="007431EB" w:rsidRPr="008763EF">
        <w:t>3</w:t>
      </w:r>
      <w:r w:rsidRPr="008763EF">
        <w:t>.</w:t>
      </w:r>
    </w:p>
    <w:p w14:paraId="13A19012" w14:textId="55E15D94" w:rsidR="006E75BA" w:rsidRDefault="008763EF" w:rsidP="008763EF">
      <w:pPr>
        <w:pStyle w:val="Figure"/>
      </w:pPr>
      <w:r>
        <w:rPr>
          <w:noProof/>
        </w:rPr>
        <w:lastRenderedPageBreak/>
        <w:drawing>
          <wp:inline distT="0" distB="0" distL="0" distR="0" wp14:anchorId="41CFD686" wp14:editId="2DE4EBCD">
            <wp:extent cx="6400800" cy="8046720"/>
            <wp:effectExtent l="19050" t="19050" r="19050" b="11430"/>
            <wp:docPr id="3" name="Picture 3" descr="Map showing the CWHR habitat types within Central California Coast Ranges ecological section. Habitat types include blue oak woodland, blue oak-foothill pine, closed-cone pine-cypress, coastal oak woodland, eucalyptus, juniper, montane hardwood, montane hardwood-conifer, montane riparian, pinyon-juniper ponderosa pine, redwood, Sierran mixed conifer, valley foothill riparian, valley oak woodland, alkali desert scrub, bitterbrush, chamise-redshank chaparral, coastal scrub, desert scrub, mixed chaparral, montane chaparral, sagebrush, annual grassland, and perenni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8010126_01_GIS_033_CenCA_Coast_Ranges_M262A_CWHR.jpg"/>
                    <pic:cNvPicPr/>
                  </pic:nvPicPr>
                  <pic:blipFill>
                    <a:blip r:embed="rId11">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279F8880" w14:textId="426E7AC4" w:rsidR="008763EF" w:rsidRDefault="008763EF" w:rsidP="008763EF">
      <w:pPr>
        <w:pStyle w:val="FigureSource"/>
      </w:pPr>
      <w:r w:rsidRPr="008763EF">
        <w:t xml:space="preserve">Source: Data received from </w:t>
      </w:r>
      <w:r w:rsidR="00AB2591" w:rsidRPr="008763EF">
        <w:t>CAL</w:t>
      </w:r>
      <w:r w:rsidR="00AB2591">
        <w:t xml:space="preserve"> </w:t>
      </w:r>
      <w:r w:rsidR="00AB2591" w:rsidRPr="008763EF">
        <w:t xml:space="preserve">FIRE </w:t>
      </w:r>
      <w:r w:rsidRPr="008763EF">
        <w:t>in 2018</w:t>
      </w:r>
    </w:p>
    <w:p w14:paraId="367CA21F" w14:textId="3E253338" w:rsidR="008763EF" w:rsidRDefault="008763EF" w:rsidP="008763EF">
      <w:pPr>
        <w:pStyle w:val="FigureTitle"/>
        <w:rPr>
          <w:b w:val="0"/>
        </w:rPr>
      </w:pPr>
      <w:bookmarkStart w:id="39" w:name="_Toc3447118"/>
      <w:bookmarkStart w:id="40" w:name="_Toc23833380"/>
      <w:bookmarkStart w:id="41" w:name="_Toc25581137"/>
      <w:r>
        <w:t>Figure 3.6-3</w:t>
      </w:r>
      <w:r>
        <w:tab/>
      </w:r>
      <w:r w:rsidRPr="008763EF">
        <w:t>CWHR Types - Central California Coast Ranges Ecological Section (M262A)</w:t>
      </w:r>
      <w:bookmarkEnd w:id="39"/>
      <w:bookmarkEnd w:id="40"/>
      <w:bookmarkEnd w:id="41"/>
    </w:p>
    <w:p w14:paraId="767E69E2" w14:textId="77777777" w:rsidR="00A84C29" w:rsidRPr="00EB649F" w:rsidRDefault="00A84C29" w:rsidP="005D5FB4">
      <w:pPr>
        <w:pStyle w:val="Heading6"/>
      </w:pPr>
      <w:r>
        <w:lastRenderedPageBreak/>
        <w:t>Vegetation</w:t>
      </w:r>
      <w:r w:rsidRPr="00EB649F">
        <w:t xml:space="preserve"> and </w:t>
      </w:r>
      <w:r>
        <w:t>Habitat Types</w:t>
      </w:r>
    </w:p>
    <w:p w14:paraId="531323FC" w14:textId="3C8D77D1" w:rsidR="00DC311D" w:rsidRDefault="00A036AA" w:rsidP="00D62A8D">
      <w:pPr>
        <w:pStyle w:val="BodyText"/>
      </w:pPr>
      <w:r>
        <w:t xml:space="preserve">The predominant habitat types in the treatable landscape of the Central California Coast Ranges </w:t>
      </w:r>
      <w:r w:rsidR="00E56D33">
        <w:t>Section</w:t>
      </w:r>
      <w:r>
        <w:t xml:space="preserve"> are annual grassland and </w:t>
      </w:r>
      <w:r w:rsidR="00167F08">
        <w:t>blue</w:t>
      </w:r>
      <w:r>
        <w:t xml:space="preserve"> oak woodland, which comprise approximately </w:t>
      </w:r>
      <w:r w:rsidR="00167F08">
        <w:t xml:space="preserve">32 percent and </w:t>
      </w:r>
      <w:r>
        <w:t>2</w:t>
      </w:r>
      <w:r w:rsidR="00167F08">
        <w:t>3</w:t>
      </w:r>
      <w:r>
        <w:t xml:space="preserve"> percent of the treatable landscape</w:t>
      </w:r>
      <w:r w:rsidR="00167F08">
        <w:t>, respectively</w:t>
      </w:r>
      <w:r>
        <w:t xml:space="preserve">. </w:t>
      </w:r>
      <w:r w:rsidR="00167F08">
        <w:t>Chaparral habitats (chamise-redshank</w:t>
      </w:r>
      <w:r w:rsidR="00CC1062">
        <w:t xml:space="preserve"> chaparral</w:t>
      </w:r>
      <w:r w:rsidR="00167F08">
        <w:t xml:space="preserve"> and mixed chaparral)</w:t>
      </w:r>
      <w:r w:rsidR="00CC1062">
        <w:t xml:space="preserve"> make up approximately 15 percent of the treatable landscape area. </w:t>
      </w:r>
      <w:r>
        <w:t xml:space="preserve">Other common habitat types are </w:t>
      </w:r>
      <w:r w:rsidR="00167F08">
        <w:t xml:space="preserve">coastal oak woodland </w:t>
      </w:r>
      <w:r w:rsidR="00CC1062">
        <w:t>and</w:t>
      </w:r>
      <w:r w:rsidR="00167F08">
        <w:t xml:space="preserve"> </w:t>
      </w:r>
      <w:r>
        <w:t xml:space="preserve">coastal scrub, which comprise approximately </w:t>
      </w:r>
      <w:r w:rsidR="00CC1062">
        <w:t>12</w:t>
      </w:r>
      <w:r>
        <w:t xml:space="preserve"> and </w:t>
      </w:r>
      <w:r w:rsidR="00CC1062">
        <w:t>7</w:t>
      </w:r>
      <w:r>
        <w:t xml:space="preserve"> percent of the treatable landscape, respectively. </w:t>
      </w:r>
      <w:r w:rsidR="00A30595">
        <w:t>A</w:t>
      </w:r>
      <w:r w:rsidR="00CC1062">
        <w:t>nnual grassland</w:t>
      </w:r>
      <w:r w:rsidR="00A30595">
        <w:t>s</w:t>
      </w:r>
      <w:r w:rsidR="00CC1062">
        <w:t xml:space="preserve"> </w:t>
      </w:r>
      <w:r w:rsidR="00A30595">
        <w:t>in this ecoregion</w:t>
      </w:r>
      <w:r w:rsidR="00CC1062">
        <w:t xml:space="preserve"> represent a diversity of vegetation types ranging from those dominated by invasive plants, such as barbed goatgrass patches and yellow star-thistle fields, to those </w:t>
      </w:r>
      <w:r w:rsidR="000A5A25">
        <w:t xml:space="preserve">characterized by native wildflowers, such as </w:t>
      </w:r>
      <w:r w:rsidR="00E56D33">
        <w:t>fiddleneck – Phacelia fields</w:t>
      </w:r>
      <w:r w:rsidR="00A30595">
        <w:t xml:space="preserve"> and</w:t>
      </w:r>
      <w:r w:rsidR="00136F34">
        <w:t xml:space="preserve"> </w:t>
      </w:r>
      <w:r w:rsidR="00136F34" w:rsidRPr="00136F34">
        <w:t>California goldfields-dwarf plantain-small fescue flower fields</w:t>
      </w:r>
      <w:r w:rsidR="00E56D33">
        <w:t xml:space="preserve">. Annual grasslands may also include uncommon vegetation assemblages, such as goldenaster patches and Monolopia – leafy-stemmed tickseed fields. Vernal pools may also be present in areas mapped as annual </w:t>
      </w:r>
      <w:r w:rsidR="0037731C">
        <w:t xml:space="preserve">or perennial </w:t>
      </w:r>
      <w:r w:rsidR="00E56D33">
        <w:t>grasslands</w:t>
      </w:r>
      <w:r w:rsidR="006128CE">
        <w:t xml:space="preserve"> in this ecoregion</w:t>
      </w:r>
      <w:r w:rsidR="00E56D33">
        <w:t>. Within the Central California Coast Ranges ecoregion, 18 unique vegetation alliances have been described and mapped within areas classified as annual grassland in the CWHR system.</w:t>
      </w:r>
    </w:p>
    <w:p w14:paraId="18B6C746" w14:textId="0CF30B7E" w:rsidR="00DC311D" w:rsidRDefault="00DC311D" w:rsidP="00D62A8D">
      <w:pPr>
        <w:pStyle w:val="BodyText"/>
      </w:pPr>
      <w:r>
        <w:t xml:space="preserve">Chaparral and scrub habitats are likewise very diverse. </w:t>
      </w:r>
      <w:r w:rsidR="00EB3B89">
        <w:t>In Central California Coast Ranges ecoregion, t</w:t>
      </w:r>
      <w:r>
        <w:t xml:space="preserve">here are </w:t>
      </w:r>
      <w:r w:rsidR="004813F2">
        <w:t>24</w:t>
      </w:r>
      <w:r>
        <w:t xml:space="preserve"> vegetation alliances that may occur within </w:t>
      </w:r>
      <w:r w:rsidR="004813F2">
        <w:t xml:space="preserve">coastal </w:t>
      </w:r>
      <w:r>
        <w:t xml:space="preserve">scrub habitat, </w:t>
      </w:r>
      <w:r w:rsidR="000B3C7B">
        <w:t xml:space="preserve">24 </w:t>
      </w:r>
      <w:r>
        <w:t>alliance</w:t>
      </w:r>
      <w:r w:rsidR="000B3C7B">
        <w:t>s</w:t>
      </w:r>
      <w:r>
        <w:t xml:space="preserve"> that may occur within </w:t>
      </w:r>
      <w:r w:rsidR="000B3C7B">
        <w:t xml:space="preserve">mixed chaparral, </w:t>
      </w:r>
      <w:r w:rsidR="004813F2">
        <w:t>nine</w:t>
      </w:r>
      <w:r>
        <w:t xml:space="preserve"> within </w:t>
      </w:r>
      <w:r w:rsidR="004813F2">
        <w:t xml:space="preserve">alkali desert </w:t>
      </w:r>
      <w:r>
        <w:t>scrub, and</w:t>
      </w:r>
      <w:r w:rsidR="000B3C7B">
        <w:t xml:space="preserve"> seven within chamise – redshank chaparral habitat</w:t>
      </w:r>
      <w:r>
        <w:t>. Many of these are designated as sensitive natural communities because of their</w:t>
      </w:r>
      <w:r w:rsidR="0035577F">
        <w:t xml:space="preserve"> </w:t>
      </w:r>
      <w:r w:rsidR="00577ECB">
        <w:t>rarity based on range and distribution and</w:t>
      </w:r>
      <w:r w:rsidR="00AB31DD">
        <w:t xml:space="preserve"> </w:t>
      </w:r>
      <w:r w:rsidR="00577ECB">
        <w:t>threat level</w:t>
      </w:r>
      <w:r w:rsidR="0035577F">
        <w:t>.</w:t>
      </w:r>
      <w:r>
        <w:t xml:space="preserve"> </w:t>
      </w:r>
    </w:p>
    <w:p w14:paraId="32AEBB9B" w14:textId="2038E9A5" w:rsidR="002B0C69" w:rsidRDefault="00E003BC" w:rsidP="00D62A8D">
      <w:pPr>
        <w:pStyle w:val="BodyText"/>
      </w:pPr>
      <w:r w:rsidRPr="00E003BC">
        <w:t>Table 3.6-</w:t>
      </w:r>
      <w:r w:rsidR="00E62B0E">
        <w:t>5</w:t>
      </w:r>
      <w:r w:rsidRPr="00E003BC">
        <w:t xml:space="preserve"> provides the acreage of each CWHR habitat type within the treatable landscape of this ecoregion and the </w:t>
      </w:r>
      <w:r w:rsidR="00CE56A9">
        <w:t xml:space="preserve">associated </w:t>
      </w:r>
      <w:r w:rsidR="00CC1062">
        <w:t>MCV</w:t>
      </w:r>
      <w:r w:rsidRPr="00E003BC">
        <w:t xml:space="preserve"> vegetation </w:t>
      </w:r>
      <w:r w:rsidR="007D7F7A">
        <w:t>alliances</w:t>
      </w:r>
      <w:r w:rsidRPr="00E003BC">
        <w:t xml:space="preserve"> that </w:t>
      </w:r>
      <w:r w:rsidR="00CE56A9">
        <w:t>may occur within ea</w:t>
      </w:r>
      <w:r w:rsidRPr="00E003BC">
        <w:t>ch CWHR type</w:t>
      </w:r>
      <w:r w:rsidR="00CE56A9">
        <w:t xml:space="preserve"> in this ecoregion</w:t>
      </w:r>
      <w:r w:rsidRPr="00E003BC">
        <w:t>.</w:t>
      </w:r>
      <w:r w:rsidR="00EB5240">
        <w:t xml:space="preserve"> Alliances that are designated as sensitive natural communities and those that are dominated by nonnative vegetation are </w:t>
      </w:r>
      <w:r w:rsidR="00E067B4">
        <w:t>indicated</w:t>
      </w:r>
      <w:r w:rsidR="00EB5240">
        <w:t xml:space="preserve"> in Table 3.6-</w:t>
      </w:r>
      <w:r w:rsidR="00E62B0E">
        <w:t>5</w:t>
      </w:r>
      <w:r w:rsidR="00EB5240">
        <w:t>. Sensitive natural communities are discussed in more detail below.</w:t>
      </w:r>
      <w:r w:rsidR="002B0C69">
        <w:t xml:space="preserve"> The distribution of CWHR types within this ecoregion is shown in Figure 3.6-</w:t>
      </w:r>
      <w:r w:rsidR="007431EB">
        <w:t>3</w:t>
      </w:r>
      <w:r w:rsidR="002B0C69">
        <w:t>.</w:t>
      </w:r>
    </w:p>
    <w:p w14:paraId="3AF42A8D" w14:textId="77777777" w:rsidR="00B84644" w:rsidRPr="005B7382" w:rsidRDefault="00B84644" w:rsidP="00A31463">
      <w:pPr>
        <w:pStyle w:val="TableHeader"/>
      </w:pPr>
      <w:bookmarkStart w:id="42" w:name="_Toc3447139"/>
      <w:bookmarkStart w:id="43" w:name="_Toc23835143"/>
      <w:r w:rsidRPr="005B7382">
        <w:t xml:space="preserve">Table </w:t>
      </w:r>
      <w:r>
        <w:t>3.6-5</w:t>
      </w:r>
      <w:r w:rsidRPr="005B7382">
        <w:tab/>
      </w:r>
      <w:r>
        <w:t>Vegetation and Habitat Types within the Treatable Landscape for the Central California Coast Ranges Ecoregion</w:t>
      </w:r>
      <w:bookmarkEnd w:id="42"/>
      <w:bookmarkEnd w:id="43"/>
    </w:p>
    <w:tbl>
      <w:tblPr>
        <w:tblW w:w="10080" w:type="dxa"/>
        <w:jc w:val="center"/>
        <w:tblBorders>
          <w:insideH w:val="single" w:sz="4" w:space="0" w:color="auto"/>
          <w:insideV w:val="single" w:sz="4" w:space="0" w:color="auto"/>
        </w:tblBorders>
        <w:tblLayout w:type="fixed"/>
        <w:tblCellMar>
          <w:top w:w="29" w:type="dxa"/>
          <w:left w:w="115" w:type="dxa"/>
          <w:bottom w:w="29" w:type="dxa"/>
          <w:right w:w="115" w:type="dxa"/>
        </w:tblCellMar>
        <w:tblLook w:val="04A0" w:firstRow="1" w:lastRow="0" w:firstColumn="1" w:lastColumn="0" w:noHBand="0" w:noVBand="1"/>
      </w:tblPr>
      <w:tblGrid>
        <w:gridCol w:w="2610"/>
        <w:gridCol w:w="990"/>
        <w:gridCol w:w="3089"/>
        <w:gridCol w:w="512"/>
        <w:gridCol w:w="2879"/>
      </w:tblGrid>
      <w:tr w:rsidR="005D2EBC" w:rsidRPr="00F37230" w14:paraId="4C23EC0B" w14:textId="77777777" w:rsidTr="007E6858">
        <w:trPr>
          <w:cantSplit/>
          <w:tblHeader/>
          <w:jc w:val="center"/>
        </w:trPr>
        <w:tc>
          <w:tcPr>
            <w:tcW w:w="1295" w:type="pct"/>
            <w:tcBorders>
              <w:top w:val="single" w:sz="4" w:space="0" w:color="auto"/>
              <w:bottom w:val="single" w:sz="4" w:space="0" w:color="auto"/>
            </w:tcBorders>
            <w:shd w:val="clear" w:color="auto" w:fill="D9D9D9" w:themeFill="background1" w:themeFillShade="D9"/>
            <w:vAlign w:val="center"/>
          </w:tcPr>
          <w:p w14:paraId="197ECFAE" w14:textId="77777777" w:rsidR="005D2EBC" w:rsidRDefault="005D2EBC" w:rsidP="00A31463">
            <w:pPr>
              <w:pStyle w:val="TableColumn"/>
            </w:pPr>
            <w:r>
              <w:rPr>
                <w:szCs w:val="20"/>
              </w:rPr>
              <w:t>CWHR Classification</w:t>
            </w:r>
          </w:p>
        </w:tc>
        <w:tc>
          <w:tcPr>
            <w:tcW w:w="491" w:type="pct"/>
            <w:tcBorders>
              <w:top w:val="single" w:sz="4" w:space="0" w:color="auto"/>
              <w:bottom w:val="single" w:sz="4" w:space="0" w:color="auto"/>
            </w:tcBorders>
            <w:shd w:val="clear" w:color="auto" w:fill="D9D9D9" w:themeFill="background1" w:themeFillShade="D9"/>
            <w:vAlign w:val="center"/>
          </w:tcPr>
          <w:p w14:paraId="30F2151D" w14:textId="77777777" w:rsidR="005D2EBC" w:rsidRDefault="005D2EBC" w:rsidP="00A31463">
            <w:pPr>
              <w:pStyle w:val="TableColumn"/>
              <w:rPr>
                <w:szCs w:val="20"/>
              </w:rPr>
            </w:pPr>
            <w:r w:rsidRPr="00B84BC7">
              <w:rPr>
                <w:szCs w:val="20"/>
              </w:rPr>
              <w:t>Acres</w:t>
            </w:r>
          </w:p>
        </w:tc>
        <w:tc>
          <w:tcPr>
            <w:tcW w:w="1786" w:type="pct"/>
            <w:gridSpan w:val="2"/>
            <w:tcBorders>
              <w:top w:val="single" w:sz="4" w:space="0" w:color="auto"/>
              <w:bottom w:val="single" w:sz="4" w:space="0" w:color="auto"/>
              <w:right w:val="nil"/>
            </w:tcBorders>
            <w:shd w:val="clear" w:color="auto" w:fill="D9D9D9" w:themeFill="background1" w:themeFillShade="D9"/>
            <w:noWrap/>
            <w:vAlign w:val="center"/>
          </w:tcPr>
          <w:p w14:paraId="6B84F615" w14:textId="77777777" w:rsidR="005D2EBC" w:rsidRDefault="005D2EBC" w:rsidP="005D2EBC">
            <w:pPr>
              <w:pStyle w:val="TableColumn"/>
              <w:jc w:val="right"/>
              <w:rPr>
                <w:szCs w:val="20"/>
              </w:rPr>
            </w:pPr>
            <w:r>
              <w:rPr>
                <w:szCs w:val="20"/>
              </w:rPr>
              <w:t>MCV Alliances</w:t>
            </w:r>
          </w:p>
        </w:tc>
        <w:tc>
          <w:tcPr>
            <w:tcW w:w="1429" w:type="pct"/>
            <w:tcBorders>
              <w:top w:val="single" w:sz="4" w:space="0" w:color="auto"/>
              <w:left w:val="nil"/>
              <w:bottom w:val="single" w:sz="4" w:space="0" w:color="auto"/>
            </w:tcBorders>
            <w:shd w:val="clear" w:color="auto" w:fill="D9D9D9" w:themeFill="background1" w:themeFillShade="D9"/>
            <w:vAlign w:val="center"/>
          </w:tcPr>
          <w:p w14:paraId="5220B746" w14:textId="6FA36C77" w:rsidR="005D2EBC" w:rsidRDefault="005D2EBC" w:rsidP="00A31463">
            <w:pPr>
              <w:pStyle w:val="TableColumn"/>
              <w:rPr>
                <w:szCs w:val="20"/>
              </w:rPr>
            </w:pPr>
          </w:p>
        </w:tc>
      </w:tr>
      <w:tr w:rsidR="00782CF5" w:rsidRPr="00F37230" w14:paraId="7060072F" w14:textId="77777777" w:rsidTr="00923CF1">
        <w:trPr>
          <w:cantSplit/>
          <w:jc w:val="center"/>
        </w:trPr>
        <w:tc>
          <w:tcPr>
            <w:tcW w:w="1295" w:type="pct"/>
            <w:tcBorders>
              <w:top w:val="single" w:sz="4" w:space="0" w:color="auto"/>
              <w:bottom w:val="single" w:sz="4" w:space="0" w:color="auto"/>
              <w:right w:val="nil"/>
            </w:tcBorders>
            <w:shd w:val="clear" w:color="auto" w:fill="F2F2F2" w:themeFill="background1" w:themeFillShade="F2"/>
            <w:vAlign w:val="center"/>
          </w:tcPr>
          <w:p w14:paraId="7D2DC6EC" w14:textId="3B7963B0" w:rsidR="00782CF5" w:rsidRPr="00906BE1" w:rsidRDefault="00782CF5" w:rsidP="00782CF5">
            <w:pPr>
              <w:pStyle w:val="TableRow"/>
            </w:pPr>
            <w:r>
              <w:t>Woodland and Forest</w:t>
            </w:r>
            <w:r w:rsidRPr="00906BE1">
              <w:t xml:space="preserve"> Habitats</w:t>
            </w:r>
          </w:p>
        </w:tc>
        <w:tc>
          <w:tcPr>
            <w:tcW w:w="491" w:type="pct"/>
            <w:tcBorders>
              <w:top w:val="single" w:sz="4" w:space="0" w:color="auto"/>
              <w:left w:val="nil"/>
              <w:bottom w:val="single" w:sz="4" w:space="0" w:color="auto"/>
              <w:right w:val="nil"/>
            </w:tcBorders>
            <w:shd w:val="clear" w:color="auto" w:fill="F2F2F2" w:themeFill="background1" w:themeFillShade="F2"/>
            <w:vAlign w:val="center"/>
          </w:tcPr>
          <w:p w14:paraId="60353681" w14:textId="77777777" w:rsidR="00782CF5" w:rsidRPr="00365426" w:rsidRDefault="00782CF5" w:rsidP="00782CF5">
            <w:pPr>
              <w:pStyle w:val="TableRow"/>
            </w:pPr>
          </w:p>
        </w:tc>
        <w:tc>
          <w:tcPr>
            <w:tcW w:w="1532" w:type="pct"/>
            <w:tcBorders>
              <w:top w:val="single" w:sz="4" w:space="0" w:color="auto"/>
              <w:left w:val="nil"/>
              <w:bottom w:val="single" w:sz="4" w:space="0" w:color="auto"/>
              <w:right w:val="nil"/>
            </w:tcBorders>
            <w:shd w:val="clear" w:color="auto" w:fill="F2F2F2" w:themeFill="background1" w:themeFillShade="F2"/>
            <w:noWrap/>
            <w:vAlign w:val="center"/>
          </w:tcPr>
          <w:p w14:paraId="7478ECEB" w14:textId="77777777" w:rsidR="00782CF5" w:rsidRPr="00D62A8D" w:rsidRDefault="00782CF5" w:rsidP="00782CF5">
            <w:pPr>
              <w:pStyle w:val="TableRow"/>
            </w:pPr>
          </w:p>
        </w:tc>
        <w:tc>
          <w:tcPr>
            <w:tcW w:w="1682" w:type="pct"/>
            <w:gridSpan w:val="2"/>
            <w:tcBorders>
              <w:top w:val="single" w:sz="4" w:space="0" w:color="auto"/>
              <w:left w:val="nil"/>
              <w:bottom w:val="single" w:sz="4" w:space="0" w:color="auto"/>
            </w:tcBorders>
            <w:shd w:val="clear" w:color="auto" w:fill="F2F2F2" w:themeFill="background1" w:themeFillShade="F2"/>
          </w:tcPr>
          <w:p w14:paraId="5E25EF73" w14:textId="77777777" w:rsidR="00782CF5" w:rsidRDefault="00782CF5" w:rsidP="00782CF5">
            <w:pPr>
              <w:pStyle w:val="TableRow"/>
            </w:pPr>
          </w:p>
        </w:tc>
      </w:tr>
      <w:tr w:rsidR="003E3ED8" w:rsidRPr="00F37230" w14:paraId="3359D55B" w14:textId="77777777" w:rsidTr="00923CF1">
        <w:trPr>
          <w:cantSplit/>
          <w:jc w:val="center"/>
        </w:trPr>
        <w:tc>
          <w:tcPr>
            <w:tcW w:w="1295" w:type="pct"/>
            <w:tcBorders>
              <w:top w:val="single" w:sz="4" w:space="0" w:color="auto"/>
            </w:tcBorders>
            <w:shd w:val="clear" w:color="auto" w:fill="auto"/>
          </w:tcPr>
          <w:p w14:paraId="489104B3" w14:textId="77777777" w:rsidR="003E3ED8" w:rsidRPr="00906BE1" w:rsidRDefault="003E3ED8" w:rsidP="00A332E7">
            <w:pPr>
              <w:pStyle w:val="TableTextL"/>
              <w:rPr>
                <w:szCs w:val="18"/>
              </w:rPr>
            </w:pPr>
            <w:r w:rsidRPr="00906BE1">
              <w:rPr>
                <w:szCs w:val="18"/>
              </w:rPr>
              <w:t>Blue Oak Woodland</w:t>
            </w:r>
          </w:p>
        </w:tc>
        <w:tc>
          <w:tcPr>
            <w:tcW w:w="491" w:type="pct"/>
            <w:tcBorders>
              <w:top w:val="single" w:sz="4" w:space="0" w:color="auto"/>
            </w:tcBorders>
            <w:shd w:val="clear" w:color="auto" w:fill="auto"/>
          </w:tcPr>
          <w:p w14:paraId="7E6E22F6" w14:textId="77777777" w:rsidR="003E3ED8" w:rsidRPr="00365426" w:rsidRDefault="003E3ED8" w:rsidP="00A332E7">
            <w:pPr>
              <w:pStyle w:val="TableTextL"/>
              <w:jc w:val="center"/>
              <w:rPr>
                <w:rFonts w:cs="Segoe UI"/>
                <w:szCs w:val="18"/>
              </w:rPr>
            </w:pPr>
            <w:r w:rsidRPr="00365426">
              <w:rPr>
                <w:szCs w:val="18"/>
              </w:rPr>
              <w:t>461,022</w:t>
            </w:r>
          </w:p>
        </w:tc>
        <w:tc>
          <w:tcPr>
            <w:tcW w:w="1532" w:type="pct"/>
            <w:tcBorders>
              <w:top w:val="single" w:sz="4" w:space="0" w:color="auto"/>
            </w:tcBorders>
            <w:shd w:val="clear" w:color="auto" w:fill="auto"/>
            <w:noWrap/>
            <w:vAlign w:val="center"/>
          </w:tcPr>
          <w:p w14:paraId="624032B3" w14:textId="77777777" w:rsidR="003E3ED8" w:rsidRPr="00D62A8D" w:rsidRDefault="003E3ED8" w:rsidP="00324235">
            <w:pPr>
              <w:pStyle w:val="TableBullet1"/>
              <w:spacing w:after="40"/>
            </w:pPr>
            <w:r w:rsidRPr="00D62A8D">
              <w:t>Blue oak woodland</w:t>
            </w:r>
          </w:p>
        </w:tc>
        <w:tc>
          <w:tcPr>
            <w:tcW w:w="1682" w:type="pct"/>
            <w:gridSpan w:val="2"/>
            <w:tcBorders>
              <w:top w:val="single" w:sz="4" w:space="0" w:color="auto"/>
            </w:tcBorders>
            <w:shd w:val="clear" w:color="auto" w:fill="auto"/>
          </w:tcPr>
          <w:p w14:paraId="53E5D644" w14:textId="77777777" w:rsidR="003E3ED8" w:rsidRDefault="003E3ED8" w:rsidP="00324235">
            <w:pPr>
              <w:pStyle w:val="TableBullet1"/>
              <w:spacing w:after="40"/>
            </w:pPr>
            <w:r>
              <w:t>Interior live oak woodland</w:t>
            </w:r>
          </w:p>
        </w:tc>
      </w:tr>
      <w:tr w:rsidR="003E3ED8" w:rsidRPr="00F37230" w14:paraId="4C8C42A2" w14:textId="77777777" w:rsidTr="00923CF1">
        <w:trPr>
          <w:cantSplit/>
          <w:jc w:val="center"/>
        </w:trPr>
        <w:tc>
          <w:tcPr>
            <w:tcW w:w="1295" w:type="pct"/>
            <w:shd w:val="clear" w:color="auto" w:fill="auto"/>
          </w:tcPr>
          <w:p w14:paraId="185AD80E" w14:textId="77777777" w:rsidR="003E3ED8" w:rsidRPr="00906BE1" w:rsidRDefault="003E3ED8" w:rsidP="00A332E7">
            <w:pPr>
              <w:pStyle w:val="TableTextL"/>
              <w:rPr>
                <w:szCs w:val="18"/>
              </w:rPr>
            </w:pPr>
            <w:r w:rsidRPr="00906BE1">
              <w:rPr>
                <w:szCs w:val="18"/>
              </w:rPr>
              <w:t>Blue Oak-Foothill Pine</w:t>
            </w:r>
          </w:p>
        </w:tc>
        <w:tc>
          <w:tcPr>
            <w:tcW w:w="491" w:type="pct"/>
            <w:shd w:val="clear" w:color="auto" w:fill="auto"/>
          </w:tcPr>
          <w:p w14:paraId="701F5C50" w14:textId="77777777" w:rsidR="003E3ED8" w:rsidRPr="00365426" w:rsidRDefault="003E3ED8" w:rsidP="00A332E7">
            <w:pPr>
              <w:pStyle w:val="TableTextL"/>
              <w:jc w:val="center"/>
              <w:rPr>
                <w:rFonts w:cs="Segoe UI"/>
                <w:szCs w:val="18"/>
              </w:rPr>
            </w:pPr>
            <w:r w:rsidRPr="00365426">
              <w:rPr>
                <w:szCs w:val="18"/>
              </w:rPr>
              <w:t>71,881</w:t>
            </w:r>
          </w:p>
        </w:tc>
        <w:tc>
          <w:tcPr>
            <w:tcW w:w="1532" w:type="pct"/>
            <w:shd w:val="clear" w:color="auto" w:fill="auto"/>
            <w:noWrap/>
            <w:vAlign w:val="center"/>
          </w:tcPr>
          <w:p w14:paraId="7E2550FC" w14:textId="77777777" w:rsidR="003E3ED8" w:rsidRPr="00D62A8D" w:rsidRDefault="003E3ED8" w:rsidP="00324235">
            <w:pPr>
              <w:pStyle w:val="TableBullet1"/>
              <w:spacing w:after="40"/>
            </w:pPr>
            <w:r w:rsidRPr="00D62A8D">
              <w:t>Blue oak woodland</w:t>
            </w:r>
          </w:p>
        </w:tc>
        <w:tc>
          <w:tcPr>
            <w:tcW w:w="1682" w:type="pct"/>
            <w:gridSpan w:val="2"/>
            <w:shd w:val="clear" w:color="auto" w:fill="auto"/>
          </w:tcPr>
          <w:p w14:paraId="78A0D159" w14:textId="77777777" w:rsidR="003E3ED8" w:rsidRDefault="003E3ED8" w:rsidP="00324235">
            <w:pPr>
              <w:pStyle w:val="TableBullet1"/>
              <w:spacing w:after="40"/>
            </w:pPr>
            <w:r>
              <w:t>Foothill pine woodland</w:t>
            </w:r>
          </w:p>
        </w:tc>
      </w:tr>
      <w:tr w:rsidR="003E3ED8" w:rsidRPr="00F37230" w14:paraId="0EC2CB55" w14:textId="77777777" w:rsidTr="00923CF1">
        <w:trPr>
          <w:cantSplit/>
          <w:jc w:val="center"/>
        </w:trPr>
        <w:tc>
          <w:tcPr>
            <w:tcW w:w="1295" w:type="pct"/>
            <w:shd w:val="clear" w:color="auto" w:fill="auto"/>
          </w:tcPr>
          <w:p w14:paraId="3BE53212" w14:textId="77777777" w:rsidR="003E3ED8" w:rsidRPr="00906BE1" w:rsidRDefault="003E3ED8" w:rsidP="00A332E7">
            <w:pPr>
              <w:pStyle w:val="TableTextL"/>
              <w:rPr>
                <w:szCs w:val="18"/>
              </w:rPr>
            </w:pPr>
            <w:r w:rsidRPr="00906BE1">
              <w:rPr>
                <w:szCs w:val="18"/>
              </w:rPr>
              <w:t>Closed-Cone Pine-Cypress</w:t>
            </w:r>
          </w:p>
        </w:tc>
        <w:tc>
          <w:tcPr>
            <w:tcW w:w="491" w:type="pct"/>
            <w:shd w:val="clear" w:color="auto" w:fill="auto"/>
          </w:tcPr>
          <w:p w14:paraId="62BEA19F" w14:textId="77777777" w:rsidR="003E3ED8" w:rsidRPr="00365426" w:rsidRDefault="003E3ED8" w:rsidP="00A332E7">
            <w:pPr>
              <w:pStyle w:val="TableTextL"/>
              <w:jc w:val="center"/>
              <w:rPr>
                <w:rFonts w:cs="Segoe UI"/>
                <w:szCs w:val="18"/>
              </w:rPr>
            </w:pPr>
            <w:r w:rsidRPr="00365426">
              <w:rPr>
                <w:szCs w:val="18"/>
              </w:rPr>
              <w:t>892</w:t>
            </w:r>
          </w:p>
        </w:tc>
        <w:tc>
          <w:tcPr>
            <w:tcW w:w="1532" w:type="pct"/>
            <w:shd w:val="clear" w:color="auto" w:fill="auto"/>
            <w:noWrap/>
            <w:vAlign w:val="center"/>
          </w:tcPr>
          <w:p w14:paraId="464B3CBC" w14:textId="77777777" w:rsidR="003E3ED8" w:rsidRPr="00D62A8D" w:rsidRDefault="003E3ED8" w:rsidP="00324235">
            <w:pPr>
              <w:pStyle w:val="TableBullet1"/>
              <w:spacing w:after="40"/>
            </w:pPr>
            <w:r w:rsidRPr="00D62A8D">
              <w:t>Sargent cypress woodland*</w:t>
            </w:r>
          </w:p>
        </w:tc>
        <w:tc>
          <w:tcPr>
            <w:tcW w:w="1682" w:type="pct"/>
            <w:gridSpan w:val="2"/>
            <w:shd w:val="clear" w:color="auto" w:fill="auto"/>
          </w:tcPr>
          <w:p w14:paraId="4F65C852" w14:textId="77777777" w:rsidR="003E3ED8" w:rsidRDefault="003E3ED8" w:rsidP="00324235">
            <w:pPr>
              <w:pStyle w:val="TableBullet1"/>
              <w:spacing w:after="40"/>
            </w:pPr>
            <w:r>
              <w:t>Knobcone pine forest</w:t>
            </w:r>
          </w:p>
        </w:tc>
      </w:tr>
      <w:tr w:rsidR="003E3ED8" w:rsidRPr="00F37230" w14:paraId="1A02DCEC" w14:textId="77777777" w:rsidTr="00923CF1">
        <w:trPr>
          <w:cantSplit/>
          <w:jc w:val="center"/>
        </w:trPr>
        <w:tc>
          <w:tcPr>
            <w:tcW w:w="1295" w:type="pct"/>
            <w:shd w:val="clear" w:color="auto" w:fill="auto"/>
          </w:tcPr>
          <w:p w14:paraId="61FF31AD" w14:textId="77777777" w:rsidR="003E3ED8" w:rsidRPr="00906BE1" w:rsidRDefault="003E3ED8" w:rsidP="00A332E7">
            <w:pPr>
              <w:pStyle w:val="TableTextL"/>
              <w:rPr>
                <w:szCs w:val="18"/>
              </w:rPr>
            </w:pPr>
            <w:r w:rsidRPr="00906BE1">
              <w:rPr>
                <w:szCs w:val="18"/>
              </w:rPr>
              <w:t>Coastal Oak Woodland</w:t>
            </w:r>
          </w:p>
        </w:tc>
        <w:tc>
          <w:tcPr>
            <w:tcW w:w="491" w:type="pct"/>
            <w:shd w:val="clear" w:color="auto" w:fill="auto"/>
          </w:tcPr>
          <w:p w14:paraId="1621A3B9" w14:textId="77777777" w:rsidR="003E3ED8" w:rsidRPr="00365426" w:rsidRDefault="003E3ED8" w:rsidP="00A332E7">
            <w:pPr>
              <w:pStyle w:val="TableTextL"/>
              <w:jc w:val="center"/>
              <w:rPr>
                <w:rFonts w:cs="Segoe UI"/>
                <w:szCs w:val="18"/>
              </w:rPr>
            </w:pPr>
            <w:r w:rsidRPr="00365426">
              <w:rPr>
                <w:szCs w:val="18"/>
              </w:rPr>
              <w:t>240,716</w:t>
            </w:r>
          </w:p>
        </w:tc>
        <w:tc>
          <w:tcPr>
            <w:tcW w:w="1532" w:type="pct"/>
            <w:shd w:val="clear" w:color="auto" w:fill="auto"/>
            <w:noWrap/>
            <w:vAlign w:val="center"/>
          </w:tcPr>
          <w:p w14:paraId="2392BCF0" w14:textId="77777777" w:rsidR="003E3ED8" w:rsidRPr="00D62A8D" w:rsidRDefault="003E3ED8" w:rsidP="00324235">
            <w:pPr>
              <w:pStyle w:val="TableBullet1"/>
              <w:spacing w:after="40"/>
            </w:pPr>
            <w:r w:rsidRPr="00D62A8D">
              <w:t>Madrone forest*</w:t>
            </w:r>
          </w:p>
          <w:p w14:paraId="4F66F6AA" w14:textId="77777777" w:rsidR="003E3ED8" w:rsidRPr="00D62A8D" w:rsidRDefault="003E3ED8" w:rsidP="00324235">
            <w:pPr>
              <w:pStyle w:val="TableBullet1"/>
              <w:spacing w:after="40"/>
            </w:pPr>
            <w:r w:rsidRPr="00D62A8D">
              <w:t>Coast live oak woodland</w:t>
            </w:r>
          </w:p>
        </w:tc>
        <w:tc>
          <w:tcPr>
            <w:tcW w:w="1682" w:type="pct"/>
            <w:gridSpan w:val="2"/>
            <w:shd w:val="clear" w:color="auto" w:fill="auto"/>
          </w:tcPr>
          <w:p w14:paraId="3C11A96E" w14:textId="77777777" w:rsidR="003E3ED8" w:rsidRDefault="003E3ED8" w:rsidP="00324235">
            <w:pPr>
              <w:pStyle w:val="TableBullet1"/>
              <w:spacing w:after="40"/>
            </w:pPr>
            <w:r>
              <w:t>Mixed oak forest</w:t>
            </w:r>
          </w:p>
          <w:p w14:paraId="0C9DBA5B" w14:textId="77777777" w:rsidR="003E3ED8" w:rsidRDefault="003E3ED8" w:rsidP="00324235">
            <w:pPr>
              <w:pStyle w:val="TableBullet1"/>
              <w:spacing w:after="40"/>
            </w:pPr>
            <w:r>
              <w:t>California bay forest*</w:t>
            </w:r>
          </w:p>
        </w:tc>
      </w:tr>
      <w:tr w:rsidR="003E3ED8" w:rsidRPr="00F37230" w14:paraId="7192291E" w14:textId="77777777" w:rsidTr="00923CF1">
        <w:trPr>
          <w:cantSplit/>
          <w:jc w:val="center"/>
        </w:trPr>
        <w:tc>
          <w:tcPr>
            <w:tcW w:w="1295" w:type="pct"/>
            <w:shd w:val="clear" w:color="auto" w:fill="auto"/>
          </w:tcPr>
          <w:p w14:paraId="7AE2157C" w14:textId="77777777" w:rsidR="003E3ED8" w:rsidRPr="00906BE1" w:rsidRDefault="003E3ED8" w:rsidP="00A332E7">
            <w:pPr>
              <w:pStyle w:val="TableTextL"/>
              <w:rPr>
                <w:szCs w:val="18"/>
              </w:rPr>
            </w:pPr>
            <w:r w:rsidRPr="00906BE1">
              <w:rPr>
                <w:szCs w:val="18"/>
              </w:rPr>
              <w:t>Eucalyptus</w:t>
            </w:r>
          </w:p>
        </w:tc>
        <w:tc>
          <w:tcPr>
            <w:tcW w:w="491" w:type="pct"/>
            <w:shd w:val="clear" w:color="auto" w:fill="auto"/>
          </w:tcPr>
          <w:p w14:paraId="4E5F2863" w14:textId="77777777" w:rsidR="003E3ED8" w:rsidRPr="00365426" w:rsidRDefault="003E3ED8" w:rsidP="00A332E7">
            <w:pPr>
              <w:pStyle w:val="TableTextL"/>
              <w:jc w:val="center"/>
              <w:rPr>
                <w:rFonts w:cs="Segoe UI"/>
                <w:szCs w:val="18"/>
              </w:rPr>
            </w:pPr>
            <w:r w:rsidRPr="00365426">
              <w:rPr>
                <w:szCs w:val="18"/>
              </w:rPr>
              <w:t>543</w:t>
            </w:r>
          </w:p>
        </w:tc>
        <w:tc>
          <w:tcPr>
            <w:tcW w:w="1532" w:type="pct"/>
            <w:shd w:val="clear" w:color="auto" w:fill="auto"/>
            <w:noWrap/>
            <w:vAlign w:val="center"/>
          </w:tcPr>
          <w:p w14:paraId="339D3F00" w14:textId="77777777" w:rsidR="003E3ED8" w:rsidRPr="00D62A8D" w:rsidRDefault="003E3ED8" w:rsidP="00324235">
            <w:pPr>
              <w:pStyle w:val="TableBullet1"/>
              <w:spacing w:after="40"/>
            </w:pPr>
            <w:r w:rsidRPr="00D62A8D">
              <w:t>Eucalyptus groves</w:t>
            </w:r>
            <w:r w:rsidRPr="00923CF1">
              <w:rPr>
                <w:vertAlign w:val="superscript"/>
              </w:rPr>
              <w:t>N</w:t>
            </w:r>
          </w:p>
        </w:tc>
        <w:tc>
          <w:tcPr>
            <w:tcW w:w="1682" w:type="pct"/>
            <w:gridSpan w:val="2"/>
            <w:shd w:val="clear" w:color="auto" w:fill="auto"/>
          </w:tcPr>
          <w:p w14:paraId="32869F18" w14:textId="77777777" w:rsidR="003E3ED8" w:rsidRDefault="003E3ED8" w:rsidP="00324235">
            <w:pPr>
              <w:pStyle w:val="TableTextL"/>
              <w:spacing w:after="40" w:line="240" w:lineRule="auto"/>
              <w:ind w:left="216" w:hanging="216"/>
            </w:pPr>
          </w:p>
        </w:tc>
      </w:tr>
      <w:tr w:rsidR="003E3ED8" w:rsidRPr="00F37230" w14:paraId="24EF2C00" w14:textId="77777777" w:rsidTr="00923CF1">
        <w:trPr>
          <w:cantSplit/>
          <w:jc w:val="center"/>
        </w:trPr>
        <w:tc>
          <w:tcPr>
            <w:tcW w:w="1295" w:type="pct"/>
            <w:shd w:val="clear" w:color="auto" w:fill="auto"/>
          </w:tcPr>
          <w:p w14:paraId="0F405618" w14:textId="77777777" w:rsidR="003E3ED8" w:rsidRPr="00906BE1" w:rsidRDefault="003E3ED8" w:rsidP="00A332E7">
            <w:pPr>
              <w:pStyle w:val="TableTextL"/>
              <w:rPr>
                <w:szCs w:val="18"/>
              </w:rPr>
            </w:pPr>
            <w:r w:rsidRPr="00906BE1">
              <w:rPr>
                <w:szCs w:val="18"/>
              </w:rPr>
              <w:t>Juniper</w:t>
            </w:r>
          </w:p>
        </w:tc>
        <w:tc>
          <w:tcPr>
            <w:tcW w:w="491" w:type="pct"/>
            <w:shd w:val="clear" w:color="auto" w:fill="auto"/>
          </w:tcPr>
          <w:p w14:paraId="3233834D" w14:textId="77777777" w:rsidR="003E3ED8" w:rsidRPr="00365426" w:rsidRDefault="003E3ED8" w:rsidP="00A332E7">
            <w:pPr>
              <w:pStyle w:val="TableTextL"/>
              <w:jc w:val="center"/>
              <w:rPr>
                <w:rFonts w:cs="Segoe UI"/>
                <w:szCs w:val="18"/>
              </w:rPr>
            </w:pPr>
            <w:r w:rsidRPr="00365426">
              <w:rPr>
                <w:szCs w:val="18"/>
              </w:rPr>
              <w:t>12,754</w:t>
            </w:r>
          </w:p>
        </w:tc>
        <w:tc>
          <w:tcPr>
            <w:tcW w:w="1532" w:type="pct"/>
            <w:shd w:val="clear" w:color="auto" w:fill="auto"/>
            <w:noWrap/>
            <w:vAlign w:val="center"/>
          </w:tcPr>
          <w:p w14:paraId="7D40FDBB" w14:textId="77777777" w:rsidR="003E3ED8" w:rsidRPr="00D62A8D" w:rsidRDefault="003E3ED8" w:rsidP="00324235">
            <w:pPr>
              <w:pStyle w:val="TableBullet1"/>
              <w:spacing w:after="40"/>
            </w:pPr>
            <w:r w:rsidRPr="00D62A8D">
              <w:t>California juniper woodland</w:t>
            </w:r>
          </w:p>
        </w:tc>
        <w:tc>
          <w:tcPr>
            <w:tcW w:w="1682" w:type="pct"/>
            <w:gridSpan w:val="2"/>
            <w:shd w:val="clear" w:color="auto" w:fill="auto"/>
          </w:tcPr>
          <w:p w14:paraId="4152EA31" w14:textId="77777777" w:rsidR="003E3ED8" w:rsidRDefault="003E3ED8" w:rsidP="00324235">
            <w:pPr>
              <w:pStyle w:val="TableTextL"/>
              <w:spacing w:after="40" w:line="240" w:lineRule="auto"/>
              <w:ind w:left="216" w:hanging="216"/>
            </w:pPr>
          </w:p>
        </w:tc>
      </w:tr>
      <w:tr w:rsidR="003E3ED8" w:rsidRPr="00F37230" w14:paraId="170D0F30" w14:textId="77777777" w:rsidTr="00923CF1">
        <w:trPr>
          <w:cantSplit/>
          <w:jc w:val="center"/>
        </w:trPr>
        <w:tc>
          <w:tcPr>
            <w:tcW w:w="1295" w:type="pct"/>
            <w:shd w:val="clear" w:color="auto" w:fill="auto"/>
          </w:tcPr>
          <w:p w14:paraId="0677B972" w14:textId="77777777" w:rsidR="003E3ED8" w:rsidRPr="00906BE1" w:rsidRDefault="003E3ED8" w:rsidP="00A332E7">
            <w:pPr>
              <w:pStyle w:val="TableTextL"/>
              <w:rPr>
                <w:szCs w:val="18"/>
              </w:rPr>
            </w:pPr>
            <w:r w:rsidRPr="00906BE1">
              <w:rPr>
                <w:szCs w:val="18"/>
              </w:rPr>
              <w:t>Montane Hardwood</w:t>
            </w:r>
          </w:p>
        </w:tc>
        <w:tc>
          <w:tcPr>
            <w:tcW w:w="491" w:type="pct"/>
            <w:shd w:val="clear" w:color="auto" w:fill="auto"/>
          </w:tcPr>
          <w:p w14:paraId="3A11FBCB" w14:textId="77777777" w:rsidR="003E3ED8" w:rsidRPr="00365426" w:rsidRDefault="003E3ED8" w:rsidP="00A332E7">
            <w:pPr>
              <w:pStyle w:val="TableTextL"/>
              <w:jc w:val="center"/>
              <w:rPr>
                <w:rFonts w:cs="Segoe UI"/>
                <w:szCs w:val="18"/>
              </w:rPr>
            </w:pPr>
            <w:r w:rsidRPr="00365426">
              <w:rPr>
                <w:szCs w:val="18"/>
              </w:rPr>
              <w:t>68,739</w:t>
            </w:r>
          </w:p>
        </w:tc>
        <w:tc>
          <w:tcPr>
            <w:tcW w:w="1532" w:type="pct"/>
            <w:shd w:val="clear" w:color="auto" w:fill="auto"/>
            <w:noWrap/>
            <w:vAlign w:val="center"/>
          </w:tcPr>
          <w:p w14:paraId="5EF5691F" w14:textId="77777777" w:rsidR="003E3ED8" w:rsidRPr="00D62A8D" w:rsidRDefault="003E3ED8" w:rsidP="00324235">
            <w:pPr>
              <w:pStyle w:val="TableBullet1"/>
              <w:spacing w:after="40"/>
            </w:pPr>
            <w:r w:rsidRPr="00D62A8D">
              <w:t>California buckeye groves*</w:t>
            </w:r>
          </w:p>
          <w:p w14:paraId="07CEA3F4" w14:textId="77777777" w:rsidR="003E3ED8" w:rsidRPr="00D62A8D" w:rsidRDefault="003E3ED8" w:rsidP="00324235">
            <w:pPr>
              <w:pStyle w:val="TableBullet1"/>
              <w:spacing w:after="40"/>
            </w:pPr>
            <w:r w:rsidRPr="00D62A8D">
              <w:t>Mixed oak forest</w:t>
            </w:r>
          </w:p>
          <w:p w14:paraId="1D748B61" w14:textId="77777777" w:rsidR="003E3ED8" w:rsidRPr="00D62A8D" w:rsidRDefault="003E3ED8" w:rsidP="00324235">
            <w:pPr>
              <w:pStyle w:val="TableBullet1"/>
              <w:spacing w:after="40"/>
            </w:pPr>
            <w:r w:rsidRPr="00D62A8D">
              <w:t>Canyon live oak forest</w:t>
            </w:r>
          </w:p>
        </w:tc>
        <w:tc>
          <w:tcPr>
            <w:tcW w:w="1682" w:type="pct"/>
            <w:gridSpan w:val="2"/>
            <w:shd w:val="clear" w:color="auto" w:fill="auto"/>
          </w:tcPr>
          <w:p w14:paraId="1B13C382" w14:textId="77777777" w:rsidR="003E3ED8" w:rsidRDefault="003E3ED8" w:rsidP="00324235">
            <w:pPr>
              <w:pStyle w:val="TableBullet1"/>
              <w:spacing w:after="40"/>
            </w:pPr>
            <w:r>
              <w:t>California black oak forest</w:t>
            </w:r>
          </w:p>
          <w:p w14:paraId="60401FB3" w14:textId="77777777" w:rsidR="003E3ED8" w:rsidRDefault="003E3ED8" w:rsidP="00324235">
            <w:pPr>
              <w:pStyle w:val="TableBullet1"/>
              <w:spacing w:after="40"/>
            </w:pPr>
            <w:r>
              <w:t>Interior live oak woodland</w:t>
            </w:r>
          </w:p>
        </w:tc>
      </w:tr>
      <w:tr w:rsidR="003E3ED8" w:rsidRPr="00F37230" w14:paraId="707EE5B0" w14:textId="77777777" w:rsidTr="00923CF1">
        <w:trPr>
          <w:cantSplit/>
          <w:jc w:val="center"/>
        </w:trPr>
        <w:tc>
          <w:tcPr>
            <w:tcW w:w="1295" w:type="pct"/>
            <w:shd w:val="clear" w:color="auto" w:fill="auto"/>
          </w:tcPr>
          <w:p w14:paraId="6B0C7342" w14:textId="77777777" w:rsidR="003E3ED8" w:rsidRPr="00906BE1" w:rsidRDefault="003E3ED8" w:rsidP="00A332E7">
            <w:pPr>
              <w:pStyle w:val="TableTextL"/>
              <w:rPr>
                <w:szCs w:val="18"/>
              </w:rPr>
            </w:pPr>
            <w:r w:rsidRPr="00906BE1">
              <w:rPr>
                <w:szCs w:val="18"/>
              </w:rPr>
              <w:t>Montane Hardwood-Conifer</w:t>
            </w:r>
          </w:p>
        </w:tc>
        <w:tc>
          <w:tcPr>
            <w:tcW w:w="491" w:type="pct"/>
            <w:shd w:val="clear" w:color="auto" w:fill="auto"/>
          </w:tcPr>
          <w:p w14:paraId="57AEAE79" w14:textId="77777777" w:rsidR="003E3ED8" w:rsidRPr="00365426" w:rsidRDefault="003E3ED8" w:rsidP="00A332E7">
            <w:pPr>
              <w:pStyle w:val="TableTextL"/>
              <w:jc w:val="center"/>
              <w:rPr>
                <w:rFonts w:cs="Segoe UI"/>
                <w:szCs w:val="18"/>
              </w:rPr>
            </w:pPr>
            <w:r w:rsidRPr="00365426">
              <w:rPr>
                <w:szCs w:val="18"/>
              </w:rPr>
              <w:t>2,382</w:t>
            </w:r>
          </w:p>
        </w:tc>
        <w:tc>
          <w:tcPr>
            <w:tcW w:w="1532" w:type="pct"/>
            <w:shd w:val="clear" w:color="auto" w:fill="auto"/>
            <w:noWrap/>
            <w:vAlign w:val="center"/>
          </w:tcPr>
          <w:p w14:paraId="63684FC4" w14:textId="77777777" w:rsidR="003E3ED8" w:rsidRPr="00D62A8D" w:rsidRDefault="003E3ED8" w:rsidP="00324235">
            <w:pPr>
              <w:pStyle w:val="TableBullet1"/>
              <w:spacing w:after="40"/>
            </w:pPr>
            <w:r w:rsidRPr="00D62A8D">
              <w:t>Santa Lucia fir groves*</w:t>
            </w:r>
          </w:p>
          <w:p w14:paraId="33C8FD0D" w14:textId="77777777" w:rsidR="003E3ED8" w:rsidRPr="00D62A8D" w:rsidRDefault="003E3ED8" w:rsidP="00324235">
            <w:pPr>
              <w:pStyle w:val="TableBullet1"/>
              <w:spacing w:after="40"/>
            </w:pPr>
            <w:r w:rsidRPr="00D62A8D">
              <w:t>Coulter pine woodland</w:t>
            </w:r>
          </w:p>
        </w:tc>
        <w:tc>
          <w:tcPr>
            <w:tcW w:w="1682" w:type="pct"/>
            <w:gridSpan w:val="2"/>
            <w:shd w:val="clear" w:color="auto" w:fill="auto"/>
          </w:tcPr>
          <w:p w14:paraId="40A0B650" w14:textId="77777777" w:rsidR="003E3ED8" w:rsidRDefault="003E3ED8" w:rsidP="00324235">
            <w:pPr>
              <w:pStyle w:val="TableBullet1"/>
              <w:spacing w:after="40"/>
            </w:pPr>
            <w:r>
              <w:t>Bigcone Douglas fir forest*</w:t>
            </w:r>
          </w:p>
        </w:tc>
      </w:tr>
      <w:tr w:rsidR="003E3ED8" w:rsidRPr="00F37230" w14:paraId="134218C5" w14:textId="77777777" w:rsidTr="00923CF1">
        <w:trPr>
          <w:cantSplit/>
          <w:jc w:val="center"/>
        </w:trPr>
        <w:tc>
          <w:tcPr>
            <w:tcW w:w="1295" w:type="pct"/>
            <w:shd w:val="clear" w:color="auto" w:fill="auto"/>
          </w:tcPr>
          <w:p w14:paraId="4F3E8DD8" w14:textId="77777777" w:rsidR="003E3ED8" w:rsidRPr="00906BE1" w:rsidRDefault="003E3ED8" w:rsidP="00A332E7">
            <w:pPr>
              <w:pStyle w:val="TableTextL"/>
              <w:rPr>
                <w:szCs w:val="18"/>
              </w:rPr>
            </w:pPr>
            <w:r w:rsidRPr="00906BE1">
              <w:rPr>
                <w:szCs w:val="18"/>
              </w:rPr>
              <w:t>Montane Riparian</w:t>
            </w:r>
          </w:p>
        </w:tc>
        <w:tc>
          <w:tcPr>
            <w:tcW w:w="491" w:type="pct"/>
            <w:shd w:val="clear" w:color="auto" w:fill="auto"/>
          </w:tcPr>
          <w:p w14:paraId="2DD46984" w14:textId="77777777" w:rsidR="003E3ED8" w:rsidRPr="00365426" w:rsidRDefault="003E3ED8" w:rsidP="00A332E7">
            <w:pPr>
              <w:pStyle w:val="TableTextL"/>
              <w:jc w:val="center"/>
              <w:rPr>
                <w:rFonts w:cs="Segoe UI"/>
                <w:szCs w:val="18"/>
              </w:rPr>
            </w:pPr>
            <w:r w:rsidRPr="00365426">
              <w:rPr>
                <w:szCs w:val="18"/>
              </w:rPr>
              <w:t>26</w:t>
            </w:r>
          </w:p>
        </w:tc>
        <w:tc>
          <w:tcPr>
            <w:tcW w:w="1532" w:type="pct"/>
            <w:shd w:val="clear" w:color="auto" w:fill="auto"/>
            <w:noWrap/>
            <w:vAlign w:val="center"/>
          </w:tcPr>
          <w:p w14:paraId="48E0C2D2" w14:textId="77777777" w:rsidR="003E3ED8" w:rsidRPr="00D62A8D" w:rsidRDefault="003E3ED8" w:rsidP="00324235">
            <w:pPr>
              <w:pStyle w:val="TableBullet1"/>
              <w:spacing w:after="40"/>
            </w:pPr>
            <w:r w:rsidRPr="00D62A8D">
              <w:t>White alder groves</w:t>
            </w:r>
          </w:p>
          <w:p w14:paraId="719ED245" w14:textId="77777777" w:rsidR="003E3ED8" w:rsidRPr="00D62A8D" w:rsidRDefault="003E3ED8" w:rsidP="00324235">
            <w:pPr>
              <w:pStyle w:val="TableBullet1"/>
              <w:spacing w:after="40"/>
            </w:pPr>
            <w:r w:rsidRPr="00D62A8D">
              <w:t>Torrent sedge patches*</w:t>
            </w:r>
          </w:p>
          <w:p w14:paraId="74F5950D" w14:textId="77777777" w:rsidR="003E3ED8" w:rsidRPr="00D62A8D" w:rsidRDefault="003E3ED8" w:rsidP="00324235">
            <w:pPr>
              <w:pStyle w:val="TableBullet1"/>
              <w:spacing w:after="40"/>
            </w:pPr>
            <w:r w:rsidRPr="00D62A8D">
              <w:t>Fremont cottonwood forest*</w:t>
            </w:r>
          </w:p>
        </w:tc>
        <w:tc>
          <w:tcPr>
            <w:tcW w:w="1682" w:type="pct"/>
            <w:gridSpan w:val="2"/>
            <w:shd w:val="clear" w:color="auto" w:fill="auto"/>
          </w:tcPr>
          <w:p w14:paraId="0C641AD2" w14:textId="77777777" w:rsidR="003E3ED8" w:rsidRDefault="003E3ED8" w:rsidP="00324235">
            <w:pPr>
              <w:pStyle w:val="TableBullet1"/>
              <w:spacing w:after="40"/>
            </w:pPr>
            <w:r>
              <w:t>Black cottonwood forest*</w:t>
            </w:r>
          </w:p>
          <w:p w14:paraId="7765B0F2" w14:textId="77777777" w:rsidR="003E3ED8" w:rsidRDefault="003E3ED8" w:rsidP="00324235">
            <w:pPr>
              <w:pStyle w:val="TableBullet1"/>
              <w:spacing w:after="40"/>
            </w:pPr>
            <w:r>
              <w:t>Sandbar willow thickets</w:t>
            </w:r>
          </w:p>
        </w:tc>
      </w:tr>
      <w:tr w:rsidR="003E3ED8" w:rsidRPr="00F37230" w14:paraId="2DC486AB" w14:textId="77777777" w:rsidTr="00923CF1">
        <w:trPr>
          <w:cantSplit/>
          <w:jc w:val="center"/>
        </w:trPr>
        <w:tc>
          <w:tcPr>
            <w:tcW w:w="1295" w:type="pct"/>
            <w:tcBorders>
              <w:bottom w:val="single" w:sz="4" w:space="0" w:color="auto"/>
            </w:tcBorders>
            <w:shd w:val="clear" w:color="auto" w:fill="auto"/>
          </w:tcPr>
          <w:p w14:paraId="69BD03EC" w14:textId="77777777" w:rsidR="003E3ED8" w:rsidRPr="00906BE1" w:rsidRDefault="003E3ED8" w:rsidP="00A332E7">
            <w:pPr>
              <w:pStyle w:val="TableTextL"/>
              <w:rPr>
                <w:szCs w:val="18"/>
              </w:rPr>
            </w:pPr>
            <w:r w:rsidRPr="00906BE1">
              <w:rPr>
                <w:szCs w:val="18"/>
              </w:rPr>
              <w:t>Pinyon-Juniper</w:t>
            </w:r>
          </w:p>
        </w:tc>
        <w:tc>
          <w:tcPr>
            <w:tcW w:w="491" w:type="pct"/>
            <w:tcBorders>
              <w:bottom w:val="single" w:sz="4" w:space="0" w:color="auto"/>
            </w:tcBorders>
            <w:shd w:val="clear" w:color="auto" w:fill="auto"/>
          </w:tcPr>
          <w:p w14:paraId="134C6415" w14:textId="77777777" w:rsidR="003E3ED8" w:rsidRPr="00365426" w:rsidRDefault="003E3ED8" w:rsidP="00A332E7">
            <w:pPr>
              <w:pStyle w:val="TableTextL"/>
              <w:jc w:val="center"/>
              <w:rPr>
                <w:rFonts w:cs="Segoe UI"/>
                <w:szCs w:val="18"/>
              </w:rPr>
            </w:pPr>
            <w:r w:rsidRPr="00365426">
              <w:rPr>
                <w:szCs w:val="18"/>
              </w:rPr>
              <w:t>219</w:t>
            </w:r>
          </w:p>
        </w:tc>
        <w:tc>
          <w:tcPr>
            <w:tcW w:w="1532" w:type="pct"/>
            <w:tcBorders>
              <w:bottom w:val="single" w:sz="4" w:space="0" w:color="auto"/>
            </w:tcBorders>
            <w:shd w:val="clear" w:color="auto" w:fill="auto"/>
            <w:noWrap/>
            <w:vAlign w:val="center"/>
          </w:tcPr>
          <w:p w14:paraId="74A829F4" w14:textId="77777777" w:rsidR="003E3ED8" w:rsidRPr="00D62A8D" w:rsidRDefault="003E3ED8" w:rsidP="00324235">
            <w:pPr>
              <w:pStyle w:val="TableBullet1"/>
              <w:spacing w:after="40"/>
            </w:pPr>
            <w:r w:rsidRPr="00D62A8D">
              <w:t>Singleleaf pinyon – Utah juniper woodlands</w:t>
            </w:r>
          </w:p>
        </w:tc>
        <w:tc>
          <w:tcPr>
            <w:tcW w:w="1682" w:type="pct"/>
            <w:gridSpan w:val="2"/>
            <w:tcBorders>
              <w:bottom w:val="single" w:sz="4" w:space="0" w:color="auto"/>
            </w:tcBorders>
            <w:shd w:val="clear" w:color="auto" w:fill="auto"/>
          </w:tcPr>
          <w:p w14:paraId="725E7BE9" w14:textId="77777777" w:rsidR="003E3ED8" w:rsidRDefault="003E3ED8" w:rsidP="00324235">
            <w:pPr>
              <w:pStyle w:val="TableTextL"/>
              <w:spacing w:after="40" w:line="240" w:lineRule="auto"/>
              <w:ind w:left="216" w:hanging="216"/>
            </w:pPr>
          </w:p>
        </w:tc>
      </w:tr>
      <w:tr w:rsidR="003E3ED8" w:rsidRPr="00F37230" w14:paraId="6835AE38" w14:textId="77777777" w:rsidTr="00324235">
        <w:trPr>
          <w:cantSplit/>
          <w:jc w:val="center"/>
        </w:trPr>
        <w:tc>
          <w:tcPr>
            <w:tcW w:w="1295" w:type="pct"/>
            <w:tcBorders>
              <w:top w:val="single" w:sz="4" w:space="0" w:color="auto"/>
              <w:bottom w:val="single" w:sz="4" w:space="0" w:color="auto"/>
            </w:tcBorders>
            <w:shd w:val="clear" w:color="auto" w:fill="auto"/>
          </w:tcPr>
          <w:p w14:paraId="676F0CAF" w14:textId="77777777" w:rsidR="003E3ED8" w:rsidRPr="00906BE1" w:rsidRDefault="003E3ED8" w:rsidP="00A332E7">
            <w:pPr>
              <w:pStyle w:val="TableTextL"/>
              <w:rPr>
                <w:szCs w:val="18"/>
              </w:rPr>
            </w:pPr>
            <w:r w:rsidRPr="00906BE1">
              <w:rPr>
                <w:szCs w:val="18"/>
              </w:rPr>
              <w:t>Ponderosa Pine</w:t>
            </w:r>
          </w:p>
        </w:tc>
        <w:tc>
          <w:tcPr>
            <w:tcW w:w="491" w:type="pct"/>
            <w:tcBorders>
              <w:top w:val="single" w:sz="4" w:space="0" w:color="auto"/>
              <w:bottom w:val="single" w:sz="4" w:space="0" w:color="auto"/>
            </w:tcBorders>
            <w:shd w:val="clear" w:color="auto" w:fill="auto"/>
          </w:tcPr>
          <w:p w14:paraId="2A46891E" w14:textId="77777777" w:rsidR="003E3ED8" w:rsidRPr="00365426" w:rsidRDefault="003E3ED8" w:rsidP="00A332E7">
            <w:pPr>
              <w:pStyle w:val="TableTextL"/>
              <w:jc w:val="center"/>
              <w:rPr>
                <w:rFonts w:cs="Segoe UI"/>
                <w:szCs w:val="18"/>
              </w:rPr>
            </w:pPr>
            <w:r w:rsidRPr="00365426">
              <w:rPr>
                <w:szCs w:val="18"/>
              </w:rPr>
              <w:t>31</w:t>
            </w:r>
          </w:p>
        </w:tc>
        <w:tc>
          <w:tcPr>
            <w:tcW w:w="1532" w:type="pct"/>
            <w:tcBorders>
              <w:top w:val="single" w:sz="4" w:space="0" w:color="auto"/>
              <w:bottom w:val="single" w:sz="4" w:space="0" w:color="auto"/>
            </w:tcBorders>
            <w:shd w:val="clear" w:color="auto" w:fill="auto"/>
            <w:noWrap/>
            <w:vAlign w:val="center"/>
          </w:tcPr>
          <w:p w14:paraId="6F06FAD1" w14:textId="77777777" w:rsidR="003E3ED8" w:rsidRPr="00D62A8D" w:rsidRDefault="003E3ED8" w:rsidP="00324235">
            <w:pPr>
              <w:pStyle w:val="TableBullet1"/>
              <w:spacing w:after="40"/>
            </w:pPr>
            <w:r w:rsidRPr="00D62A8D">
              <w:t>Ponderosa pine forest</w:t>
            </w:r>
          </w:p>
        </w:tc>
        <w:tc>
          <w:tcPr>
            <w:tcW w:w="1682" w:type="pct"/>
            <w:gridSpan w:val="2"/>
            <w:tcBorders>
              <w:top w:val="single" w:sz="4" w:space="0" w:color="auto"/>
              <w:bottom w:val="single" w:sz="4" w:space="0" w:color="auto"/>
            </w:tcBorders>
            <w:shd w:val="clear" w:color="auto" w:fill="auto"/>
          </w:tcPr>
          <w:p w14:paraId="79D12998" w14:textId="77777777" w:rsidR="003E3ED8" w:rsidRDefault="003E3ED8" w:rsidP="00324235">
            <w:pPr>
              <w:pStyle w:val="TableTextL"/>
              <w:spacing w:after="40" w:line="240" w:lineRule="auto"/>
              <w:ind w:left="216" w:hanging="216"/>
            </w:pPr>
          </w:p>
        </w:tc>
      </w:tr>
      <w:tr w:rsidR="003E3ED8" w:rsidRPr="00F37230" w14:paraId="0BD7D5E6" w14:textId="77777777" w:rsidTr="00324235">
        <w:trPr>
          <w:cantSplit/>
          <w:jc w:val="center"/>
        </w:trPr>
        <w:tc>
          <w:tcPr>
            <w:tcW w:w="1295" w:type="pct"/>
            <w:tcBorders>
              <w:top w:val="single" w:sz="4" w:space="0" w:color="auto"/>
              <w:bottom w:val="single" w:sz="4" w:space="0" w:color="auto"/>
            </w:tcBorders>
            <w:shd w:val="clear" w:color="auto" w:fill="auto"/>
          </w:tcPr>
          <w:p w14:paraId="6E6979E0" w14:textId="77777777" w:rsidR="003E3ED8" w:rsidRPr="00906BE1" w:rsidRDefault="003E3ED8" w:rsidP="00A332E7">
            <w:pPr>
              <w:pStyle w:val="TableTextL"/>
              <w:rPr>
                <w:szCs w:val="18"/>
              </w:rPr>
            </w:pPr>
            <w:r w:rsidRPr="00906BE1">
              <w:rPr>
                <w:szCs w:val="18"/>
              </w:rPr>
              <w:t>Redwood</w:t>
            </w:r>
          </w:p>
        </w:tc>
        <w:tc>
          <w:tcPr>
            <w:tcW w:w="491" w:type="pct"/>
            <w:tcBorders>
              <w:top w:val="single" w:sz="4" w:space="0" w:color="auto"/>
              <w:bottom w:val="single" w:sz="4" w:space="0" w:color="auto"/>
            </w:tcBorders>
            <w:shd w:val="clear" w:color="auto" w:fill="auto"/>
          </w:tcPr>
          <w:p w14:paraId="5F7576EA" w14:textId="77777777" w:rsidR="003E3ED8" w:rsidRPr="00365426" w:rsidRDefault="003E3ED8" w:rsidP="00A332E7">
            <w:pPr>
              <w:pStyle w:val="TableTextL"/>
              <w:jc w:val="center"/>
              <w:rPr>
                <w:rFonts w:cs="Segoe UI"/>
                <w:szCs w:val="18"/>
              </w:rPr>
            </w:pPr>
            <w:r w:rsidRPr="00365426">
              <w:rPr>
                <w:szCs w:val="18"/>
              </w:rPr>
              <w:t>65</w:t>
            </w:r>
          </w:p>
        </w:tc>
        <w:tc>
          <w:tcPr>
            <w:tcW w:w="1532" w:type="pct"/>
            <w:tcBorders>
              <w:top w:val="single" w:sz="4" w:space="0" w:color="auto"/>
              <w:bottom w:val="single" w:sz="4" w:space="0" w:color="auto"/>
            </w:tcBorders>
            <w:shd w:val="clear" w:color="auto" w:fill="auto"/>
            <w:noWrap/>
            <w:vAlign w:val="center"/>
          </w:tcPr>
          <w:p w14:paraId="385FE89E" w14:textId="77777777" w:rsidR="003E3ED8" w:rsidRPr="00D62A8D" w:rsidRDefault="003E3ED8" w:rsidP="00324235">
            <w:pPr>
              <w:pStyle w:val="TableBullet1"/>
              <w:spacing w:after="40"/>
            </w:pPr>
            <w:r w:rsidRPr="00D62A8D">
              <w:t>Redwood forest*</w:t>
            </w:r>
          </w:p>
        </w:tc>
        <w:tc>
          <w:tcPr>
            <w:tcW w:w="1682" w:type="pct"/>
            <w:gridSpan w:val="2"/>
            <w:tcBorders>
              <w:top w:val="single" w:sz="4" w:space="0" w:color="auto"/>
              <w:bottom w:val="single" w:sz="4" w:space="0" w:color="auto"/>
            </w:tcBorders>
            <w:shd w:val="clear" w:color="auto" w:fill="auto"/>
          </w:tcPr>
          <w:p w14:paraId="526BC7AB" w14:textId="77777777" w:rsidR="003E3ED8" w:rsidRDefault="003E3ED8" w:rsidP="00324235">
            <w:pPr>
              <w:pStyle w:val="TableTextL"/>
              <w:spacing w:after="40" w:line="240" w:lineRule="auto"/>
              <w:ind w:left="216" w:hanging="216"/>
            </w:pPr>
          </w:p>
        </w:tc>
      </w:tr>
      <w:tr w:rsidR="003E3ED8" w:rsidRPr="00F37230" w14:paraId="76836FA4" w14:textId="77777777" w:rsidTr="00324235">
        <w:trPr>
          <w:cantSplit/>
          <w:jc w:val="center"/>
        </w:trPr>
        <w:tc>
          <w:tcPr>
            <w:tcW w:w="1295" w:type="pct"/>
            <w:tcBorders>
              <w:top w:val="single" w:sz="4" w:space="0" w:color="auto"/>
            </w:tcBorders>
            <w:shd w:val="clear" w:color="auto" w:fill="auto"/>
          </w:tcPr>
          <w:p w14:paraId="723585CF" w14:textId="77777777" w:rsidR="003E3ED8" w:rsidRPr="00906BE1" w:rsidRDefault="003E3ED8" w:rsidP="00A332E7">
            <w:pPr>
              <w:pStyle w:val="TableTextL"/>
              <w:rPr>
                <w:szCs w:val="18"/>
              </w:rPr>
            </w:pPr>
            <w:r w:rsidRPr="00906BE1">
              <w:rPr>
                <w:szCs w:val="18"/>
              </w:rPr>
              <w:lastRenderedPageBreak/>
              <w:t>Sierran Mixed Conifer</w:t>
            </w:r>
          </w:p>
        </w:tc>
        <w:tc>
          <w:tcPr>
            <w:tcW w:w="491" w:type="pct"/>
            <w:tcBorders>
              <w:top w:val="single" w:sz="4" w:space="0" w:color="auto"/>
            </w:tcBorders>
            <w:shd w:val="clear" w:color="auto" w:fill="auto"/>
          </w:tcPr>
          <w:p w14:paraId="0A5B4B51" w14:textId="77777777" w:rsidR="003E3ED8" w:rsidRPr="00365426" w:rsidRDefault="003E3ED8" w:rsidP="00A332E7">
            <w:pPr>
              <w:pStyle w:val="TableTextL"/>
              <w:jc w:val="center"/>
              <w:rPr>
                <w:rFonts w:cs="Segoe UI"/>
                <w:szCs w:val="18"/>
              </w:rPr>
            </w:pPr>
            <w:r w:rsidRPr="00365426">
              <w:rPr>
                <w:szCs w:val="18"/>
              </w:rPr>
              <w:t>1,738</w:t>
            </w:r>
          </w:p>
        </w:tc>
        <w:tc>
          <w:tcPr>
            <w:tcW w:w="1532" w:type="pct"/>
            <w:tcBorders>
              <w:top w:val="single" w:sz="4" w:space="0" w:color="auto"/>
            </w:tcBorders>
            <w:shd w:val="clear" w:color="auto" w:fill="auto"/>
            <w:noWrap/>
            <w:vAlign w:val="center"/>
          </w:tcPr>
          <w:p w14:paraId="6B65124D" w14:textId="77777777" w:rsidR="003E3ED8" w:rsidRPr="00D62A8D" w:rsidRDefault="003E3ED8" w:rsidP="00324235">
            <w:pPr>
              <w:pStyle w:val="TableBullet1"/>
              <w:spacing w:after="40"/>
            </w:pPr>
            <w:r w:rsidRPr="00D62A8D">
              <w:t>Incense cedar forest*</w:t>
            </w:r>
          </w:p>
        </w:tc>
        <w:tc>
          <w:tcPr>
            <w:tcW w:w="1682" w:type="pct"/>
            <w:gridSpan w:val="2"/>
            <w:tcBorders>
              <w:top w:val="single" w:sz="4" w:space="0" w:color="auto"/>
            </w:tcBorders>
            <w:shd w:val="clear" w:color="auto" w:fill="auto"/>
          </w:tcPr>
          <w:p w14:paraId="1F7C16CD" w14:textId="77777777" w:rsidR="003E3ED8" w:rsidRPr="00D62A8D" w:rsidRDefault="003E3ED8" w:rsidP="00324235">
            <w:pPr>
              <w:pStyle w:val="TableBullet1"/>
              <w:spacing w:after="40"/>
            </w:pPr>
            <w:r w:rsidRPr="00D62A8D">
              <w:t>Mixed conifer forest</w:t>
            </w:r>
          </w:p>
        </w:tc>
      </w:tr>
      <w:tr w:rsidR="003E3ED8" w:rsidRPr="00F37230" w14:paraId="59982230" w14:textId="77777777" w:rsidTr="00923CF1">
        <w:trPr>
          <w:cantSplit/>
          <w:jc w:val="center"/>
        </w:trPr>
        <w:tc>
          <w:tcPr>
            <w:tcW w:w="1295" w:type="pct"/>
            <w:shd w:val="clear" w:color="auto" w:fill="auto"/>
          </w:tcPr>
          <w:p w14:paraId="2B5ED71F" w14:textId="77777777" w:rsidR="003E3ED8" w:rsidRPr="00906BE1" w:rsidRDefault="003E3ED8" w:rsidP="00A332E7">
            <w:pPr>
              <w:pStyle w:val="TableTextL"/>
              <w:rPr>
                <w:szCs w:val="18"/>
              </w:rPr>
            </w:pPr>
            <w:r w:rsidRPr="00906BE1">
              <w:rPr>
                <w:szCs w:val="18"/>
              </w:rPr>
              <w:t>Valley Foothill Riparian</w:t>
            </w:r>
          </w:p>
        </w:tc>
        <w:tc>
          <w:tcPr>
            <w:tcW w:w="491" w:type="pct"/>
            <w:shd w:val="clear" w:color="auto" w:fill="auto"/>
          </w:tcPr>
          <w:p w14:paraId="706F9381" w14:textId="77777777" w:rsidR="003E3ED8" w:rsidRPr="001E15AF" w:rsidRDefault="003E3ED8" w:rsidP="00A332E7">
            <w:pPr>
              <w:pStyle w:val="TableTextL"/>
              <w:jc w:val="center"/>
              <w:rPr>
                <w:rFonts w:cs="Segoe UI"/>
              </w:rPr>
            </w:pPr>
            <w:r w:rsidRPr="001E15AF">
              <w:t>6,468</w:t>
            </w:r>
          </w:p>
        </w:tc>
        <w:tc>
          <w:tcPr>
            <w:tcW w:w="1532" w:type="pct"/>
            <w:shd w:val="clear" w:color="auto" w:fill="auto"/>
            <w:noWrap/>
            <w:vAlign w:val="center"/>
          </w:tcPr>
          <w:p w14:paraId="037AB480" w14:textId="77777777" w:rsidR="003E3ED8" w:rsidRPr="00D62A8D" w:rsidRDefault="003E3ED8" w:rsidP="00324235">
            <w:pPr>
              <w:pStyle w:val="TableBullet1"/>
              <w:spacing w:after="40"/>
            </w:pPr>
            <w:r w:rsidRPr="00D62A8D">
              <w:t>Wild tarragon patches</w:t>
            </w:r>
          </w:p>
          <w:p w14:paraId="156B5710" w14:textId="77777777" w:rsidR="003E3ED8" w:rsidRPr="00D62A8D" w:rsidRDefault="003E3ED8" w:rsidP="00324235">
            <w:pPr>
              <w:pStyle w:val="TableBullet1"/>
              <w:spacing w:after="40"/>
            </w:pPr>
            <w:r w:rsidRPr="00D62A8D">
              <w:t>Torrent sedge patches*</w:t>
            </w:r>
          </w:p>
          <w:p w14:paraId="51F7BC01" w14:textId="77777777" w:rsidR="003E3ED8" w:rsidRPr="00D62A8D" w:rsidRDefault="003E3ED8" w:rsidP="00324235">
            <w:pPr>
              <w:pStyle w:val="TableBullet1"/>
              <w:spacing w:after="40"/>
            </w:pPr>
            <w:r w:rsidRPr="00D62A8D">
              <w:t>California sycamore woodlands*</w:t>
            </w:r>
          </w:p>
          <w:p w14:paraId="27F45F3C" w14:textId="77777777" w:rsidR="003E3ED8" w:rsidRPr="00D62A8D" w:rsidRDefault="003E3ED8" w:rsidP="00324235">
            <w:pPr>
              <w:pStyle w:val="TableBullet1"/>
              <w:spacing w:after="40"/>
            </w:pPr>
            <w:r w:rsidRPr="00D62A8D">
              <w:t>Fremont cottonwood forest*</w:t>
            </w:r>
          </w:p>
          <w:p w14:paraId="64F657B6" w14:textId="77777777" w:rsidR="003E3ED8" w:rsidRPr="00D62A8D" w:rsidRDefault="003E3ED8" w:rsidP="00324235">
            <w:pPr>
              <w:pStyle w:val="TableBullet1"/>
              <w:spacing w:after="40"/>
            </w:pPr>
            <w:r w:rsidRPr="00D62A8D">
              <w:t>Black cottonwood forest*</w:t>
            </w:r>
          </w:p>
          <w:p w14:paraId="598FD5EE" w14:textId="77777777" w:rsidR="003E3ED8" w:rsidRPr="00D62A8D" w:rsidRDefault="003E3ED8" w:rsidP="00324235">
            <w:pPr>
              <w:pStyle w:val="TableBullet1"/>
              <w:spacing w:after="40"/>
            </w:pPr>
            <w:r w:rsidRPr="00D62A8D">
              <w:t>California rose briar patches*</w:t>
            </w:r>
          </w:p>
          <w:p w14:paraId="7E0EEC1D" w14:textId="77777777" w:rsidR="003E3ED8" w:rsidRPr="00D62A8D" w:rsidRDefault="003E3ED8" w:rsidP="00324235">
            <w:pPr>
              <w:pStyle w:val="TableBullet1"/>
              <w:spacing w:after="40"/>
            </w:pPr>
            <w:r w:rsidRPr="00D62A8D">
              <w:t>Himalayan blackberry – rattlebox – edible fig riparian scrub</w:t>
            </w:r>
            <w:r w:rsidRPr="00923CF1">
              <w:rPr>
                <w:vertAlign w:val="superscript"/>
              </w:rPr>
              <w:t>N</w:t>
            </w:r>
          </w:p>
        </w:tc>
        <w:tc>
          <w:tcPr>
            <w:tcW w:w="1682" w:type="pct"/>
            <w:gridSpan w:val="2"/>
            <w:shd w:val="clear" w:color="auto" w:fill="auto"/>
          </w:tcPr>
          <w:p w14:paraId="1D8520E1" w14:textId="77777777" w:rsidR="003E3ED8" w:rsidRPr="00D62A8D" w:rsidRDefault="003E3ED8" w:rsidP="00324235">
            <w:pPr>
              <w:pStyle w:val="TableBullet1"/>
              <w:spacing w:after="40"/>
            </w:pPr>
            <w:r w:rsidRPr="00D62A8D">
              <w:t>Brewer willow thickets*</w:t>
            </w:r>
          </w:p>
          <w:p w14:paraId="174B1375" w14:textId="77777777" w:rsidR="003E3ED8" w:rsidRPr="00D62A8D" w:rsidRDefault="003E3ED8" w:rsidP="00324235">
            <w:pPr>
              <w:pStyle w:val="TableBullet1"/>
              <w:spacing w:after="40"/>
            </w:pPr>
            <w:r w:rsidRPr="00D62A8D">
              <w:t>Sandbar willow thickets</w:t>
            </w:r>
          </w:p>
          <w:p w14:paraId="3636406D" w14:textId="77777777" w:rsidR="003E3ED8" w:rsidRPr="00D62A8D" w:rsidRDefault="003E3ED8" w:rsidP="00324235">
            <w:pPr>
              <w:pStyle w:val="TableBullet1"/>
              <w:spacing w:after="40"/>
            </w:pPr>
            <w:r w:rsidRPr="00D62A8D">
              <w:t>Red willow thickets*</w:t>
            </w:r>
          </w:p>
          <w:p w14:paraId="5A527607" w14:textId="77777777" w:rsidR="003E3ED8" w:rsidRPr="00D62A8D" w:rsidRDefault="003E3ED8" w:rsidP="00324235">
            <w:pPr>
              <w:pStyle w:val="TableBullet1"/>
              <w:spacing w:after="40"/>
            </w:pPr>
            <w:r w:rsidRPr="00D62A8D">
              <w:t>Shining willow groves*</w:t>
            </w:r>
          </w:p>
          <w:p w14:paraId="2886E1FB" w14:textId="77777777" w:rsidR="003E3ED8" w:rsidRPr="00D62A8D" w:rsidRDefault="003E3ED8" w:rsidP="00324235">
            <w:pPr>
              <w:pStyle w:val="TableBullet1"/>
              <w:spacing w:after="40"/>
            </w:pPr>
            <w:r w:rsidRPr="00D62A8D">
              <w:t>Pepper tree or Myoporum groves</w:t>
            </w:r>
            <w:r w:rsidRPr="00923CF1">
              <w:rPr>
                <w:vertAlign w:val="superscript"/>
              </w:rPr>
              <w:t>N</w:t>
            </w:r>
          </w:p>
        </w:tc>
      </w:tr>
      <w:tr w:rsidR="003E3ED8" w:rsidRPr="00F37230" w14:paraId="28801292" w14:textId="77777777" w:rsidTr="00923CF1">
        <w:trPr>
          <w:cantSplit/>
          <w:jc w:val="center"/>
        </w:trPr>
        <w:tc>
          <w:tcPr>
            <w:tcW w:w="1295" w:type="pct"/>
            <w:shd w:val="clear" w:color="auto" w:fill="auto"/>
          </w:tcPr>
          <w:p w14:paraId="3C647AA2" w14:textId="77777777" w:rsidR="003E3ED8" w:rsidRPr="00906BE1" w:rsidRDefault="003E3ED8" w:rsidP="00A332E7">
            <w:pPr>
              <w:pStyle w:val="TableTextL"/>
              <w:rPr>
                <w:szCs w:val="18"/>
              </w:rPr>
            </w:pPr>
            <w:r w:rsidRPr="00906BE1">
              <w:rPr>
                <w:szCs w:val="18"/>
              </w:rPr>
              <w:t>Valley Oak Woodland</w:t>
            </w:r>
          </w:p>
        </w:tc>
        <w:tc>
          <w:tcPr>
            <w:tcW w:w="491" w:type="pct"/>
            <w:shd w:val="clear" w:color="auto" w:fill="auto"/>
          </w:tcPr>
          <w:p w14:paraId="75C1619B" w14:textId="77777777" w:rsidR="003E3ED8" w:rsidRPr="001E15AF" w:rsidRDefault="003E3ED8" w:rsidP="00A332E7">
            <w:pPr>
              <w:pStyle w:val="TableTextL"/>
              <w:jc w:val="center"/>
              <w:rPr>
                <w:rFonts w:cs="Segoe UI"/>
              </w:rPr>
            </w:pPr>
            <w:r w:rsidRPr="001E15AF">
              <w:t>12,171</w:t>
            </w:r>
          </w:p>
        </w:tc>
        <w:tc>
          <w:tcPr>
            <w:tcW w:w="1532" w:type="pct"/>
            <w:shd w:val="clear" w:color="auto" w:fill="auto"/>
            <w:noWrap/>
            <w:vAlign w:val="center"/>
          </w:tcPr>
          <w:p w14:paraId="16CA5F76" w14:textId="77777777" w:rsidR="003E3ED8" w:rsidRPr="00D62A8D" w:rsidRDefault="003E3ED8" w:rsidP="00324235">
            <w:pPr>
              <w:pStyle w:val="TableBullet1"/>
              <w:spacing w:after="40"/>
            </w:pPr>
            <w:r w:rsidRPr="00D62A8D">
              <w:t>Valley oak woodland*</w:t>
            </w:r>
          </w:p>
        </w:tc>
        <w:tc>
          <w:tcPr>
            <w:tcW w:w="1682" w:type="pct"/>
            <w:gridSpan w:val="2"/>
            <w:shd w:val="clear" w:color="auto" w:fill="auto"/>
          </w:tcPr>
          <w:p w14:paraId="6CBCF7EC" w14:textId="77777777" w:rsidR="003E3ED8" w:rsidRDefault="003E3ED8" w:rsidP="00324235">
            <w:pPr>
              <w:pStyle w:val="TableTextL"/>
              <w:spacing w:after="40" w:line="240" w:lineRule="auto"/>
              <w:ind w:left="216" w:hanging="216"/>
            </w:pPr>
          </w:p>
        </w:tc>
      </w:tr>
      <w:tr w:rsidR="00A332E7" w:rsidRPr="00F37230" w14:paraId="79E999B1" w14:textId="77777777" w:rsidTr="00923CF1">
        <w:trPr>
          <w:cantSplit/>
          <w:jc w:val="center"/>
        </w:trPr>
        <w:tc>
          <w:tcPr>
            <w:tcW w:w="1295" w:type="pct"/>
            <w:tcBorders>
              <w:top w:val="single" w:sz="4" w:space="0" w:color="auto"/>
              <w:bottom w:val="single" w:sz="4" w:space="0" w:color="auto"/>
              <w:right w:val="nil"/>
            </w:tcBorders>
            <w:shd w:val="clear" w:color="auto" w:fill="F2F2F2" w:themeFill="background1" w:themeFillShade="F2"/>
            <w:vAlign w:val="center"/>
          </w:tcPr>
          <w:p w14:paraId="722C3D5C" w14:textId="32087C12" w:rsidR="00782CF5" w:rsidRPr="00906BE1" w:rsidRDefault="00782CF5" w:rsidP="004F49B3">
            <w:pPr>
              <w:pStyle w:val="TableRow"/>
            </w:pPr>
            <w:r>
              <w:t>Chaparral and Scrub</w:t>
            </w:r>
            <w:r w:rsidRPr="00465097">
              <w:t xml:space="preserve"> Habitats</w:t>
            </w:r>
          </w:p>
        </w:tc>
        <w:tc>
          <w:tcPr>
            <w:tcW w:w="491" w:type="pct"/>
            <w:tcBorders>
              <w:top w:val="single" w:sz="4" w:space="0" w:color="auto"/>
              <w:left w:val="nil"/>
              <w:bottom w:val="single" w:sz="4" w:space="0" w:color="auto"/>
              <w:right w:val="nil"/>
            </w:tcBorders>
            <w:shd w:val="clear" w:color="auto" w:fill="F2F2F2" w:themeFill="background1" w:themeFillShade="F2"/>
            <w:vAlign w:val="center"/>
          </w:tcPr>
          <w:p w14:paraId="263AEF54" w14:textId="77777777" w:rsidR="00782CF5" w:rsidRPr="00365426" w:rsidRDefault="00782CF5" w:rsidP="004F49B3">
            <w:pPr>
              <w:pStyle w:val="TableRow"/>
            </w:pPr>
          </w:p>
        </w:tc>
        <w:tc>
          <w:tcPr>
            <w:tcW w:w="1532" w:type="pct"/>
            <w:tcBorders>
              <w:top w:val="single" w:sz="4" w:space="0" w:color="auto"/>
              <w:left w:val="nil"/>
              <w:bottom w:val="single" w:sz="4" w:space="0" w:color="auto"/>
              <w:right w:val="nil"/>
            </w:tcBorders>
            <w:shd w:val="clear" w:color="auto" w:fill="F2F2F2" w:themeFill="background1" w:themeFillShade="F2"/>
            <w:noWrap/>
            <w:vAlign w:val="center"/>
          </w:tcPr>
          <w:p w14:paraId="3DFC3B90" w14:textId="77777777" w:rsidR="00782CF5" w:rsidRPr="00D62A8D" w:rsidRDefault="00782CF5" w:rsidP="004F49B3">
            <w:pPr>
              <w:pStyle w:val="TableRow"/>
            </w:pPr>
          </w:p>
        </w:tc>
        <w:tc>
          <w:tcPr>
            <w:tcW w:w="1682" w:type="pct"/>
            <w:gridSpan w:val="2"/>
            <w:tcBorders>
              <w:top w:val="single" w:sz="4" w:space="0" w:color="auto"/>
              <w:left w:val="nil"/>
              <w:bottom w:val="single" w:sz="4" w:space="0" w:color="auto"/>
            </w:tcBorders>
            <w:shd w:val="clear" w:color="auto" w:fill="F2F2F2" w:themeFill="background1" w:themeFillShade="F2"/>
          </w:tcPr>
          <w:p w14:paraId="1085D92F" w14:textId="77777777" w:rsidR="00782CF5" w:rsidRDefault="00782CF5" w:rsidP="004F49B3">
            <w:pPr>
              <w:pStyle w:val="TableRow"/>
            </w:pPr>
          </w:p>
        </w:tc>
      </w:tr>
      <w:tr w:rsidR="003E3ED8" w:rsidRPr="00F37230" w14:paraId="75B9A7AB" w14:textId="77777777" w:rsidTr="00923CF1">
        <w:trPr>
          <w:cantSplit/>
          <w:jc w:val="center"/>
        </w:trPr>
        <w:tc>
          <w:tcPr>
            <w:tcW w:w="1295" w:type="pct"/>
            <w:shd w:val="clear" w:color="auto" w:fill="auto"/>
          </w:tcPr>
          <w:p w14:paraId="462F6AD5" w14:textId="77777777" w:rsidR="003E3ED8" w:rsidRPr="00906BE1" w:rsidRDefault="003E3ED8" w:rsidP="00A332E7">
            <w:pPr>
              <w:pStyle w:val="TableTextL"/>
            </w:pPr>
            <w:r w:rsidRPr="00906BE1">
              <w:t>Alkali Desert Scrub</w:t>
            </w:r>
          </w:p>
        </w:tc>
        <w:tc>
          <w:tcPr>
            <w:tcW w:w="491" w:type="pct"/>
            <w:shd w:val="clear" w:color="auto" w:fill="auto"/>
          </w:tcPr>
          <w:p w14:paraId="242258AE" w14:textId="77777777" w:rsidR="003E3ED8" w:rsidRPr="002E57FA" w:rsidRDefault="003E3ED8" w:rsidP="00A332E7">
            <w:pPr>
              <w:pStyle w:val="TableTextL"/>
              <w:jc w:val="center"/>
              <w:rPr>
                <w:szCs w:val="18"/>
              </w:rPr>
            </w:pPr>
            <w:r w:rsidRPr="002E57FA">
              <w:t>7,836</w:t>
            </w:r>
          </w:p>
        </w:tc>
        <w:tc>
          <w:tcPr>
            <w:tcW w:w="1532" w:type="pct"/>
            <w:shd w:val="clear" w:color="auto" w:fill="auto"/>
            <w:noWrap/>
          </w:tcPr>
          <w:p w14:paraId="54B0C2E2" w14:textId="77777777" w:rsidR="003E3ED8" w:rsidRPr="00D62A8D" w:rsidRDefault="003E3ED8" w:rsidP="00324235">
            <w:pPr>
              <w:pStyle w:val="TableBullet1"/>
              <w:spacing w:after="40"/>
            </w:pPr>
            <w:r w:rsidRPr="00D62A8D">
              <w:t>Iodine bush scrub*</w:t>
            </w:r>
          </w:p>
          <w:p w14:paraId="1C31305F" w14:textId="77777777" w:rsidR="003E3ED8" w:rsidRPr="00D62A8D" w:rsidRDefault="003E3ED8" w:rsidP="00324235">
            <w:pPr>
              <w:pStyle w:val="TableBullet1"/>
              <w:spacing w:after="40"/>
            </w:pPr>
            <w:r w:rsidRPr="00D62A8D">
              <w:t>Fourwing saltbush scrub</w:t>
            </w:r>
          </w:p>
          <w:p w14:paraId="26195EF1" w14:textId="77777777" w:rsidR="003E3ED8" w:rsidRPr="00D62A8D" w:rsidRDefault="003E3ED8" w:rsidP="00324235">
            <w:pPr>
              <w:pStyle w:val="TableBullet1"/>
              <w:spacing w:after="40"/>
            </w:pPr>
            <w:r w:rsidRPr="00D62A8D">
              <w:t>Shadscale scrub</w:t>
            </w:r>
          </w:p>
          <w:p w14:paraId="365C0065" w14:textId="77777777" w:rsidR="003E3ED8" w:rsidRPr="00D62A8D" w:rsidRDefault="003E3ED8" w:rsidP="00324235">
            <w:pPr>
              <w:pStyle w:val="TableBullet1"/>
              <w:spacing w:after="40"/>
            </w:pPr>
            <w:r w:rsidRPr="00D62A8D">
              <w:t>Quailbush scrub</w:t>
            </w:r>
          </w:p>
          <w:p w14:paraId="0287E90E" w14:textId="77777777" w:rsidR="003E3ED8" w:rsidRPr="00D62A8D" w:rsidRDefault="003E3ED8" w:rsidP="00324235">
            <w:pPr>
              <w:pStyle w:val="TableBullet1"/>
              <w:spacing w:after="40"/>
            </w:pPr>
            <w:r w:rsidRPr="00D62A8D">
              <w:t>Allscale scrub</w:t>
            </w:r>
          </w:p>
        </w:tc>
        <w:tc>
          <w:tcPr>
            <w:tcW w:w="1682" w:type="pct"/>
            <w:gridSpan w:val="2"/>
            <w:shd w:val="clear" w:color="auto" w:fill="auto"/>
          </w:tcPr>
          <w:p w14:paraId="330460B4" w14:textId="77777777" w:rsidR="003E3ED8" w:rsidRPr="00D62A8D" w:rsidRDefault="003E3ED8" w:rsidP="00324235">
            <w:pPr>
              <w:pStyle w:val="TableBullet1"/>
              <w:spacing w:after="40"/>
            </w:pPr>
            <w:r w:rsidRPr="00D62A8D">
              <w:t>Spinescale scrub</w:t>
            </w:r>
          </w:p>
          <w:p w14:paraId="49FEB016" w14:textId="77777777" w:rsidR="003E3ED8" w:rsidRPr="00D62A8D" w:rsidRDefault="003E3ED8" w:rsidP="00324235">
            <w:pPr>
              <w:pStyle w:val="TableBullet1"/>
              <w:spacing w:after="40"/>
            </w:pPr>
            <w:r w:rsidRPr="00D62A8D">
              <w:t>Winterfat scrubland*</w:t>
            </w:r>
          </w:p>
          <w:p w14:paraId="4AB60C8A" w14:textId="77777777" w:rsidR="003E3ED8" w:rsidRPr="00D62A8D" w:rsidRDefault="003E3ED8" w:rsidP="00324235">
            <w:pPr>
              <w:pStyle w:val="TableBullet1"/>
              <w:spacing w:after="40"/>
            </w:pPr>
            <w:r w:rsidRPr="00D62A8D">
              <w:t>Alkali sacaton – scratchgrass – alkali cordgrass alkaline wet meadow*</w:t>
            </w:r>
          </w:p>
          <w:p w14:paraId="450BEE16" w14:textId="77777777" w:rsidR="003E3ED8" w:rsidRPr="00D62A8D" w:rsidRDefault="003E3ED8" w:rsidP="00324235">
            <w:pPr>
              <w:pStyle w:val="TableBullet1"/>
              <w:spacing w:after="40"/>
            </w:pPr>
            <w:r w:rsidRPr="00D62A8D">
              <w:t>Bush seepweed scrub*</w:t>
            </w:r>
          </w:p>
        </w:tc>
      </w:tr>
      <w:tr w:rsidR="003E3ED8" w:rsidRPr="00F37230" w14:paraId="45CB5A4E" w14:textId="77777777" w:rsidTr="00923CF1">
        <w:trPr>
          <w:cantSplit/>
          <w:jc w:val="center"/>
        </w:trPr>
        <w:tc>
          <w:tcPr>
            <w:tcW w:w="1295" w:type="pct"/>
            <w:shd w:val="clear" w:color="auto" w:fill="auto"/>
          </w:tcPr>
          <w:p w14:paraId="6E62379D" w14:textId="77777777" w:rsidR="003E3ED8" w:rsidRPr="00906BE1" w:rsidRDefault="003E3ED8" w:rsidP="00A332E7">
            <w:pPr>
              <w:pStyle w:val="TableTextL"/>
            </w:pPr>
            <w:r w:rsidRPr="00906BE1">
              <w:t>Bitterbrush</w:t>
            </w:r>
          </w:p>
        </w:tc>
        <w:tc>
          <w:tcPr>
            <w:tcW w:w="491" w:type="pct"/>
            <w:shd w:val="clear" w:color="auto" w:fill="auto"/>
          </w:tcPr>
          <w:p w14:paraId="48FC82D6" w14:textId="77777777" w:rsidR="003E3ED8" w:rsidRPr="002E57FA" w:rsidRDefault="003E3ED8" w:rsidP="00A332E7">
            <w:pPr>
              <w:pStyle w:val="TableTextL"/>
              <w:jc w:val="center"/>
              <w:rPr>
                <w:rFonts w:cs="Segoe UI"/>
                <w:szCs w:val="18"/>
              </w:rPr>
            </w:pPr>
            <w:r w:rsidRPr="002E57FA">
              <w:t>4</w:t>
            </w:r>
          </w:p>
        </w:tc>
        <w:tc>
          <w:tcPr>
            <w:tcW w:w="1532" w:type="pct"/>
            <w:shd w:val="clear" w:color="auto" w:fill="auto"/>
            <w:noWrap/>
          </w:tcPr>
          <w:p w14:paraId="1A342EE0" w14:textId="77777777" w:rsidR="003E3ED8" w:rsidRPr="00D62A8D" w:rsidRDefault="003E3ED8" w:rsidP="00324235">
            <w:pPr>
              <w:pStyle w:val="TableBullet1"/>
              <w:spacing w:after="40"/>
            </w:pPr>
            <w:r w:rsidRPr="00D62A8D">
              <w:t>Bitterbrush scrub</w:t>
            </w:r>
          </w:p>
        </w:tc>
        <w:tc>
          <w:tcPr>
            <w:tcW w:w="1682" w:type="pct"/>
            <w:gridSpan w:val="2"/>
            <w:shd w:val="clear" w:color="auto" w:fill="auto"/>
          </w:tcPr>
          <w:p w14:paraId="5EF706C3" w14:textId="77777777" w:rsidR="003E3ED8" w:rsidRDefault="003E3ED8" w:rsidP="00324235">
            <w:pPr>
              <w:pStyle w:val="TableTextL"/>
              <w:spacing w:after="40" w:line="240" w:lineRule="auto"/>
              <w:ind w:left="216" w:hanging="216"/>
            </w:pPr>
          </w:p>
        </w:tc>
      </w:tr>
      <w:tr w:rsidR="003E3ED8" w:rsidRPr="00F37230" w14:paraId="134EE44F" w14:textId="77777777" w:rsidTr="00923CF1">
        <w:trPr>
          <w:cantSplit/>
          <w:jc w:val="center"/>
        </w:trPr>
        <w:tc>
          <w:tcPr>
            <w:tcW w:w="1295" w:type="pct"/>
            <w:tcBorders>
              <w:bottom w:val="single" w:sz="4" w:space="0" w:color="auto"/>
            </w:tcBorders>
            <w:shd w:val="clear" w:color="auto" w:fill="auto"/>
          </w:tcPr>
          <w:p w14:paraId="255438A8" w14:textId="77777777" w:rsidR="003E3ED8" w:rsidRPr="00906BE1" w:rsidRDefault="003E3ED8" w:rsidP="00A332E7">
            <w:pPr>
              <w:pStyle w:val="TableTextL"/>
            </w:pPr>
            <w:r w:rsidRPr="00906BE1">
              <w:t>Chamise-Redshank Chaparral</w:t>
            </w:r>
          </w:p>
        </w:tc>
        <w:tc>
          <w:tcPr>
            <w:tcW w:w="491" w:type="pct"/>
            <w:tcBorders>
              <w:bottom w:val="single" w:sz="4" w:space="0" w:color="auto"/>
            </w:tcBorders>
            <w:shd w:val="clear" w:color="auto" w:fill="auto"/>
          </w:tcPr>
          <w:p w14:paraId="2B0E4219" w14:textId="77777777" w:rsidR="003E3ED8" w:rsidRPr="002E57FA" w:rsidRDefault="003E3ED8" w:rsidP="00A332E7">
            <w:pPr>
              <w:pStyle w:val="TableTextL"/>
              <w:jc w:val="center"/>
              <w:rPr>
                <w:szCs w:val="18"/>
              </w:rPr>
            </w:pPr>
            <w:r w:rsidRPr="002E57FA">
              <w:t>143,057</w:t>
            </w:r>
          </w:p>
        </w:tc>
        <w:tc>
          <w:tcPr>
            <w:tcW w:w="1532" w:type="pct"/>
            <w:tcBorders>
              <w:bottom w:val="single" w:sz="4" w:space="0" w:color="auto"/>
            </w:tcBorders>
            <w:shd w:val="clear" w:color="auto" w:fill="auto"/>
            <w:noWrap/>
          </w:tcPr>
          <w:p w14:paraId="5D0A9458" w14:textId="77777777" w:rsidR="003E3ED8" w:rsidRPr="00D62A8D" w:rsidRDefault="003E3ED8" w:rsidP="00324235">
            <w:pPr>
              <w:pStyle w:val="TableBullet1"/>
              <w:spacing w:after="40"/>
            </w:pPr>
            <w:r w:rsidRPr="00D62A8D">
              <w:t>Chamise chaparral</w:t>
            </w:r>
          </w:p>
          <w:p w14:paraId="79E9D6F2" w14:textId="77777777" w:rsidR="003E3ED8" w:rsidRPr="00D62A8D" w:rsidRDefault="003E3ED8" w:rsidP="00324235">
            <w:pPr>
              <w:pStyle w:val="TableBullet1"/>
              <w:spacing w:after="40"/>
            </w:pPr>
            <w:r w:rsidRPr="00D62A8D">
              <w:t>Chamise – white sage chaparral*</w:t>
            </w:r>
          </w:p>
          <w:p w14:paraId="1AE80019" w14:textId="77777777" w:rsidR="003E3ED8" w:rsidRPr="00D62A8D" w:rsidRDefault="003E3ED8" w:rsidP="00324235">
            <w:pPr>
              <w:pStyle w:val="TableBullet1"/>
              <w:spacing w:after="40"/>
            </w:pPr>
            <w:r w:rsidRPr="00D62A8D">
              <w:t>Chamise – black sage chaparral</w:t>
            </w:r>
          </w:p>
          <w:p w14:paraId="51586E10" w14:textId="77777777" w:rsidR="003E3ED8" w:rsidRPr="00D62A8D" w:rsidRDefault="003E3ED8" w:rsidP="00324235">
            <w:pPr>
              <w:pStyle w:val="TableBullet1"/>
              <w:spacing w:after="40"/>
            </w:pPr>
            <w:r w:rsidRPr="00D62A8D">
              <w:t>Redshank chaparral</w:t>
            </w:r>
          </w:p>
        </w:tc>
        <w:tc>
          <w:tcPr>
            <w:tcW w:w="1682" w:type="pct"/>
            <w:gridSpan w:val="2"/>
            <w:tcBorders>
              <w:bottom w:val="single" w:sz="4" w:space="0" w:color="auto"/>
            </w:tcBorders>
            <w:shd w:val="clear" w:color="auto" w:fill="auto"/>
          </w:tcPr>
          <w:p w14:paraId="48833161" w14:textId="77777777" w:rsidR="003E3ED8" w:rsidRPr="00D62A8D" w:rsidRDefault="003E3ED8" w:rsidP="00324235">
            <w:pPr>
              <w:pStyle w:val="TableBullet1"/>
              <w:spacing w:after="40"/>
            </w:pPr>
            <w:r w:rsidRPr="00D62A8D">
              <w:t>Eastwood manzanita chaparral</w:t>
            </w:r>
          </w:p>
          <w:p w14:paraId="6C0A40B6" w14:textId="77777777" w:rsidR="003E3ED8" w:rsidRPr="00D62A8D" w:rsidRDefault="003E3ED8" w:rsidP="00324235">
            <w:pPr>
              <w:pStyle w:val="TableBullet1"/>
              <w:spacing w:after="40"/>
            </w:pPr>
            <w:r w:rsidRPr="00D62A8D">
              <w:t>Bigberry manzanita chaparral</w:t>
            </w:r>
          </w:p>
          <w:p w14:paraId="6061643A" w14:textId="77777777" w:rsidR="003E3ED8" w:rsidRPr="00D62A8D" w:rsidRDefault="003E3ED8" w:rsidP="00324235">
            <w:pPr>
              <w:pStyle w:val="TableBullet1"/>
              <w:spacing w:after="40"/>
            </w:pPr>
            <w:r w:rsidRPr="00D62A8D">
              <w:t>Wedge leaf (or buck brush) ceanothus chaparral</w:t>
            </w:r>
          </w:p>
        </w:tc>
      </w:tr>
      <w:tr w:rsidR="003E3ED8" w:rsidRPr="00F37230" w14:paraId="32FA0CB3" w14:textId="77777777" w:rsidTr="00324235">
        <w:trPr>
          <w:cantSplit/>
          <w:jc w:val="center"/>
        </w:trPr>
        <w:tc>
          <w:tcPr>
            <w:tcW w:w="1295" w:type="pct"/>
            <w:tcBorders>
              <w:top w:val="single" w:sz="4" w:space="0" w:color="auto"/>
              <w:bottom w:val="single" w:sz="4" w:space="0" w:color="auto"/>
            </w:tcBorders>
            <w:shd w:val="clear" w:color="auto" w:fill="auto"/>
          </w:tcPr>
          <w:p w14:paraId="54995901" w14:textId="77777777" w:rsidR="003E3ED8" w:rsidRPr="00906BE1" w:rsidRDefault="003E3ED8" w:rsidP="00A332E7">
            <w:pPr>
              <w:pStyle w:val="TableTextL"/>
            </w:pPr>
            <w:r w:rsidRPr="00906BE1">
              <w:t>Coastal Scrub</w:t>
            </w:r>
          </w:p>
        </w:tc>
        <w:tc>
          <w:tcPr>
            <w:tcW w:w="491" w:type="pct"/>
            <w:tcBorders>
              <w:top w:val="single" w:sz="4" w:space="0" w:color="auto"/>
              <w:bottom w:val="single" w:sz="4" w:space="0" w:color="auto"/>
            </w:tcBorders>
            <w:shd w:val="clear" w:color="auto" w:fill="auto"/>
          </w:tcPr>
          <w:p w14:paraId="19F85EF2" w14:textId="77777777" w:rsidR="003E3ED8" w:rsidRPr="002E57FA" w:rsidRDefault="003E3ED8" w:rsidP="00A332E7">
            <w:pPr>
              <w:pStyle w:val="TableTextL"/>
              <w:jc w:val="center"/>
              <w:rPr>
                <w:rFonts w:cs="Segoe UI"/>
                <w:szCs w:val="18"/>
              </w:rPr>
            </w:pPr>
            <w:r w:rsidRPr="002E57FA">
              <w:t>146,864</w:t>
            </w:r>
          </w:p>
        </w:tc>
        <w:tc>
          <w:tcPr>
            <w:tcW w:w="1532" w:type="pct"/>
            <w:tcBorders>
              <w:top w:val="single" w:sz="4" w:space="0" w:color="auto"/>
              <w:bottom w:val="single" w:sz="4" w:space="0" w:color="auto"/>
            </w:tcBorders>
            <w:shd w:val="clear" w:color="auto" w:fill="auto"/>
            <w:noWrap/>
          </w:tcPr>
          <w:p w14:paraId="685F2CBF" w14:textId="77777777" w:rsidR="003E3ED8" w:rsidRPr="00D62A8D" w:rsidRDefault="003E3ED8" w:rsidP="00324235">
            <w:pPr>
              <w:pStyle w:val="TableBullet1"/>
              <w:spacing w:after="40"/>
            </w:pPr>
            <w:r w:rsidRPr="00D62A8D">
              <w:t>California sagebrush scrub</w:t>
            </w:r>
          </w:p>
          <w:p w14:paraId="26449C7D" w14:textId="77777777" w:rsidR="003E3ED8" w:rsidRPr="00D62A8D" w:rsidRDefault="003E3ED8" w:rsidP="00324235">
            <w:pPr>
              <w:pStyle w:val="TableBullet1"/>
              <w:spacing w:after="40"/>
            </w:pPr>
            <w:r w:rsidRPr="00D62A8D">
              <w:t>California sagebrush – California buckwheat scrub</w:t>
            </w:r>
          </w:p>
          <w:p w14:paraId="31343FFA" w14:textId="77777777" w:rsidR="003E3ED8" w:rsidRPr="00D62A8D" w:rsidRDefault="003E3ED8" w:rsidP="00324235">
            <w:pPr>
              <w:pStyle w:val="TableBullet1"/>
              <w:spacing w:after="40"/>
            </w:pPr>
            <w:r w:rsidRPr="00D62A8D">
              <w:t>California sagebrush – black sage scrub</w:t>
            </w:r>
          </w:p>
          <w:p w14:paraId="3C87281F" w14:textId="77777777" w:rsidR="003E3ED8" w:rsidRPr="00D62A8D" w:rsidRDefault="003E3ED8" w:rsidP="00324235">
            <w:pPr>
              <w:pStyle w:val="TableBullet1"/>
              <w:spacing w:after="40"/>
            </w:pPr>
            <w:r w:rsidRPr="00D62A8D">
              <w:t>Quailbush scrub</w:t>
            </w:r>
          </w:p>
          <w:p w14:paraId="281AFFFC" w14:textId="77777777" w:rsidR="003E3ED8" w:rsidRPr="00D62A8D" w:rsidRDefault="003E3ED8" w:rsidP="00324235">
            <w:pPr>
              <w:pStyle w:val="TableBullet1"/>
              <w:spacing w:after="40"/>
            </w:pPr>
            <w:r w:rsidRPr="00D62A8D">
              <w:t>Coyote brush scrub</w:t>
            </w:r>
          </w:p>
          <w:p w14:paraId="2EDB2E68" w14:textId="77777777" w:rsidR="003E3ED8" w:rsidRPr="00D62A8D" w:rsidRDefault="003E3ED8" w:rsidP="00324235">
            <w:pPr>
              <w:pStyle w:val="TableBullet1"/>
              <w:spacing w:after="40"/>
            </w:pPr>
            <w:r w:rsidRPr="00D62A8D">
              <w:t>Blue blossom chaparral</w:t>
            </w:r>
          </w:p>
          <w:p w14:paraId="299006AD" w14:textId="77777777" w:rsidR="003E3ED8" w:rsidRPr="00D62A8D" w:rsidRDefault="003E3ED8" w:rsidP="00324235">
            <w:pPr>
              <w:pStyle w:val="TableBullet1"/>
              <w:spacing w:after="40"/>
            </w:pPr>
            <w:r w:rsidRPr="00D62A8D">
              <w:t>Bush monkeyflower scrub*</w:t>
            </w:r>
          </w:p>
          <w:p w14:paraId="155CEBD9" w14:textId="77777777" w:rsidR="003E3ED8" w:rsidRPr="00D62A8D" w:rsidRDefault="003E3ED8" w:rsidP="00324235">
            <w:pPr>
              <w:pStyle w:val="TableBullet1"/>
              <w:spacing w:after="40"/>
            </w:pPr>
            <w:r w:rsidRPr="00D62A8D">
              <w:t>Live-forever – lichen/moss sparse herbaceous rock outcrop</w:t>
            </w:r>
          </w:p>
          <w:p w14:paraId="28D0A4DF" w14:textId="77777777" w:rsidR="003E3ED8" w:rsidRPr="00D62A8D" w:rsidRDefault="003E3ED8" w:rsidP="00324235">
            <w:pPr>
              <w:pStyle w:val="TableBullet1"/>
              <w:spacing w:after="40"/>
            </w:pPr>
            <w:r w:rsidRPr="00D62A8D">
              <w:t>Narrowleaf goldenbush – bladderpod scrub</w:t>
            </w:r>
          </w:p>
          <w:p w14:paraId="6751CBF6" w14:textId="77777777" w:rsidR="003E3ED8" w:rsidRPr="00D62A8D" w:rsidRDefault="003E3ED8" w:rsidP="00324235">
            <w:pPr>
              <w:pStyle w:val="TableBullet1"/>
              <w:spacing w:after="40"/>
            </w:pPr>
            <w:r w:rsidRPr="00D62A8D">
              <w:t>California buckwheat scrub</w:t>
            </w:r>
          </w:p>
          <w:p w14:paraId="480A8B1C" w14:textId="77777777" w:rsidR="003E3ED8" w:rsidRPr="00D62A8D" w:rsidRDefault="003E3ED8" w:rsidP="00324235">
            <w:pPr>
              <w:pStyle w:val="TableBullet1"/>
              <w:spacing w:after="40"/>
            </w:pPr>
            <w:r w:rsidRPr="00D62A8D">
              <w:t>Wright’s buckwheat patches*</w:t>
            </w:r>
          </w:p>
        </w:tc>
        <w:tc>
          <w:tcPr>
            <w:tcW w:w="1682" w:type="pct"/>
            <w:gridSpan w:val="2"/>
            <w:tcBorders>
              <w:top w:val="single" w:sz="4" w:space="0" w:color="auto"/>
              <w:bottom w:val="single" w:sz="4" w:space="0" w:color="auto"/>
            </w:tcBorders>
            <w:shd w:val="clear" w:color="auto" w:fill="auto"/>
          </w:tcPr>
          <w:p w14:paraId="57879CD8" w14:textId="77777777" w:rsidR="003E3ED8" w:rsidRPr="00D62A8D" w:rsidRDefault="003E3ED8" w:rsidP="00324235">
            <w:pPr>
              <w:pStyle w:val="TableBullet1"/>
              <w:spacing w:after="40"/>
            </w:pPr>
            <w:r w:rsidRPr="00D62A8D">
              <w:t>Wright’s buckwheat – Heermann’s buckwheat – Utah butterfly-bush scrub*</w:t>
            </w:r>
          </w:p>
          <w:p w14:paraId="0898E4FC" w14:textId="77777777" w:rsidR="003E3ED8" w:rsidRPr="00D62A8D" w:rsidRDefault="003E3ED8" w:rsidP="00324235">
            <w:pPr>
              <w:pStyle w:val="TableBullet1"/>
              <w:spacing w:after="40"/>
            </w:pPr>
            <w:r w:rsidRPr="00D62A8D">
              <w:t>California coffee berry scrub</w:t>
            </w:r>
          </w:p>
          <w:p w14:paraId="6C955B34" w14:textId="77777777" w:rsidR="003E3ED8" w:rsidRPr="00D62A8D" w:rsidRDefault="003E3ED8" w:rsidP="00324235">
            <w:pPr>
              <w:pStyle w:val="TableBullet1"/>
              <w:spacing w:after="40"/>
            </w:pPr>
            <w:r w:rsidRPr="00D62A8D">
              <w:t>California match weed patches*</w:t>
            </w:r>
          </w:p>
          <w:p w14:paraId="38D8DAEB" w14:textId="77777777" w:rsidR="003E3ED8" w:rsidRPr="00D62A8D" w:rsidRDefault="003E3ED8" w:rsidP="00324235">
            <w:pPr>
              <w:pStyle w:val="TableBullet1"/>
              <w:spacing w:after="40"/>
            </w:pPr>
            <w:r w:rsidRPr="00D62A8D">
              <w:t>Goldenaster patches*</w:t>
            </w:r>
          </w:p>
          <w:p w14:paraId="72533B1D" w14:textId="77777777" w:rsidR="003E3ED8" w:rsidRPr="00D62A8D" w:rsidRDefault="003E3ED8" w:rsidP="00324235">
            <w:pPr>
              <w:pStyle w:val="TableBullet1"/>
              <w:spacing w:after="40"/>
            </w:pPr>
            <w:r w:rsidRPr="00D62A8D">
              <w:t>Scale broom scrub*</w:t>
            </w:r>
          </w:p>
          <w:p w14:paraId="7E0FCE41" w14:textId="77777777" w:rsidR="003E3ED8" w:rsidRPr="00D62A8D" w:rsidRDefault="003E3ED8" w:rsidP="00324235">
            <w:pPr>
              <w:pStyle w:val="TableBullet1"/>
              <w:spacing w:after="40"/>
            </w:pPr>
            <w:r w:rsidRPr="00D62A8D">
              <w:t>Deer weed scrub</w:t>
            </w:r>
          </w:p>
          <w:p w14:paraId="3F68843B" w14:textId="77777777" w:rsidR="003E3ED8" w:rsidRPr="00D62A8D" w:rsidRDefault="003E3ED8" w:rsidP="00324235">
            <w:pPr>
              <w:pStyle w:val="TableBullet1"/>
              <w:spacing w:after="40"/>
            </w:pPr>
            <w:r w:rsidRPr="00D62A8D">
              <w:t>Silver bush lupine scrub</w:t>
            </w:r>
          </w:p>
          <w:p w14:paraId="27A5A593" w14:textId="77777777" w:rsidR="003E3ED8" w:rsidRPr="00D62A8D" w:rsidRDefault="003E3ED8" w:rsidP="00324235">
            <w:pPr>
              <w:pStyle w:val="TableBullet1"/>
              <w:spacing w:after="40"/>
            </w:pPr>
            <w:r w:rsidRPr="00D62A8D">
              <w:t>Bush mallow scrub</w:t>
            </w:r>
          </w:p>
          <w:p w14:paraId="18CDBF96" w14:textId="77777777" w:rsidR="003E3ED8" w:rsidRPr="00D62A8D" w:rsidRDefault="003E3ED8" w:rsidP="00324235">
            <w:pPr>
              <w:pStyle w:val="TableBullet1"/>
              <w:spacing w:after="40"/>
            </w:pPr>
            <w:r w:rsidRPr="00D62A8D">
              <w:t>Purple sage scrub</w:t>
            </w:r>
          </w:p>
          <w:p w14:paraId="283BA666" w14:textId="77777777" w:rsidR="003E3ED8" w:rsidRPr="00D62A8D" w:rsidRDefault="003E3ED8" w:rsidP="00324235">
            <w:pPr>
              <w:pStyle w:val="TableBullet1"/>
              <w:spacing w:after="40"/>
            </w:pPr>
            <w:r w:rsidRPr="00D62A8D">
              <w:t>Black sage scrub</w:t>
            </w:r>
          </w:p>
          <w:p w14:paraId="136B66C8" w14:textId="77777777" w:rsidR="003E3ED8" w:rsidRPr="00D62A8D" w:rsidRDefault="003E3ED8" w:rsidP="00324235">
            <w:pPr>
              <w:pStyle w:val="TableBullet1"/>
              <w:spacing w:after="40"/>
            </w:pPr>
            <w:r w:rsidRPr="00D62A8D">
              <w:t>Coast Range stonecrop draperies</w:t>
            </w:r>
          </w:p>
          <w:p w14:paraId="1A52C453" w14:textId="77777777" w:rsidR="003E3ED8" w:rsidRPr="00D62A8D" w:rsidRDefault="003E3ED8" w:rsidP="00324235">
            <w:pPr>
              <w:pStyle w:val="TableBullet1"/>
              <w:spacing w:after="40"/>
            </w:pPr>
            <w:r w:rsidRPr="00D62A8D">
              <w:t>Bushy spikemoss mats*</w:t>
            </w:r>
          </w:p>
          <w:p w14:paraId="74426A6F" w14:textId="77777777" w:rsidR="003E3ED8" w:rsidRPr="00D62A8D" w:rsidRDefault="003E3ED8" w:rsidP="00324235">
            <w:pPr>
              <w:pStyle w:val="TableBullet1"/>
              <w:spacing w:after="40"/>
            </w:pPr>
            <w:r w:rsidRPr="00D62A8D">
              <w:t>Bush seepweed scrub*</w:t>
            </w:r>
          </w:p>
        </w:tc>
      </w:tr>
      <w:tr w:rsidR="003E3ED8" w:rsidRPr="00F37230" w14:paraId="5D23185D" w14:textId="77777777" w:rsidTr="00324235">
        <w:trPr>
          <w:cantSplit/>
          <w:jc w:val="center"/>
        </w:trPr>
        <w:tc>
          <w:tcPr>
            <w:tcW w:w="1295" w:type="pct"/>
            <w:tcBorders>
              <w:top w:val="single" w:sz="4" w:space="0" w:color="auto"/>
              <w:bottom w:val="single" w:sz="4" w:space="0" w:color="auto"/>
            </w:tcBorders>
            <w:shd w:val="clear" w:color="auto" w:fill="auto"/>
          </w:tcPr>
          <w:p w14:paraId="3DC609EA" w14:textId="77777777" w:rsidR="003E3ED8" w:rsidRPr="00906BE1" w:rsidRDefault="003E3ED8" w:rsidP="00A332E7">
            <w:pPr>
              <w:pStyle w:val="TableTextL"/>
            </w:pPr>
            <w:r w:rsidRPr="00906BE1">
              <w:t>Desert Scrub</w:t>
            </w:r>
          </w:p>
        </w:tc>
        <w:tc>
          <w:tcPr>
            <w:tcW w:w="491" w:type="pct"/>
            <w:tcBorders>
              <w:top w:val="single" w:sz="4" w:space="0" w:color="auto"/>
              <w:bottom w:val="single" w:sz="4" w:space="0" w:color="auto"/>
            </w:tcBorders>
            <w:shd w:val="clear" w:color="auto" w:fill="auto"/>
          </w:tcPr>
          <w:p w14:paraId="71773C82" w14:textId="77777777" w:rsidR="003E3ED8" w:rsidRPr="002E57FA" w:rsidRDefault="003E3ED8" w:rsidP="00A332E7">
            <w:pPr>
              <w:pStyle w:val="TableTextL"/>
              <w:jc w:val="center"/>
              <w:rPr>
                <w:rFonts w:cs="Segoe UI"/>
                <w:szCs w:val="18"/>
              </w:rPr>
            </w:pPr>
            <w:r w:rsidRPr="002E57FA">
              <w:t>2,383</w:t>
            </w:r>
          </w:p>
        </w:tc>
        <w:tc>
          <w:tcPr>
            <w:tcW w:w="1532" w:type="pct"/>
            <w:tcBorders>
              <w:top w:val="single" w:sz="4" w:space="0" w:color="auto"/>
              <w:bottom w:val="single" w:sz="4" w:space="0" w:color="auto"/>
            </w:tcBorders>
            <w:shd w:val="clear" w:color="auto" w:fill="auto"/>
            <w:noWrap/>
          </w:tcPr>
          <w:p w14:paraId="065933A7" w14:textId="77777777" w:rsidR="003E3ED8" w:rsidRPr="00D62A8D" w:rsidRDefault="003E3ED8" w:rsidP="00324235">
            <w:pPr>
              <w:pStyle w:val="TableBullet1"/>
              <w:spacing w:after="40"/>
            </w:pPr>
            <w:r w:rsidRPr="00D62A8D">
              <w:t>Cheesebush – sweetbush scrub</w:t>
            </w:r>
          </w:p>
          <w:p w14:paraId="271F3ADA" w14:textId="77777777" w:rsidR="003E3ED8" w:rsidRPr="00D62A8D" w:rsidRDefault="003E3ED8" w:rsidP="00324235">
            <w:pPr>
              <w:pStyle w:val="TableBullet1"/>
              <w:spacing w:after="40"/>
            </w:pPr>
            <w:r w:rsidRPr="00D62A8D">
              <w:t>Narrowleaf goldenbush – bladderpod scrub</w:t>
            </w:r>
          </w:p>
        </w:tc>
        <w:tc>
          <w:tcPr>
            <w:tcW w:w="1682" w:type="pct"/>
            <w:gridSpan w:val="2"/>
            <w:tcBorders>
              <w:top w:val="single" w:sz="4" w:space="0" w:color="auto"/>
              <w:bottom w:val="single" w:sz="4" w:space="0" w:color="auto"/>
            </w:tcBorders>
            <w:shd w:val="clear" w:color="auto" w:fill="auto"/>
          </w:tcPr>
          <w:p w14:paraId="742184F9" w14:textId="77777777" w:rsidR="003E3ED8" w:rsidRPr="00D62A8D" w:rsidRDefault="003E3ED8" w:rsidP="00324235">
            <w:pPr>
              <w:pStyle w:val="TableBullet1"/>
              <w:spacing w:after="40"/>
            </w:pPr>
            <w:r w:rsidRPr="00D62A8D">
              <w:t>Heerman’s buckwheat patches*</w:t>
            </w:r>
          </w:p>
          <w:p w14:paraId="44F7451C" w14:textId="77777777" w:rsidR="003E3ED8" w:rsidRPr="00D62A8D" w:rsidRDefault="003E3ED8" w:rsidP="00324235">
            <w:pPr>
              <w:pStyle w:val="TableBullet1"/>
              <w:spacing w:after="40"/>
            </w:pPr>
            <w:r w:rsidRPr="00D62A8D">
              <w:t>Wright’s buckwheat – Heerman’s buckwheat – Utah butterfly-bush scrub*</w:t>
            </w:r>
          </w:p>
        </w:tc>
      </w:tr>
      <w:tr w:rsidR="003E3ED8" w:rsidRPr="00F37230" w14:paraId="355E9A53" w14:textId="77777777" w:rsidTr="00324235">
        <w:trPr>
          <w:cantSplit/>
          <w:jc w:val="center"/>
        </w:trPr>
        <w:tc>
          <w:tcPr>
            <w:tcW w:w="1295" w:type="pct"/>
            <w:tcBorders>
              <w:top w:val="single" w:sz="4" w:space="0" w:color="auto"/>
            </w:tcBorders>
            <w:shd w:val="clear" w:color="auto" w:fill="auto"/>
          </w:tcPr>
          <w:p w14:paraId="266A95C8" w14:textId="77777777" w:rsidR="003E3ED8" w:rsidRPr="00906BE1" w:rsidRDefault="003E3ED8" w:rsidP="00A332E7">
            <w:pPr>
              <w:pStyle w:val="TableTextL"/>
            </w:pPr>
            <w:r w:rsidRPr="00906BE1">
              <w:lastRenderedPageBreak/>
              <w:t>Mixed Chaparral</w:t>
            </w:r>
          </w:p>
        </w:tc>
        <w:tc>
          <w:tcPr>
            <w:tcW w:w="491" w:type="pct"/>
            <w:tcBorders>
              <w:top w:val="single" w:sz="4" w:space="0" w:color="auto"/>
            </w:tcBorders>
            <w:shd w:val="clear" w:color="auto" w:fill="auto"/>
          </w:tcPr>
          <w:p w14:paraId="6200E602" w14:textId="77777777" w:rsidR="003E3ED8" w:rsidRPr="002E57FA" w:rsidRDefault="003E3ED8" w:rsidP="00A332E7">
            <w:pPr>
              <w:pStyle w:val="TableTextL"/>
              <w:jc w:val="center"/>
              <w:rPr>
                <w:szCs w:val="18"/>
              </w:rPr>
            </w:pPr>
            <w:r w:rsidRPr="002E57FA">
              <w:t>163,843</w:t>
            </w:r>
          </w:p>
        </w:tc>
        <w:tc>
          <w:tcPr>
            <w:tcW w:w="1532" w:type="pct"/>
            <w:tcBorders>
              <w:top w:val="single" w:sz="4" w:space="0" w:color="auto"/>
            </w:tcBorders>
            <w:shd w:val="clear" w:color="auto" w:fill="auto"/>
            <w:noWrap/>
          </w:tcPr>
          <w:p w14:paraId="5784B816" w14:textId="77777777" w:rsidR="003E3ED8" w:rsidRPr="00D62A8D" w:rsidRDefault="003E3ED8" w:rsidP="00324235">
            <w:pPr>
              <w:pStyle w:val="TableBullet1"/>
              <w:spacing w:after="40"/>
            </w:pPr>
            <w:r w:rsidRPr="00D62A8D">
              <w:t>Brittle leaf – woolly leaf manzanita chaparral*</w:t>
            </w:r>
          </w:p>
          <w:p w14:paraId="19970A46" w14:textId="77777777" w:rsidR="003E3ED8" w:rsidRPr="00D62A8D" w:rsidRDefault="003E3ED8" w:rsidP="00324235">
            <w:pPr>
              <w:pStyle w:val="TableBullet1"/>
              <w:spacing w:after="40"/>
            </w:pPr>
            <w:r w:rsidRPr="00D62A8D">
              <w:t>Eastwood manzanita chaparral</w:t>
            </w:r>
          </w:p>
          <w:p w14:paraId="5271D095" w14:textId="77777777" w:rsidR="003E3ED8" w:rsidRPr="00D62A8D" w:rsidRDefault="003E3ED8" w:rsidP="00324235">
            <w:pPr>
              <w:pStyle w:val="TableBullet1"/>
              <w:spacing w:after="40"/>
            </w:pPr>
            <w:r w:rsidRPr="00D62A8D">
              <w:t>Bigberry manzanita chaparral</w:t>
            </w:r>
          </w:p>
          <w:p w14:paraId="735BC3F6" w14:textId="77777777" w:rsidR="003E3ED8" w:rsidRPr="00D62A8D" w:rsidRDefault="003E3ED8" w:rsidP="00324235">
            <w:pPr>
              <w:pStyle w:val="TableBullet1"/>
              <w:spacing w:after="40"/>
            </w:pPr>
            <w:r w:rsidRPr="00D62A8D">
              <w:t>Hoover’s manzanita chaparral*</w:t>
            </w:r>
          </w:p>
          <w:p w14:paraId="22799A6C" w14:textId="77777777" w:rsidR="003E3ED8" w:rsidRPr="00D62A8D" w:rsidRDefault="003E3ED8" w:rsidP="00324235">
            <w:pPr>
              <w:pStyle w:val="TableBullet1"/>
              <w:spacing w:after="40"/>
            </w:pPr>
            <w:r w:rsidRPr="00D62A8D">
              <w:t>Wedge leaf (or buck brush) ceanothus chaparral</w:t>
            </w:r>
          </w:p>
          <w:p w14:paraId="2E25E3FF" w14:textId="77777777" w:rsidR="003E3ED8" w:rsidRPr="00D62A8D" w:rsidRDefault="003E3ED8" w:rsidP="00324235">
            <w:pPr>
              <w:pStyle w:val="TableBullet1"/>
              <w:spacing w:after="40"/>
            </w:pPr>
            <w:r w:rsidRPr="00D62A8D">
              <w:t>Deer brush chaparral</w:t>
            </w:r>
          </w:p>
          <w:p w14:paraId="7EA88167" w14:textId="77777777" w:rsidR="003E3ED8" w:rsidRPr="00D62A8D" w:rsidRDefault="003E3ED8" w:rsidP="00324235">
            <w:pPr>
              <w:pStyle w:val="TableBullet1"/>
              <w:spacing w:after="40"/>
            </w:pPr>
            <w:r w:rsidRPr="00D62A8D">
              <w:t>Chaparral whitethorn chaparral</w:t>
            </w:r>
          </w:p>
          <w:p w14:paraId="21794F78" w14:textId="77777777" w:rsidR="003E3ED8" w:rsidRPr="00D62A8D" w:rsidRDefault="003E3ED8" w:rsidP="00324235">
            <w:pPr>
              <w:pStyle w:val="TableBullet1"/>
              <w:spacing w:after="40"/>
            </w:pPr>
            <w:r w:rsidRPr="00D62A8D">
              <w:t>Hairy leaf – woolly leaf ceanothus chaparral*</w:t>
            </w:r>
          </w:p>
          <w:p w14:paraId="45EA7C98" w14:textId="77777777" w:rsidR="003E3ED8" w:rsidRPr="00D62A8D" w:rsidRDefault="003E3ED8" w:rsidP="00324235">
            <w:pPr>
              <w:pStyle w:val="TableBullet1"/>
              <w:spacing w:after="40"/>
            </w:pPr>
            <w:r w:rsidRPr="00D62A8D">
              <w:t>Wart leaf ceanothus chaparral*</w:t>
            </w:r>
          </w:p>
          <w:p w14:paraId="4FBAB06E" w14:textId="77777777" w:rsidR="003E3ED8" w:rsidRPr="00D62A8D" w:rsidRDefault="003E3ED8" w:rsidP="00324235">
            <w:pPr>
              <w:pStyle w:val="TableBullet1"/>
              <w:spacing w:after="40"/>
            </w:pPr>
            <w:r w:rsidRPr="00D62A8D">
              <w:t>Birch leaf mountain mahogany chaparral</w:t>
            </w:r>
          </w:p>
        </w:tc>
        <w:tc>
          <w:tcPr>
            <w:tcW w:w="1682" w:type="pct"/>
            <w:gridSpan w:val="2"/>
            <w:tcBorders>
              <w:top w:val="single" w:sz="4" w:space="0" w:color="auto"/>
            </w:tcBorders>
            <w:shd w:val="clear" w:color="auto" w:fill="auto"/>
          </w:tcPr>
          <w:p w14:paraId="480F444D" w14:textId="77777777" w:rsidR="003E3ED8" w:rsidRPr="00D62A8D" w:rsidRDefault="003E3ED8" w:rsidP="00324235">
            <w:pPr>
              <w:pStyle w:val="TableBullet1"/>
              <w:spacing w:after="40"/>
            </w:pPr>
            <w:r w:rsidRPr="00D62A8D">
              <w:t>Bush poppy scrub</w:t>
            </w:r>
          </w:p>
          <w:p w14:paraId="0CBC1DBC" w14:textId="77777777" w:rsidR="003E3ED8" w:rsidRPr="00D62A8D" w:rsidRDefault="003E3ED8" w:rsidP="00324235">
            <w:pPr>
              <w:pStyle w:val="TableBullet1"/>
              <w:spacing w:after="40"/>
            </w:pPr>
            <w:r w:rsidRPr="00D62A8D">
              <w:t>California coffee berry scrub</w:t>
            </w:r>
          </w:p>
          <w:p w14:paraId="27CD6E05" w14:textId="77777777" w:rsidR="003E3ED8" w:rsidRPr="00D62A8D" w:rsidRDefault="003E3ED8" w:rsidP="00324235">
            <w:pPr>
              <w:pStyle w:val="TableBullet1"/>
              <w:spacing w:after="40"/>
            </w:pPr>
            <w:r w:rsidRPr="00D62A8D">
              <w:t>Ocean spray brush*</w:t>
            </w:r>
          </w:p>
          <w:p w14:paraId="0F027C8D" w14:textId="77777777" w:rsidR="003E3ED8" w:rsidRPr="00D62A8D" w:rsidRDefault="003E3ED8" w:rsidP="00324235">
            <w:pPr>
              <w:pStyle w:val="TableBullet1"/>
              <w:spacing w:after="40"/>
            </w:pPr>
            <w:r w:rsidRPr="00D62A8D">
              <w:t>Deer weed scrub</w:t>
            </w:r>
          </w:p>
          <w:p w14:paraId="6D70F2AE" w14:textId="77777777" w:rsidR="003E3ED8" w:rsidRPr="00D62A8D" w:rsidRDefault="003E3ED8" w:rsidP="00324235">
            <w:pPr>
              <w:pStyle w:val="TableBullet1"/>
              <w:spacing w:after="40"/>
            </w:pPr>
            <w:r w:rsidRPr="00D62A8D">
              <w:t>Silver bush lupine scrub</w:t>
            </w:r>
          </w:p>
          <w:p w14:paraId="211AE5AA" w14:textId="77777777" w:rsidR="003E3ED8" w:rsidRPr="00D62A8D" w:rsidRDefault="003E3ED8" w:rsidP="00324235">
            <w:pPr>
              <w:pStyle w:val="TableBullet1"/>
              <w:spacing w:after="40"/>
            </w:pPr>
            <w:r w:rsidRPr="00D62A8D">
              <w:t>Bush mallow scrub</w:t>
            </w:r>
          </w:p>
          <w:p w14:paraId="1FE96654" w14:textId="77777777" w:rsidR="003E3ED8" w:rsidRPr="00D62A8D" w:rsidRDefault="003E3ED8" w:rsidP="00324235">
            <w:pPr>
              <w:pStyle w:val="TableBullet1"/>
              <w:spacing w:after="40"/>
            </w:pPr>
            <w:r w:rsidRPr="00D62A8D">
              <w:t>Holly leaf cherry chaparral *</w:t>
            </w:r>
          </w:p>
          <w:p w14:paraId="58076780" w14:textId="77777777" w:rsidR="003E3ED8" w:rsidRPr="00D62A8D" w:rsidRDefault="003E3ED8" w:rsidP="00324235">
            <w:pPr>
              <w:pStyle w:val="TableBullet1"/>
              <w:spacing w:after="40"/>
            </w:pPr>
            <w:r w:rsidRPr="00D62A8D">
              <w:t>Holly leaf cherry – toyon – greenbark ceanothus chaparral</w:t>
            </w:r>
          </w:p>
          <w:p w14:paraId="2F1A822D" w14:textId="77777777" w:rsidR="003E3ED8" w:rsidRPr="00D62A8D" w:rsidRDefault="003E3ED8" w:rsidP="00324235">
            <w:pPr>
              <w:pStyle w:val="TableBullet1"/>
              <w:spacing w:after="40"/>
            </w:pPr>
            <w:r w:rsidRPr="00D62A8D">
              <w:t>Scrub oak chaparral</w:t>
            </w:r>
          </w:p>
          <w:p w14:paraId="2700C8AC" w14:textId="77777777" w:rsidR="003E3ED8" w:rsidRPr="00D62A8D" w:rsidRDefault="003E3ED8" w:rsidP="00324235">
            <w:pPr>
              <w:pStyle w:val="TableBullet1"/>
              <w:spacing w:after="40"/>
            </w:pPr>
            <w:r w:rsidRPr="00D62A8D">
              <w:t>Scrub oak – chamise chaparral</w:t>
            </w:r>
          </w:p>
          <w:p w14:paraId="641F3D88" w14:textId="77777777" w:rsidR="003E3ED8" w:rsidRPr="00D62A8D" w:rsidRDefault="003E3ED8" w:rsidP="00324235">
            <w:pPr>
              <w:pStyle w:val="TableBullet1"/>
              <w:spacing w:after="40"/>
            </w:pPr>
            <w:r w:rsidRPr="00D62A8D">
              <w:t>Leather oak chaparral</w:t>
            </w:r>
          </w:p>
          <w:p w14:paraId="1D887C73" w14:textId="77777777" w:rsidR="003E3ED8" w:rsidRPr="00D62A8D" w:rsidRDefault="003E3ED8" w:rsidP="00324235">
            <w:pPr>
              <w:pStyle w:val="TableBullet1"/>
              <w:spacing w:after="40"/>
            </w:pPr>
            <w:r w:rsidRPr="00D62A8D">
              <w:t>Tucker oak chaparral</w:t>
            </w:r>
          </w:p>
          <w:p w14:paraId="181B0CCA" w14:textId="77777777" w:rsidR="003E3ED8" w:rsidRPr="00D62A8D" w:rsidRDefault="003E3ED8" w:rsidP="00324235">
            <w:pPr>
              <w:pStyle w:val="TableBullet1"/>
              <w:spacing w:after="40"/>
            </w:pPr>
            <w:r w:rsidRPr="00D62A8D">
              <w:t>Interior live oak chaparral</w:t>
            </w:r>
          </w:p>
          <w:p w14:paraId="60C66005" w14:textId="77777777" w:rsidR="003E3ED8" w:rsidRPr="00D62A8D" w:rsidRDefault="003E3ED8" w:rsidP="00324235">
            <w:pPr>
              <w:pStyle w:val="TableBullet1"/>
              <w:spacing w:after="40"/>
            </w:pPr>
            <w:r w:rsidRPr="00D62A8D">
              <w:t>Oak gooseberry thickets*</w:t>
            </w:r>
          </w:p>
        </w:tc>
      </w:tr>
      <w:tr w:rsidR="003E3ED8" w:rsidRPr="00F37230" w14:paraId="4D83E8D2" w14:textId="77777777" w:rsidTr="00923CF1">
        <w:trPr>
          <w:cantSplit/>
          <w:jc w:val="center"/>
        </w:trPr>
        <w:tc>
          <w:tcPr>
            <w:tcW w:w="1295" w:type="pct"/>
            <w:shd w:val="clear" w:color="auto" w:fill="auto"/>
          </w:tcPr>
          <w:p w14:paraId="09533B52" w14:textId="77777777" w:rsidR="003E3ED8" w:rsidRPr="00906BE1" w:rsidRDefault="003E3ED8" w:rsidP="00A332E7">
            <w:pPr>
              <w:pStyle w:val="TableTextL"/>
            </w:pPr>
            <w:r w:rsidRPr="00906BE1">
              <w:t>Montane Chaparral</w:t>
            </w:r>
          </w:p>
        </w:tc>
        <w:tc>
          <w:tcPr>
            <w:tcW w:w="491" w:type="pct"/>
            <w:shd w:val="clear" w:color="auto" w:fill="auto"/>
          </w:tcPr>
          <w:p w14:paraId="5917721C" w14:textId="77777777" w:rsidR="003E3ED8" w:rsidRPr="002E57FA" w:rsidRDefault="003E3ED8" w:rsidP="00A332E7">
            <w:pPr>
              <w:pStyle w:val="TableTextL"/>
              <w:jc w:val="center"/>
              <w:rPr>
                <w:rFonts w:cs="Segoe UI"/>
                <w:szCs w:val="18"/>
              </w:rPr>
            </w:pPr>
            <w:r w:rsidRPr="002E57FA">
              <w:t>65</w:t>
            </w:r>
          </w:p>
        </w:tc>
        <w:tc>
          <w:tcPr>
            <w:tcW w:w="1532" w:type="pct"/>
            <w:shd w:val="clear" w:color="auto" w:fill="auto"/>
            <w:noWrap/>
          </w:tcPr>
          <w:p w14:paraId="73817449" w14:textId="77777777" w:rsidR="003E3ED8" w:rsidRPr="00D62A8D" w:rsidRDefault="003E3ED8" w:rsidP="00324235">
            <w:pPr>
              <w:pStyle w:val="TableBullet1"/>
              <w:spacing w:after="40"/>
            </w:pPr>
            <w:r w:rsidRPr="00D62A8D">
              <w:t>Deer brush chaparral</w:t>
            </w:r>
          </w:p>
        </w:tc>
        <w:tc>
          <w:tcPr>
            <w:tcW w:w="1682" w:type="pct"/>
            <w:gridSpan w:val="2"/>
            <w:shd w:val="clear" w:color="auto" w:fill="auto"/>
          </w:tcPr>
          <w:p w14:paraId="485705BC" w14:textId="77777777" w:rsidR="003E3ED8" w:rsidRPr="00D62A8D" w:rsidRDefault="003E3ED8" w:rsidP="00324235">
            <w:pPr>
              <w:pStyle w:val="TableBullet1"/>
              <w:spacing w:after="40"/>
            </w:pPr>
            <w:r w:rsidRPr="00D62A8D">
              <w:t>Birch leaf mountain mahogany chaparral</w:t>
            </w:r>
          </w:p>
        </w:tc>
      </w:tr>
      <w:tr w:rsidR="003E3ED8" w:rsidRPr="00F37230" w14:paraId="4D778254" w14:textId="77777777" w:rsidTr="00923CF1">
        <w:trPr>
          <w:cantSplit/>
          <w:jc w:val="center"/>
        </w:trPr>
        <w:tc>
          <w:tcPr>
            <w:tcW w:w="1295" w:type="pct"/>
            <w:shd w:val="clear" w:color="auto" w:fill="auto"/>
          </w:tcPr>
          <w:p w14:paraId="58878CDD" w14:textId="77777777" w:rsidR="003E3ED8" w:rsidRPr="00906BE1" w:rsidRDefault="003E3ED8" w:rsidP="00A332E7">
            <w:pPr>
              <w:pStyle w:val="TableTextL"/>
            </w:pPr>
            <w:r w:rsidRPr="00906BE1">
              <w:t>Sagebrush</w:t>
            </w:r>
          </w:p>
        </w:tc>
        <w:tc>
          <w:tcPr>
            <w:tcW w:w="491" w:type="pct"/>
            <w:shd w:val="clear" w:color="auto" w:fill="auto"/>
          </w:tcPr>
          <w:p w14:paraId="6333EC8D" w14:textId="77777777" w:rsidR="003E3ED8" w:rsidRPr="002E57FA" w:rsidRDefault="003E3ED8" w:rsidP="00A332E7">
            <w:pPr>
              <w:pStyle w:val="TableTextL"/>
              <w:jc w:val="center"/>
              <w:rPr>
                <w:rFonts w:cs="Segoe UI"/>
                <w:szCs w:val="18"/>
              </w:rPr>
            </w:pPr>
            <w:r w:rsidRPr="002E57FA">
              <w:t>2</w:t>
            </w:r>
          </w:p>
        </w:tc>
        <w:tc>
          <w:tcPr>
            <w:tcW w:w="1532" w:type="pct"/>
            <w:shd w:val="clear" w:color="auto" w:fill="auto"/>
            <w:noWrap/>
          </w:tcPr>
          <w:p w14:paraId="5A06B723" w14:textId="77777777" w:rsidR="003E3ED8" w:rsidRPr="00D62A8D" w:rsidRDefault="003E3ED8" w:rsidP="00324235">
            <w:pPr>
              <w:pStyle w:val="TableBullet1"/>
              <w:spacing w:after="40"/>
            </w:pPr>
            <w:r w:rsidRPr="00D62A8D">
              <w:t>Big sagebrush</w:t>
            </w:r>
          </w:p>
        </w:tc>
        <w:tc>
          <w:tcPr>
            <w:tcW w:w="1682" w:type="pct"/>
            <w:gridSpan w:val="2"/>
            <w:shd w:val="clear" w:color="auto" w:fill="auto"/>
          </w:tcPr>
          <w:p w14:paraId="4EAC925B" w14:textId="77777777" w:rsidR="003E3ED8" w:rsidRPr="00D62A8D" w:rsidRDefault="003E3ED8" w:rsidP="00324235">
            <w:pPr>
              <w:pStyle w:val="TableBullet1"/>
              <w:spacing w:after="40"/>
            </w:pPr>
            <w:r w:rsidRPr="00D62A8D">
              <w:t>Rubber rabbitbrush scrub</w:t>
            </w:r>
          </w:p>
        </w:tc>
      </w:tr>
      <w:tr w:rsidR="00A332E7" w:rsidRPr="00F37230" w14:paraId="6A3B1E3A" w14:textId="77777777" w:rsidTr="00923CF1">
        <w:trPr>
          <w:cantSplit/>
          <w:jc w:val="center"/>
        </w:trPr>
        <w:tc>
          <w:tcPr>
            <w:tcW w:w="1295" w:type="pct"/>
            <w:tcBorders>
              <w:top w:val="single" w:sz="4" w:space="0" w:color="auto"/>
              <w:bottom w:val="single" w:sz="4" w:space="0" w:color="auto"/>
              <w:right w:val="nil"/>
            </w:tcBorders>
            <w:shd w:val="clear" w:color="auto" w:fill="F2F2F2" w:themeFill="background1" w:themeFillShade="F2"/>
            <w:vAlign w:val="center"/>
          </w:tcPr>
          <w:p w14:paraId="5B0F19E6" w14:textId="675E481D" w:rsidR="00782CF5" w:rsidRPr="00906BE1" w:rsidRDefault="00782CF5" w:rsidP="004F49B3">
            <w:pPr>
              <w:pStyle w:val="TableRow"/>
            </w:pPr>
            <w:r>
              <w:t>Herbaceous</w:t>
            </w:r>
            <w:r w:rsidRPr="00465097">
              <w:t xml:space="preserve"> Habitats</w:t>
            </w:r>
          </w:p>
        </w:tc>
        <w:tc>
          <w:tcPr>
            <w:tcW w:w="491" w:type="pct"/>
            <w:tcBorders>
              <w:top w:val="single" w:sz="4" w:space="0" w:color="auto"/>
              <w:left w:val="nil"/>
              <w:bottom w:val="single" w:sz="4" w:space="0" w:color="auto"/>
              <w:right w:val="nil"/>
            </w:tcBorders>
            <w:shd w:val="clear" w:color="auto" w:fill="F2F2F2" w:themeFill="background1" w:themeFillShade="F2"/>
            <w:vAlign w:val="center"/>
          </w:tcPr>
          <w:p w14:paraId="6D617633" w14:textId="77777777" w:rsidR="00782CF5" w:rsidRPr="00365426" w:rsidRDefault="00782CF5" w:rsidP="004F49B3">
            <w:pPr>
              <w:pStyle w:val="TableRow"/>
            </w:pPr>
          </w:p>
        </w:tc>
        <w:tc>
          <w:tcPr>
            <w:tcW w:w="1532" w:type="pct"/>
            <w:tcBorders>
              <w:top w:val="single" w:sz="4" w:space="0" w:color="auto"/>
              <w:left w:val="nil"/>
              <w:bottom w:val="single" w:sz="4" w:space="0" w:color="auto"/>
              <w:right w:val="nil"/>
            </w:tcBorders>
            <w:shd w:val="clear" w:color="auto" w:fill="F2F2F2" w:themeFill="background1" w:themeFillShade="F2"/>
            <w:noWrap/>
            <w:vAlign w:val="center"/>
          </w:tcPr>
          <w:p w14:paraId="4F008713" w14:textId="77777777" w:rsidR="00782CF5" w:rsidRPr="00D62A8D" w:rsidRDefault="00782CF5" w:rsidP="004F49B3">
            <w:pPr>
              <w:pStyle w:val="TableRow"/>
            </w:pPr>
          </w:p>
        </w:tc>
        <w:tc>
          <w:tcPr>
            <w:tcW w:w="1682" w:type="pct"/>
            <w:gridSpan w:val="2"/>
            <w:tcBorders>
              <w:top w:val="single" w:sz="4" w:space="0" w:color="auto"/>
              <w:left w:val="nil"/>
              <w:bottom w:val="single" w:sz="4" w:space="0" w:color="auto"/>
            </w:tcBorders>
            <w:shd w:val="clear" w:color="auto" w:fill="F2F2F2" w:themeFill="background1" w:themeFillShade="F2"/>
          </w:tcPr>
          <w:p w14:paraId="624ACA2D" w14:textId="77777777" w:rsidR="00782CF5" w:rsidRDefault="00782CF5" w:rsidP="004F49B3">
            <w:pPr>
              <w:pStyle w:val="TableRow"/>
            </w:pPr>
          </w:p>
        </w:tc>
      </w:tr>
      <w:tr w:rsidR="003E3ED8" w:rsidRPr="00F37230" w14:paraId="2F16458C" w14:textId="77777777" w:rsidTr="00923CF1">
        <w:trPr>
          <w:cantSplit/>
          <w:jc w:val="center"/>
        </w:trPr>
        <w:tc>
          <w:tcPr>
            <w:tcW w:w="1295" w:type="pct"/>
            <w:tcBorders>
              <w:top w:val="single" w:sz="4" w:space="0" w:color="auto"/>
              <w:bottom w:val="single" w:sz="4" w:space="0" w:color="auto"/>
            </w:tcBorders>
            <w:shd w:val="clear" w:color="auto" w:fill="auto"/>
          </w:tcPr>
          <w:p w14:paraId="694971B9" w14:textId="77777777" w:rsidR="003E3ED8" w:rsidRPr="00906BE1" w:rsidRDefault="003E3ED8" w:rsidP="00A332E7">
            <w:pPr>
              <w:pStyle w:val="TableTextL"/>
            </w:pPr>
            <w:r w:rsidRPr="00906BE1">
              <w:t>Annual Grassland</w:t>
            </w:r>
          </w:p>
        </w:tc>
        <w:tc>
          <w:tcPr>
            <w:tcW w:w="491" w:type="pct"/>
            <w:tcBorders>
              <w:top w:val="single" w:sz="4" w:space="0" w:color="auto"/>
              <w:bottom w:val="single" w:sz="4" w:space="0" w:color="auto"/>
            </w:tcBorders>
            <w:shd w:val="clear" w:color="auto" w:fill="auto"/>
          </w:tcPr>
          <w:p w14:paraId="419CA8F6" w14:textId="77777777" w:rsidR="003E3ED8" w:rsidRPr="000527BA" w:rsidRDefault="003E3ED8" w:rsidP="00A332E7">
            <w:pPr>
              <w:pStyle w:val="TableTextL"/>
              <w:jc w:val="center"/>
              <w:rPr>
                <w:rFonts w:cs="Segoe UI"/>
                <w:szCs w:val="18"/>
              </w:rPr>
            </w:pPr>
            <w:r w:rsidRPr="000527BA">
              <w:t>641,005</w:t>
            </w:r>
          </w:p>
        </w:tc>
        <w:tc>
          <w:tcPr>
            <w:tcW w:w="1532" w:type="pct"/>
            <w:tcBorders>
              <w:top w:val="single" w:sz="4" w:space="0" w:color="auto"/>
              <w:bottom w:val="single" w:sz="4" w:space="0" w:color="auto"/>
            </w:tcBorders>
            <w:shd w:val="clear" w:color="auto" w:fill="auto"/>
            <w:noWrap/>
          </w:tcPr>
          <w:p w14:paraId="320ACEA5" w14:textId="77777777" w:rsidR="003E3ED8" w:rsidRPr="001E15AF" w:rsidRDefault="003E3ED8" w:rsidP="00324235">
            <w:pPr>
              <w:pStyle w:val="TableBullet1"/>
              <w:spacing w:after="40"/>
            </w:pPr>
            <w:r w:rsidRPr="001E15AF">
              <w:t>Barbed goatgrass patches</w:t>
            </w:r>
            <w:r w:rsidRPr="001E15AF">
              <w:rPr>
                <w:vertAlign w:val="superscript"/>
              </w:rPr>
              <w:t>N</w:t>
            </w:r>
          </w:p>
          <w:p w14:paraId="63A64B48" w14:textId="77777777" w:rsidR="003E3ED8" w:rsidRPr="001E15AF" w:rsidRDefault="003E3ED8" w:rsidP="00324235">
            <w:pPr>
              <w:pStyle w:val="TableBullet1"/>
              <w:spacing w:after="40"/>
            </w:pPr>
            <w:r w:rsidRPr="001E15AF">
              <w:t>Fiddleneck – Phacelia fields</w:t>
            </w:r>
          </w:p>
          <w:p w14:paraId="7DA303F6" w14:textId="77777777" w:rsidR="003E3ED8" w:rsidRPr="001E15AF" w:rsidRDefault="003E3ED8" w:rsidP="00324235">
            <w:pPr>
              <w:pStyle w:val="TableBullet1"/>
              <w:spacing w:after="40"/>
            </w:pPr>
            <w:r w:rsidRPr="001E15AF">
              <w:t>Wild oats grasslands</w:t>
            </w:r>
            <w:r w:rsidRPr="001E15AF">
              <w:rPr>
                <w:vertAlign w:val="superscript"/>
              </w:rPr>
              <w:t>N</w:t>
            </w:r>
          </w:p>
          <w:p w14:paraId="71DBE967" w14:textId="77777777" w:rsidR="003E3ED8" w:rsidRPr="001E15AF" w:rsidRDefault="003E3ED8" w:rsidP="00324235">
            <w:pPr>
              <w:pStyle w:val="TableBullet1"/>
              <w:spacing w:after="40"/>
            </w:pPr>
            <w:r w:rsidRPr="001E15AF">
              <w:t>Upland mustards and other ruderal forbs</w:t>
            </w:r>
            <w:r w:rsidRPr="001E15AF">
              <w:rPr>
                <w:vertAlign w:val="superscript"/>
              </w:rPr>
              <w:t>N</w:t>
            </w:r>
          </w:p>
          <w:p w14:paraId="1C960A22" w14:textId="77777777" w:rsidR="003E3ED8" w:rsidRPr="001E15AF" w:rsidRDefault="003E3ED8" w:rsidP="00324235">
            <w:pPr>
              <w:pStyle w:val="TableBullet1"/>
              <w:spacing w:after="40"/>
            </w:pPr>
            <w:r w:rsidRPr="001E15AF">
              <w:t>Annual brome grasslands</w:t>
            </w:r>
            <w:r w:rsidRPr="001E15AF">
              <w:rPr>
                <w:vertAlign w:val="superscript"/>
              </w:rPr>
              <w:t>N</w:t>
            </w:r>
          </w:p>
          <w:p w14:paraId="430F7B9D" w14:textId="77777777" w:rsidR="003E3ED8" w:rsidRPr="001E15AF" w:rsidRDefault="003E3ED8" w:rsidP="00324235">
            <w:pPr>
              <w:pStyle w:val="TableBullet1"/>
              <w:spacing w:after="40"/>
            </w:pPr>
            <w:r w:rsidRPr="001E15AF">
              <w:t>Red brome or Mediterranean grass grasslands</w:t>
            </w:r>
            <w:r w:rsidRPr="001E15AF">
              <w:rPr>
                <w:vertAlign w:val="superscript"/>
              </w:rPr>
              <w:t>N</w:t>
            </w:r>
          </w:p>
          <w:p w14:paraId="440617E4" w14:textId="77777777" w:rsidR="003E3ED8" w:rsidRPr="001E15AF" w:rsidRDefault="003E3ED8" w:rsidP="00324235">
            <w:pPr>
              <w:pStyle w:val="TableBullet1"/>
              <w:spacing w:after="40"/>
            </w:pPr>
            <w:r w:rsidRPr="001E15AF">
              <w:t>Cheatgrass-Medusahead grasslands</w:t>
            </w:r>
            <w:r w:rsidRPr="001E15AF">
              <w:rPr>
                <w:vertAlign w:val="superscript"/>
              </w:rPr>
              <w:t>N</w:t>
            </w:r>
          </w:p>
          <w:p w14:paraId="38CF6836" w14:textId="77777777" w:rsidR="003E3ED8" w:rsidRPr="001E15AF" w:rsidRDefault="003E3ED8" w:rsidP="00324235">
            <w:pPr>
              <w:pStyle w:val="TableBullet1"/>
              <w:spacing w:after="40"/>
            </w:pPr>
            <w:r w:rsidRPr="001E15AF">
              <w:t>Yellow star-thistle fields</w:t>
            </w:r>
            <w:r w:rsidRPr="001E15AF">
              <w:rPr>
                <w:vertAlign w:val="superscript"/>
              </w:rPr>
              <w:t>N</w:t>
            </w:r>
          </w:p>
          <w:p w14:paraId="07DDA60E" w14:textId="77777777" w:rsidR="003E3ED8" w:rsidRPr="000527BA" w:rsidRDefault="003E3ED8" w:rsidP="00324235">
            <w:pPr>
              <w:pStyle w:val="TableBullet1"/>
              <w:spacing w:after="40"/>
            </w:pPr>
            <w:r w:rsidRPr="001E15AF">
              <w:t>Annual dogtail grasslands</w:t>
            </w:r>
            <w:r w:rsidRPr="001E15AF">
              <w:rPr>
                <w:vertAlign w:val="superscript"/>
              </w:rPr>
              <w:t>N</w:t>
            </w:r>
          </w:p>
        </w:tc>
        <w:tc>
          <w:tcPr>
            <w:tcW w:w="1682" w:type="pct"/>
            <w:gridSpan w:val="2"/>
            <w:tcBorders>
              <w:top w:val="single" w:sz="4" w:space="0" w:color="auto"/>
              <w:bottom w:val="single" w:sz="4" w:space="0" w:color="auto"/>
            </w:tcBorders>
            <w:shd w:val="clear" w:color="auto" w:fill="auto"/>
          </w:tcPr>
          <w:p w14:paraId="5D3810AB" w14:textId="77777777" w:rsidR="003E3ED8" w:rsidRPr="001E15AF" w:rsidRDefault="003E3ED8" w:rsidP="00324235">
            <w:pPr>
              <w:pStyle w:val="TableBullet1"/>
              <w:spacing w:after="40"/>
            </w:pPr>
            <w:r w:rsidRPr="001E15AF">
              <w:t>Squirreltail patches</w:t>
            </w:r>
          </w:p>
          <w:p w14:paraId="4AE4690E" w14:textId="77777777" w:rsidR="003E3ED8" w:rsidRPr="001E15AF" w:rsidRDefault="003E3ED8" w:rsidP="00324235">
            <w:pPr>
              <w:pStyle w:val="TableBullet1"/>
              <w:spacing w:after="40"/>
            </w:pPr>
            <w:r w:rsidRPr="001E15AF">
              <w:t>California poppy-lupine fields</w:t>
            </w:r>
          </w:p>
          <w:p w14:paraId="379F1E5F" w14:textId="77777777" w:rsidR="003E3ED8" w:rsidRPr="001E15AF" w:rsidRDefault="003E3ED8" w:rsidP="00324235">
            <w:pPr>
              <w:pStyle w:val="TableBullet1"/>
              <w:spacing w:after="40"/>
            </w:pPr>
            <w:r w:rsidRPr="001E15AF">
              <w:t>Goldenaster patches*</w:t>
            </w:r>
          </w:p>
          <w:p w14:paraId="6E5CE5A5" w14:textId="103B06B4" w:rsidR="003E3ED8" w:rsidRPr="001E15AF" w:rsidRDefault="003E3ED8" w:rsidP="00324235">
            <w:pPr>
              <w:pStyle w:val="TableBullet1"/>
              <w:spacing w:after="40"/>
            </w:pPr>
            <w:r w:rsidRPr="001E15AF">
              <w:t>Holocarpha (</w:t>
            </w:r>
            <w:r w:rsidR="00923CF1" w:rsidRPr="00923CF1">
              <w:rPr>
                <w:i/>
              </w:rPr>
              <w:t>Heermanii</w:t>
            </w:r>
            <w:r w:rsidRPr="00923CF1">
              <w:rPr>
                <w:i/>
              </w:rPr>
              <w:t>, virgata</w:t>
            </w:r>
            <w:r w:rsidRPr="001E15AF">
              <w:t>) fields</w:t>
            </w:r>
          </w:p>
          <w:p w14:paraId="7CE2E18D" w14:textId="77777777" w:rsidR="003E3ED8" w:rsidRPr="001E15AF" w:rsidRDefault="003E3ED8" w:rsidP="00324235">
            <w:pPr>
              <w:pStyle w:val="TableBullet1"/>
              <w:spacing w:after="40"/>
            </w:pPr>
            <w:bookmarkStart w:id="44" w:name="_Hlk455858"/>
            <w:r w:rsidRPr="001E15AF">
              <w:t>California goldfields-dwarf plantain-small fescue flower fields</w:t>
            </w:r>
          </w:p>
          <w:bookmarkEnd w:id="44"/>
          <w:p w14:paraId="26F3CCBE" w14:textId="77777777" w:rsidR="003E3ED8" w:rsidRPr="001E15AF" w:rsidRDefault="003E3ED8" w:rsidP="00324235">
            <w:pPr>
              <w:pStyle w:val="TableBullet1"/>
              <w:spacing w:after="40"/>
            </w:pPr>
            <w:r w:rsidRPr="001E15AF">
              <w:t>Perennial rye grass fields</w:t>
            </w:r>
            <w:r w:rsidRPr="001E15AF">
              <w:rPr>
                <w:vertAlign w:val="superscript"/>
              </w:rPr>
              <w:t>N</w:t>
            </w:r>
          </w:p>
          <w:p w14:paraId="72026BDD" w14:textId="77777777" w:rsidR="003E3ED8" w:rsidRPr="001E15AF" w:rsidRDefault="003E3ED8" w:rsidP="00324235">
            <w:pPr>
              <w:pStyle w:val="TableBullet1"/>
              <w:spacing w:after="40"/>
            </w:pPr>
            <w:r w:rsidRPr="001E15AF">
              <w:t>Monolopia - leafy-stemmed tickseed fields*</w:t>
            </w:r>
          </w:p>
          <w:p w14:paraId="61F0EB21" w14:textId="77777777" w:rsidR="003E3ED8" w:rsidRPr="001E15AF" w:rsidRDefault="003E3ED8" w:rsidP="00324235">
            <w:pPr>
              <w:pStyle w:val="TableBullet1"/>
              <w:spacing w:after="40"/>
            </w:pPr>
            <w:r w:rsidRPr="001E15AF">
              <w:t>Popcorn flower fields</w:t>
            </w:r>
          </w:p>
          <w:p w14:paraId="727935EA" w14:textId="77777777" w:rsidR="003E3ED8" w:rsidRPr="00465097" w:rsidRDefault="003E3ED8" w:rsidP="00324235">
            <w:pPr>
              <w:pStyle w:val="TableBullet1"/>
              <w:spacing w:after="40"/>
            </w:pPr>
            <w:r w:rsidRPr="001E15AF">
              <w:t>Whit</w:t>
            </w:r>
            <w:r>
              <w:t>e</w:t>
            </w:r>
            <w:r w:rsidRPr="001E15AF">
              <w:t>-tip clover swales*</w:t>
            </w:r>
          </w:p>
        </w:tc>
      </w:tr>
      <w:tr w:rsidR="003E3ED8" w:rsidRPr="00F37230" w14:paraId="54C7886D" w14:textId="77777777" w:rsidTr="00923CF1">
        <w:trPr>
          <w:cantSplit/>
          <w:jc w:val="center"/>
        </w:trPr>
        <w:tc>
          <w:tcPr>
            <w:tcW w:w="1295" w:type="pct"/>
            <w:tcBorders>
              <w:top w:val="single" w:sz="4" w:space="0" w:color="auto"/>
              <w:bottom w:val="single" w:sz="4" w:space="0" w:color="auto"/>
            </w:tcBorders>
            <w:shd w:val="clear" w:color="auto" w:fill="auto"/>
          </w:tcPr>
          <w:p w14:paraId="0476E94D" w14:textId="77777777" w:rsidR="003E3ED8" w:rsidRPr="00906BE1" w:rsidRDefault="003E3ED8" w:rsidP="00A332E7">
            <w:pPr>
              <w:pStyle w:val="TableTextL"/>
            </w:pPr>
            <w:r w:rsidRPr="00906BE1">
              <w:t>Perennial Grassland</w:t>
            </w:r>
          </w:p>
        </w:tc>
        <w:tc>
          <w:tcPr>
            <w:tcW w:w="491" w:type="pct"/>
            <w:tcBorders>
              <w:top w:val="single" w:sz="4" w:space="0" w:color="auto"/>
              <w:bottom w:val="single" w:sz="4" w:space="0" w:color="auto"/>
            </w:tcBorders>
            <w:shd w:val="clear" w:color="auto" w:fill="auto"/>
          </w:tcPr>
          <w:p w14:paraId="60E0CF7D" w14:textId="77777777" w:rsidR="003E3ED8" w:rsidRPr="000527BA" w:rsidRDefault="003E3ED8" w:rsidP="00A332E7">
            <w:pPr>
              <w:pStyle w:val="TableTextL"/>
              <w:jc w:val="center"/>
              <w:rPr>
                <w:rFonts w:cs="Segoe UI"/>
                <w:szCs w:val="18"/>
              </w:rPr>
            </w:pPr>
            <w:r w:rsidRPr="000527BA">
              <w:t>549</w:t>
            </w:r>
          </w:p>
        </w:tc>
        <w:tc>
          <w:tcPr>
            <w:tcW w:w="1532" w:type="pct"/>
            <w:tcBorders>
              <w:top w:val="single" w:sz="4" w:space="0" w:color="auto"/>
              <w:bottom w:val="single" w:sz="4" w:space="0" w:color="auto"/>
            </w:tcBorders>
            <w:shd w:val="clear" w:color="auto" w:fill="auto"/>
            <w:noWrap/>
          </w:tcPr>
          <w:p w14:paraId="2B84E82C" w14:textId="77777777" w:rsidR="003E3ED8" w:rsidRPr="001E15AF" w:rsidRDefault="003E3ED8" w:rsidP="00324235">
            <w:pPr>
              <w:pStyle w:val="TableBullet1"/>
              <w:spacing w:after="40"/>
            </w:pPr>
            <w:r w:rsidRPr="001E15AF">
              <w:t>Upland mustards and other ruderal forbs</w:t>
            </w:r>
            <w:r w:rsidRPr="001E15AF">
              <w:rPr>
                <w:vertAlign w:val="superscript"/>
              </w:rPr>
              <w:t>N</w:t>
            </w:r>
          </w:p>
          <w:p w14:paraId="24CB99D5" w14:textId="77777777" w:rsidR="003E3ED8" w:rsidRPr="001E15AF" w:rsidRDefault="003E3ED8" w:rsidP="00324235">
            <w:pPr>
              <w:pStyle w:val="TableBullet1"/>
              <w:spacing w:after="40"/>
            </w:pPr>
            <w:r w:rsidRPr="001E15AF">
              <w:t>Sand-aster and perennial buckwheat fields</w:t>
            </w:r>
          </w:p>
          <w:p w14:paraId="31D93C8C" w14:textId="77777777" w:rsidR="003E3ED8" w:rsidRPr="001E15AF" w:rsidRDefault="003E3ED8" w:rsidP="00324235">
            <w:pPr>
              <w:pStyle w:val="TableBullet1"/>
              <w:spacing w:after="40"/>
            </w:pPr>
            <w:r w:rsidRPr="001E15AF">
              <w:t>Pampas grass patches</w:t>
            </w:r>
            <w:r w:rsidRPr="001E15AF">
              <w:rPr>
                <w:vertAlign w:val="superscript"/>
              </w:rPr>
              <w:t>N</w:t>
            </w:r>
          </w:p>
          <w:p w14:paraId="75F49B3A" w14:textId="77777777" w:rsidR="003E3ED8" w:rsidRPr="001E15AF" w:rsidRDefault="003E3ED8" w:rsidP="00324235">
            <w:pPr>
              <w:pStyle w:val="TableBullet1"/>
              <w:spacing w:after="40"/>
            </w:pPr>
            <w:r w:rsidRPr="001E15AF">
              <w:t>Squirreltail patches</w:t>
            </w:r>
          </w:p>
          <w:p w14:paraId="43F3EE24" w14:textId="77777777" w:rsidR="003E3ED8" w:rsidRPr="001E15AF" w:rsidRDefault="003E3ED8" w:rsidP="00324235">
            <w:pPr>
              <w:pStyle w:val="TableBullet1"/>
              <w:spacing w:after="40"/>
            </w:pPr>
            <w:r w:rsidRPr="001E15AF">
              <w:t>Ashy ryegrass – creeping ryegrass turfs*</w:t>
            </w:r>
          </w:p>
          <w:p w14:paraId="0003AE7A" w14:textId="77777777" w:rsidR="003E3ED8" w:rsidRPr="000527BA" w:rsidRDefault="003E3ED8" w:rsidP="00324235">
            <w:pPr>
              <w:pStyle w:val="TableBullet1"/>
              <w:spacing w:after="40"/>
            </w:pPr>
            <w:bookmarkStart w:id="45" w:name="_Hlk375589"/>
            <w:r w:rsidRPr="001E15AF">
              <w:t>Creeping ryegrass turfs</w:t>
            </w:r>
            <w:bookmarkEnd w:id="45"/>
            <w:r w:rsidRPr="001E15AF">
              <w:t>*</w:t>
            </w:r>
          </w:p>
        </w:tc>
        <w:tc>
          <w:tcPr>
            <w:tcW w:w="1682" w:type="pct"/>
            <w:gridSpan w:val="2"/>
            <w:tcBorders>
              <w:top w:val="single" w:sz="4" w:space="0" w:color="auto"/>
              <w:bottom w:val="single" w:sz="4" w:space="0" w:color="auto"/>
            </w:tcBorders>
            <w:shd w:val="clear" w:color="auto" w:fill="auto"/>
          </w:tcPr>
          <w:p w14:paraId="2849382B" w14:textId="77777777" w:rsidR="003E3ED8" w:rsidRPr="001E15AF" w:rsidRDefault="003E3ED8" w:rsidP="00324235">
            <w:pPr>
              <w:pStyle w:val="TableBullet1"/>
              <w:spacing w:after="40"/>
            </w:pPr>
            <w:r w:rsidRPr="001E15AF">
              <w:t>Perennial rye grass fields</w:t>
            </w:r>
            <w:r w:rsidRPr="001E15AF">
              <w:rPr>
                <w:vertAlign w:val="superscript"/>
              </w:rPr>
              <w:t>N</w:t>
            </w:r>
          </w:p>
          <w:p w14:paraId="1BFC85CB" w14:textId="77777777" w:rsidR="003E3ED8" w:rsidRPr="001E15AF" w:rsidRDefault="003E3ED8" w:rsidP="00324235">
            <w:pPr>
              <w:pStyle w:val="TableBullet1"/>
              <w:spacing w:after="40"/>
            </w:pPr>
            <w:r w:rsidRPr="001E15AF">
              <w:t>Torrey’s melic grass patches*</w:t>
            </w:r>
          </w:p>
          <w:p w14:paraId="41A57894" w14:textId="77777777" w:rsidR="003E3ED8" w:rsidRPr="001E15AF" w:rsidRDefault="003E3ED8" w:rsidP="00324235">
            <w:pPr>
              <w:pStyle w:val="TableBullet1"/>
              <w:spacing w:after="40"/>
            </w:pPr>
            <w:r w:rsidRPr="001E15AF">
              <w:t>Deer grass beds*</w:t>
            </w:r>
          </w:p>
          <w:p w14:paraId="040F8DF7" w14:textId="77777777" w:rsidR="003E3ED8" w:rsidRPr="001E15AF" w:rsidRDefault="003E3ED8" w:rsidP="00324235">
            <w:pPr>
              <w:pStyle w:val="TableBullet1"/>
              <w:spacing w:after="40"/>
            </w:pPr>
            <w:r w:rsidRPr="001E15AF">
              <w:t>Nodding needle grass grassland*</w:t>
            </w:r>
          </w:p>
          <w:p w14:paraId="63C5DD66" w14:textId="77777777" w:rsidR="003E3ED8" w:rsidRPr="001E15AF" w:rsidRDefault="003E3ED8" w:rsidP="00324235">
            <w:pPr>
              <w:pStyle w:val="TableBullet1"/>
              <w:spacing w:after="40"/>
            </w:pPr>
            <w:r w:rsidRPr="001E15AF">
              <w:t>Foothill needle grass grassland*</w:t>
            </w:r>
          </w:p>
          <w:p w14:paraId="38CB7363" w14:textId="77777777" w:rsidR="003E3ED8" w:rsidRPr="001E15AF" w:rsidRDefault="003E3ED8" w:rsidP="00324235">
            <w:pPr>
              <w:pStyle w:val="TableBullet1"/>
              <w:spacing w:after="40"/>
            </w:pPr>
            <w:r w:rsidRPr="001E15AF">
              <w:t>Purple needl</w:t>
            </w:r>
            <w:r>
              <w:t>e</w:t>
            </w:r>
            <w:r w:rsidRPr="001E15AF">
              <w:t xml:space="preserve"> grass grassland*</w:t>
            </w:r>
          </w:p>
          <w:p w14:paraId="701674EE" w14:textId="77777777" w:rsidR="003E3ED8" w:rsidRPr="001E15AF" w:rsidRDefault="003E3ED8" w:rsidP="00324235">
            <w:pPr>
              <w:pStyle w:val="TableBullet1"/>
              <w:spacing w:after="40"/>
            </w:pPr>
            <w:r w:rsidRPr="001E15AF">
              <w:t>Needle grass – melic grass grassland</w:t>
            </w:r>
          </w:p>
          <w:p w14:paraId="2890B1BE" w14:textId="77777777" w:rsidR="003E3ED8" w:rsidRPr="001E15AF" w:rsidRDefault="003E3ED8" w:rsidP="00324235">
            <w:pPr>
              <w:pStyle w:val="TableBullet1"/>
              <w:spacing w:after="40"/>
            </w:pPr>
            <w:r w:rsidRPr="001E15AF">
              <w:t>Harding grass – reed canary grass swards</w:t>
            </w:r>
            <w:r w:rsidRPr="001E15AF">
              <w:rPr>
                <w:vertAlign w:val="superscript"/>
              </w:rPr>
              <w:t>N</w:t>
            </w:r>
          </w:p>
          <w:p w14:paraId="51FF936C" w14:textId="77777777" w:rsidR="003E3ED8" w:rsidRPr="00465097" w:rsidRDefault="003E3ED8" w:rsidP="00324235">
            <w:pPr>
              <w:pStyle w:val="TableBullet1"/>
              <w:spacing w:after="40"/>
            </w:pPr>
            <w:r w:rsidRPr="001E15AF">
              <w:t>Curly blue grass grassland*</w:t>
            </w:r>
          </w:p>
        </w:tc>
      </w:tr>
      <w:tr w:rsidR="003E3ED8" w:rsidRPr="00F37230" w14:paraId="3A099B30" w14:textId="77777777" w:rsidTr="00923CF1">
        <w:trPr>
          <w:cantSplit/>
          <w:jc w:val="center"/>
        </w:trPr>
        <w:tc>
          <w:tcPr>
            <w:tcW w:w="1295" w:type="pct"/>
            <w:tcBorders>
              <w:top w:val="single" w:sz="4" w:space="0" w:color="auto"/>
              <w:bottom w:val="single" w:sz="4" w:space="0" w:color="auto"/>
              <w:right w:val="nil"/>
            </w:tcBorders>
            <w:shd w:val="clear" w:color="auto" w:fill="auto"/>
            <w:vAlign w:val="center"/>
          </w:tcPr>
          <w:p w14:paraId="05C9908C" w14:textId="77777777" w:rsidR="003E3ED8" w:rsidRPr="00C028D3" w:rsidRDefault="003E3ED8" w:rsidP="00A31463">
            <w:pPr>
              <w:pStyle w:val="TableTextL"/>
              <w:jc w:val="right"/>
              <w:rPr>
                <w:b/>
              </w:rPr>
            </w:pPr>
            <w:r w:rsidRPr="00C028D3">
              <w:rPr>
                <w:b/>
              </w:rPr>
              <w:t>Total</w:t>
            </w:r>
          </w:p>
        </w:tc>
        <w:tc>
          <w:tcPr>
            <w:tcW w:w="491" w:type="pct"/>
            <w:tcBorders>
              <w:top w:val="single" w:sz="4" w:space="0" w:color="auto"/>
              <w:left w:val="nil"/>
              <w:bottom w:val="single" w:sz="4" w:space="0" w:color="auto"/>
              <w:right w:val="nil"/>
            </w:tcBorders>
            <w:shd w:val="clear" w:color="auto" w:fill="auto"/>
            <w:vAlign w:val="center"/>
          </w:tcPr>
          <w:p w14:paraId="20BB0142" w14:textId="77777777" w:rsidR="003E3ED8" w:rsidRPr="006A74ED" w:rsidRDefault="003E3ED8" w:rsidP="00A31463">
            <w:pPr>
              <w:pStyle w:val="TableTextL"/>
              <w:jc w:val="center"/>
              <w:rPr>
                <w:b/>
              </w:rPr>
            </w:pPr>
            <w:r w:rsidRPr="006A74ED">
              <w:rPr>
                <w:b/>
              </w:rPr>
              <w:t>1,985,255</w:t>
            </w:r>
          </w:p>
        </w:tc>
        <w:tc>
          <w:tcPr>
            <w:tcW w:w="1532" w:type="pct"/>
            <w:tcBorders>
              <w:top w:val="single" w:sz="4" w:space="0" w:color="auto"/>
              <w:left w:val="nil"/>
              <w:bottom w:val="single" w:sz="4" w:space="0" w:color="auto"/>
              <w:right w:val="nil"/>
            </w:tcBorders>
            <w:shd w:val="clear" w:color="auto" w:fill="auto"/>
            <w:noWrap/>
          </w:tcPr>
          <w:p w14:paraId="412C15DF" w14:textId="77777777" w:rsidR="003E3ED8" w:rsidRPr="001E15AF" w:rsidRDefault="003E3ED8" w:rsidP="00A332E7">
            <w:pPr>
              <w:pStyle w:val="TableTextL"/>
            </w:pPr>
          </w:p>
        </w:tc>
        <w:tc>
          <w:tcPr>
            <w:tcW w:w="1682" w:type="pct"/>
            <w:gridSpan w:val="2"/>
            <w:tcBorders>
              <w:top w:val="single" w:sz="4" w:space="0" w:color="auto"/>
              <w:left w:val="nil"/>
              <w:bottom w:val="single" w:sz="4" w:space="0" w:color="auto"/>
            </w:tcBorders>
            <w:shd w:val="clear" w:color="auto" w:fill="auto"/>
          </w:tcPr>
          <w:p w14:paraId="534FDE22" w14:textId="77777777" w:rsidR="003E3ED8" w:rsidRPr="001E15AF" w:rsidRDefault="003E3ED8" w:rsidP="00A332E7">
            <w:pPr>
              <w:pStyle w:val="TableTextL"/>
            </w:pPr>
          </w:p>
        </w:tc>
      </w:tr>
    </w:tbl>
    <w:p w14:paraId="569CFB5B" w14:textId="77777777" w:rsidR="00B84644" w:rsidRPr="000527BA" w:rsidRDefault="00B84644" w:rsidP="00324235">
      <w:pPr>
        <w:pStyle w:val="TableSource"/>
        <w:spacing w:after="60"/>
      </w:pPr>
      <w:r w:rsidRPr="000527BA">
        <w:t>*These are designated sensitive natural communities with a state rarity rank of S1 (critically imperiled), S2 (imperiled), or S3 (vulnerable).</w:t>
      </w:r>
    </w:p>
    <w:p w14:paraId="5F63AC92" w14:textId="77777777" w:rsidR="00B84644" w:rsidRDefault="00B84644" w:rsidP="00324235">
      <w:pPr>
        <w:pStyle w:val="TableSource"/>
        <w:spacing w:after="60"/>
      </w:pPr>
      <w:r w:rsidRPr="000527BA">
        <w:rPr>
          <w:vertAlign w:val="superscript"/>
        </w:rPr>
        <w:t>N</w:t>
      </w:r>
      <w:r w:rsidRPr="000527BA">
        <w:t xml:space="preserve"> These alliances are dominated by nonnative vegetation.</w:t>
      </w:r>
    </w:p>
    <w:p w14:paraId="0DE04711" w14:textId="77777777" w:rsidR="00B84644" w:rsidRPr="000527BA" w:rsidRDefault="00B84644" w:rsidP="003E3ED8">
      <w:pPr>
        <w:pStyle w:val="TableSource"/>
      </w:pPr>
      <w:r w:rsidRPr="000527BA">
        <w:t xml:space="preserve">Source: </w:t>
      </w:r>
      <w:r>
        <w:t xml:space="preserve">CWHR 2019, CNPS 2019, </w:t>
      </w:r>
      <w:r w:rsidRPr="000527BA">
        <w:t>Compiled by Ascent Environmental in 2019</w:t>
      </w:r>
    </w:p>
    <w:p w14:paraId="231DC191" w14:textId="77777777" w:rsidR="00A84C29" w:rsidRPr="00EB649F" w:rsidRDefault="00A84C29" w:rsidP="005D5FB4">
      <w:pPr>
        <w:pStyle w:val="Heading6"/>
      </w:pPr>
      <w:r w:rsidRPr="00EB649F">
        <w:lastRenderedPageBreak/>
        <w:t>Sensitive Biological Resources</w:t>
      </w:r>
    </w:p>
    <w:p w14:paraId="479797F7" w14:textId="77777777" w:rsidR="00A84C29" w:rsidRPr="009760AC" w:rsidRDefault="00A84C29" w:rsidP="005D5FB4">
      <w:pPr>
        <w:pStyle w:val="Heading7"/>
      </w:pPr>
      <w:r w:rsidRPr="009760AC">
        <w:t>Special-Status Species</w:t>
      </w:r>
    </w:p>
    <w:p w14:paraId="5B0FF425" w14:textId="65D86859" w:rsidR="00A70E84" w:rsidRDefault="00A14C10" w:rsidP="008542C9">
      <w:pPr>
        <w:pStyle w:val="BodyText"/>
      </w:pPr>
      <w:r w:rsidRPr="004B644A">
        <w:t>More</w:t>
      </w:r>
      <w:r w:rsidR="003E44BF" w:rsidRPr="004B644A">
        <w:t xml:space="preserve"> than </w:t>
      </w:r>
      <w:r w:rsidR="0067390E" w:rsidRPr="004B644A">
        <w:t>90</w:t>
      </w:r>
      <w:r w:rsidR="003E44BF" w:rsidRPr="004B644A">
        <w:t xml:space="preserve"> special-status wildlife taxa and </w:t>
      </w:r>
      <w:r w:rsidR="008D5396">
        <w:t>121</w:t>
      </w:r>
      <w:r w:rsidR="008D5396" w:rsidRPr="004B644A">
        <w:t xml:space="preserve"> </w:t>
      </w:r>
      <w:r w:rsidR="003E44BF" w:rsidRPr="004B644A">
        <w:t>plant taxa</w:t>
      </w:r>
      <w:r>
        <w:t xml:space="preserve"> are known or have the potential to occur within the treatable landscape of the Central California Coast Ranges Section</w:t>
      </w:r>
      <w:r w:rsidR="003E44BF" w:rsidRPr="003E44BF">
        <w:t>.</w:t>
      </w:r>
      <w:r w:rsidR="003E44BF">
        <w:t xml:space="preserve"> </w:t>
      </w:r>
      <w:r w:rsidR="006128CE">
        <w:t xml:space="preserve">Eighteen of the special-status plant </w:t>
      </w:r>
      <w:r w:rsidR="00D13AF2">
        <w:t>taxa and 49 of the wildlife taxa</w:t>
      </w:r>
      <w:r w:rsidR="006128CE">
        <w:t xml:space="preserve"> are state or federally listed as rare, threatened, or endangered</w:t>
      </w:r>
      <w:r w:rsidR="00D13AF2">
        <w:t>, candidates for listing, or fully protected</w:t>
      </w:r>
      <w:r w:rsidR="006128CE">
        <w:t xml:space="preserve">. </w:t>
      </w:r>
      <w:r w:rsidR="00BB429F">
        <w:t>One of the plant species</w:t>
      </w:r>
      <w:r w:rsidR="00D70BB3">
        <w:t>, Camatta Canyon amole (</w:t>
      </w:r>
      <w:r w:rsidR="00D70BB3" w:rsidRPr="00CE4EA9">
        <w:rPr>
          <w:i/>
        </w:rPr>
        <w:t>Chlorogalum pupureum</w:t>
      </w:r>
      <w:r w:rsidR="00D70BB3">
        <w:t xml:space="preserve"> var. </w:t>
      </w:r>
      <w:r w:rsidR="00D70BB3" w:rsidRPr="00CE4EA9">
        <w:rPr>
          <w:i/>
        </w:rPr>
        <w:t>reductum</w:t>
      </w:r>
      <w:r w:rsidR="00D70BB3">
        <w:t>)</w:t>
      </w:r>
      <w:r w:rsidR="00292EC8">
        <w:t>,</w:t>
      </w:r>
      <w:r w:rsidR="00D70BB3">
        <w:t xml:space="preserve"> is known from only two occurrences </w:t>
      </w:r>
      <w:r w:rsidR="00D70BB3" w:rsidRPr="00D70BB3">
        <w:t>on the northeast side of the La Panza Range in San Luis Obispo County</w:t>
      </w:r>
      <w:r w:rsidR="00D70BB3">
        <w:t xml:space="preserve"> and nowhere else in the world. A portion of one of these occurrences and all of the other occurrence, along with </w:t>
      </w:r>
      <w:r w:rsidR="00CE4EA9">
        <w:t>1,730 acres of the species’</w:t>
      </w:r>
      <w:r w:rsidR="00D70BB3">
        <w:t xml:space="preserve"> designated critical habitat, is within the treatable landscape. </w:t>
      </w:r>
      <w:bookmarkStart w:id="46" w:name="_Hlk2775699"/>
      <w:r w:rsidR="00A70E84">
        <w:t xml:space="preserve">A list of all the </w:t>
      </w:r>
      <w:r w:rsidR="00A569E1">
        <w:t xml:space="preserve">special-status plant species </w:t>
      </w:r>
      <w:r w:rsidR="00335AF5">
        <w:t xml:space="preserve">known or </w:t>
      </w:r>
      <w:r w:rsidR="00A569E1">
        <w:t>with potential to occur within the treatable landscape of</w:t>
      </w:r>
      <w:r w:rsidR="00FC43BC">
        <w:t xml:space="preserve"> the</w:t>
      </w:r>
      <w:r w:rsidR="00A569E1">
        <w:t xml:space="preserve"> </w:t>
      </w:r>
      <w:r w:rsidR="00A569E1" w:rsidRPr="005C0E91">
        <w:t>Central California Coast Ranges</w:t>
      </w:r>
      <w:r w:rsidR="00A569E1">
        <w:t xml:space="preserve">, along with their </w:t>
      </w:r>
      <w:r w:rsidR="00FC43BC">
        <w:t xml:space="preserve">listing status and detailed </w:t>
      </w:r>
      <w:r w:rsidR="00A569E1">
        <w:t xml:space="preserve">habitat </w:t>
      </w:r>
      <w:r w:rsidR="00FC43BC">
        <w:t>descriptions</w:t>
      </w:r>
      <w:r w:rsidR="00A569E1">
        <w:t xml:space="preserve">, </w:t>
      </w:r>
      <w:r w:rsidR="00FC43BC">
        <w:t xml:space="preserve">is </w:t>
      </w:r>
      <w:r w:rsidR="00FC43BC" w:rsidRPr="004B644A">
        <w:t xml:space="preserve">provided in Appendix </w:t>
      </w:r>
      <w:r w:rsidR="004B644A" w:rsidRPr="004B644A">
        <w:t>BIO</w:t>
      </w:r>
      <w:r w:rsidR="004B644A">
        <w:t>-</w:t>
      </w:r>
      <w:r w:rsidR="00947378">
        <w:t>3</w:t>
      </w:r>
      <w:r w:rsidR="004B644A">
        <w:t xml:space="preserve">, Table </w:t>
      </w:r>
      <w:r w:rsidR="00EC6727">
        <w:t>2a</w:t>
      </w:r>
      <w:r w:rsidR="00FC43BC">
        <w:t>.</w:t>
      </w:r>
      <w:r w:rsidR="00A569E1">
        <w:t xml:space="preserve"> </w:t>
      </w:r>
      <w:bookmarkEnd w:id="46"/>
    </w:p>
    <w:p w14:paraId="5C2E842A" w14:textId="2F5948C1" w:rsidR="005C0E91" w:rsidRPr="005C0E91" w:rsidRDefault="00FC43BC" w:rsidP="0060400A">
      <w:pPr>
        <w:pStyle w:val="BodyText"/>
      </w:pPr>
      <w:r>
        <w:t>A list of special-status</w:t>
      </w:r>
      <w:r w:rsidR="00854980">
        <w:t xml:space="preserve"> </w:t>
      </w:r>
      <w:r w:rsidR="00D24BEC">
        <w:t xml:space="preserve">wildlife </w:t>
      </w:r>
      <w:r w:rsidR="00854980">
        <w:t xml:space="preserve">(other than fish) </w:t>
      </w:r>
      <w:r>
        <w:t xml:space="preserve">species </w:t>
      </w:r>
      <w:r w:rsidR="00335AF5">
        <w:t xml:space="preserve">known or </w:t>
      </w:r>
      <w:r w:rsidR="00F31E10">
        <w:t>with potential</w:t>
      </w:r>
      <w:r>
        <w:t xml:space="preserve"> to occur in the treatable landscape of this ecoregion, along with the CWHR types they are associated with, is provided in </w:t>
      </w:r>
      <w:r w:rsidR="004B644A" w:rsidRPr="004B644A">
        <w:t>Appendix BIO</w:t>
      </w:r>
      <w:r w:rsidR="004B644A">
        <w:t>-</w:t>
      </w:r>
      <w:r w:rsidR="00947378">
        <w:t>3</w:t>
      </w:r>
      <w:r w:rsidR="004B644A">
        <w:t xml:space="preserve">, Table </w:t>
      </w:r>
      <w:r w:rsidR="00EC6727">
        <w:t>2b</w:t>
      </w:r>
      <w:r w:rsidR="00D24BEC">
        <w:t>.</w:t>
      </w:r>
      <w:r w:rsidR="00854980">
        <w:t xml:space="preserve"> </w:t>
      </w:r>
      <w:r w:rsidR="0059706B">
        <w:t xml:space="preserve">Special-status fish </w:t>
      </w:r>
      <w:r w:rsidR="00335AF5">
        <w:t xml:space="preserve">known or </w:t>
      </w:r>
      <w:r w:rsidR="0059706B">
        <w:t xml:space="preserve">with potential to occur within the ecoregion are </w:t>
      </w:r>
      <w:r w:rsidR="0059706B" w:rsidRPr="00067383">
        <w:rPr>
          <w:rFonts w:cs="Segoe UI Semilight"/>
        </w:rPr>
        <w:t xml:space="preserve">identified in </w:t>
      </w:r>
      <w:r w:rsidRPr="00067383">
        <w:rPr>
          <w:rFonts w:cs="Segoe UI Semilight"/>
        </w:rPr>
        <w:t>A</w:t>
      </w:r>
      <w:r w:rsidRPr="004B644A">
        <w:t xml:space="preserve">ppendix </w:t>
      </w:r>
      <w:r w:rsidR="004B644A" w:rsidRPr="004B644A">
        <w:t>BIO</w:t>
      </w:r>
      <w:r w:rsidR="004B644A">
        <w:t>-</w:t>
      </w:r>
      <w:r w:rsidR="00947378">
        <w:t>3</w:t>
      </w:r>
      <w:r w:rsidR="004B644A" w:rsidRPr="00067383">
        <w:rPr>
          <w:rFonts w:cs="Segoe UI Semilight"/>
        </w:rPr>
        <w:t xml:space="preserve">, </w:t>
      </w:r>
      <w:r w:rsidR="00067383" w:rsidRPr="00067383">
        <w:rPr>
          <w:rFonts w:cs="Segoe UI Semilight"/>
        </w:rPr>
        <w:t>Table 19</w:t>
      </w:r>
      <w:r w:rsidR="0059706B">
        <w:t>.</w:t>
      </w:r>
    </w:p>
    <w:p w14:paraId="2BAE54CD" w14:textId="77777777" w:rsidR="00A84C29" w:rsidRPr="009760AC" w:rsidRDefault="00A84C29" w:rsidP="005D5FB4">
      <w:pPr>
        <w:pStyle w:val="Heading7"/>
      </w:pPr>
      <w:r w:rsidRPr="009760AC">
        <w:t>Critical Habitat</w:t>
      </w:r>
    </w:p>
    <w:p w14:paraId="7653DD2D" w14:textId="7A454DAC" w:rsidR="00566627" w:rsidRPr="00423CBA" w:rsidRDefault="007A44A0" w:rsidP="0060400A">
      <w:pPr>
        <w:pStyle w:val="BodyText"/>
      </w:pPr>
      <w:r>
        <w:t>C</w:t>
      </w:r>
      <w:r w:rsidR="00566627">
        <w:t xml:space="preserve">ritical habitat </w:t>
      </w:r>
      <w:r>
        <w:t xml:space="preserve">has been designated </w:t>
      </w:r>
      <w:r w:rsidR="00566627">
        <w:t xml:space="preserve">within the treatable landscape of </w:t>
      </w:r>
      <w:r w:rsidR="00130601">
        <w:t>Central California Coast Ranges Section</w:t>
      </w:r>
      <w:r w:rsidR="00566627">
        <w:t xml:space="preserve"> </w:t>
      </w:r>
      <w:r>
        <w:t>for</w:t>
      </w:r>
      <w:r w:rsidR="00566627">
        <w:t xml:space="preserve"> two plant species and nine wildlife species. The treatable landscape includes critical habitat for </w:t>
      </w:r>
      <w:r w:rsidR="00F3615E">
        <w:t>Camatta Canyon amole,</w:t>
      </w:r>
      <w:r w:rsidR="00130601">
        <w:t xml:space="preserve"> Contra Costa goldfields</w:t>
      </w:r>
      <w:r w:rsidR="00E907B8">
        <w:t xml:space="preserve"> (</w:t>
      </w:r>
      <w:r w:rsidR="00E907B8" w:rsidRPr="00E907B8">
        <w:rPr>
          <w:i/>
        </w:rPr>
        <w:t>Lasthenia conjugens</w:t>
      </w:r>
      <w:r w:rsidR="00E907B8">
        <w:t>)</w:t>
      </w:r>
      <w:r w:rsidR="00130601">
        <w:t>,</w:t>
      </w:r>
      <w:r w:rsidR="00F3615E">
        <w:t xml:space="preserve"> </w:t>
      </w:r>
      <w:r w:rsidR="00130601">
        <w:t>longhorn fairy shrimp (</w:t>
      </w:r>
      <w:r w:rsidR="00130601" w:rsidRPr="00130601">
        <w:rPr>
          <w:i/>
        </w:rPr>
        <w:t>Branchinecta longiantenna</w:t>
      </w:r>
      <w:r w:rsidR="00130601">
        <w:t>),</w:t>
      </w:r>
      <w:r w:rsidR="00130601" w:rsidRPr="00130601">
        <w:t xml:space="preserve"> </w:t>
      </w:r>
      <w:r w:rsidR="00566627">
        <w:t>California red-legged frog</w:t>
      </w:r>
      <w:r w:rsidR="00C56AB4">
        <w:t xml:space="preserve">, </w:t>
      </w:r>
      <w:r w:rsidR="00566627">
        <w:t>California tiger salamander</w:t>
      </w:r>
      <w:r w:rsidR="00391A75">
        <w:t xml:space="preserve"> </w:t>
      </w:r>
      <w:r w:rsidR="00391A75" w:rsidRPr="00F31E10">
        <w:t>(</w:t>
      </w:r>
      <w:r w:rsidR="00391A75" w:rsidRPr="00391A75">
        <w:rPr>
          <w:i/>
        </w:rPr>
        <w:t>Ambystoma californiense</w:t>
      </w:r>
      <w:r w:rsidR="00391A75" w:rsidRPr="00F31E10">
        <w:t>),</w:t>
      </w:r>
      <w:r w:rsidR="00C56AB4">
        <w:t xml:space="preserve"> and </w:t>
      </w:r>
      <w:r w:rsidR="00566627">
        <w:t xml:space="preserve">Alameda </w:t>
      </w:r>
      <w:r w:rsidR="00D27FEF">
        <w:t>striped racer</w:t>
      </w:r>
      <w:r w:rsidR="00391A75">
        <w:t xml:space="preserve"> (</w:t>
      </w:r>
      <w:r w:rsidR="00391A75" w:rsidRPr="000A5E4A">
        <w:rPr>
          <w:i/>
        </w:rPr>
        <w:t>Masticophis lateralis euryxanthus</w:t>
      </w:r>
      <w:r w:rsidR="00391A75" w:rsidRPr="004B644A">
        <w:t>)</w:t>
      </w:r>
      <w:r w:rsidR="00C56AB4" w:rsidRPr="004B644A">
        <w:t>.</w:t>
      </w:r>
      <w:r w:rsidR="002B4968" w:rsidRPr="004B644A">
        <w:t xml:space="preserve"> Appendix </w:t>
      </w:r>
      <w:r w:rsidR="004B644A">
        <w:t>BIO-</w:t>
      </w:r>
      <w:r w:rsidR="00947378">
        <w:t xml:space="preserve">4 </w:t>
      </w:r>
      <w:r w:rsidR="002B4968">
        <w:t>provides the acreage of critical habitat designated within the treatable landscape of this ecoregion for these species.</w:t>
      </w:r>
    </w:p>
    <w:p w14:paraId="19D976A3" w14:textId="77777777" w:rsidR="00A84C29" w:rsidRPr="009760AC" w:rsidRDefault="00A84C29" w:rsidP="005D5FB4">
      <w:pPr>
        <w:pStyle w:val="Heading7"/>
      </w:pPr>
      <w:r w:rsidRPr="009760AC">
        <w:t>Sensitive Natural Communities</w:t>
      </w:r>
      <w:r>
        <w:t xml:space="preserve"> and Habitats</w:t>
      </w:r>
    </w:p>
    <w:p w14:paraId="60CEA977" w14:textId="0B782301" w:rsidR="00A84C29" w:rsidRDefault="00A84C29" w:rsidP="005D5FB4">
      <w:pPr>
        <w:pStyle w:val="Heading8"/>
      </w:pPr>
      <w:r w:rsidRPr="00202D51">
        <w:t>Sensitive Natural Communities</w:t>
      </w:r>
    </w:p>
    <w:p w14:paraId="1AE39710" w14:textId="24F87BB4" w:rsidR="00AF5552" w:rsidRPr="00AF5552" w:rsidRDefault="00991C12" w:rsidP="0060400A">
      <w:pPr>
        <w:pStyle w:val="BodyText"/>
      </w:pPr>
      <w:r>
        <w:t>There are 3</w:t>
      </w:r>
      <w:r w:rsidR="00BB3771">
        <w:t>8</w:t>
      </w:r>
      <w:r>
        <w:t xml:space="preserve"> sensitive </w:t>
      </w:r>
      <w:r w:rsidR="00AF5552">
        <w:t>natural communities that</w:t>
      </w:r>
      <w:r w:rsidR="00593DE7">
        <w:t xml:space="preserve"> have potential to occur within the treatable landscape of</w:t>
      </w:r>
      <w:r w:rsidR="00E25EDE">
        <w:t xml:space="preserve"> the Central California Coast Ranges Section</w:t>
      </w:r>
      <w:r w:rsidR="00593DE7">
        <w:t>. The sensitive natural communities</w:t>
      </w:r>
      <w:r w:rsidR="00AF5552">
        <w:t xml:space="preserve"> </w:t>
      </w:r>
      <w:r w:rsidR="00593DE7">
        <w:t>associated with</w:t>
      </w:r>
      <w:r w:rsidR="00AF5552">
        <w:t xml:space="preserve"> each CWHR type in this ecoregion are identified </w:t>
      </w:r>
      <w:r w:rsidR="00AF5552" w:rsidRPr="00C74BAC">
        <w:t xml:space="preserve">in Table </w:t>
      </w:r>
      <w:r w:rsidR="00782A55" w:rsidRPr="00C74BAC">
        <w:t>3.6</w:t>
      </w:r>
      <w:r w:rsidR="00AF5552" w:rsidRPr="00C74BAC">
        <w:t>-</w:t>
      </w:r>
      <w:r w:rsidR="00C74BAC" w:rsidRPr="00C74BAC">
        <w:t>5</w:t>
      </w:r>
      <w:r w:rsidR="00AF5552" w:rsidRPr="00C74BAC">
        <w:t>.</w:t>
      </w:r>
      <w:r w:rsidR="009E240E" w:rsidRPr="00C74BAC">
        <w:t xml:space="preserve"> Notable</w:t>
      </w:r>
      <w:r w:rsidR="009E240E">
        <w:t xml:space="preserve"> examples for this ecoregion include Santa Lucia fir groves, </w:t>
      </w:r>
      <w:r w:rsidR="00215109">
        <w:t>Sargent cypress woodland</w:t>
      </w:r>
      <w:r w:rsidR="00163C24">
        <w:t xml:space="preserve">, </w:t>
      </w:r>
      <w:r w:rsidR="0077575D">
        <w:t>Brewer willow thickets</w:t>
      </w:r>
      <w:r w:rsidR="00BF2A9A">
        <w:t xml:space="preserve">, Heerman’s buckwheat patches, </w:t>
      </w:r>
      <w:r w:rsidR="004216A0">
        <w:t>brittle leaf – woolly leaf manzanita chaparral, Hoover’s manzanita chaparra</w:t>
      </w:r>
      <w:r w:rsidR="00165B74">
        <w:t>l</w:t>
      </w:r>
      <w:r w:rsidR="004216A0">
        <w:t xml:space="preserve">, </w:t>
      </w:r>
      <w:r w:rsidR="00163C24">
        <w:t xml:space="preserve">and </w:t>
      </w:r>
      <w:r w:rsidR="000058BC">
        <w:t>wart leaf ceanothus chaparral</w:t>
      </w:r>
      <w:r w:rsidR="00163C24">
        <w:t>.</w:t>
      </w:r>
      <w:r w:rsidR="00D340FA">
        <w:t xml:space="preserve"> </w:t>
      </w:r>
    </w:p>
    <w:p w14:paraId="73482274" w14:textId="5472BDFA" w:rsidR="00A84C29" w:rsidRDefault="00145355" w:rsidP="005D5FB4">
      <w:pPr>
        <w:pStyle w:val="Heading8"/>
      </w:pPr>
      <w:r>
        <w:t xml:space="preserve">Wetlands and Other </w:t>
      </w:r>
      <w:r w:rsidRPr="003643BD">
        <w:t>Waters of the United States</w:t>
      </w:r>
      <w:r>
        <w:t xml:space="preserve"> and Waters of the State</w:t>
      </w:r>
    </w:p>
    <w:p w14:paraId="50EEFB4F" w14:textId="1CECEF77" w:rsidR="00145355" w:rsidRPr="00145355" w:rsidRDefault="008E24C5" w:rsidP="0060400A">
      <w:pPr>
        <w:pStyle w:val="BodyText"/>
      </w:pPr>
      <w:r>
        <w:t xml:space="preserve">Wetland habitats known to occur within the treatable landscape of the Central California Coast Ranges Section include freshwater emergent wetland, freshwater forested and </w:t>
      </w:r>
      <w:r w:rsidR="00C030A8">
        <w:t>shrub wetland, freshwater pond, lake, and riverine wetlands</w:t>
      </w:r>
      <w:r w:rsidR="00305FC8">
        <w:t xml:space="preserve"> totaling over 28,000 acres</w:t>
      </w:r>
      <w:r w:rsidR="00C030A8">
        <w:t xml:space="preserve">. </w:t>
      </w:r>
      <w:r w:rsidR="005E6FC8">
        <w:t xml:space="preserve">The acreage of each general wetland type mapped in the treatable landscape by NWI is </w:t>
      </w:r>
      <w:r w:rsidR="005E6FC8" w:rsidRPr="00444442">
        <w:t xml:space="preserve">provided in Table </w:t>
      </w:r>
      <w:r w:rsidR="00444442" w:rsidRPr="00444442">
        <w:t>3.6-</w:t>
      </w:r>
      <w:r w:rsidR="00BD004B">
        <w:t>2</w:t>
      </w:r>
      <w:r w:rsidR="005E6FC8">
        <w:t xml:space="preserve">. </w:t>
      </w:r>
      <w:r w:rsidR="00C030A8">
        <w:t>In addition, white-tip clover swales, c</w:t>
      </w:r>
      <w:r w:rsidR="00C030A8" w:rsidRPr="00C030A8">
        <w:t>reeping ryegrass turfs</w:t>
      </w:r>
      <w:r w:rsidR="00C030A8">
        <w:t>,</w:t>
      </w:r>
      <w:r w:rsidR="002F47F5">
        <w:t xml:space="preserve"> and vernal pools are wetlands that may be included in areas mapped as annual or perennial grasslands. Alkali sacaton – scratchgrass – alkali cordgrass alkaline wet meadow, bush seepweed scrub, and iodine bush scrub are wetland types that may be included in areas mapped as alkali desert scrub.</w:t>
      </w:r>
      <w:r w:rsidR="00C473B4">
        <w:t xml:space="preserve"> Major waterways include</w:t>
      </w:r>
      <w:r w:rsidR="0044713B">
        <w:t xml:space="preserve"> Salinas River, San Benito River, San Antonio River, Arroyo Seco, Coyote Creek, Clear Creek, Sawmill Creek, and Upper White Creek.</w:t>
      </w:r>
      <w:r w:rsidR="00D340FA">
        <w:t xml:space="preserve"> </w:t>
      </w:r>
    </w:p>
    <w:p w14:paraId="315EAF62" w14:textId="77F81194" w:rsidR="00A84C29" w:rsidRDefault="00A84C29" w:rsidP="005D5FB4">
      <w:pPr>
        <w:pStyle w:val="Heading8"/>
      </w:pPr>
      <w:r w:rsidRPr="00202D51">
        <w:t>Other Sensitive Habitats</w:t>
      </w:r>
    </w:p>
    <w:p w14:paraId="1EE563DC" w14:textId="29BBAD98" w:rsidR="00403F85" w:rsidRDefault="00DA44F9" w:rsidP="0060400A">
      <w:pPr>
        <w:pStyle w:val="BodyText"/>
      </w:pPr>
      <w:r>
        <w:t xml:space="preserve">CWHR riparian habitat types identified within the treatable landscape of the Central California Coast Ranges Section consist of approximately 6,468 acres of valley foothill riparian habitat and 26 acres of montane riparian habitat. There are 12 MCV alliances that may occur within the valley foothill riparian habitat type within this ecoregion and five MCV alliances with potential to occur in the montane riparian habitat type. Many of these, such as </w:t>
      </w:r>
      <w:r w:rsidR="005266FB">
        <w:t xml:space="preserve">Torrent sedge patches, California rose briar patches, </w:t>
      </w:r>
      <w:r w:rsidR="005266FB" w:rsidRPr="005266FB">
        <w:t xml:space="preserve">California sycamore woodlands, Fremont cottonwood forest, black cottonwood forest, red willow thickets, </w:t>
      </w:r>
      <w:r w:rsidR="005266FB">
        <w:t xml:space="preserve">and </w:t>
      </w:r>
      <w:r w:rsidR="005266FB" w:rsidRPr="005266FB">
        <w:t>shining willow groves</w:t>
      </w:r>
      <w:r w:rsidR="006128CE">
        <w:t xml:space="preserve"> are designated sensitive natural communities, but all riparian habitats are considered sensitive</w:t>
      </w:r>
      <w:r w:rsidR="00252156">
        <w:t>,</w:t>
      </w:r>
      <w:r w:rsidR="006128CE">
        <w:t xml:space="preserve"> and </w:t>
      </w:r>
      <w:r w:rsidR="00292EC8">
        <w:t xml:space="preserve">those located near rivers, streams, and lakes </w:t>
      </w:r>
      <w:r w:rsidR="006128CE">
        <w:t>are protected under California Fish and Game Code</w:t>
      </w:r>
      <w:r w:rsidR="005266FB">
        <w:t>.</w:t>
      </w:r>
      <w:r w:rsidR="00100A65">
        <w:t xml:space="preserve"> Prominent stands of riparian </w:t>
      </w:r>
      <w:r w:rsidR="00B37D7C">
        <w:t xml:space="preserve">habitat are associated with the major waterways of the ecoregion including </w:t>
      </w:r>
      <w:r w:rsidR="00B37D7C">
        <w:lastRenderedPageBreak/>
        <w:t>the Salinas River</w:t>
      </w:r>
      <w:r w:rsidR="002D6B27">
        <w:t xml:space="preserve">, </w:t>
      </w:r>
      <w:r w:rsidR="0009273D">
        <w:t xml:space="preserve">San Benito River, </w:t>
      </w:r>
      <w:r w:rsidR="002D6B27">
        <w:t>San Antonio River, Arroyo Seco, Coyote Creek, Clear Creek, Sawmill Creek, and Upper White Creek</w:t>
      </w:r>
      <w:r w:rsidR="00A3254E">
        <w:t xml:space="preserve">; however, </w:t>
      </w:r>
      <w:r w:rsidR="00A43602">
        <w:t>stands of riparian vegetation may occur along any intermittent or perennial stream, and many may not have been captured in the source land cover data used to create the FRAP vegetation layer</w:t>
      </w:r>
      <w:r w:rsidR="002D6B27">
        <w:t>.</w:t>
      </w:r>
    </w:p>
    <w:p w14:paraId="1B36A94D" w14:textId="316E508C" w:rsidR="005B2B09" w:rsidRDefault="00403F85" w:rsidP="0060400A">
      <w:pPr>
        <w:pStyle w:val="BodyText"/>
      </w:pPr>
      <w:r>
        <w:t>Oak woodland habitats in the treatable landscape of the Central California Coast Ranges Section consist of approximately</w:t>
      </w:r>
      <w:r w:rsidR="005266FB">
        <w:t xml:space="preserve"> </w:t>
      </w:r>
      <w:r>
        <w:t>461,022 acres of blue oak woodland, 71,881 acres of blue oak – foothill pine woodland, 240,716 acres of coastal oak woodland</w:t>
      </w:r>
      <w:r w:rsidR="00D629E7">
        <w:t>, and 12,171 acres of valley oak woodland</w:t>
      </w:r>
      <w:r>
        <w:t>. In addition, there are approximately 68,</w:t>
      </w:r>
      <w:r w:rsidR="001613A5">
        <w:t xml:space="preserve">739 acres of montane hardwood that may include mixed oak forest, canyon live oak forest, California black oak forest, and interior live oak woodland. </w:t>
      </w:r>
      <w:r w:rsidR="00D629E7">
        <w:t>The only one of these oak woodland types that is a designated sensitive natural community is valley oak woodland; however, other sensitive natural communities, including madrone forest, California bay forest, and California buckeye groves, may be present in area</w:t>
      </w:r>
      <w:r w:rsidR="006128CE">
        <w:t>s</w:t>
      </w:r>
      <w:r w:rsidR="00D629E7">
        <w:t xml:space="preserve"> mapped as oak woodlands. </w:t>
      </w:r>
      <w:r w:rsidR="0094286B">
        <w:t>According to the 2015 SWAP, oak woodland habitats in this ecoregion support more than 200 species of plants, 300 vertebrates, and 5,000 invertebrates</w:t>
      </w:r>
      <w:r w:rsidR="00FB64FE">
        <w:t xml:space="preserve"> </w:t>
      </w:r>
      <w:r w:rsidR="00A32CBE">
        <w:t xml:space="preserve">are associated with </w:t>
      </w:r>
      <w:r w:rsidR="006128CE">
        <w:t xml:space="preserve">these </w:t>
      </w:r>
      <w:r w:rsidR="00A32CBE">
        <w:t>oak woodlands</w:t>
      </w:r>
      <w:r w:rsidR="0094286B">
        <w:t>.</w:t>
      </w:r>
      <w:r>
        <w:t xml:space="preserve"> </w:t>
      </w:r>
      <w:r w:rsidR="00354B61">
        <w:t>In this ecoregion, oak woodlands are at low risk of development (only 3 percent projected loss from development) (California Oak Foundation 2006).</w:t>
      </w:r>
    </w:p>
    <w:p w14:paraId="02C76516" w14:textId="4CD0F395" w:rsidR="00481832" w:rsidRPr="00481832" w:rsidRDefault="001D3AA3" w:rsidP="0060400A">
      <w:pPr>
        <w:pStyle w:val="BodyText"/>
      </w:pPr>
      <w:r>
        <w:t>Chaparral and coastal scrub habitats</w:t>
      </w:r>
      <w:r w:rsidR="00DA44F9">
        <w:t xml:space="preserve"> </w:t>
      </w:r>
      <w:r w:rsidR="00165B74">
        <w:t xml:space="preserve">in the treatable landscape of the Central California Coast Ranges Section consist of approximately 143,057 acres of chamise – redshank chaparral, 163,843 acres of mixed chaparral, 65 acres of montane chaparral, and 146,864 acres of coastal scrub. Designated sensitive natural communities that may be present within these habitat areas include chamise – white sage chaparral, bush monkeyflower scrub, </w:t>
      </w:r>
      <w:r w:rsidR="00165B74" w:rsidRPr="00165B74">
        <w:t>California match weed patches</w:t>
      </w:r>
      <w:r w:rsidR="00165B74">
        <w:t>, scale broom scrub, Hoover’s manzanita chaparral, holly-leaf cherry chaparral, ocean spray scrub, and oak gooseberry thickets.</w:t>
      </w:r>
      <w:r w:rsidR="00A45056">
        <w:t xml:space="preserve"> The south and central coast regions, including the Central California Coast Ranges ecoregion, support large contiguous patches of chaparral with high wildlife species endemism compared to the rest of the state, especially among mammals and reptiles (Underwood et al. 2018).</w:t>
      </w:r>
      <w:r w:rsidR="00D835D6">
        <w:t xml:space="preserve"> There is also a high degree of plant species endemism within chaparral and coastal scrub habitats in this ecoregion.</w:t>
      </w:r>
    </w:p>
    <w:p w14:paraId="187B042B" w14:textId="77777777" w:rsidR="00A84C29" w:rsidRPr="00230CD8" w:rsidRDefault="00A84C29" w:rsidP="005D5FB4">
      <w:pPr>
        <w:pStyle w:val="Heading6"/>
      </w:pPr>
      <w:r w:rsidRPr="00230CD8">
        <w:t>Conservation Lands, Special Management Areas, and Other Biologically Important Lands</w:t>
      </w:r>
    </w:p>
    <w:p w14:paraId="425B96A0" w14:textId="77777777" w:rsidR="00A84C29" w:rsidRPr="00230CD8" w:rsidRDefault="00A84C29" w:rsidP="005D5FB4">
      <w:pPr>
        <w:pStyle w:val="Heading7"/>
      </w:pPr>
      <w:r w:rsidRPr="00230CD8">
        <w:t>Habitat Conservation Plan, Natural Community Conservation Plan, and other Conservation Plan Areas</w:t>
      </w:r>
    </w:p>
    <w:p w14:paraId="545BC0CF" w14:textId="4FC1C8FA" w:rsidR="00AE0945" w:rsidRPr="00B84644" w:rsidRDefault="00FA179F" w:rsidP="00343549">
      <w:pPr>
        <w:pStyle w:val="BodyText"/>
        <w:rPr>
          <w:spacing w:val="-2"/>
        </w:rPr>
      </w:pPr>
      <w:r w:rsidRPr="00B84644">
        <w:rPr>
          <w:spacing w:val="-2"/>
        </w:rPr>
        <w:t xml:space="preserve">The treatable landscape in the Central California Coast Ranges Section includes plan areas for the San Joaquin County HCP and East Contra Costa County HCP/NCCP, which have been adopted and are being implemented. </w:t>
      </w:r>
      <w:r w:rsidR="003B196C" w:rsidRPr="00B84644">
        <w:rPr>
          <w:spacing w:val="-2"/>
        </w:rPr>
        <w:t>Additionally, one</w:t>
      </w:r>
      <w:r w:rsidRPr="00B84644">
        <w:rPr>
          <w:spacing w:val="-2"/>
        </w:rPr>
        <w:t xml:space="preserve"> HCP and </w:t>
      </w:r>
      <w:r w:rsidR="006C07EF" w:rsidRPr="00B84644">
        <w:rPr>
          <w:spacing w:val="-2"/>
        </w:rPr>
        <w:t xml:space="preserve">two </w:t>
      </w:r>
      <w:r w:rsidRPr="00B84644">
        <w:rPr>
          <w:spacing w:val="-2"/>
        </w:rPr>
        <w:t xml:space="preserve">HCP/NCCPs are currently being planned in the treatable landscape. Table </w:t>
      </w:r>
      <w:r w:rsidR="00230CD8" w:rsidRPr="00B84644">
        <w:rPr>
          <w:spacing w:val="-2"/>
        </w:rPr>
        <w:t>3.6-6</w:t>
      </w:r>
      <w:r w:rsidRPr="00B84644">
        <w:rPr>
          <w:spacing w:val="-2"/>
        </w:rPr>
        <w:t xml:space="preserve"> summarizes the conservation plans adopted or in progress, including the acreages of plan areas within the treatable landscape. </w:t>
      </w:r>
    </w:p>
    <w:p w14:paraId="2CAC2660" w14:textId="77777777" w:rsidR="00B84644" w:rsidRPr="0019061C" w:rsidRDefault="00B84644" w:rsidP="00FA179F">
      <w:pPr>
        <w:pStyle w:val="TableHeader"/>
      </w:pPr>
      <w:bookmarkStart w:id="47" w:name="_Toc23835144"/>
      <w:r w:rsidRPr="008763EF">
        <w:t>Table 3.6-</w:t>
      </w:r>
      <w:r>
        <w:t>6</w:t>
      </w:r>
      <w:r>
        <w:tab/>
      </w:r>
      <w:r w:rsidRPr="008763EF">
        <w:t>Conservation Plans Adopted or In Progress in the Treatable Landscape—Central California Coast</w:t>
      </w:r>
      <w:r>
        <w:t xml:space="preserve"> Ranges</w:t>
      </w:r>
      <w:r w:rsidRPr="008763EF">
        <w:t xml:space="preserve"> Section</w:t>
      </w:r>
      <w:bookmarkEnd w:id="47"/>
    </w:p>
    <w:tbl>
      <w:tblPr>
        <w:tblW w:w="10080" w:type="dxa"/>
        <w:jc w:val="center"/>
        <w:tblBorders>
          <w:insideH w:val="single" w:sz="4" w:space="0" w:color="auto"/>
          <w:insideV w:val="single" w:sz="4" w:space="0" w:color="auto"/>
        </w:tblBorders>
        <w:tblCellMar>
          <w:top w:w="29" w:type="dxa"/>
          <w:left w:w="115" w:type="dxa"/>
          <w:bottom w:w="29" w:type="dxa"/>
          <w:right w:w="115" w:type="dxa"/>
        </w:tblCellMar>
        <w:tblLook w:val="04A0" w:firstRow="1" w:lastRow="0" w:firstColumn="1" w:lastColumn="0" w:noHBand="0" w:noVBand="1"/>
      </w:tblPr>
      <w:tblGrid>
        <w:gridCol w:w="3317"/>
        <w:gridCol w:w="13"/>
        <w:gridCol w:w="2340"/>
        <w:gridCol w:w="2160"/>
        <w:gridCol w:w="2250"/>
      </w:tblGrid>
      <w:tr w:rsidR="00FA179F" w:rsidRPr="0019061C" w14:paraId="25986DBE" w14:textId="77777777" w:rsidTr="00B048DD">
        <w:trPr>
          <w:tblHeader/>
          <w:jc w:val="center"/>
        </w:trPr>
        <w:tc>
          <w:tcPr>
            <w:tcW w:w="3317" w:type="dxa"/>
            <w:tcBorders>
              <w:top w:val="single" w:sz="4" w:space="0" w:color="auto"/>
              <w:bottom w:val="single" w:sz="4" w:space="0" w:color="auto"/>
            </w:tcBorders>
            <w:shd w:val="clear" w:color="auto" w:fill="D9D9D9" w:themeFill="background1" w:themeFillShade="D9"/>
            <w:noWrap/>
            <w:vAlign w:val="center"/>
          </w:tcPr>
          <w:p w14:paraId="2921CA1A" w14:textId="77777777" w:rsidR="00FA179F" w:rsidRPr="0019061C" w:rsidRDefault="00FA179F" w:rsidP="0060400A">
            <w:pPr>
              <w:pStyle w:val="TableColumn"/>
            </w:pPr>
            <w:r>
              <w:t>Conservation Plan</w:t>
            </w:r>
          </w:p>
        </w:tc>
        <w:tc>
          <w:tcPr>
            <w:tcW w:w="2353" w:type="dxa"/>
            <w:gridSpan w:val="2"/>
            <w:tcBorders>
              <w:top w:val="single" w:sz="4" w:space="0" w:color="auto"/>
              <w:bottom w:val="single" w:sz="4" w:space="0" w:color="auto"/>
            </w:tcBorders>
            <w:shd w:val="clear" w:color="auto" w:fill="D9D9D9" w:themeFill="background1" w:themeFillShade="D9"/>
            <w:vAlign w:val="center"/>
          </w:tcPr>
          <w:p w14:paraId="10531E11" w14:textId="77777777" w:rsidR="00FA179F" w:rsidRPr="0019061C" w:rsidRDefault="00FA179F" w:rsidP="0060400A">
            <w:pPr>
              <w:pStyle w:val="TableColumn"/>
            </w:pPr>
            <w:r>
              <w:t>Plan Type</w:t>
            </w:r>
          </w:p>
        </w:tc>
        <w:tc>
          <w:tcPr>
            <w:tcW w:w="2160" w:type="dxa"/>
            <w:tcBorders>
              <w:top w:val="single" w:sz="4" w:space="0" w:color="auto"/>
              <w:bottom w:val="single" w:sz="4" w:space="0" w:color="auto"/>
            </w:tcBorders>
            <w:shd w:val="clear" w:color="auto" w:fill="D9D9D9" w:themeFill="background1" w:themeFillShade="D9"/>
            <w:noWrap/>
            <w:vAlign w:val="center"/>
          </w:tcPr>
          <w:p w14:paraId="5FB53BC1" w14:textId="77777777" w:rsidR="00FA179F" w:rsidRPr="0019061C" w:rsidRDefault="00FA179F" w:rsidP="0060400A">
            <w:pPr>
              <w:pStyle w:val="TableColumn"/>
            </w:pPr>
            <w:r w:rsidRPr="0019061C">
              <w:t>Stage</w:t>
            </w:r>
          </w:p>
        </w:tc>
        <w:tc>
          <w:tcPr>
            <w:tcW w:w="2250" w:type="dxa"/>
            <w:tcBorders>
              <w:top w:val="single" w:sz="4" w:space="0" w:color="auto"/>
              <w:bottom w:val="single" w:sz="4" w:space="0" w:color="auto"/>
            </w:tcBorders>
            <w:shd w:val="clear" w:color="auto" w:fill="D9D9D9" w:themeFill="background1" w:themeFillShade="D9"/>
            <w:noWrap/>
            <w:vAlign w:val="center"/>
          </w:tcPr>
          <w:p w14:paraId="46C24330" w14:textId="77777777" w:rsidR="00FA179F" w:rsidRPr="0019061C" w:rsidRDefault="00FA179F" w:rsidP="0060400A">
            <w:pPr>
              <w:pStyle w:val="TableColumn"/>
            </w:pPr>
            <w:r>
              <w:t>Plan Area</w:t>
            </w:r>
            <w:r w:rsidRPr="0019061C">
              <w:t xml:space="preserve"> </w:t>
            </w:r>
            <w:r>
              <w:t>Within the Treatable Landscape (Acres)</w:t>
            </w:r>
          </w:p>
        </w:tc>
      </w:tr>
      <w:tr w:rsidR="00230CD8" w:rsidRPr="000E59AF" w14:paraId="2BFDF15E" w14:textId="77777777" w:rsidTr="00B84644">
        <w:trPr>
          <w:jc w:val="center"/>
        </w:trPr>
        <w:tc>
          <w:tcPr>
            <w:tcW w:w="3317" w:type="dxa"/>
            <w:tcBorders>
              <w:top w:val="single" w:sz="4" w:space="0" w:color="auto"/>
            </w:tcBorders>
            <w:noWrap/>
          </w:tcPr>
          <w:p w14:paraId="63B6DBAD" w14:textId="0E0A908E" w:rsidR="00230CD8" w:rsidRPr="00216517" w:rsidRDefault="00230CD8" w:rsidP="00216517">
            <w:pPr>
              <w:pStyle w:val="TableText"/>
              <w:jc w:val="left"/>
            </w:pPr>
            <w:r w:rsidRPr="00216517">
              <w:t>Kern County Valley Floor</w:t>
            </w:r>
          </w:p>
        </w:tc>
        <w:tc>
          <w:tcPr>
            <w:tcW w:w="2353" w:type="dxa"/>
            <w:gridSpan w:val="2"/>
            <w:tcBorders>
              <w:top w:val="single" w:sz="4" w:space="0" w:color="auto"/>
            </w:tcBorders>
          </w:tcPr>
          <w:p w14:paraId="79166AE3" w14:textId="46584A76" w:rsidR="00230CD8" w:rsidRPr="00216517" w:rsidRDefault="00230CD8" w:rsidP="00216517">
            <w:pPr>
              <w:pStyle w:val="TableText"/>
            </w:pPr>
            <w:r w:rsidRPr="00216517">
              <w:t>HCP</w:t>
            </w:r>
          </w:p>
        </w:tc>
        <w:tc>
          <w:tcPr>
            <w:tcW w:w="2160" w:type="dxa"/>
            <w:tcBorders>
              <w:top w:val="single" w:sz="4" w:space="0" w:color="auto"/>
            </w:tcBorders>
            <w:noWrap/>
          </w:tcPr>
          <w:p w14:paraId="6C0F8E02" w14:textId="442D7785" w:rsidR="00230CD8" w:rsidRPr="00216517" w:rsidRDefault="00230CD8" w:rsidP="00216517">
            <w:pPr>
              <w:pStyle w:val="TableText"/>
            </w:pPr>
            <w:r w:rsidRPr="00216517">
              <w:t>Planning</w:t>
            </w:r>
          </w:p>
        </w:tc>
        <w:tc>
          <w:tcPr>
            <w:tcW w:w="2250" w:type="dxa"/>
            <w:tcBorders>
              <w:top w:val="single" w:sz="4" w:space="0" w:color="auto"/>
            </w:tcBorders>
            <w:noWrap/>
          </w:tcPr>
          <w:p w14:paraId="2BC7D332" w14:textId="1F4EFD50" w:rsidR="00230CD8" w:rsidRPr="00216517" w:rsidRDefault="00230CD8" w:rsidP="00216517">
            <w:pPr>
              <w:pStyle w:val="TableText"/>
            </w:pPr>
            <w:r w:rsidRPr="00216517">
              <w:t>12,475</w:t>
            </w:r>
          </w:p>
        </w:tc>
      </w:tr>
      <w:tr w:rsidR="00230CD8" w:rsidRPr="000E59AF" w14:paraId="39C033F6" w14:textId="77777777" w:rsidTr="00230CD8">
        <w:trPr>
          <w:jc w:val="center"/>
        </w:trPr>
        <w:tc>
          <w:tcPr>
            <w:tcW w:w="3317" w:type="dxa"/>
            <w:noWrap/>
          </w:tcPr>
          <w:p w14:paraId="48217292" w14:textId="3458B14B" w:rsidR="00230CD8" w:rsidRPr="00216517" w:rsidRDefault="00230CD8" w:rsidP="00216517">
            <w:pPr>
              <w:pStyle w:val="TableText"/>
              <w:jc w:val="left"/>
            </w:pPr>
            <w:r w:rsidRPr="00216517">
              <w:t>San Joaquin County</w:t>
            </w:r>
          </w:p>
        </w:tc>
        <w:tc>
          <w:tcPr>
            <w:tcW w:w="2353" w:type="dxa"/>
            <w:gridSpan w:val="2"/>
          </w:tcPr>
          <w:p w14:paraId="4635398F" w14:textId="49964BCF" w:rsidR="00230CD8" w:rsidRPr="00216517" w:rsidRDefault="00230CD8" w:rsidP="00216517">
            <w:pPr>
              <w:pStyle w:val="TableText"/>
            </w:pPr>
            <w:r w:rsidRPr="00216517">
              <w:t>HCP</w:t>
            </w:r>
          </w:p>
        </w:tc>
        <w:tc>
          <w:tcPr>
            <w:tcW w:w="2160" w:type="dxa"/>
            <w:noWrap/>
          </w:tcPr>
          <w:p w14:paraId="02EDF9B8" w14:textId="25E71B91" w:rsidR="00230CD8" w:rsidRPr="00216517" w:rsidRDefault="00230CD8" w:rsidP="00216517">
            <w:pPr>
              <w:pStyle w:val="TableText"/>
            </w:pPr>
            <w:r w:rsidRPr="00216517">
              <w:t>Implementation</w:t>
            </w:r>
          </w:p>
        </w:tc>
        <w:tc>
          <w:tcPr>
            <w:tcW w:w="2250" w:type="dxa"/>
            <w:noWrap/>
          </w:tcPr>
          <w:p w14:paraId="7E91C85B" w14:textId="2E195B93" w:rsidR="00230CD8" w:rsidRPr="00216517" w:rsidRDefault="00230CD8" w:rsidP="00216517">
            <w:pPr>
              <w:pStyle w:val="TableText"/>
            </w:pPr>
            <w:r w:rsidRPr="00216517">
              <w:t>33,171</w:t>
            </w:r>
          </w:p>
        </w:tc>
      </w:tr>
      <w:tr w:rsidR="00230CD8" w:rsidRPr="000E59AF" w14:paraId="2DCBA3E9" w14:textId="77777777" w:rsidTr="00230CD8">
        <w:trPr>
          <w:jc w:val="center"/>
        </w:trPr>
        <w:tc>
          <w:tcPr>
            <w:tcW w:w="3317" w:type="dxa"/>
            <w:noWrap/>
          </w:tcPr>
          <w:p w14:paraId="1F62E0F0" w14:textId="5D5811DD" w:rsidR="00230CD8" w:rsidRPr="00216517" w:rsidRDefault="00230CD8" w:rsidP="00216517">
            <w:pPr>
              <w:pStyle w:val="TableText"/>
              <w:jc w:val="left"/>
            </w:pPr>
            <w:r w:rsidRPr="00216517">
              <w:t>East Contra Costa County</w:t>
            </w:r>
          </w:p>
        </w:tc>
        <w:tc>
          <w:tcPr>
            <w:tcW w:w="2353" w:type="dxa"/>
            <w:gridSpan w:val="2"/>
          </w:tcPr>
          <w:p w14:paraId="2F5C2364" w14:textId="16B2438C" w:rsidR="00230CD8" w:rsidRPr="00216517" w:rsidRDefault="00230CD8" w:rsidP="00216517">
            <w:pPr>
              <w:pStyle w:val="TableText"/>
            </w:pPr>
            <w:r w:rsidRPr="00216517">
              <w:t>HCP/NCCP</w:t>
            </w:r>
          </w:p>
        </w:tc>
        <w:tc>
          <w:tcPr>
            <w:tcW w:w="2160" w:type="dxa"/>
            <w:noWrap/>
          </w:tcPr>
          <w:p w14:paraId="7CC682C0" w14:textId="4FD619CA" w:rsidR="00230CD8" w:rsidRPr="00216517" w:rsidRDefault="00230CD8" w:rsidP="00216517">
            <w:pPr>
              <w:pStyle w:val="TableText"/>
            </w:pPr>
            <w:r w:rsidRPr="00216517">
              <w:t>Implementation</w:t>
            </w:r>
          </w:p>
        </w:tc>
        <w:tc>
          <w:tcPr>
            <w:tcW w:w="2250" w:type="dxa"/>
            <w:noWrap/>
          </w:tcPr>
          <w:p w14:paraId="6692EE44" w14:textId="63A8429B" w:rsidR="00230CD8" w:rsidRPr="00216517" w:rsidRDefault="00230CD8" w:rsidP="00216517">
            <w:pPr>
              <w:pStyle w:val="TableText"/>
            </w:pPr>
            <w:r w:rsidRPr="00216517">
              <w:t>23,404</w:t>
            </w:r>
          </w:p>
        </w:tc>
      </w:tr>
      <w:tr w:rsidR="00230CD8" w:rsidRPr="000E59AF" w14:paraId="4976AF4A" w14:textId="77777777" w:rsidTr="00230CD8">
        <w:trPr>
          <w:jc w:val="center"/>
        </w:trPr>
        <w:tc>
          <w:tcPr>
            <w:tcW w:w="3317" w:type="dxa"/>
            <w:noWrap/>
          </w:tcPr>
          <w:p w14:paraId="785BE91F" w14:textId="4910278C" w:rsidR="00230CD8" w:rsidRPr="00216517" w:rsidRDefault="00230CD8" w:rsidP="00216517">
            <w:pPr>
              <w:pStyle w:val="TableText"/>
              <w:jc w:val="left"/>
            </w:pPr>
            <w:r w:rsidRPr="00216517">
              <w:t>Northeastern San Luis Obispo County</w:t>
            </w:r>
          </w:p>
        </w:tc>
        <w:tc>
          <w:tcPr>
            <w:tcW w:w="2353" w:type="dxa"/>
            <w:gridSpan w:val="2"/>
          </w:tcPr>
          <w:p w14:paraId="790B5567" w14:textId="0BCA0DA3" w:rsidR="00230CD8" w:rsidRPr="00216517" w:rsidRDefault="00230CD8" w:rsidP="00216517">
            <w:pPr>
              <w:pStyle w:val="TableText"/>
            </w:pPr>
            <w:r w:rsidRPr="00216517">
              <w:t>HCP/NCCP</w:t>
            </w:r>
          </w:p>
        </w:tc>
        <w:tc>
          <w:tcPr>
            <w:tcW w:w="2160" w:type="dxa"/>
            <w:noWrap/>
          </w:tcPr>
          <w:p w14:paraId="42D83619" w14:textId="6179EFA5" w:rsidR="00230CD8" w:rsidRPr="00216517" w:rsidRDefault="00230CD8" w:rsidP="00216517">
            <w:pPr>
              <w:pStyle w:val="TableText"/>
            </w:pPr>
            <w:r w:rsidRPr="00216517">
              <w:t>Planning</w:t>
            </w:r>
          </w:p>
        </w:tc>
        <w:tc>
          <w:tcPr>
            <w:tcW w:w="2250" w:type="dxa"/>
            <w:noWrap/>
          </w:tcPr>
          <w:p w14:paraId="7BA02349" w14:textId="1DEB6715" w:rsidR="00230CD8" w:rsidRPr="00216517" w:rsidRDefault="00230CD8" w:rsidP="00216517">
            <w:pPr>
              <w:pStyle w:val="TableText"/>
            </w:pPr>
            <w:r w:rsidRPr="00216517">
              <w:t>176,849</w:t>
            </w:r>
          </w:p>
        </w:tc>
      </w:tr>
      <w:tr w:rsidR="00230CD8" w:rsidRPr="000E59AF" w14:paraId="0C777CD4" w14:textId="77777777" w:rsidTr="00230CD8">
        <w:trPr>
          <w:jc w:val="center"/>
        </w:trPr>
        <w:tc>
          <w:tcPr>
            <w:tcW w:w="3317" w:type="dxa"/>
            <w:noWrap/>
          </w:tcPr>
          <w:p w14:paraId="692F88D1" w14:textId="6ADE57CF" w:rsidR="00230CD8" w:rsidRPr="00216517" w:rsidRDefault="00230CD8" w:rsidP="00216517">
            <w:pPr>
              <w:pStyle w:val="TableText"/>
              <w:jc w:val="left"/>
            </w:pPr>
            <w:r w:rsidRPr="00216517">
              <w:t>Santa Clara Valley</w:t>
            </w:r>
          </w:p>
        </w:tc>
        <w:tc>
          <w:tcPr>
            <w:tcW w:w="2353" w:type="dxa"/>
            <w:gridSpan w:val="2"/>
          </w:tcPr>
          <w:p w14:paraId="5FA09915" w14:textId="6EDB8F77" w:rsidR="00230CD8" w:rsidRPr="00216517" w:rsidRDefault="00230CD8" w:rsidP="00216517">
            <w:pPr>
              <w:pStyle w:val="TableText"/>
            </w:pPr>
            <w:r w:rsidRPr="00216517">
              <w:t>HCP/NCCP</w:t>
            </w:r>
          </w:p>
        </w:tc>
        <w:tc>
          <w:tcPr>
            <w:tcW w:w="2160" w:type="dxa"/>
            <w:noWrap/>
          </w:tcPr>
          <w:p w14:paraId="2F1DAEB2" w14:textId="781BBE64" w:rsidR="00230CD8" w:rsidRPr="00216517" w:rsidRDefault="00230CD8" w:rsidP="00216517">
            <w:pPr>
              <w:pStyle w:val="TableText"/>
            </w:pPr>
            <w:r w:rsidRPr="00216517">
              <w:t>Planning</w:t>
            </w:r>
          </w:p>
        </w:tc>
        <w:tc>
          <w:tcPr>
            <w:tcW w:w="2250" w:type="dxa"/>
            <w:noWrap/>
          </w:tcPr>
          <w:p w14:paraId="20C3A401" w14:textId="5B63ED66" w:rsidR="00230CD8" w:rsidRPr="00216517" w:rsidRDefault="00230CD8" w:rsidP="00216517">
            <w:pPr>
              <w:pStyle w:val="TableText"/>
            </w:pPr>
            <w:r w:rsidRPr="00216517">
              <w:t>248,036</w:t>
            </w:r>
          </w:p>
        </w:tc>
      </w:tr>
      <w:tr w:rsidR="00B048DD" w:rsidRPr="008763EF" w14:paraId="29372C31" w14:textId="77777777" w:rsidTr="00B048DD">
        <w:trPr>
          <w:jc w:val="center"/>
        </w:trPr>
        <w:tc>
          <w:tcPr>
            <w:tcW w:w="3330" w:type="dxa"/>
            <w:gridSpan w:val="2"/>
            <w:tcBorders>
              <w:top w:val="single" w:sz="4" w:space="0" w:color="auto"/>
              <w:bottom w:val="single" w:sz="4" w:space="0" w:color="auto"/>
              <w:right w:val="nil"/>
            </w:tcBorders>
            <w:noWrap/>
          </w:tcPr>
          <w:p w14:paraId="552CA10D" w14:textId="231AEBE8" w:rsidR="00B048DD" w:rsidRPr="008763EF" w:rsidRDefault="00B048DD" w:rsidP="00230CD8">
            <w:pPr>
              <w:pStyle w:val="TableText"/>
              <w:jc w:val="right"/>
              <w:rPr>
                <w:b/>
              </w:rPr>
            </w:pPr>
          </w:p>
        </w:tc>
        <w:tc>
          <w:tcPr>
            <w:tcW w:w="2340" w:type="dxa"/>
            <w:tcBorders>
              <w:top w:val="single" w:sz="4" w:space="0" w:color="auto"/>
              <w:left w:val="nil"/>
              <w:bottom w:val="single" w:sz="4" w:space="0" w:color="auto"/>
              <w:right w:val="nil"/>
            </w:tcBorders>
          </w:tcPr>
          <w:p w14:paraId="2C2B4AB0" w14:textId="77777777" w:rsidR="00B048DD" w:rsidRPr="008763EF" w:rsidRDefault="00B048DD" w:rsidP="00230CD8">
            <w:pPr>
              <w:pStyle w:val="TableText"/>
              <w:jc w:val="right"/>
              <w:rPr>
                <w:b/>
              </w:rPr>
            </w:pPr>
          </w:p>
        </w:tc>
        <w:tc>
          <w:tcPr>
            <w:tcW w:w="2160" w:type="dxa"/>
            <w:tcBorders>
              <w:top w:val="single" w:sz="4" w:space="0" w:color="auto"/>
              <w:left w:val="nil"/>
              <w:bottom w:val="single" w:sz="4" w:space="0" w:color="auto"/>
            </w:tcBorders>
          </w:tcPr>
          <w:p w14:paraId="538BE773" w14:textId="5AD8E2D2" w:rsidR="00B048DD" w:rsidRPr="008763EF" w:rsidRDefault="00B048DD" w:rsidP="00230CD8">
            <w:pPr>
              <w:pStyle w:val="TableText"/>
              <w:jc w:val="right"/>
              <w:rPr>
                <w:b/>
              </w:rPr>
            </w:pPr>
            <w:r w:rsidRPr="008763EF">
              <w:rPr>
                <w:b/>
              </w:rPr>
              <w:t>Total</w:t>
            </w:r>
          </w:p>
        </w:tc>
        <w:tc>
          <w:tcPr>
            <w:tcW w:w="2250" w:type="dxa"/>
            <w:tcBorders>
              <w:top w:val="single" w:sz="4" w:space="0" w:color="auto"/>
              <w:bottom w:val="single" w:sz="4" w:space="0" w:color="auto"/>
            </w:tcBorders>
            <w:noWrap/>
          </w:tcPr>
          <w:p w14:paraId="393B0B8E" w14:textId="584804A6" w:rsidR="00B048DD" w:rsidRPr="008763EF" w:rsidRDefault="00B048DD" w:rsidP="00230CD8">
            <w:pPr>
              <w:pStyle w:val="TableText"/>
              <w:rPr>
                <w:b/>
              </w:rPr>
            </w:pPr>
            <w:r>
              <w:rPr>
                <w:b/>
              </w:rPr>
              <w:t>493,935</w:t>
            </w:r>
          </w:p>
        </w:tc>
      </w:tr>
    </w:tbl>
    <w:p w14:paraId="66387312" w14:textId="7BDDBF7A" w:rsidR="00D82306" w:rsidRPr="00230CD8" w:rsidRDefault="00D82306" w:rsidP="00D82306">
      <w:pPr>
        <w:pStyle w:val="Heading7"/>
      </w:pPr>
      <w:r w:rsidRPr="008C19D2">
        <w:t>Protected Open Space Lands</w:t>
      </w:r>
    </w:p>
    <w:bookmarkEnd w:id="38"/>
    <w:p w14:paraId="0B2247AA" w14:textId="278F9C7C" w:rsidR="00695A8D" w:rsidRPr="002F0E75" w:rsidRDefault="00D91E11" w:rsidP="0059280F">
      <w:pPr>
        <w:pStyle w:val="BodyText"/>
      </w:pPr>
      <w:r w:rsidRPr="00FC6BAA">
        <w:t>The treatable landscape in the Central</w:t>
      </w:r>
      <w:r>
        <w:t xml:space="preserve"> California Coast Ranges Section </w:t>
      </w:r>
      <w:r w:rsidR="00695A8D">
        <w:t xml:space="preserve">contains </w:t>
      </w:r>
      <w:r w:rsidR="00D36039">
        <w:t>132</w:t>
      </w:r>
      <w:r w:rsidR="00695A8D">
        <w:t xml:space="preserve"> protected open space units that are recognized in CPAD. These lands cover </w:t>
      </w:r>
      <w:r w:rsidR="000703C3">
        <w:t xml:space="preserve">182,207 </w:t>
      </w:r>
      <w:r w:rsidR="00695A8D">
        <w:t xml:space="preserve">acres, which represent </w:t>
      </w:r>
      <w:r w:rsidR="008C19D2">
        <w:t>9</w:t>
      </w:r>
      <w:r w:rsidR="00476597">
        <w:t xml:space="preserve"> percent</w:t>
      </w:r>
      <w:r w:rsidR="00695A8D">
        <w:t xml:space="preserve"> of the treatable landscape in the ecoregion. Some of the major land owners include </w:t>
      </w:r>
      <w:r w:rsidR="00D36039">
        <w:t>State Parks, CDFW, SFPUC, EBRPD, Contra Costa Water District, Monterey County, Santa Clara County</w:t>
      </w:r>
      <w:r w:rsidR="000703C3">
        <w:t>, and the University of California</w:t>
      </w:r>
      <w:r w:rsidR="00695A8D">
        <w:t xml:space="preserve">. Examples of some of the prominent open space units in the </w:t>
      </w:r>
      <w:r w:rsidR="00D36039" w:rsidRPr="00FC6BAA">
        <w:t>Central</w:t>
      </w:r>
      <w:r w:rsidR="00D36039">
        <w:t xml:space="preserve"> California Coast Ranges </w:t>
      </w:r>
      <w:r w:rsidR="00695A8D">
        <w:t xml:space="preserve">Section include </w:t>
      </w:r>
      <w:r w:rsidR="00D36039">
        <w:t>Henry W. Coe State Park,</w:t>
      </w:r>
      <w:r w:rsidR="000703C3">
        <w:t xml:space="preserve"> Pacheco State Park,</w:t>
      </w:r>
      <w:r w:rsidR="00D36039">
        <w:t xml:space="preserve"> Carrizo Plains Ecological Reserve, Los Vaqueros Watershed</w:t>
      </w:r>
      <w:r w:rsidR="000703C3">
        <w:t xml:space="preserve">, </w:t>
      </w:r>
      <w:r w:rsidR="00D36039">
        <w:t xml:space="preserve">San Francisco Watershed Lands, Ohlone Regional Wilderness, and </w:t>
      </w:r>
      <w:r w:rsidR="000703C3">
        <w:t>Sunol Regional Wilderness</w:t>
      </w:r>
      <w:r w:rsidR="00695A8D">
        <w:t>.</w:t>
      </w:r>
    </w:p>
    <w:p w14:paraId="6FD347EC" w14:textId="05F774A9" w:rsidR="00963E80" w:rsidRDefault="00A84C29" w:rsidP="00963E80">
      <w:pPr>
        <w:pStyle w:val="Heading5"/>
      </w:pPr>
      <w:r w:rsidRPr="006A17E5">
        <w:lastRenderedPageBreak/>
        <w:t xml:space="preserve">Colorado Desert </w:t>
      </w:r>
      <w:r w:rsidR="00AD3A3D">
        <w:t>Section</w:t>
      </w:r>
    </w:p>
    <w:p w14:paraId="5D889222" w14:textId="1557BC21" w:rsidR="00963E80" w:rsidRPr="0066597D" w:rsidRDefault="00963E80" w:rsidP="0059280F">
      <w:pPr>
        <w:pStyle w:val="BodyText"/>
      </w:pPr>
      <w:r w:rsidRPr="00C062A1">
        <w:t xml:space="preserve">The </w:t>
      </w:r>
      <w:r>
        <w:t>Colorado Desert</w:t>
      </w:r>
      <w:r w:rsidRPr="00C062A1">
        <w:t xml:space="preserve"> </w:t>
      </w:r>
      <w:r w:rsidRPr="001B537B">
        <w:t xml:space="preserve">Section </w:t>
      </w:r>
      <w:r w:rsidR="002941C9">
        <w:t xml:space="preserve">(322C) </w:t>
      </w:r>
      <w:r w:rsidRPr="001B537B">
        <w:t xml:space="preserve">encompasses 2,929,221 acres </w:t>
      </w:r>
      <w:r>
        <w:t>and consists of alluvial plains, slopes, basins, and dunes</w:t>
      </w:r>
      <w:r w:rsidRPr="00554AD9">
        <w:t>.</w:t>
      </w:r>
      <w:r w:rsidR="00D340FA">
        <w:t xml:space="preserve"> </w:t>
      </w:r>
      <w:r w:rsidRPr="00554AD9">
        <w:t xml:space="preserve">Elevations range from the current level of the Salton </w:t>
      </w:r>
      <w:r w:rsidRPr="00963E80">
        <w:t>Sea, about 230 feet below sea level</w:t>
      </w:r>
      <w:r>
        <w:t>,</w:t>
      </w:r>
      <w:r w:rsidRPr="00963E80">
        <w:t xml:space="preserve"> to 1,000 feet. This hot and dry ecoregion contains 25,179 acres of treatable landscape, which represents less than 1</w:t>
      </w:r>
      <w:r w:rsidR="00476597">
        <w:t xml:space="preserve"> percent</w:t>
      </w:r>
      <w:r w:rsidRPr="00963E80">
        <w:t xml:space="preserve"> of the total landscape within the ecoregion. Within the treatable landscape exist modeled treatment areas for the following treatment types: WUI fuel reduction (8,256 acres), fuel break (16,193 acres), and ecological restoration (3,857 acres). The treatable landscape of this ecoregion is limited to a few</w:t>
      </w:r>
      <w:r>
        <w:t xml:space="preserve"> </w:t>
      </w:r>
      <w:r w:rsidRPr="00963E80">
        <w:t>higher-elevation areas north of Palm Springs and west of the Salton Sea. The treatable</w:t>
      </w:r>
      <w:r w:rsidRPr="00DA2952">
        <w:t xml:space="preserve"> landscape in this ecoregion is displayed </w:t>
      </w:r>
      <w:r w:rsidRPr="00F657C3">
        <w:t>in Figure 3.6-</w:t>
      </w:r>
      <w:r w:rsidR="00F657C3" w:rsidRPr="00F657C3">
        <w:t>4</w:t>
      </w:r>
      <w:r w:rsidRPr="0000204C">
        <w:t xml:space="preserve">. </w:t>
      </w:r>
    </w:p>
    <w:p w14:paraId="6D19DB61" w14:textId="3A97D470" w:rsidR="005721AE" w:rsidRDefault="005721AE" w:rsidP="005721AE">
      <w:pPr>
        <w:pStyle w:val="Heading6"/>
      </w:pPr>
      <w:r>
        <w:t>Vegetation</w:t>
      </w:r>
      <w:r w:rsidRPr="00EB649F">
        <w:t xml:space="preserve"> and </w:t>
      </w:r>
      <w:r>
        <w:t>Habitat Types</w:t>
      </w:r>
    </w:p>
    <w:p w14:paraId="460AA281" w14:textId="0707466D" w:rsidR="00B92126" w:rsidRPr="00B92126" w:rsidRDefault="00C52E7D" w:rsidP="0059280F">
      <w:pPr>
        <w:pStyle w:val="BodyText"/>
      </w:pPr>
      <w:r>
        <w:t>Desert scrub is the predominant h</w:t>
      </w:r>
      <w:r w:rsidR="00B92126">
        <w:t xml:space="preserve">abitat type in the treatable landscape of the Colorado </w:t>
      </w:r>
      <w:r w:rsidR="00A645FB">
        <w:t xml:space="preserve">Desert </w:t>
      </w:r>
      <w:r w:rsidR="00B92126">
        <w:t>Section</w:t>
      </w:r>
      <w:r w:rsidR="00365416">
        <w:t xml:space="preserve">, comprising 84 percent of the habitat cover. The remaining habitat </w:t>
      </w:r>
      <w:r w:rsidR="00B92126">
        <w:t xml:space="preserve">consists </w:t>
      </w:r>
      <w:r w:rsidR="00365416">
        <w:t xml:space="preserve">primarily </w:t>
      </w:r>
      <w:r w:rsidR="00B92126">
        <w:t xml:space="preserve">of </w:t>
      </w:r>
      <w:r w:rsidR="00365416">
        <w:t>coastal</w:t>
      </w:r>
      <w:r w:rsidR="00B92126">
        <w:t xml:space="preserve"> scrub habitat </w:t>
      </w:r>
      <w:r w:rsidR="00365416">
        <w:t xml:space="preserve">(12 percent) </w:t>
      </w:r>
      <w:r w:rsidR="00B92126">
        <w:t xml:space="preserve">and </w:t>
      </w:r>
      <w:r w:rsidR="00365416">
        <w:t>small amounts of alkali desert scrub, desert succulent shrub,</w:t>
      </w:r>
      <w:r w:rsidR="00B92126">
        <w:t xml:space="preserve"> </w:t>
      </w:r>
      <w:r w:rsidR="00365416">
        <w:t>and annual</w:t>
      </w:r>
      <w:r w:rsidR="00B92126">
        <w:t xml:space="preserve"> grassland habitat types. </w:t>
      </w:r>
      <w:r w:rsidR="00365416">
        <w:t xml:space="preserve">There is a minimal amount </w:t>
      </w:r>
      <w:r w:rsidR="00046DA6">
        <w:t xml:space="preserve">(approximately 10 acres) </w:t>
      </w:r>
      <w:r w:rsidR="00365416">
        <w:t xml:space="preserve">of chaparral and sagebrush </w:t>
      </w:r>
      <w:r w:rsidR="00046DA6">
        <w:t xml:space="preserve">habitats, </w:t>
      </w:r>
      <w:r w:rsidR="00365416">
        <w:t>and 1 acre or less each of juniper, pinyon</w:t>
      </w:r>
      <w:r w:rsidR="00AC377E">
        <w:t>-</w:t>
      </w:r>
      <w:r w:rsidR="00365416">
        <w:t>juniper, montane hardwood, and montane riparian habitat</w:t>
      </w:r>
      <w:r w:rsidR="00B92126">
        <w:t>.</w:t>
      </w:r>
      <w:r w:rsidR="00266C32">
        <w:t xml:space="preserve"> </w:t>
      </w:r>
      <w:r w:rsidR="00E56AFF">
        <w:t xml:space="preserve">The distribution of CWHR types within </w:t>
      </w:r>
      <w:r w:rsidR="00EA3C8C">
        <w:t xml:space="preserve">the treatable landscape of </w:t>
      </w:r>
      <w:r w:rsidR="00E56AFF">
        <w:t xml:space="preserve">this ecoregion is shown </w:t>
      </w:r>
      <w:r w:rsidR="00E56AFF" w:rsidRPr="00F657C3">
        <w:t>in Figure 3.6-</w:t>
      </w:r>
      <w:r w:rsidR="00F657C3" w:rsidRPr="00F657C3">
        <w:t>4</w:t>
      </w:r>
      <w:r w:rsidR="00ED3BDA">
        <w:t xml:space="preserve"> and the acreage of each type is provided in Table 3.6-</w:t>
      </w:r>
      <w:r w:rsidR="00F657C3">
        <w:t>7</w:t>
      </w:r>
      <w:r w:rsidR="00E56AFF">
        <w:t>.</w:t>
      </w:r>
    </w:p>
    <w:p w14:paraId="1401FC32" w14:textId="77777777" w:rsidR="005721AE" w:rsidRPr="00EB649F" w:rsidRDefault="005721AE" w:rsidP="005721AE">
      <w:pPr>
        <w:pStyle w:val="Heading6"/>
      </w:pPr>
      <w:r w:rsidRPr="00EB649F">
        <w:t>Sensitive Biological Resources</w:t>
      </w:r>
    </w:p>
    <w:p w14:paraId="2B34C9A1" w14:textId="3CC2CFE4" w:rsidR="005721AE" w:rsidRDefault="005721AE" w:rsidP="005721AE">
      <w:pPr>
        <w:pStyle w:val="Heading7"/>
      </w:pPr>
      <w:r w:rsidRPr="001223ED">
        <w:t>Special-Status Species</w:t>
      </w:r>
    </w:p>
    <w:p w14:paraId="18AE2E9B" w14:textId="0859D5E9" w:rsidR="003E3ED8" w:rsidRDefault="006E0C77" w:rsidP="0059280F">
      <w:pPr>
        <w:pStyle w:val="BodyText"/>
      </w:pPr>
      <w:r w:rsidRPr="00335AF5">
        <w:t>There are</w:t>
      </w:r>
      <w:r w:rsidR="00F677AF">
        <w:t xml:space="preserve"> at least </w:t>
      </w:r>
      <w:r>
        <w:t xml:space="preserve">65 </w:t>
      </w:r>
      <w:r w:rsidR="00F677AF">
        <w:t xml:space="preserve">special-status wildlife taxa and </w:t>
      </w:r>
      <w:r w:rsidR="00A645FB">
        <w:t xml:space="preserve">40 plant taxa with potential to occur within the treatable landscape of the Colorado Desert Section including three plant taxa and </w:t>
      </w:r>
      <w:r w:rsidR="00930573">
        <w:t>36</w:t>
      </w:r>
      <w:r w:rsidR="00A645FB" w:rsidRPr="00F31E10">
        <w:t xml:space="preserve"> animal taxa</w:t>
      </w:r>
      <w:r w:rsidR="00A645FB">
        <w:t xml:space="preserve"> that are</w:t>
      </w:r>
      <w:r w:rsidR="00A645FB" w:rsidRPr="00A645FB">
        <w:t xml:space="preserve"> </w:t>
      </w:r>
      <w:r w:rsidR="00A645FB">
        <w:t xml:space="preserve">state or federally listed as rare, threatened, or endangered. Many of these </w:t>
      </w:r>
      <w:r w:rsidR="00AD2316">
        <w:t>s</w:t>
      </w:r>
      <w:r w:rsidR="00A645FB">
        <w:t xml:space="preserve">pecies are associated with desert wash or desert scrub habitats. </w:t>
      </w:r>
      <w:r w:rsidR="007A6F95">
        <w:t xml:space="preserve">A notable example unique to this ecoregion is </w:t>
      </w:r>
      <w:r w:rsidR="00BA5F6C">
        <w:t>Casey’s June beetle (</w:t>
      </w:r>
      <w:r w:rsidR="00BA5F6C" w:rsidRPr="00821F74">
        <w:rPr>
          <w:i/>
        </w:rPr>
        <w:t>Dinacoma caseyi</w:t>
      </w:r>
      <w:r w:rsidR="00BA5F6C">
        <w:t>)</w:t>
      </w:r>
      <w:r w:rsidR="007A6F95">
        <w:t>, which</w:t>
      </w:r>
      <w:r w:rsidR="00BA5F6C">
        <w:t xml:space="preserve"> is known from </w:t>
      </w:r>
      <w:r w:rsidR="003438D6">
        <w:t xml:space="preserve">a less than 800-acre area in southern Palm Springs and nowhere else in the world. </w:t>
      </w:r>
      <w:r w:rsidR="00C23A65" w:rsidRPr="007C296C">
        <w:t xml:space="preserve">A list of all the special-status plant species known or with potential to occur within the treatable landscape of the </w:t>
      </w:r>
      <w:r w:rsidR="00C23A65">
        <w:t>Colorado Desert</w:t>
      </w:r>
      <w:r w:rsidR="00C23A65" w:rsidRPr="007C296C">
        <w:t xml:space="preserve"> </w:t>
      </w:r>
      <w:r w:rsidR="00C23A65">
        <w:t>Section</w:t>
      </w:r>
      <w:r w:rsidR="00C23A65" w:rsidRPr="007C296C">
        <w:t xml:space="preserve">, along with their listing status and detailed habitat descriptions, is provided in </w:t>
      </w:r>
      <w:r w:rsidR="00C23A65" w:rsidRPr="00930573">
        <w:t xml:space="preserve">Appendix </w:t>
      </w:r>
      <w:r w:rsidR="00930573" w:rsidRPr="00930573">
        <w:t>BIO-</w:t>
      </w:r>
      <w:r w:rsidR="00947378">
        <w:t>3</w:t>
      </w:r>
      <w:r w:rsidR="00930573">
        <w:t xml:space="preserve">, Table </w:t>
      </w:r>
      <w:r w:rsidR="00EC6727">
        <w:t>3a</w:t>
      </w:r>
      <w:r w:rsidR="00C23A65" w:rsidRPr="007C296C">
        <w:t>.</w:t>
      </w:r>
      <w:r w:rsidR="00D20F02">
        <w:t xml:space="preserve"> A list of special-status wildlife (other than fish) species known or </w:t>
      </w:r>
      <w:r w:rsidR="00335AF5">
        <w:t xml:space="preserve">with potential </w:t>
      </w:r>
      <w:r w:rsidR="00D20F02">
        <w:t xml:space="preserve">to occur in the treatable landscape of this ecoregion, along with the CWHR types they are associated with, is provided in </w:t>
      </w:r>
      <w:r w:rsidR="00930573">
        <w:t>Appendix BIO-</w:t>
      </w:r>
      <w:r w:rsidR="00947378">
        <w:t>3</w:t>
      </w:r>
      <w:r w:rsidR="00930573">
        <w:t xml:space="preserve">, Table </w:t>
      </w:r>
      <w:r w:rsidR="00EC6727">
        <w:t>3b</w:t>
      </w:r>
      <w:r w:rsidR="00D20F02">
        <w:t xml:space="preserve">. Special-status fish </w:t>
      </w:r>
      <w:r w:rsidR="00335AF5">
        <w:t xml:space="preserve">known or </w:t>
      </w:r>
      <w:r w:rsidR="00D20F02">
        <w:t xml:space="preserve">with potential to occur in the ecoregion are identified in </w:t>
      </w:r>
      <w:r w:rsidR="00930573">
        <w:t>Appendix BIO-</w:t>
      </w:r>
      <w:r w:rsidR="00947378">
        <w:t>3</w:t>
      </w:r>
      <w:r w:rsidR="00930573">
        <w:t xml:space="preserve">, </w:t>
      </w:r>
      <w:r w:rsidR="00604B92" w:rsidRPr="00604B92">
        <w:t>Table 19</w:t>
      </w:r>
      <w:r w:rsidR="00D20F02">
        <w:t>.</w:t>
      </w:r>
    </w:p>
    <w:p w14:paraId="5A9AC2EA" w14:textId="77777777" w:rsidR="00343549" w:rsidRDefault="00343549" w:rsidP="00343549">
      <w:pPr>
        <w:pStyle w:val="Heading7"/>
      </w:pPr>
      <w:r w:rsidRPr="001223ED">
        <w:t>Critical Habitat</w:t>
      </w:r>
    </w:p>
    <w:p w14:paraId="7E345FC0" w14:textId="77777777" w:rsidR="00343549" w:rsidRPr="005D64F5" w:rsidRDefault="00343549" w:rsidP="00343549">
      <w:pPr>
        <w:pStyle w:val="BodyText"/>
      </w:pPr>
      <w:r>
        <w:t>Critical habitat has been designated within the treatable landscape of this ecoregion for two wildlife taxa, Casey’s June beetle and peninsular bighorn sheep (</w:t>
      </w:r>
      <w:r w:rsidRPr="00821F74">
        <w:rPr>
          <w:i/>
        </w:rPr>
        <w:t>Ovis canadensis nelson</w:t>
      </w:r>
      <w:r>
        <w:t>) and one plant, Coachella Valley milk-vetch (</w:t>
      </w:r>
      <w:r w:rsidRPr="00821F74">
        <w:rPr>
          <w:i/>
        </w:rPr>
        <w:t>Astragalus lentiginosus</w:t>
      </w:r>
      <w:r w:rsidRPr="00821F74">
        <w:t xml:space="preserve"> var. </w:t>
      </w:r>
      <w:r w:rsidRPr="00821F74">
        <w:rPr>
          <w:i/>
        </w:rPr>
        <w:t>coachellae</w:t>
      </w:r>
      <w:r>
        <w:t>). Appendix BIO-4 lists and provides the acreage of critical habitat designated within the treatable landscape of this ecoregion for these species.</w:t>
      </w:r>
    </w:p>
    <w:p w14:paraId="109E1DDC" w14:textId="6F8284C6" w:rsidR="00BA5F6C" w:rsidRDefault="003E3ED8" w:rsidP="003E3ED8">
      <w:pPr>
        <w:pStyle w:val="Figure"/>
      </w:pPr>
      <w:r>
        <w:rPr>
          <w:noProof/>
        </w:rPr>
        <w:lastRenderedPageBreak/>
        <w:drawing>
          <wp:inline distT="0" distB="0" distL="0" distR="0" wp14:anchorId="7D2C9CC2" wp14:editId="72F74728">
            <wp:extent cx="6400800" cy="8046720"/>
            <wp:effectExtent l="19050" t="19050" r="19050" b="11430"/>
            <wp:docPr id="4" name="Picture 4" descr="Map showing the CWHR habitat types within Colorado Desert ecological section. Habitat types include juniper, montane hardwood, montane riparian, pinyon-juniper, alkali desert scrub, chamise-redshank chaparral, coastal scrub, desert scrub, desert succulent shrub, mixed chaparral, sagebrush, and annu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8010126_01_GIS_022_Colorado_Desert_322C_CWHR.jpg"/>
                    <pic:cNvPicPr/>
                  </pic:nvPicPr>
                  <pic:blipFill>
                    <a:blip r:embed="rId12">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64F4A0A2" w14:textId="76740BEF" w:rsidR="003E3ED8" w:rsidRDefault="003E3ED8" w:rsidP="003E3ED8">
      <w:pPr>
        <w:pStyle w:val="FigureSource"/>
      </w:pPr>
      <w:r w:rsidRPr="003E3ED8">
        <w:t xml:space="preserve">Source: Data received from </w:t>
      </w:r>
      <w:r w:rsidR="0059280F" w:rsidRPr="003E3ED8">
        <w:t>CAL</w:t>
      </w:r>
      <w:r w:rsidR="0059280F">
        <w:t xml:space="preserve"> </w:t>
      </w:r>
      <w:r w:rsidR="0059280F" w:rsidRPr="003E3ED8">
        <w:t xml:space="preserve">FIRE </w:t>
      </w:r>
      <w:r w:rsidRPr="003E3ED8">
        <w:t>in 2018</w:t>
      </w:r>
    </w:p>
    <w:p w14:paraId="7FB52B92" w14:textId="60A84B71" w:rsidR="003E3ED8" w:rsidRDefault="003E3ED8" w:rsidP="003E3ED8">
      <w:pPr>
        <w:pStyle w:val="FigureTitle"/>
        <w:rPr>
          <w:b w:val="0"/>
        </w:rPr>
      </w:pPr>
      <w:bookmarkStart w:id="48" w:name="_Toc3447119"/>
      <w:bookmarkStart w:id="49" w:name="_Toc23833381"/>
      <w:bookmarkStart w:id="50" w:name="_Toc25581138"/>
      <w:r>
        <w:t>Figure 3.6-4</w:t>
      </w:r>
      <w:r>
        <w:tab/>
      </w:r>
      <w:r w:rsidRPr="003E3ED8">
        <w:t>CWHR Types - Colorado Desert Ecological Section (322C)</w:t>
      </w:r>
      <w:bookmarkEnd w:id="48"/>
      <w:bookmarkEnd w:id="49"/>
      <w:bookmarkEnd w:id="50"/>
    </w:p>
    <w:p w14:paraId="0A43D69A" w14:textId="77777777" w:rsidR="00B84644" w:rsidRPr="005B7382" w:rsidRDefault="00B84644" w:rsidP="00A31463">
      <w:pPr>
        <w:pStyle w:val="TableHeader"/>
      </w:pPr>
      <w:bookmarkStart w:id="51" w:name="_Toc3447140"/>
      <w:bookmarkStart w:id="52" w:name="_Toc23835145"/>
      <w:r w:rsidRPr="005B7382">
        <w:lastRenderedPageBreak/>
        <w:t xml:space="preserve">Table </w:t>
      </w:r>
      <w:r>
        <w:t>3.6-7</w:t>
      </w:r>
      <w:r w:rsidRPr="005B7382">
        <w:tab/>
      </w:r>
      <w:r>
        <w:t>Vegetation and Habitat Types within the Treatable Landscape for the Colorado Desert Ecological Section</w:t>
      </w:r>
      <w:bookmarkEnd w:id="51"/>
      <w:bookmarkEnd w:id="52"/>
    </w:p>
    <w:tbl>
      <w:tblPr>
        <w:tblW w:w="10080" w:type="dxa"/>
        <w:jc w:val="center"/>
        <w:tblBorders>
          <w:insideH w:val="single" w:sz="4" w:space="0" w:color="auto"/>
          <w:insideV w:val="single" w:sz="4" w:space="0" w:color="auto"/>
        </w:tblBorders>
        <w:tblLayout w:type="fixed"/>
        <w:tblCellMar>
          <w:top w:w="29" w:type="dxa"/>
          <w:left w:w="86" w:type="dxa"/>
          <w:bottom w:w="29" w:type="dxa"/>
          <w:right w:w="86" w:type="dxa"/>
        </w:tblCellMar>
        <w:tblLook w:val="04A0" w:firstRow="1" w:lastRow="0" w:firstColumn="1" w:lastColumn="0" w:noHBand="0" w:noVBand="1"/>
      </w:tblPr>
      <w:tblGrid>
        <w:gridCol w:w="2700"/>
        <w:gridCol w:w="870"/>
        <w:gridCol w:w="3117"/>
        <w:gridCol w:w="513"/>
        <w:gridCol w:w="2880"/>
      </w:tblGrid>
      <w:tr w:rsidR="007E6858" w:rsidRPr="003E3ED8" w14:paraId="2C610156" w14:textId="77777777" w:rsidTr="007E6858">
        <w:trPr>
          <w:tblHeader/>
          <w:jc w:val="center"/>
        </w:trPr>
        <w:tc>
          <w:tcPr>
            <w:tcW w:w="2700" w:type="dxa"/>
            <w:tcBorders>
              <w:top w:val="single" w:sz="4" w:space="0" w:color="auto"/>
              <w:bottom w:val="single" w:sz="4" w:space="0" w:color="auto"/>
            </w:tcBorders>
            <w:shd w:val="clear" w:color="auto" w:fill="D9D9D9" w:themeFill="background1" w:themeFillShade="D9"/>
            <w:vAlign w:val="center"/>
          </w:tcPr>
          <w:p w14:paraId="65AED3E4" w14:textId="77777777" w:rsidR="007E6858" w:rsidRPr="003E3ED8" w:rsidRDefault="007E6858" w:rsidP="003E3ED8">
            <w:pPr>
              <w:pStyle w:val="TableColumn"/>
            </w:pPr>
            <w:r w:rsidRPr="003E3ED8">
              <w:t>CWHR Classification</w:t>
            </w:r>
          </w:p>
        </w:tc>
        <w:tc>
          <w:tcPr>
            <w:tcW w:w="870" w:type="dxa"/>
            <w:tcBorders>
              <w:top w:val="single" w:sz="4" w:space="0" w:color="auto"/>
              <w:bottom w:val="single" w:sz="4" w:space="0" w:color="auto"/>
            </w:tcBorders>
            <w:shd w:val="clear" w:color="auto" w:fill="D9D9D9" w:themeFill="background1" w:themeFillShade="D9"/>
            <w:vAlign w:val="center"/>
          </w:tcPr>
          <w:p w14:paraId="7F03C85C" w14:textId="77777777" w:rsidR="007E6858" w:rsidRPr="003E3ED8" w:rsidRDefault="007E6858" w:rsidP="003E3ED8">
            <w:pPr>
              <w:pStyle w:val="TableColumn"/>
            </w:pPr>
            <w:r w:rsidRPr="003E3ED8">
              <w:t>Acres</w:t>
            </w:r>
          </w:p>
        </w:tc>
        <w:tc>
          <w:tcPr>
            <w:tcW w:w="3630" w:type="dxa"/>
            <w:gridSpan w:val="2"/>
            <w:tcBorders>
              <w:top w:val="single" w:sz="4" w:space="0" w:color="auto"/>
              <w:bottom w:val="single" w:sz="4" w:space="0" w:color="auto"/>
              <w:right w:val="nil"/>
            </w:tcBorders>
            <w:shd w:val="clear" w:color="auto" w:fill="D9D9D9" w:themeFill="background1" w:themeFillShade="D9"/>
            <w:noWrap/>
            <w:vAlign w:val="center"/>
          </w:tcPr>
          <w:p w14:paraId="2CB605D7" w14:textId="77777777" w:rsidR="007E6858" w:rsidRPr="003E3ED8" w:rsidRDefault="007E6858" w:rsidP="007E6858">
            <w:pPr>
              <w:pStyle w:val="TableColumn"/>
              <w:jc w:val="right"/>
            </w:pPr>
            <w:r w:rsidRPr="003E3ED8">
              <w:t>MCV Alliances</w:t>
            </w:r>
          </w:p>
        </w:tc>
        <w:tc>
          <w:tcPr>
            <w:tcW w:w="2880" w:type="dxa"/>
            <w:tcBorders>
              <w:top w:val="single" w:sz="4" w:space="0" w:color="auto"/>
              <w:left w:val="nil"/>
              <w:bottom w:val="single" w:sz="4" w:space="0" w:color="auto"/>
            </w:tcBorders>
            <w:shd w:val="clear" w:color="auto" w:fill="D9D9D9" w:themeFill="background1" w:themeFillShade="D9"/>
            <w:vAlign w:val="center"/>
          </w:tcPr>
          <w:p w14:paraId="4F2A7F43" w14:textId="15A9C34C" w:rsidR="007E6858" w:rsidRPr="003E3ED8" w:rsidRDefault="007E6858" w:rsidP="003E3ED8">
            <w:pPr>
              <w:pStyle w:val="TableColumn"/>
            </w:pPr>
          </w:p>
        </w:tc>
      </w:tr>
      <w:tr w:rsidR="00BA0E34" w:rsidRPr="00F37230" w14:paraId="733E92FC" w14:textId="77777777" w:rsidTr="00B84644">
        <w:trPr>
          <w:jc w:val="center"/>
        </w:trPr>
        <w:tc>
          <w:tcPr>
            <w:tcW w:w="2700" w:type="dxa"/>
            <w:tcBorders>
              <w:top w:val="single" w:sz="4" w:space="0" w:color="auto"/>
              <w:bottom w:val="single" w:sz="4" w:space="0" w:color="auto"/>
              <w:right w:val="nil"/>
            </w:tcBorders>
            <w:shd w:val="clear" w:color="auto" w:fill="F2F2F2" w:themeFill="background1" w:themeFillShade="F2"/>
            <w:vAlign w:val="center"/>
          </w:tcPr>
          <w:p w14:paraId="285B4410" w14:textId="50D9E800" w:rsidR="00BA0E34" w:rsidRPr="00906BE1" w:rsidRDefault="00BA0E34" w:rsidP="00BA0E34">
            <w:pPr>
              <w:pStyle w:val="TableRow"/>
            </w:pPr>
            <w:r>
              <w:t>Woodland and Forest</w:t>
            </w:r>
            <w:r w:rsidRPr="00906BE1">
              <w:t xml:space="preserve"> Habitats</w:t>
            </w:r>
          </w:p>
        </w:tc>
        <w:tc>
          <w:tcPr>
            <w:tcW w:w="870" w:type="dxa"/>
            <w:tcBorders>
              <w:top w:val="single" w:sz="4" w:space="0" w:color="auto"/>
              <w:left w:val="nil"/>
              <w:bottom w:val="single" w:sz="4" w:space="0" w:color="auto"/>
              <w:right w:val="nil"/>
            </w:tcBorders>
            <w:shd w:val="clear" w:color="auto" w:fill="F2F2F2" w:themeFill="background1" w:themeFillShade="F2"/>
            <w:vAlign w:val="center"/>
          </w:tcPr>
          <w:p w14:paraId="504ECF16" w14:textId="77777777" w:rsidR="00BA0E34" w:rsidRDefault="00BA0E34" w:rsidP="00BA0E34">
            <w:pPr>
              <w:pStyle w:val="TableRow"/>
              <w:rPr>
                <w:rFonts w:cs="Segoe UI"/>
              </w:rPr>
            </w:pPr>
          </w:p>
        </w:tc>
        <w:tc>
          <w:tcPr>
            <w:tcW w:w="3117" w:type="dxa"/>
            <w:tcBorders>
              <w:top w:val="single" w:sz="4" w:space="0" w:color="auto"/>
              <w:left w:val="nil"/>
              <w:bottom w:val="single" w:sz="4" w:space="0" w:color="auto"/>
              <w:right w:val="nil"/>
            </w:tcBorders>
            <w:shd w:val="clear" w:color="auto" w:fill="F2F2F2" w:themeFill="background1" w:themeFillShade="F2"/>
            <w:noWrap/>
            <w:vAlign w:val="center"/>
          </w:tcPr>
          <w:p w14:paraId="7A6B5E73" w14:textId="77777777" w:rsidR="00BA0E34" w:rsidRPr="004F5B13" w:rsidRDefault="00BA0E34" w:rsidP="00BA0E34">
            <w:pPr>
              <w:pStyle w:val="TableRow"/>
            </w:pPr>
          </w:p>
        </w:tc>
        <w:tc>
          <w:tcPr>
            <w:tcW w:w="3393" w:type="dxa"/>
            <w:gridSpan w:val="2"/>
            <w:tcBorders>
              <w:top w:val="single" w:sz="4" w:space="0" w:color="auto"/>
              <w:left w:val="nil"/>
              <w:bottom w:val="single" w:sz="4" w:space="0" w:color="auto"/>
            </w:tcBorders>
            <w:shd w:val="clear" w:color="auto" w:fill="F2F2F2" w:themeFill="background1" w:themeFillShade="F2"/>
          </w:tcPr>
          <w:p w14:paraId="04134B5B" w14:textId="77777777" w:rsidR="00BA0E34" w:rsidRPr="004F5B13" w:rsidRDefault="00BA0E34" w:rsidP="00BA0E34">
            <w:pPr>
              <w:pStyle w:val="TableRow"/>
            </w:pPr>
          </w:p>
        </w:tc>
      </w:tr>
      <w:tr w:rsidR="003E3ED8" w:rsidRPr="00F37230" w14:paraId="0BEEE696" w14:textId="77777777" w:rsidTr="003D4E42">
        <w:trPr>
          <w:jc w:val="center"/>
        </w:trPr>
        <w:tc>
          <w:tcPr>
            <w:tcW w:w="2700" w:type="dxa"/>
            <w:tcBorders>
              <w:top w:val="single" w:sz="4" w:space="0" w:color="auto"/>
            </w:tcBorders>
            <w:shd w:val="clear" w:color="auto" w:fill="auto"/>
          </w:tcPr>
          <w:p w14:paraId="1357DFB0" w14:textId="77777777" w:rsidR="003E3ED8" w:rsidRPr="00906BE1" w:rsidRDefault="003E3ED8" w:rsidP="007C2894">
            <w:pPr>
              <w:pStyle w:val="TableTextL"/>
              <w:rPr>
                <w:szCs w:val="18"/>
              </w:rPr>
            </w:pPr>
            <w:r w:rsidRPr="00906BE1">
              <w:rPr>
                <w:szCs w:val="18"/>
              </w:rPr>
              <w:t>Juniper</w:t>
            </w:r>
          </w:p>
        </w:tc>
        <w:tc>
          <w:tcPr>
            <w:tcW w:w="870" w:type="dxa"/>
            <w:tcBorders>
              <w:top w:val="single" w:sz="4" w:space="0" w:color="auto"/>
            </w:tcBorders>
            <w:shd w:val="clear" w:color="auto" w:fill="auto"/>
          </w:tcPr>
          <w:p w14:paraId="2D2D0E9F" w14:textId="77777777" w:rsidR="003E3ED8" w:rsidRPr="00365426" w:rsidRDefault="003E3ED8" w:rsidP="007C2894">
            <w:pPr>
              <w:pStyle w:val="TableTextL"/>
              <w:jc w:val="center"/>
              <w:rPr>
                <w:rFonts w:cs="Segoe UI"/>
                <w:szCs w:val="18"/>
              </w:rPr>
            </w:pPr>
            <w:r>
              <w:rPr>
                <w:rFonts w:cs="Segoe UI"/>
                <w:szCs w:val="18"/>
              </w:rPr>
              <w:t>1</w:t>
            </w:r>
          </w:p>
        </w:tc>
        <w:tc>
          <w:tcPr>
            <w:tcW w:w="3117" w:type="dxa"/>
            <w:tcBorders>
              <w:top w:val="single" w:sz="4" w:space="0" w:color="auto"/>
            </w:tcBorders>
            <w:shd w:val="clear" w:color="auto" w:fill="auto"/>
            <w:noWrap/>
            <w:vAlign w:val="center"/>
          </w:tcPr>
          <w:p w14:paraId="3496BFA1" w14:textId="77777777" w:rsidR="003E3ED8" w:rsidRPr="004F5B13" w:rsidRDefault="003E3ED8" w:rsidP="00925019">
            <w:pPr>
              <w:pStyle w:val="TableBullet1"/>
              <w:spacing w:after="40"/>
            </w:pPr>
            <w:r w:rsidRPr="004F5B13">
              <w:t>Utah juniper woodland*</w:t>
            </w:r>
          </w:p>
        </w:tc>
        <w:tc>
          <w:tcPr>
            <w:tcW w:w="3393" w:type="dxa"/>
            <w:gridSpan w:val="2"/>
            <w:tcBorders>
              <w:top w:val="single" w:sz="4" w:space="0" w:color="auto"/>
            </w:tcBorders>
            <w:shd w:val="clear" w:color="auto" w:fill="auto"/>
          </w:tcPr>
          <w:p w14:paraId="16426379" w14:textId="77777777" w:rsidR="003E3ED8" w:rsidRPr="004F5B13" w:rsidRDefault="003E3ED8" w:rsidP="00B967D2">
            <w:pPr>
              <w:pStyle w:val="TableTextL"/>
            </w:pPr>
          </w:p>
        </w:tc>
      </w:tr>
      <w:tr w:rsidR="003E3ED8" w:rsidRPr="00F37230" w14:paraId="513424FD" w14:textId="77777777" w:rsidTr="003D4E42">
        <w:trPr>
          <w:jc w:val="center"/>
        </w:trPr>
        <w:tc>
          <w:tcPr>
            <w:tcW w:w="2700" w:type="dxa"/>
            <w:shd w:val="clear" w:color="auto" w:fill="auto"/>
          </w:tcPr>
          <w:p w14:paraId="6710C2DC" w14:textId="77777777" w:rsidR="003E3ED8" w:rsidRPr="00906BE1" w:rsidRDefault="003E3ED8" w:rsidP="007C2894">
            <w:pPr>
              <w:pStyle w:val="TableTextL"/>
              <w:rPr>
                <w:szCs w:val="18"/>
              </w:rPr>
            </w:pPr>
            <w:r w:rsidRPr="00906BE1">
              <w:rPr>
                <w:szCs w:val="18"/>
              </w:rPr>
              <w:t>Montane Hardwood</w:t>
            </w:r>
          </w:p>
        </w:tc>
        <w:tc>
          <w:tcPr>
            <w:tcW w:w="870" w:type="dxa"/>
            <w:shd w:val="clear" w:color="auto" w:fill="auto"/>
          </w:tcPr>
          <w:p w14:paraId="09105EDF" w14:textId="77777777" w:rsidR="003E3ED8" w:rsidRPr="00365426" w:rsidRDefault="003E3ED8" w:rsidP="007C2894">
            <w:pPr>
              <w:pStyle w:val="TableTextL"/>
              <w:jc w:val="center"/>
              <w:rPr>
                <w:rFonts w:cs="Segoe UI"/>
                <w:szCs w:val="18"/>
              </w:rPr>
            </w:pPr>
            <w:r>
              <w:rPr>
                <w:rFonts w:cs="Segoe UI"/>
                <w:szCs w:val="18"/>
              </w:rPr>
              <w:t>&lt;1</w:t>
            </w:r>
          </w:p>
        </w:tc>
        <w:tc>
          <w:tcPr>
            <w:tcW w:w="3117" w:type="dxa"/>
            <w:shd w:val="clear" w:color="auto" w:fill="auto"/>
            <w:noWrap/>
            <w:vAlign w:val="center"/>
          </w:tcPr>
          <w:p w14:paraId="54144888" w14:textId="77777777" w:rsidR="003E3ED8" w:rsidRPr="004F5B13" w:rsidRDefault="003E3ED8" w:rsidP="00925019">
            <w:pPr>
              <w:pStyle w:val="TableBullet1"/>
              <w:spacing w:after="40"/>
            </w:pPr>
            <w:r w:rsidRPr="004F5B13">
              <w:t>Coulter pine woodland</w:t>
            </w:r>
          </w:p>
          <w:p w14:paraId="292F7A1A" w14:textId="77777777" w:rsidR="003E3ED8" w:rsidRPr="004F5B13" w:rsidRDefault="003E3ED8" w:rsidP="00925019">
            <w:pPr>
              <w:pStyle w:val="TableBullet1"/>
              <w:spacing w:after="40"/>
            </w:pPr>
            <w:r w:rsidRPr="004F5B13">
              <w:t>Interior live oak woodland</w:t>
            </w:r>
          </w:p>
        </w:tc>
        <w:tc>
          <w:tcPr>
            <w:tcW w:w="3393" w:type="dxa"/>
            <w:gridSpan w:val="2"/>
            <w:shd w:val="clear" w:color="auto" w:fill="auto"/>
          </w:tcPr>
          <w:p w14:paraId="1D6BF21E" w14:textId="77777777" w:rsidR="003E3ED8" w:rsidRPr="004F5B13" w:rsidRDefault="003E3ED8" w:rsidP="00925019">
            <w:pPr>
              <w:pStyle w:val="TableBullet1"/>
              <w:spacing w:after="40"/>
            </w:pPr>
            <w:r w:rsidRPr="004F5B13">
              <w:t>Canyon live oak forest</w:t>
            </w:r>
          </w:p>
        </w:tc>
      </w:tr>
      <w:tr w:rsidR="003E3ED8" w:rsidRPr="00F37230" w14:paraId="7EA0C81E" w14:textId="77777777" w:rsidTr="003D4E42">
        <w:trPr>
          <w:jc w:val="center"/>
        </w:trPr>
        <w:tc>
          <w:tcPr>
            <w:tcW w:w="2700" w:type="dxa"/>
            <w:shd w:val="clear" w:color="auto" w:fill="auto"/>
          </w:tcPr>
          <w:p w14:paraId="587BF1AC" w14:textId="77777777" w:rsidR="003E3ED8" w:rsidRPr="00906BE1" w:rsidRDefault="003E3ED8" w:rsidP="007C2894">
            <w:pPr>
              <w:pStyle w:val="TableTextL"/>
              <w:rPr>
                <w:szCs w:val="18"/>
              </w:rPr>
            </w:pPr>
            <w:r w:rsidRPr="00906BE1">
              <w:rPr>
                <w:szCs w:val="18"/>
              </w:rPr>
              <w:t>Montane Riparian</w:t>
            </w:r>
          </w:p>
        </w:tc>
        <w:tc>
          <w:tcPr>
            <w:tcW w:w="870" w:type="dxa"/>
            <w:shd w:val="clear" w:color="auto" w:fill="auto"/>
          </w:tcPr>
          <w:p w14:paraId="25F345AD" w14:textId="77777777" w:rsidR="003E3ED8" w:rsidRPr="00365426" w:rsidRDefault="003E3ED8" w:rsidP="007C2894">
            <w:pPr>
              <w:pStyle w:val="TableTextL"/>
              <w:jc w:val="center"/>
              <w:rPr>
                <w:rFonts w:cs="Segoe UI"/>
                <w:szCs w:val="18"/>
              </w:rPr>
            </w:pPr>
            <w:r>
              <w:rPr>
                <w:rFonts w:cs="Segoe UI"/>
                <w:szCs w:val="18"/>
              </w:rPr>
              <w:t>&lt;1</w:t>
            </w:r>
          </w:p>
        </w:tc>
        <w:tc>
          <w:tcPr>
            <w:tcW w:w="3117" w:type="dxa"/>
            <w:shd w:val="clear" w:color="auto" w:fill="auto"/>
            <w:noWrap/>
            <w:vAlign w:val="center"/>
          </w:tcPr>
          <w:p w14:paraId="00C4D0CC" w14:textId="77777777" w:rsidR="003E3ED8" w:rsidRPr="004F5B13" w:rsidRDefault="003E3ED8" w:rsidP="00925019">
            <w:pPr>
              <w:pStyle w:val="TableBullet1"/>
              <w:spacing w:after="40"/>
            </w:pPr>
            <w:r w:rsidRPr="004F5B13">
              <w:t>Fremont cottonwood forest*</w:t>
            </w:r>
          </w:p>
        </w:tc>
        <w:tc>
          <w:tcPr>
            <w:tcW w:w="3393" w:type="dxa"/>
            <w:gridSpan w:val="2"/>
            <w:shd w:val="clear" w:color="auto" w:fill="auto"/>
          </w:tcPr>
          <w:p w14:paraId="198AD883" w14:textId="77777777" w:rsidR="003E3ED8" w:rsidRPr="004F5B13" w:rsidRDefault="003E3ED8" w:rsidP="00925019">
            <w:pPr>
              <w:pStyle w:val="TableBullet1"/>
              <w:spacing w:after="40"/>
            </w:pPr>
            <w:r w:rsidRPr="004F5B13">
              <w:t>Sandbar willow thicket</w:t>
            </w:r>
          </w:p>
        </w:tc>
      </w:tr>
      <w:tr w:rsidR="003E3ED8" w:rsidRPr="00F37230" w14:paraId="6060BF0D" w14:textId="77777777" w:rsidTr="003D4E42">
        <w:trPr>
          <w:jc w:val="center"/>
        </w:trPr>
        <w:tc>
          <w:tcPr>
            <w:tcW w:w="2700" w:type="dxa"/>
            <w:shd w:val="clear" w:color="auto" w:fill="auto"/>
          </w:tcPr>
          <w:p w14:paraId="792A2AE2" w14:textId="77777777" w:rsidR="003E3ED8" w:rsidRPr="00906BE1" w:rsidRDefault="003E3ED8" w:rsidP="007C2894">
            <w:pPr>
              <w:pStyle w:val="TableTextL"/>
              <w:rPr>
                <w:szCs w:val="18"/>
              </w:rPr>
            </w:pPr>
            <w:r w:rsidRPr="00906BE1">
              <w:rPr>
                <w:szCs w:val="18"/>
              </w:rPr>
              <w:t>Pinyon-Juniper</w:t>
            </w:r>
          </w:p>
        </w:tc>
        <w:tc>
          <w:tcPr>
            <w:tcW w:w="870" w:type="dxa"/>
            <w:shd w:val="clear" w:color="auto" w:fill="auto"/>
          </w:tcPr>
          <w:p w14:paraId="61BC0B9F" w14:textId="77777777" w:rsidR="003E3ED8" w:rsidRPr="00365426" w:rsidRDefault="003E3ED8" w:rsidP="007C2894">
            <w:pPr>
              <w:pStyle w:val="TableTextL"/>
              <w:jc w:val="center"/>
              <w:rPr>
                <w:rFonts w:cs="Segoe UI"/>
                <w:szCs w:val="18"/>
              </w:rPr>
            </w:pPr>
            <w:r>
              <w:rPr>
                <w:rFonts w:cs="Segoe UI"/>
                <w:szCs w:val="18"/>
              </w:rPr>
              <w:t>&lt;1</w:t>
            </w:r>
          </w:p>
        </w:tc>
        <w:tc>
          <w:tcPr>
            <w:tcW w:w="3117" w:type="dxa"/>
            <w:shd w:val="clear" w:color="auto" w:fill="auto"/>
            <w:noWrap/>
            <w:vAlign w:val="center"/>
          </w:tcPr>
          <w:p w14:paraId="0616C5C8" w14:textId="77777777" w:rsidR="003E3ED8" w:rsidRPr="004F5B13" w:rsidRDefault="003E3ED8" w:rsidP="00925019">
            <w:pPr>
              <w:pStyle w:val="TableBullet1"/>
              <w:spacing w:after="40"/>
            </w:pPr>
            <w:r w:rsidRPr="004F5B13">
              <w:t>Singleleaf pinyon – Utah juniper woodlands</w:t>
            </w:r>
          </w:p>
        </w:tc>
        <w:tc>
          <w:tcPr>
            <w:tcW w:w="3393" w:type="dxa"/>
            <w:gridSpan w:val="2"/>
            <w:shd w:val="clear" w:color="auto" w:fill="auto"/>
          </w:tcPr>
          <w:p w14:paraId="32AE362A" w14:textId="77777777" w:rsidR="003E3ED8" w:rsidRPr="004F5B13" w:rsidRDefault="003E3ED8" w:rsidP="00B967D2">
            <w:pPr>
              <w:pStyle w:val="TableTextL"/>
            </w:pPr>
          </w:p>
        </w:tc>
      </w:tr>
      <w:tr w:rsidR="00BA0E34" w:rsidRPr="00F37230" w14:paraId="74F45D13" w14:textId="77777777" w:rsidTr="003D4E42">
        <w:trPr>
          <w:jc w:val="center"/>
        </w:trPr>
        <w:tc>
          <w:tcPr>
            <w:tcW w:w="2700" w:type="dxa"/>
            <w:tcBorders>
              <w:top w:val="single" w:sz="4" w:space="0" w:color="auto"/>
              <w:bottom w:val="single" w:sz="4" w:space="0" w:color="auto"/>
              <w:right w:val="nil"/>
            </w:tcBorders>
            <w:shd w:val="clear" w:color="auto" w:fill="F2F2F2" w:themeFill="background1" w:themeFillShade="F2"/>
            <w:vAlign w:val="center"/>
          </w:tcPr>
          <w:p w14:paraId="1D1BBE71" w14:textId="777A867F" w:rsidR="00BA0E34" w:rsidRPr="00906BE1" w:rsidRDefault="00BA0E34" w:rsidP="004F49B3">
            <w:pPr>
              <w:pStyle w:val="TableRow"/>
            </w:pPr>
            <w:r>
              <w:t>Chaparral and Scrub</w:t>
            </w:r>
            <w:r w:rsidRPr="00465097">
              <w:t xml:space="preserve"> Habitats</w:t>
            </w:r>
          </w:p>
        </w:tc>
        <w:tc>
          <w:tcPr>
            <w:tcW w:w="870" w:type="dxa"/>
            <w:tcBorders>
              <w:top w:val="single" w:sz="4" w:space="0" w:color="auto"/>
              <w:left w:val="nil"/>
              <w:bottom w:val="single" w:sz="4" w:space="0" w:color="auto"/>
              <w:right w:val="nil"/>
            </w:tcBorders>
            <w:shd w:val="clear" w:color="auto" w:fill="F2F2F2" w:themeFill="background1" w:themeFillShade="F2"/>
            <w:vAlign w:val="center"/>
          </w:tcPr>
          <w:p w14:paraId="4C65B9D6" w14:textId="77777777" w:rsidR="00BA0E34" w:rsidRDefault="00BA0E34" w:rsidP="004F49B3">
            <w:pPr>
              <w:pStyle w:val="TableRow"/>
              <w:rPr>
                <w:rFonts w:cs="Segoe UI"/>
              </w:rPr>
            </w:pPr>
          </w:p>
        </w:tc>
        <w:tc>
          <w:tcPr>
            <w:tcW w:w="3117" w:type="dxa"/>
            <w:tcBorders>
              <w:top w:val="single" w:sz="4" w:space="0" w:color="auto"/>
              <w:left w:val="nil"/>
              <w:bottom w:val="single" w:sz="4" w:space="0" w:color="auto"/>
              <w:right w:val="nil"/>
            </w:tcBorders>
            <w:shd w:val="clear" w:color="auto" w:fill="F2F2F2" w:themeFill="background1" w:themeFillShade="F2"/>
            <w:noWrap/>
            <w:vAlign w:val="center"/>
          </w:tcPr>
          <w:p w14:paraId="759716D6" w14:textId="77777777" w:rsidR="00BA0E34" w:rsidRPr="004F5B13" w:rsidRDefault="00BA0E34" w:rsidP="004F49B3">
            <w:pPr>
              <w:pStyle w:val="TableRow"/>
            </w:pPr>
          </w:p>
        </w:tc>
        <w:tc>
          <w:tcPr>
            <w:tcW w:w="3393" w:type="dxa"/>
            <w:gridSpan w:val="2"/>
            <w:tcBorders>
              <w:top w:val="single" w:sz="4" w:space="0" w:color="auto"/>
              <w:left w:val="nil"/>
              <w:bottom w:val="single" w:sz="4" w:space="0" w:color="auto"/>
            </w:tcBorders>
            <w:shd w:val="clear" w:color="auto" w:fill="F2F2F2" w:themeFill="background1" w:themeFillShade="F2"/>
          </w:tcPr>
          <w:p w14:paraId="4054169D" w14:textId="77777777" w:rsidR="00BA0E34" w:rsidRPr="004F5B13" w:rsidRDefault="00BA0E34" w:rsidP="004F49B3">
            <w:pPr>
              <w:pStyle w:val="TableRow"/>
            </w:pPr>
          </w:p>
        </w:tc>
      </w:tr>
      <w:tr w:rsidR="003E3ED8" w:rsidRPr="00F37230" w14:paraId="790CF138" w14:textId="77777777" w:rsidTr="003D4E42">
        <w:trPr>
          <w:jc w:val="center"/>
        </w:trPr>
        <w:tc>
          <w:tcPr>
            <w:tcW w:w="2700" w:type="dxa"/>
            <w:shd w:val="clear" w:color="auto" w:fill="auto"/>
          </w:tcPr>
          <w:p w14:paraId="17FEA837" w14:textId="77777777" w:rsidR="003E3ED8" w:rsidRPr="00906BE1" w:rsidRDefault="003E3ED8" w:rsidP="007C2894">
            <w:pPr>
              <w:pStyle w:val="TableTextL"/>
            </w:pPr>
            <w:r w:rsidRPr="00906BE1">
              <w:t>Alkali Desert Scrub</w:t>
            </w:r>
          </w:p>
        </w:tc>
        <w:tc>
          <w:tcPr>
            <w:tcW w:w="870" w:type="dxa"/>
            <w:shd w:val="clear" w:color="auto" w:fill="auto"/>
          </w:tcPr>
          <w:p w14:paraId="1F88170E" w14:textId="77777777" w:rsidR="003E3ED8" w:rsidRPr="002E57FA" w:rsidRDefault="003E3ED8" w:rsidP="007C2894">
            <w:pPr>
              <w:pStyle w:val="TableTextL"/>
              <w:jc w:val="center"/>
              <w:rPr>
                <w:szCs w:val="18"/>
              </w:rPr>
            </w:pPr>
            <w:r>
              <w:rPr>
                <w:szCs w:val="18"/>
              </w:rPr>
              <w:t>475</w:t>
            </w:r>
          </w:p>
        </w:tc>
        <w:tc>
          <w:tcPr>
            <w:tcW w:w="3117" w:type="dxa"/>
            <w:shd w:val="clear" w:color="auto" w:fill="auto"/>
            <w:noWrap/>
            <w:vAlign w:val="center"/>
          </w:tcPr>
          <w:p w14:paraId="42E93C18" w14:textId="77777777" w:rsidR="003E3ED8" w:rsidRPr="004F5B13" w:rsidRDefault="003E3ED8" w:rsidP="00925019">
            <w:pPr>
              <w:pStyle w:val="TableBullet1"/>
              <w:spacing w:after="40"/>
            </w:pPr>
            <w:r w:rsidRPr="004F5B13">
              <w:t>Iodine bush scrub*</w:t>
            </w:r>
          </w:p>
          <w:p w14:paraId="08B32D8E" w14:textId="77777777" w:rsidR="003E3ED8" w:rsidRPr="004F5B13" w:rsidRDefault="003E3ED8" w:rsidP="00925019">
            <w:pPr>
              <w:pStyle w:val="TableBullet1"/>
              <w:spacing w:after="40"/>
            </w:pPr>
            <w:r w:rsidRPr="004F5B13">
              <w:t>Fourwind saltbush scrub</w:t>
            </w:r>
          </w:p>
          <w:p w14:paraId="5CE742FA" w14:textId="77777777" w:rsidR="003E3ED8" w:rsidRPr="004F5B13" w:rsidRDefault="003E3ED8" w:rsidP="00925019">
            <w:pPr>
              <w:pStyle w:val="TableBullet1"/>
              <w:spacing w:after="40"/>
            </w:pPr>
            <w:r w:rsidRPr="004F5B13">
              <w:t>Desert holly scrub</w:t>
            </w:r>
          </w:p>
          <w:p w14:paraId="2F0158F9" w14:textId="77777777" w:rsidR="003E3ED8" w:rsidRPr="004F5B13" w:rsidRDefault="003E3ED8" w:rsidP="00925019">
            <w:pPr>
              <w:pStyle w:val="TableBullet1"/>
              <w:spacing w:after="40"/>
            </w:pPr>
            <w:r w:rsidRPr="004F5B13">
              <w:t>Quailbush scrub</w:t>
            </w:r>
          </w:p>
        </w:tc>
        <w:tc>
          <w:tcPr>
            <w:tcW w:w="3393" w:type="dxa"/>
            <w:gridSpan w:val="2"/>
            <w:shd w:val="clear" w:color="auto" w:fill="auto"/>
          </w:tcPr>
          <w:p w14:paraId="61BF0E5D" w14:textId="77777777" w:rsidR="003E3ED8" w:rsidRPr="004F5B13" w:rsidRDefault="003E3ED8" w:rsidP="00925019">
            <w:pPr>
              <w:pStyle w:val="TableBullet1"/>
              <w:spacing w:after="40"/>
            </w:pPr>
            <w:r w:rsidRPr="004F5B13">
              <w:t>Allscale scrub</w:t>
            </w:r>
          </w:p>
          <w:p w14:paraId="7996F1AE" w14:textId="77777777" w:rsidR="003E3ED8" w:rsidRPr="004F5B13" w:rsidRDefault="003E3ED8" w:rsidP="00925019">
            <w:pPr>
              <w:pStyle w:val="TableBullet1"/>
              <w:spacing w:after="40"/>
            </w:pPr>
            <w:r w:rsidRPr="004F5B13">
              <w:t>Alkali sacaton - scratchgrass - alkali cordgrass alkaline wet meadow*</w:t>
            </w:r>
          </w:p>
          <w:p w14:paraId="2EC28FA1" w14:textId="77777777" w:rsidR="003E3ED8" w:rsidRPr="004F5B13" w:rsidRDefault="003E3ED8" w:rsidP="00925019">
            <w:pPr>
              <w:pStyle w:val="TableBullet1"/>
              <w:spacing w:after="40"/>
            </w:pPr>
            <w:r w:rsidRPr="004F5B13">
              <w:t>Bush seepweed scrub*</w:t>
            </w:r>
          </w:p>
        </w:tc>
      </w:tr>
      <w:tr w:rsidR="003E3ED8" w:rsidRPr="00F37230" w14:paraId="4CCCCF75" w14:textId="77777777" w:rsidTr="003D4E42">
        <w:trPr>
          <w:jc w:val="center"/>
        </w:trPr>
        <w:tc>
          <w:tcPr>
            <w:tcW w:w="2700" w:type="dxa"/>
            <w:shd w:val="clear" w:color="auto" w:fill="auto"/>
          </w:tcPr>
          <w:p w14:paraId="008EFA77" w14:textId="77777777" w:rsidR="003E3ED8" w:rsidRPr="00906BE1" w:rsidRDefault="003E3ED8" w:rsidP="007C2894">
            <w:pPr>
              <w:pStyle w:val="TableTextL"/>
            </w:pPr>
            <w:r w:rsidRPr="00906BE1">
              <w:t>Chamise-Redshank Chaparral</w:t>
            </w:r>
          </w:p>
        </w:tc>
        <w:tc>
          <w:tcPr>
            <w:tcW w:w="870" w:type="dxa"/>
            <w:shd w:val="clear" w:color="auto" w:fill="auto"/>
          </w:tcPr>
          <w:p w14:paraId="082B6A4C" w14:textId="77777777" w:rsidR="003E3ED8" w:rsidRPr="002E57FA" w:rsidRDefault="003E3ED8" w:rsidP="007C2894">
            <w:pPr>
              <w:pStyle w:val="TableTextL"/>
              <w:jc w:val="center"/>
              <w:rPr>
                <w:szCs w:val="18"/>
              </w:rPr>
            </w:pPr>
            <w:r>
              <w:rPr>
                <w:szCs w:val="18"/>
              </w:rPr>
              <w:t>4</w:t>
            </w:r>
          </w:p>
        </w:tc>
        <w:tc>
          <w:tcPr>
            <w:tcW w:w="3117" w:type="dxa"/>
            <w:shd w:val="clear" w:color="auto" w:fill="auto"/>
            <w:noWrap/>
            <w:vAlign w:val="center"/>
          </w:tcPr>
          <w:p w14:paraId="04998888" w14:textId="77777777" w:rsidR="003E3ED8" w:rsidRPr="002E57FA" w:rsidRDefault="003E3ED8" w:rsidP="00925019">
            <w:pPr>
              <w:pStyle w:val="TableBullet1"/>
              <w:spacing w:after="40"/>
            </w:pPr>
            <w:r w:rsidRPr="00346D6B">
              <w:t>Cup leaf ceanothus chaparral*</w:t>
            </w:r>
          </w:p>
        </w:tc>
        <w:tc>
          <w:tcPr>
            <w:tcW w:w="3393" w:type="dxa"/>
            <w:gridSpan w:val="2"/>
            <w:shd w:val="clear" w:color="auto" w:fill="auto"/>
          </w:tcPr>
          <w:p w14:paraId="11177AC0" w14:textId="77777777" w:rsidR="003E3ED8" w:rsidRPr="00907B51" w:rsidRDefault="003E3ED8" w:rsidP="00925019">
            <w:pPr>
              <w:pStyle w:val="TableBullet1"/>
              <w:numPr>
                <w:ilvl w:val="0"/>
                <w:numId w:val="0"/>
              </w:numPr>
              <w:spacing w:after="40"/>
              <w:ind w:left="216" w:hanging="216"/>
              <w:rPr>
                <w:szCs w:val="18"/>
              </w:rPr>
            </w:pPr>
          </w:p>
        </w:tc>
      </w:tr>
      <w:tr w:rsidR="003E3ED8" w:rsidRPr="00F37230" w14:paraId="38E8DB0D" w14:textId="77777777" w:rsidTr="003D4E42">
        <w:trPr>
          <w:jc w:val="center"/>
        </w:trPr>
        <w:tc>
          <w:tcPr>
            <w:tcW w:w="2700" w:type="dxa"/>
            <w:shd w:val="clear" w:color="auto" w:fill="auto"/>
          </w:tcPr>
          <w:p w14:paraId="683FAA6F" w14:textId="77777777" w:rsidR="003E3ED8" w:rsidRPr="00906BE1" w:rsidRDefault="003E3ED8" w:rsidP="007C2894">
            <w:pPr>
              <w:pStyle w:val="TableTextL"/>
            </w:pPr>
            <w:r>
              <w:t>Coastal Scrub</w:t>
            </w:r>
          </w:p>
        </w:tc>
        <w:tc>
          <w:tcPr>
            <w:tcW w:w="870" w:type="dxa"/>
            <w:shd w:val="clear" w:color="auto" w:fill="auto"/>
          </w:tcPr>
          <w:p w14:paraId="6D7A4E45" w14:textId="77777777" w:rsidR="003E3ED8" w:rsidRDefault="003E3ED8" w:rsidP="007C2894">
            <w:pPr>
              <w:pStyle w:val="TableTextL"/>
              <w:jc w:val="center"/>
              <w:rPr>
                <w:szCs w:val="18"/>
              </w:rPr>
            </w:pPr>
            <w:r>
              <w:rPr>
                <w:szCs w:val="18"/>
              </w:rPr>
              <w:t>3,131</w:t>
            </w:r>
          </w:p>
        </w:tc>
        <w:tc>
          <w:tcPr>
            <w:tcW w:w="3117" w:type="dxa"/>
            <w:shd w:val="clear" w:color="auto" w:fill="auto"/>
            <w:noWrap/>
            <w:vAlign w:val="center"/>
          </w:tcPr>
          <w:p w14:paraId="0819A721" w14:textId="77777777" w:rsidR="003E3ED8" w:rsidRDefault="003E3ED8" w:rsidP="00925019">
            <w:pPr>
              <w:pStyle w:val="TableBullet1"/>
              <w:spacing w:after="40"/>
            </w:pPr>
            <w:r w:rsidRPr="00346D6B">
              <w:t>Quailbush scrub</w:t>
            </w:r>
          </w:p>
          <w:p w14:paraId="5B2D4C6B" w14:textId="77777777" w:rsidR="003E3ED8" w:rsidRPr="002E57FA" w:rsidRDefault="003E3ED8" w:rsidP="00925019">
            <w:pPr>
              <w:pStyle w:val="TableBullet1"/>
              <w:spacing w:after="40"/>
            </w:pPr>
            <w:r w:rsidRPr="00346D6B">
              <w:t>Deer weed scrub</w:t>
            </w:r>
          </w:p>
        </w:tc>
        <w:tc>
          <w:tcPr>
            <w:tcW w:w="3393" w:type="dxa"/>
            <w:gridSpan w:val="2"/>
            <w:shd w:val="clear" w:color="auto" w:fill="auto"/>
          </w:tcPr>
          <w:p w14:paraId="73D97DE2" w14:textId="77777777" w:rsidR="003E3ED8" w:rsidRDefault="003E3ED8" w:rsidP="00925019">
            <w:pPr>
              <w:pStyle w:val="TableBullet1"/>
              <w:spacing w:after="40"/>
            </w:pPr>
            <w:r w:rsidRPr="00346D6B">
              <w:t>Brittle bush scrub</w:t>
            </w:r>
          </w:p>
          <w:p w14:paraId="79BF3F35" w14:textId="77777777" w:rsidR="003E3ED8" w:rsidRPr="00907B51" w:rsidRDefault="003E3ED8" w:rsidP="00925019">
            <w:pPr>
              <w:pStyle w:val="TableBullet1"/>
              <w:spacing w:after="40"/>
            </w:pPr>
            <w:r w:rsidRPr="00346D6B">
              <w:t>Bush seepweed scrub*</w:t>
            </w:r>
          </w:p>
        </w:tc>
      </w:tr>
      <w:tr w:rsidR="003E3ED8" w:rsidRPr="00F37230" w14:paraId="6F44CD6E" w14:textId="77777777" w:rsidTr="003D4E42">
        <w:trPr>
          <w:jc w:val="center"/>
        </w:trPr>
        <w:tc>
          <w:tcPr>
            <w:tcW w:w="2700" w:type="dxa"/>
            <w:shd w:val="clear" w:color="auto" w:fill="auto"/>
          </w:tcPr>
          <w:p w14:paraId="582852DE" w14:textId="77777777" w:rsidR="003E3ED8" w:rsidRPr="00906BE1" w:rsidRDefault="003E3ED8" w:rsidP="007C2894">
            <w:pPr>
              <w:pStyle w:val="TableTextL"/>
            </w:pPr>
            <w:r w:rsidRPr="00906BE1">
              <w:t>Desert Scrub</w:t>
            </w:r>
          </w:p>
        </w:tc>
        <w:tc>
          <w:tcPr>
            <w:tcW w:w="870" w:type="dxa"/>
            <w:shd w:val="clear" w:color="auto" w:fill="auto"/>
          </w:tcPr>
          <w:p w14:paraId="1E0003FD" w14:textId="77777777" w:rsidR="003E3ED8" w:rsidRPr="002E57FA" w:rsidRDefault="003E3ED8" w:rsidP="007C2894">
            <w:pPr>
              <w:pStyle w:val="TableTextL"/>
              <w:jc w:val="center"/>
              <w:rPr>
                <w:rFonts w:cs="Segoe UI"/>
                <w:szCs w:val="18"/>
              </w:rPr>
            </w:pPr>
            <w:r>
              <w:rPr>
                <w:rFonts w:cs="Segoe UI"/>
                <w:szCs w:val="18"/>
              </w:rPr>
              <w:t>21,049</w:t>
            </w:r>
          </w:p>
        </w:tc>
        <w:tc>
          <w:tcPr>
            <w:tcW w:w="3117" w:type="dxa"/>
            <w:shd w:val="clear" w:color="auto" w:fill="auto"/>
            <w:noWrap/>
            <w:vAlign w:val="center"/>
          </w:tcPr>
          <w:p w14:paraId="01A5C5A0" w14:textId="77777777" w:rsidR="003E3ED8" w:rsidRPr="00346D6B" w:rsidRDefault="003E3ED8" w:rsidP="00925019">
            <w:pPr>
              <w:pStyle w:val="TableBullet1"/>
              <w:spacing w:after="40"/>
            </w:pPr>
            <w:r w:rsidRPr="00346D6B">
              <w:t>Desert agave scrub*</w:t>
            </w:r>
          </w:p>
          <w:p w14:paraId="4F9B2DE4" w14:textId="77777777" w:rsidR="003E3ED8" w:rsidRPr="00346D6B" w:rsidRDefault="003E3ED8" w:rsidP="00925019">
            <w:pPr>
              <w:pStyle w:val="TableBullet1"/>
              <w:spacing w:after="40"/>
            </w:pPr>
            <w:r w:rsidRPr="00346D6B">
              <w:t>Iodine bush scrub*</w:t>
            </w:r>
          </w:p>
          <w:p w14:paraId="0F3C6876" w14:textId="77777777" w:rsidR="003E3ED8" w:rsidRPr="00346D6B" w:rsidRDefault="003E3ED8" w:rsidP="00925019">
            <w:pPr>
              <w:pStyle w:val="TableBullet1"/>
              <w:spacing w:after="40"/>
            </w:pPr>
            <w:r w:rsidRPr="00346D6B">
              <w:t>White bursage scrub</w:t>
            </w:r>
          </w:p>
          <w:p w14:paraId="1B8033A3" w14:textId="77777777" w:rsidR="003E3ED8" w:rsidRDefault="003E3ED8" w:rsidP="00925019">
            <w:pPr>
              <w:pStyle w:val="TableBullet1"/>
              <w:spacing w:after="40"/>
            </w:pPr>
            <w:r w:rsidRPr="00C42A84">
              <w:t>Desert needlegrass grassland*</w:t>
            </w:r>
          </w:p>
          <w:p w14:paraId="2049B39B" w14:textId="77777777" w:rsidR="003E3ED8" w:rsidRPr="00346D6B" w:rsidRDefault="003E3ED8" w:rsidP="00925019">
            <w:pPr>
              <w:pStyle w:val="TableBullet1"/>
              <w:spacing w:after="40"/>
            </w:pPr>
            <w:r w:rsidRPr="00346D6B">
              <w:t>Cheesebush - sweetbush scrub</w:t>
            </w:r>
          </w:p>
          <w:p w14:paraId="467C0E69" w14:textId="77777777" w:rsidR="003E3ED8" w:rsidRPr="00346D6B" w:rsidRDefault="003E3ED8" w:rsidP="00925019">
            <w:pPr>
              <w:pStyle w:val="TableBullet1"/>
              <w:spacing w:after="40"/>
            </w:pPr>
            <w:r w:rsidRPr="00346D6B">
              <w:t>Fourwind saltbush scrub</w:t>
            </w:r>
          </w:p>
          <w:p w14:paraId="2041A877" w14:textId="77777777" w:rsidR="003E3ED8" w:rsidRPr="00346D6B" w:rsidRDefault="003E3ED8" w:rsidP="00925019">
            <w:pPr>
              <w:pStyle w:val="TableBullet1"/>
              <w:spacing w:after="40"/>
            </w:pPr>
            <w:r w:rsidRPr="00346D6B">
              <w:t>Desert holly scrub</w:t>
            </w:r>
          </w:p>
          <w:p w14:paraId="11E89A4D" w14:textId="77777777" w:rsidR="003E3ED8" w:rsidRPr="00346D6B" w:rsidRDefault="003E3ED8" w:rsidP="00925019">
            <w:pPr>
              <w:pStyle w:val="TableBullet1"/>
              <w:spacing w:after="40"/>
            </w:pPr>
            <w:r w:rsidRPr="00346D6B">
              <w:t>Quailbush scrub</w:t>
            </w:r>
          </w:p>
          <w:p w14:paraId="237430E0" w14:textId="77777777" w:rsidR="003E3ED8" w:rsidRPr="00346D6B" w:rsidRDefault="003E3ED8" w:rsidP="00925019">
            <w:pPr>
              <w:pStyle w:val="TableBullet1"/>
              <w:spacing w:after="40"/>
            </w:pPr>
            <w:r w:rsidRPr="00346D6B">
              <w:t>Allscale scrub</w:t>
            </w:r>
          </w:p>
          <w:p w14:paraId="3B83BDFE" w14:textId="77777777" w:rsidR="003E3ED8" w:rsidRPr="00346D6B" w:rsidRDefault="003E3ED8" w:rsidP="00925019">
            <w:pPr>
              <w:pStyle w:val="TableBullet1"/>
              <w:spacing w:after="40"/>
            </w:pPr>
            <w:r w:rsidRPr="00346D6B">
              <w:t>Crucifixion thorn stand*</w:t>
            </w:r>
          </w:p>
          <w:p w14:paraId="481C9117" w14:textId="77777777" w:rsidR="003E3ED8" w:rsidRPr="00346D6B" w:rsidRDefault="003E3ED8" w:rsidP="00925019">
            <w:pPr>
              <w:pStyle w:val="TableBullet1"/>
              <w:spacing w:after="40"/>
            </w:pPr>
            <w:r w:rsidRPr="00346D6B">
              <w:t>Rigid spineflower - hairy desert sunflower</w:t>
            </w:r>
          </w:p>
          <w:p w14:paraId="0AF6F4B4" w14:textId="77777777" w:rsidR="003E3ED8" w:rsidRPr="00346D6B" w:rsidRDefault="003E3ED8" w:rsidP="00925019">
            <w:pPr>
              <w:pStyle w:val="TableBullet1"/>
              <w:spacing w:after="40"/>
            </w:pPr>
            <w:r w:rsidRPr="00346D6B">
              <w:t>Mojave-Sonoran desert dunes*</w:t>
            </w:r>
          </w:p>
          <w:p w14:paraId="3F164C99" w14:textId="77777777" w:rsidR="003E3ED8" w:rsidRPr="00C42A84" w:rsidRDefault="003E3ED8" w:rsidP="00925019">
            <w:pPr>
              <w:pStyle w:val="TableBullet1"/>
              <w:spacing w:after="40"/>
            </w:pPr>
            <w:r w:rsidRPr="00346D6B">
              <w:t>Acton's and Virgin River brittlebush - net-veined goldeneye scrub*</w:t>
            </w:r>
          </w:p>
        </w:tc>
        <w:tc>
          <w:tcPr>
            <w:tcW w:w="3393" w:type="dxa"/>
            <w:gridSpan w:val="2"/>
            <w:shd w:val="clear" w:color="auto" w:fill="auto"/>
          </w:tcPr>
          <w:p w14:paraId="55854DB1" w14:textId="77777777" w:rsidR="003E3ED8" w:rsidRPr="00C42A84" w:rsidRDefault="003E3ED8" w:rsidP="00925019">
            <w:pPr>
              <w:pStyle w:val="TableBullet1"/>
              <w:spacing w:after="40"/>
              <w:rPr>
                <w:rFonts w:cs="Segoe UI"/>
              </w:rPr>
            </w:pPr>
            <w:r w:rsidRPr="00C42A84">
              <w:rPr>
                <w:rFonts w:cs="Segoe UI"/>
              </w:rPr>
              <w:t>Brittle bush scrub</w:t>
            </w:r>
          </w:p>
          <w:p w14:paraId="76025D68" w14:textId="77777777" w:rsidR="003E3ED8" w:rsidRPr="00346D6B" w:rsidRDefault="003E3ED8" w:rsidP="00925019">
            <w:pPr>
              <w:pStyle w:val="TableBullet1"/>
              <w:spacing w:after="40"/>
              <w:rPr>
                <w:rFonts w:cs="Segoe UI"/>
              </w:rPr>
            </w:pPr>
            <w:r w:rsidRPr="00C42A84">
              <w:rPr>
                <w:rFonts w:cs="Segoe UI"/>
              </w:rPr>
              <w:t xml:space="preserve">California buckwheat - Parish's goldeneye scrub </w:t>
            </w:r>
            <w:r w:rsidRPr="00346D6B">
              <w:rPr>
                <w:rFonts w:cs="Segoe UI"/>
              </w:rPr>
              <w:t>Creosote bush scrub</w:t>
            </w:r>
          </w:p>
          <w:p w14:paraId="53C66461" w14:textId="77777777" w:rsidR="003E3ED8" w:rsidRPr="00346D6B" w:rsidRDefault="003E3ED8" w:rsidP="00925019">
            <w:pPr>
              <w:pStyle w:val="TableBullet1"/>
              <w:spacing w:after="40"/>
              <w:rPr>
                <w:rFonts w:cs="Segoe UI"/>
              </w:rPr>
            </w:pPr>
            <w:r w:rsidRPr="00346D6B">
              <w:rPr>
                <w:rFonts w:cs="Segoe UI"/>
              </w:rPr>
              <w:t>Creosote bush - white bursage scrub Creosote bush - brittle bush scrub</w:t>
            </w:r>
          </w:p>
          <w:p w14:paraId="7D05B1FB" w14:textId="77777777" w:rsidR="003E3ED8" w:rsidRPr="00346D6B" w:rsidRDefault="003E3ED8" w:rsidP="00925019">
            <w:pPr>
              <w:pStyle w:val="TableBullet1"/>
              <w:spacing w:after="40"/>
              <w:rPr>
                <w:rFonts w:cs="Segoe UI"/>
              </w:rPr>
            </w:pPr>
            <w:r w:rsidRPr="00346D6B">
              <w:rPr>
                <w:rFonts w:cs="Segoe UI"/>
              </w:rPr>
              <w:t>Big galleta shrub-steppe*</w:t>
            </w:r>
          </w:p>
          <w:p w14:paraId="5E89D4BB" w14:textId="77777777" w:rsidR="003E3ED8" w:rsidRPr="00346D6B" w:rsidRDefault="003E3ED8" w:rsidP="00925019">
            <w:pPr>
              <w:pStyle w:val="TableBullet1"/>
              <w:spacing w:after="40"/>
              <w:rPr>
                <w:rFonts w:cs="Segoe UI"/>
              </w:rPr>
            </w:pPr>
            <w:r w:rsidRPr="00346D6B">
              <w:rPr>
                <w:rFonts w:cs="Segoe UI"/>
              </w:rPr>
              <w:t>Desert almond - Mexican bladdersage scrub</w:t>
            </w:r>
          </w:p>
          <w:p w14:paraId="68B2EF29" w14:textId="77777777" w:rsidR="003E3ED8" w:rsidRPr="00346D6B" w:rsidRDefault="003E3ED8" w:rsidP="00925019">
            <w:pPr>
              <w:pStyle w:val="TableBullet1"/>
              <w:spacing w:after="40"/>
              <w:rPr>
                <w:rFonts w:cs="Segoe UI"/>
              </w:rPr>
            </w:pPr>
            <w:r w:rsidRPr="00346D6B">
              <w:rPr>
                <w:rFonts w:cs="Segoe UI"/>
              </w:rPr>
              <w:t>Catclaw acacia - desert lavender - chuparosa scrub</w:t>
            </w:r>
          </w:p>
          <w:p w14:paraId="338DE0F2" w14:textId="77777777" w:rsidR="003E3ED8" w:rsidRPr="00346D6B" w:rsidRDefault="003E3ED8" w:rsidP="00925019">
            <w:pPr>
              <w:pStyle w:val="TableBullet1"/>
              <w:spacing w:after="40"/>
              <w:rPr>
                <w:rFonts w:cs="Segoe UI"/>
              </w:rPr>
            </w:pPr>
            <w:r w:rsidRPr="00346D6B">
              <w:rPr>
                <w:rFonts w:cs="Segoe UI"/>
              </w:rPr>
              <w:t>Alkali sacaton - scratchgrass - alkali cordgrass alkaline wet meadow*</w:t>
            </w:r>
          </w:p>
          <w:p w14:paraId="1D1FFD4A" w14:textId="365CB304" w:rsidR="003E3ED8" w:rsidRDefault="003E3ED8" w:rsidP="00B967D2">
            <w:pPr>
              <w:pStyle w:val="TableBullet1"/>
              <w:spacing w:after="40"/>
              <w:rPr>
                <w:rFonts w:cs="Segoe UI"/>
              </w:rPr>
            </w:pPr>
            <w:r w:rsidRPr="00346D6B">
              <w:rPr>
                <w:rFonts w:cs="Segoe UI"/>
              </w:rPr>
              <w:t>Bush seepweed scrub*</w:t>
            </w:r>
          </w:p>
        </w:tc>
      </w:tr>
      <w:tr w:rsidR="003E3ED8" w:rsidRPr="00F37230" w14:paraId="38A07F69" w14:textId="77777777" w:rsidTr="003D4E42">
        <w:trPr>
          <w:jc w:val="center"/>
        </w:trPr>
        <w:tc>
          <w:tcPr>
            <w:tcW w:w="2700" w:type="dxa"/>
            <w:shd w:val="clear" w:color="auto" w:fill="auto"/>
          </w:tcPr>
          <w:p w14:paraId="3D89F517" w14:textId="77777777" w:rsidR="003E3ED8" w:rsidRPr="00906BE1" w:rsidRDefault="003E3ED8" w:rsidP="007C2894">
            <w:pPr>
              <w:pStyle w:val="TableTextL"/>
            </w:pPr>
            <w:r>
              <w:t>Desert Succulent Shrub</w:t>
            </w:r>
          </w:p>
        </w:tc>
        <w:tc>
          <w:tcPr>
            <w:tcW w:w="870" w:type="dxa"/>
            <w:shd w:val="clear" w:color="auto" w:fill="auto"/>
          </w:tcPr>
          <w:p w14:paraId="708C3E35" w14:textId="77777777" w:rsidR="003E3ED8" w:rsidRDefault="003E3ED8" w:rsidP="007C2894">
            <w:pPr>
              <w:pStyle w:val="TableTextL"/>
              <w:jc w:val="center"/>
              <w:rPr>
                <w:rFonts w:cs="Segoe UI"/>
                <w:szCs w:val="18"/>
              </w:rPr>
            </w:pPr>
            <w:r>
              <w:rPr>
                <w:rFonts w:cs="Segoe UI"/>
                <w:szCs w:val="18"/>
              </w:rPr>
              <w:t>284</w:t>
            </w:r>
          </w:p>
        </w:tc>
        <w:tc>
          <w:tcPr>
            <w:tcW w:w="3117" w:type="dxa"/>
            <w:shd w:val="clear" w:color="auto" w:fill="auto"/>
            <w:noWrap/>
            <w:vAlign w:val="center"/>
          </w:tcPr>
          <w:p w14:paraId="4F3B62B3" w14:textId="77777777" w:rsidR="003E3ED8" w:rsidRPr="00346D6B" w:rsidRDefault="003E3ED8" w:rsidP="00925019">
            <w:pPr>
              <w:pStyle w:val="TableBullet1"/>
              <w:spacing w:after="40"/>
            </w:pPr>
            <w:r w:rsidRPr="00346D6B">
              <w:t>Desert agave scrub*</w:t>
            </w:r>
          </w:p>
          <w:p w14:paraId="34465926" w14:textId="77777777" w:rsidR="003E3ED8" w:rsidRPr="00801849" w:rsidRDefault="003E3ED8" w:rsidP="00925019">
            <w:pPr>
              <w:pStyle w:val="TableBullet1"/>
              <w:spacing w:after="40"/>
            </w:pPr>
            <w:r w:rsidRPr="00346D6B">
              <w:t>Elephant tree stand</w:t>
            </w:r>
            <w:r>
              <w:t>s</w:t>
            </w:r>
            <w:r w:rsidRPr="00346D6B">
              <w:t>*</w:t>
            </w:r>
          </w:p>
        </w:tc>
        <w:tc>
          <w:tcPr>
            <w:tcW w:w="3393" w:type="dxa"/>
            <w:gridSpan w:val="2"/>
            <w:shd w:val="clear" w:color="auto" w:fill="auto"/>
          </w:tcPr>
          <w:p w14:paraId="09D6E4C5" w14:textId="77777777" w:rsidR="003E3ED8" w:rsidRPr="00346D6B" w:rsidRDefault="003E3ED8" w:rsidP="00925019">
            <w:pPr>
              <w:pStyle w:val="TableBullet1"/>
              <w:spacing w:after="40"/>
              <w:rPr>
                <w:rFonts w:cs="Segoe UI"/>
              </w:rPr>
            </w:pPr>
            <w:bookmarkStart w:id="53" w:name="_Hlk2783455"/>
            <w:r w:rsidRPr="00346D6B">
              <w:rPr>
                <w:rFonts w:cs="Segoe UI"/>
              </w:rPr>
              <w:t>Teddy bear cholla patch</w:t>
            </w:r>
            <w:bookmarkEnd w:id="53"/>
            <w:r>
              <w:rPr>
                <w:rFonts w:cs="Segoe UI"/>
              </w:rPr>
              <w:t>es</w:t>
            </w:r>
            <w:r w:rsidRPr="00346D6B">
              <w:rPr>
                <w:rFonts w:cs="Segoe UI"/>
              </w:rPr>
              <w:t>*</w:t>
            </w:r>
          </w:p>
          <w:p w14:paraId="14130481" w14:textId="77777777" w:rsidR="003E3ED8" w:rsidRDefault="003E3ED8" w:rsidP="00925019">
            <w:pPr>
              <w:pStyle w:val="TableBullet1"/>
              <w:spacing w:after="40"/>
              <w:rPr>
                <w:rFonts w:cs="Segoe UI"/>
              </w:rPr>
            </w:pPr>
            <w:r w:rsidRPr="00346D6B">
              <w:rPr>
                <w:rFonts w:cs="Segoe UI"/>
              </w:rPr>
              <w:t>Mojave yucca scrub</w:t>
            </w:r>
          </w:p>
        </w:tc>
      </w:tr>
      <w:tr w:rsidR="003E3ED8" w:rsidRPr="00F37230" w14:paraId="59E993E1" w14:textId="77777777" w:rsidTr="003D4E42">
        <w:trPr>
          <w:jc w:val="center"/>
        </w:trPr>
        <w:tc>
          <w:tcPr>
            <w:tcW w:w="2700" w:type="dxa"/>
            <w:shd w:val="clear" w:color="auto" w:fill="auto"/>
          </w:tcPr>
          <w:p w14:paraId="0044C1FB" w14:textId="77777777" w:rsidR="003E3ED8" w:rsidRPr="00906BE1" w:rsidRDefault="003E3ED8" w:rsidP="007C2894">
            <w:pPr>
              <w:pStyle w:val="TableTextL"/>
            </w:pPr>
            <w:r w:rsidRPr="00906BE1">
              <w:t>Mixed Chaparral</w:t>
            </w:r>
          </w:p>
        </w:tc>
        <w:tc>
          <w:tcPr>
            <w:tcW w:w="870" w:type="dxa"/>
            <w:shd w:val="clear" w:color="auto" w:fill="auto"/>
          </w:tcPr>
          <w:p w14:paraId="68D25DB3" w14:textId="77777777" w:rsidR="003E3ED8" w:rsidRPr="002E57FA" w:rsidRDefault="003E3ED8" w:rsidP="007C2894">
            <w:pPr>
              <w:pStyle w:val="TableTextL"/>
              <w:jc w:val="center"/>
              <w:rPr>
                <w:szCs w:val="18"/>
              </w:rPr>
            </w:pPr>
            <w:r>
              <w:rPr>
                <w:szCs w:val="18"/>
              </w:rPr>
              <w:t>2</w:t>
            </w:r>
          </w:p>
        </w:tc>
        <w:tc>
          <w:tcPr>
            <w:tcW w:w="3117" w:type="dxa"/>
            <w:shd w:val="clear" w:color="auto" w:fill="auto"/>
            <w:noWrap/>
            <w:vAlign w:val="center"/>
          </w:tcPr>
          <w:p w14:paraId="6961799D" w14:textId="77777777" w:rsidR="003E3ED8" w:rsidRPr="003F3586" w:rsidRDefault="003E3ED8" w:rsidP="00925019">
            <w:pPr>
              <w:pStyle w:val="TableBullet1"/>
              <w:spacing w:after="40"/>
            </w:pPr>
            <w:r w:rsidRPr="003F3586">
              <w:t>Cup leaf ceanothus chaparral*</w:t>
            </w:r>
          </w:p>
        </w:tc>
        <w:tc>
          <w:tcPr>
            <w:tcW w:w="3393" w:type="dxa"/>
            <w:gridSpan w:val="2"/>
            <w:shd w:val="clear" w:color="auto" w:fill="auto"/>
          </w:tcPr>
          <w:p w14:paraId="5B835F3D" w14:textId="77777777" w:rsidR="003E3ED8" w:rsidRPr="00907B51" w:rsidRDefault="003E3ED8" w:rsidP="00925019">
            <w:pPr>
              <w:pStyle w:val="TableBullet1"/>
              <w:spacing w:after="40"/>
            </w:pPr>
            <w:r w:rsidRPr="003F3586">
              <w:rPr>
                <w:rFonts w:cs="Segoe UI"/>
              </w:rPr>
              <w:t>Deer weed scrub</w:t>
            </w:r>
          </w:p>
        </w:tc>
      </w:tr>
      <w:tr w:rsidR="003E3ED8" w:rsidRPr="00F37230" w14:paraId="7634A851" w14:textId="77777777" w:rsidTr="003D4E42">
        <w:trPr>
          <w:jc w:val="center"/>
        </w:trPr>
        <w:tc>
          <w:tcPr>
            <w:tcW w:w="2700" w:type="dxa"/>
            <w:shd w:val="clear" w:color="auto" w:fill="auto"/>
          </w:tcPr>
          <w:p w14:paraId="70DB0E14" w14:textId="77777777" w:rsidR="003E3ED8" w:rsidRPr="00906BE1" w:rsidRDefault="003E3ED8" w:rsidP="007C2894">
            <w:pPr>
              <w:pStyle w:val="TableTextL"/>
            </w:pPr>
            <w:r w:rsidRPr="00906BE1">
              <w:t>Sagebrush</w:t>
            </w:r>
          </w:p>
        </w:tc>
        <w:tc>
          <w:tcPr>
            <w:tcW w:w="870" w:type="dxa"/>
            <w:shd w:val="clear" w:color="auto" w:fill="auto"/>
          </w:tcPr>
          <w:p w14:paraId="1EB81253" w14:textId="77777777" w:rsidR="003E3ED8" w:rsidRPr="002E57FA" w:rsidRDefault="003E3ED8" w:rsidP="007C2894">
            <w:pPr>
              <w:pStyle w:val="TableTextL"/>
              <w:jc w:val="center"/>
              <w:rPr>
                <w:rFonts w:cs="Segoe UI"/>
                <w:szCs w:val="18"/>
              </w:rPr>
            </w:pPr>
            <w:r>
              <w:rPr>
                <w:rFonts w:cs="Segoe UI"/>
                <w:szCs w:val="18"/>
              </w:rPr>
              <w:t>4</w:t>
            </w:r>
          </w:p>
        </w:tc>
        <w:tc>
          <w:tcPr>
            <w:tcW w:w="3117" w:type="dxa"/>
            <w:shd w:val="clear" w:color="auto" w:fill="auto"/>
            <w:noWrap/>
            <w:vAlign w:val="center"/>
          </w:tcPr>
          <w:p w14:paraId="16A3B3C6" w14:textId="77777777" w:rsidR="003E3ED8" w:rsidRPr="002E57FA" w:rsidRDefault="003E3ED8" w:rsidP="00925019">
            <w:pPr>
              <w:pStyle w:val="TableBullet1"/>
              <w:spacing w:after="40"/>
            </w:pPr>
            <w:r>
              <w:t>Big sagebrush</w:t>
            </w:r>
          </w:p>
        </w:tc>
        <w:tc>
          <w:tcPr>
            <w:tcW w:w="3393" w:type="dxa"/>
            <w:gridSpan w:val="2"/>
            <w:shd w:val="clear" w:color="auto" w:fill="auto"/>
          </w:tcPr>
          <w:p w14:paraId="2134808F" w14:textId="77777777" w:rsidR="003E3ED8" w:rsidRDefault="003E3ED8" w:rsidP="00B967D2">
            <w:pPr>
              <w:pStyle w:val="TableTextL"/>
            </w:pPr>
          </w:p>
        </w:tc>
      </w:tr>
      <w:tr w:rsidR="00BA0E34" w:rsidRPr="00F37230" w14:paraId="555A7E95" w14:textId="77777777" w:rsidTr="003D4E42">
        <w:trPr>
          <w:jc w:val="center"/>
        </w:trPr>
        <w:tc>
          <w:tcPr>
            <w:tcW w:w="2700" w:type="dxa"/>
            <w:tcBorders>
              <w:top w:val="single" w:sz="4" w:space="0" w:color="auto"/>
              <w:bottom w:val="single" w:sz="4" w:space="0" w:color="auto"/>
              <w:right w:val="nil"/>
            </w:tcBorders>
            <w:shd w:val="clear" w:color="auto" w:fill="F2F2F2" w:themeFill="background1" w:themeFillShade="F2"/>
            <w:vAlign w:val="center"/>
          </w:tcPr>
          <w:p w14:paraId="5216261F" w14:textId="408757C7" w:rsidR="00BA0E34" w:rsidRPr="00906BE1" w:rsidRDefault="00BA0E34" w:rsidP="004F49B3">
            <w:pPr>
              <w:pStyle w:val="TableRow"/>
            </w:pPr>
            <w:r>
              <w:t>Herbaceous</w:t>
            </w:r>
            <w:r w:rsidRPr="00465097">
              <w:t xml:space="preserve"> Habitats</w:t>
            </w:r>
          </w:p>
        </w:tc>
        <w:tc>
          <w:tcPr>
            <w:tcW w:w="870" w:type="dxa"/>
            <w:tcBorders>
              <w:top w:val="single" w:sz="4" w:space="0" w:color="auto"/>
              <w:left w:val="nil"/>
              <w:bottom w:val="single" w:sz="4" w:space="0" w:color="auto"/>
              <w:right w:val="nil"/>
            </w:tcBorders>
            <w:shd w:val="clear" w:color="auto" w:fill="F2F2F2" w:themeFill="background1" w:themeFillShade="F2"/>
            <w:vAlign w:val="center"/>
          </w:tcPr>
          <w:p w14:paraId="36C15F62" w14:textId="77777777" w:rsidR="00BA0E34" w:rsidRDefault="00BA0E34" w:rsidP="004F49B3">
            <w:pPr>
              <w:pStyle w:val="TableRow"/>
              <w:rPr>
                <w:rFonts w:cs="Segoe UI"/>
              </w:rPr>
            </w:pPr>
          </w:p>
        </w:tc>
        <w:tc>
          <w:tcPr>
            <w:tcW w:w="3117" w:type="dxa"/>
            <w:tcBorders>
              <w:top w:val="single" w:sz="4" w:space="0" w:color="auto"/>
              <w:left w:val="nil"/>
              <w:bottom w:val="single" w:sz="4" w:space="0" w:color="auto"/>
              <w:right w:val="nil"/>
            </w:tcBorders>
            <w:shd w:val="clear" w:color="auto" w:fill="F2F2F2" w:themeFill="background1" w:themeFillShade="F2"/>
            <w:noWrap/>
            <w:vAlign w:val="center"/>
          </w:tcPr>
          <w:p w14:paraId="33751090" w14:textId="77777777" w:rsidR="00BA0E34" w:rsidRPr="004F5B13" w:rsidRDefault="00BA0E34" w:rsidP="004F49B3">
            <w:pPr>
              <w:pStyle w:val="TableRow"/>
            </w:pPr>
          </w:p>
        </w:tc>
        <w:tc>
          <w:tcPr>
            <w:tcW w:w="3393" w:type="dxa"/>
            <w:gridSpan w:val="2"/>
            <w:tcBorders>
              <w:top w:val="single" w:sz="4" w:space="0" w:color="auto"/>
              <w:left w:val="nil"/>
              <w:bottom w:val="single" w:sz="4" w:space="0" w:color="auto"/>
            </w:tcBorders>
            <w:shd w:val="clear" w:color="auto" w:fill="F2F2F2" w:themeFill="background1" w:themeFillShade="F2"/>
          </w:tcPr>
          <w:p w14:paraId="2D09359C" w14:textId="77777777" w:rsidR="00BA0E34" w:rsidRPr="004F5B13" w:rsidRDefault="00BA0E34" w:rsidP="004F49B3">
            <w:pPr>
              <w:pStyle w:val="TableRow"/>
            </w:pPr>
          </w:p>
        </w:tc>
      </w:tr>
      <w:tr w:rsidR="003E3ED8" w:rsidRPr="00F37230" w14:paraId="0000B917" w14:textId="77777777" w:rsidTr="00B048DD">
        <w:trPr>
          <w:jc w:val="center"/>
        </w:trPr>
        <w:tc>
          <w:tcPr>
            <w:tcW w:w="2700" w:type="dxa"/>
            <w:tcBorders>
              <w:bottom w:val="single" w:sz="4" w:space="0" w:color="auto"/>
            </w:tcBorders>
            <w:shd w:val="clear" w:color="auto" w:fill="auto"/>
          </w:tcPr>
          <w:p w14:paraId="1B9B1D21" w14:textId="77777777" w:rsidR="003E3ED8" w:rsidRPr="00906BE1" w:rsidRDefault="003E3ED8" w:rsidP="007C2894">
            <w:pPr>
              <w:pStyle w:val="TableTextL"/>
            </w:pPr>
            <w:r w:rsidRPr="00906BE1">
              <w:t>Annual Grassland</w:t>
            </w:r>
          </w:p>
        </w:tc>
        <w:tc>
          <w:tcPr>
            <w:tcW w:w="870" w:type="dxa"/>
            <w:tcBorders>
              <w:bottom w:val="single" w:sz="4" w:space="0" w:color="auto"/>
            </w:tcBorders>
            <w:shd w:val="clear" w:color="auto" w:fill="auto"/>
          </w:tcPr>
          <w:p w14:paraId="28B92D6B" w14:textId="77777777" w:rsidR="003E3ED8" w:rsidRPr="000527BA" w:rsidRDefault="003E3ED8" w:rsidP="007C2894">
            <w:pPr>
              <w:pStyle w:val="TableTextL"/>
              <w:jc w:val="center"/>
              <w:rPr>
                <w:rFonts w:cs="Segoe UI"/>
                <w:szCs w:val="18"/>
              </w:rPr>
            </w:pPr>
            <w:r>
              <w:rPr>
                <w:rFonts w:cs="Segoe UI"/>
                <w:szCs w:val="18"/>
              </w:rPr>
              <w:t>229</w:t>
            </w:r>
          </w:p>
        </w:tc>
        <w:tc>
          <w:tcPr>
            <w:tcW w:w="3117" w:type="dxa"/>
            <w:tcBorders>
              <w:bottom w:val="single" w:sz="4" w:space="0" w:color="auto"/>
            </w:tcBorders>
            <w:shd w:val="clear" w:color="auto" w:fill="auto"/>
            <w:noWrap/>
            <w:vAlign w:val="center"/>
          </w:tcPr>
          <w:p w14:paraId="63101EB6" w14:textId="77777777" w:rsidR="003E3ED8" w:rsidRPr="000527BA" w:rsidRDefault="003E3ED8" w:rsidP="00925019">
            <w:pPr>
              <w:pStyle w:val="TableBullet1"/>
              <w:spacing w:after="40"/>
            </w:pPr>
            <w:r w:rsidRPr="003F3586">
              <w:t>Red brome or mediterranean grass grassland</w:t>
            </w:r>
            <w:r w:rsidRPr="002F11E6">
              <w:rPr>
                <w:vertAlign w:val="superscript"/>
              </w:rPr>
              <w:t>N</w:t>
            </w:r>
          </w:p>
        </w:tc>
        <w:tc>
          <w:tcPr>
            <w:tcW w:w="3393" w:type="dxa"/>
            <w:gridSpan w:val="2"/>
            <w:tcBorders>
              <w:bottom w:val="single" w:sz="4" w:space="0" w:color="auto"/>
            </w:tcBorders>
            <w:shd w:val="clear" w:color="auto" w:fill="auto"/>
          </w:tcPr>
          <w:p w14:paraId="7C7718D6" w14:textId="77777777" w:rsidR="003E3ED8" w:rsidRPr="00465097" w:rsidRDefault="003E3ED8" w:rsidP="00B967D2">
            <w:pPr>
              <w:pStyle w:val="TableTextL"/>
            </w:pPr>
          </w:p>
        </w:tc>
      </w:tr>
      <w:tr w:rsidR="003E3ED8" w:rsidRPr="00F37230" w14:paraId="54DD9EB7" w14:textId="77777777" w:rsidTr="00B048DD">
        <w:trPr>
          <w:jc w:val="center"/>
        </w:trPr>
        <w:tc>
          <w:tcPr>
            <w:tcW w:w="2700" w:type="dxa"/>
            <w:tcBorders>
              <w:top w:val="single" w:sz="4" w:space="0" w:color="auto"/>
              <w:bottom w:val="single" w:sz="4" w:space="0" w:color="auto"/>
            </w:tcBorders>
            <w:shd w:val="clear" w:color="auto" w:fill="auto"/>
            <w:vAlign w:val="center"/>
          </w:tcPr>
          <w:p w14:paraId="36C957D6" w14:textId="77777777" w:rsidR="003E3ED8" w:rsidRPr="006209AD" w:rsidRDefault="003E3ED8" w:rsidP="00A31463">
            <w:pPr>
              <w:pStyle w:val="TableTextL"/>
              <w:jc w:val="right"/>
              <w:rPr>
                <w:b/>
              </w:rPr>
            </w:pPr>
            <w:r w:rsidRPr="006209AD">
              <w:rPr>
                <w:b/>
              </w:rPr>
              <w:t>Total</w:t>
            </w:r>
          </w:p>
        </w:tc>
        <w:tc>
          <w:tcPr>
            <w:tcW w:w="870" w:type="dxa"/>
            <w:tcBorders>
              <w:top w:val="single" w:sz="4" w:space="0" w:color="auto"/>
              <w:bottom w:val="single" w:sz="4" w:space="0" w:color="auto"/>
              <w:right w:val="nil"/>
            </w:tcBorders>
            <w:shd w:val="clear" w:color="auto" w:fill="auto"/>
            <w:vAlign w:val="center"/>
          </w:tcPr>
          <w:p w14:paraId="653B7439" w14:textId="77777777" w:rsidR="003E3ED8" w:rsidRPr="006209AD" w:rsidRDefault="003E3ED8" w:rsidP="00A31463">
            <w:pPr>
              <w:pStyle w:val="TableTextL"/>
              <w:jc w:val="center"/>
              <w:rPr>
                <w:rFonts w:cs="Segoe UI"/>
                <w:b/>
                <w:szCs w:val="18"/>
              </w:rPr>
            </w:pPr>
            <w:r w:rsidRPr="006209AD">
              <w:rPr>
                <w:rFonts w:cs="Segoe UI"/>
                <w:b/>
                <w:szCs w:val="18"/>
              </w:rPr>
              <w:t>25,179</w:t>
            </w:r>
          </w:p>
        </w:tc>
        <w:tc>
          <w:tcPr>
            <w:tcW w:w="3117" w:type="dxa"/>
            <w:tcBorders>
              <w:top w:val="single" w:sz="4" w:space="0" w:color="auto"/>
              <w:left w:val="nil"/>
              <w:bottom w:val="single" w:sz="4" w:space="0" w:color="auto"/>
              <w:right w:val="nil"/>
            </w:tcBorders>
            <w:shd w:val="clear" w:color="auto" w:fill="auto"/>
            <w:noWrap/>
            <w:vAlign w:val="center"/>
          </w:tcPr>
          <w:p w14:paraId="34E6A146" w14:textId="77777777" w:rsidR="003E3ED8" w:rsidRPr="000527BA" w:rsidRDefault="003E3ED8" w:rsidP="00B967D2">
            <w:pPr>
              <w:pStyle w:val="TableTextL"/>
            </w:pPr>
          </w:p>
        </w:tc>
        <w:tc>
          <w:tcPr>
            <w:tcW w:w="3393" w:type="dxa"/>
            <w:gridSpan w:val="2"/>
            <w:tcBorders>
              <w:top w:val="single" w:sz="4" w:space="0" w:color="auto"/>
              <w:left w:val="nil"/>
              <w:bottom w:val="single" w:sz="4" w:space="0" w:color="auto"/>
            </w:tcBorders>
            <w:shd w:val="clear" w:color="auto" w:fill="auto"/>
          </w:tcPr>
          <w:p w14:paraId="0EC5C9DB" w14:textId="77777777" w:rsidR="003E3ED8" w:rsidRPr="00465097" w:rsidRDefault="003E3ED8" w:rsidP="00B967D2">
            <w:pPr>
              <w:pStyle w:val="TableTextL"/>
              <w:rPr>
                <w:rFonts w:cs="Segoe UI"/>
                <w:szCs w:val="18"/>
              </w:rPr>
            </w:pPr>
          </w:p>
        </w:tc>
      </w:tr>
    </w:tbl>
    <w:p w14:paraId="01EF62FE" w14:textId="77777777" w:rsidR="00B84644" w:rsidRPr="000527BA" w:rsidRDefault="00B84644" w:rsidP="00483B77">
      <w:pPr>
        <w:pStyle w:val="TableSource"/>
        <w:spacing w:after="60"/>
      </w:pPr>
      <w:r w:rsidRPr="000527BA">
        <w:t>*These are designated sensitive natural communities with a state rarity rank of S1 (critically imperiled), S2 (imperiled), or S3 (vulnerable).</w:t>
      </w:r>
    </w:p>
    <w:p w14:paraId="57B56637" w14:textId="77777777" w:rsidR="00B84644" w:rsidRDefault="00B84644" w:rsidP="00483B77">
      <w:pPr>
        <w:pStyle w:val="TableSource"/>
        <w:spacing w:after="60"/>
      </w:pPr>
      <w:r w:rsidRPr="000527BA">
        <w:rPr>
          <w:vertAlign w:val="superscript"/>
        </w:rPr>
        <w:t>N</w:t>
      </w:r>
      <w:r w:rsidRPr="000527BA">
        <w:t xml:space="preserve"> These alliances are dominated by nonnative vegetation.</w:t>
      </w:r>
    </w:p>
    <w:p w14:paraId="651F31CF" w14:textId="77777777" w:rsidR="00B84644" w:rsidRPr="000527BA" w:rsidRDefault="00B84644" w:rsidP="003E3ED8">
      <w:pPr>
        <w:pStyle w:val="TableSource"/>
      </w:pPr>
      <w:r w:rsidRPr="000527BA">
        <w:t xml:space="preserve">Source: </w:t>
      </w:r>
      <w:r>
        <w:t xml:space="preserve">CWHR 2019, CNPS 2019, </w:t>
      </w:r>
      <w:r w:rsidRPr="000527BA">
        <w:t>Compiled by Ascent Environmental in 2019</w:t>
      </w:r>
    </w:p>
    <w:p w14:paraId="4F9DB525" w14:textId="77777777" w:rsidR="005721AE" w:rsidRPr="009760AC" w:rsidRDefault="005721AE" w:rsidP="005721AE">
      <w:pPr>
        <w:pStyle w:val="Heading7"/>
      </w:pPr>
      <w:r w:rsidRPr="009760AC">
        <w:lastRenderedPageBreak/>
        <w:t>Sensitive Natural Communities</w:t>
      </w:r>
      <w:r>
        <w:t xml:space="preserve"> and Habitats</w:t>
      </w:r>
    </w:p>
    <w:p w14:paraId="703B303E" w14:textId="1D54B53D" w:rsidR="005721AE" w:rsidRDefault="005721AE" w:rsidP="005721AE">
      <w:pPr>
        <w:pStyle w:val="Heading8"/>
      </w:pPr>
      <w:r w:rsidRPr="001223ED">
        <w:t>Sensitive Natural Communities</w:t>
      </w:r>
    </w:p>
    <w:p w14:paraId="55B99C28" w14:textId="4B9ECFD6" w:rsidR="00AC377E" w:rsidRPr="00AC377E" w:rsidRDefault="00810AC8" w:rsidP="001E29B3">
      <w:pPr>
        <w:pStyle w:val="BodyText"/>
      </w:pPr>
      <w:r>
        <w:t>There are 17 sensitive natural communities that may occur within the treatable landscape of the Colorado Desert Section. The sensitive natural communities associated with each CWHR type in this ecoregion are identified in Table</w:t>
      </w:r>
      <w:r w:rsidR="00343549">
        <w:t> </w:t>
      </w:r>
      <w:r>
        <w:t>3.6-</w:t>
      </w:r>
      <w:r w:rsidR="000A319E">
        <w:t>7</w:t>
      </w:r>
      <w:r w:rsidR="00047409">
        <w:t>. They</w:t>
      </w:r>
      <w:r>
        <w:t xml:space="preserve"> include iodine bush scrub, bush seepweed scrub, desert agave scrub</w:t>
      </w:r>
      <w:r w:rsidR="00C22F9D">
        <w:t xml:space="preserve">, </w:t>
      </w:r>
      <w:r w:rsidR="00585629">
        <w:t>c</w:t>
      </w:r>
      <w:r w:rsidR="00C22F9D" w:rsidRPr="00C22F9D">
        <w:t>rucifixion thorn stand</w:t>
      </w:r>
      <w:r w:rsidR="00585629">
        <w:t xml:space="preserve">, </w:t>
      </w:r>
      <w:r w:rsidR="00585629" w:rsidRPr="00585629">
        <w:t>Elephant tree stand</w:t>
      </w:r>
      <w:r w:rsidR="00585629">
        <w:t>s, and t</w:t>
      </w:r>
      <w:r w:rsidR="00585629" w:rsidRPr="00585629">
        <w:t>eddy bear cholla patch</w:t>
      </w:r>
      <w:r w:rsidR="00585629">
        <w:t>es</w:t>
      </w:r>
      <w:r>
        <w:t>.</w:t>
      </w:r>
    </w:p>
    <w:p w14:paraId="29B6B8A1" w14:textId="3DECC3B7" w:rsidR="005721AE" w:rsidRDefault="005721AE" w:rsidP="005721AE">
      <w:pPr>
        <w:pStyle w:val="Heading8"/>
      </w:pPr>
      <w:r>
        <w:t xml:space="preserve">Wetlands and Other </w:t>
      </w:r>
      <w:r w:rsidRPr="003643BD">
        <w:t>Waters of the United States</w:t>
      </w:r>
      <w:r>
        <w:t xml:space="preserve"> and Waters of the State</w:t>
      </w:r>
    </w:p>
    <w:p w14:paraId="3F1D1441" w14:textId="767965E6" w:rsidR="0045760D" w:rsidRPr="0045760D" w:rsidRDefault="0045760D" w:rsidP="001E29B3">
      <w:pPr>
        <w:pStyle w:val="BodyText"/>
      </w:pPr>
      <w:r>
        <w:t xml:space="preserve">A total of only 300 acres of wetland habitats have been mapped </w:t>
      </w:r>
      <w:r w:rsidR="007D0BAA">
        <w:t xml:space="preserve">by NWI </w:t>
      </w:r>
      <w:r>
        <w:t xml:space="preserve">within the treatable landscape of the Colorado Desert Section. These consist primarily of riverine wetlands with a small amount </w:t>
      </w:r>
      <w:r w:rsidR="00150DEC">
        <w:t xml:space="preserve">(48 acres) </w:t>
      </w:r>
      <w:r>
        <w:t xml:space="preserve">of </w:t>
      </w:r>
      <w:r w:rsidR="00150DEC">
        <w:t>freshwater ponds and lakes and less than 1 acres each of</w:t>
      </w:r>
      <w:r>
        <w:t xml:space="preserve"> freshwater emergent wetland</w:t>
      </w:r>
      <w:r w:rsidR="00150DEC">
        <w:t xml:space="preserve"> and</w:t>
      </w:r>
      <w:r>
        <w:t xml:space="preserve"> freshwater forested and shrub wetland</w:t>
      </w:r>
      <w:r w:rsidR="00150DEC">
        <w:t>.</w:t>
      </w:r>
      <w:r>
        <w:t xml:space="preserve"> I</w:t>
      </w:r>
      <w:r w:rsidR="00150DEC">
        <w:t>t is likely there is greater acreage than what has been previously mapped of each of these types.</w:t>
      </w:r>
      <w:r w:rsidR="005E6FC8">
        <w:t xml:space="preserve"> The acreage of each general wetland type mapped in the treatable landscape by NWI is </w:t>
      </w:r>
      <w:r w:rsidR="005E6FC8" w:rsidRPr="00BB05A5">
        <w:t xml:space="preserve">provided in Table </w:t>
      </w:r>
      <w:r w:rsidR="00BB05A5" w:rsidRPr="00BB05A5">
        <w:t>3.6-</w:t>
      </w:r>
      <w:r w:rsidR="00BD004B">
        <w:t>2</w:t>
      </w:r>
      <w:r w:rsidR="005E6FC8" w:rsidRPr="00BB05A5">
        <w:t>.</w:t>
      </w:r>
      <w:r w:rsidRPr="00BB05A5">
        <w:t xml:space="preserve"> </w:t>
      </w:r>
      <w:r w:rsidR="00150DEC" w:rsidRPr="00BB05A5">
        <w:t xml:space="preserve">In </w:t>
      </w:r>
      <w:r w:rsidRPr="00BB05A5">
        <w:t xml:space="preserve">addition, </w:t>
      </w:r>
      <w:r w:rsidR="00150DEC" w:rsidRPr="00BB05A5">
        <w:t>bush seepweed scrub, iodine bush scrub, and alkali sacaton - scratchgrass - alkali cordgrass alkaline</w:t>
      </w:r>
      <w:r w:rsidR="00150DEC" w:rsidRPr="00150DEC">
        <w:t xml:space="preserve"> wet meadow</w:t>
      </w:r>
      <w:r w:rsidR="00150DEC">
        <w:t xml:space="preserve"> are wetland sensitive natural communities that may be present within areas mapped as alkali desert scrub, coastal scrub, or desert scrub</w:t>
      </w:r>
      <w:r>
        <w:t>.</w:t>
      </w:r>
    </w:p>
    <w:p w14:paraId="61D5C6F0" w14:textId="4BD587FC" w:rsidR="005721AE" w:rsidRDefault="005721AE" w:rsidP="005721AE">
      <w:pPr>
        <w:pStyle w:val="Heading8"/>
      </w:pPr>
      <w:r w:rsidRPr="00202D51">
        <w:t>Other Sensitive Habitats</w:t>
      </w:r>
    </w:p>
    <w:p w14:paraId="59CE9A13" w14:textId="2A189F3C" w:rsidR="00CC3879" w:rsidRPr="00CC3879" w:rsidRDefault="00CC3879" w:rsidP="001E29B3">
      <w:pPr>
        <w:pStyle w:val="BodyText"/>
      </w:pPr>
      <w:r>
        <w:t>Oak woodland stands may be present in areas mapped as montane hardwood, but this represents very minimal acreage within the ecoregion. Less than</w:t>
      </w:r>
      <w:r w:rsidR="0005484C">
        <w:t xml:space="preserve"> 1 acre of riparian habitat has been mapped within the treatable landscape. While more riparian habitat is likely present, it is not likely to be abundant within the treatable landscape. Chaparral cover is also minimal in this ecoregion with only a total of 6 acres </w:t>
      </w:r>
      <w:r w:rsidR="00D96151">
        <w:t>mapped in the treatable landscape.</w:t>
      </w:r>
      <w:r w:rsidR="00D340FA">
        <w:t xml:space="preserve"> </w:t>
      </w:r>
    </w:p>
    <w:p w14:paraId="613DC5D8" w14:textId="37FB2CB7" w:rsidR="005721AE" w:rsidRPr="00FB3725" w:rsidRDefault="005721AE" w:rsidP="005721AE">
      <w:pPr>
        <w:pStyle w:val="Heading6"/>
      </w:pPr>
      <w:r w:rsidRPr="00FB3725">
        <w:t>Conservation Lands, Special Management Areas, and Other Biologically Important Lands</w:t>
      </w:r>
    </w:p>
    <w:p w14:paraId="19DBD573" w14:textId="02F9673D" w:rsidR="005721AE" w:rsidRPr="00ED0877" w:rsidRDefault="005721AE" w:rsidP="005721AE">
      <w:pPr>
        <w:pStyle w:val="Heading7"/>
      </w:pPr>
      <w:r w:rsidRPr="00ED0877">
        <w:t>Habitat Conservation Plan, Natural Community Conservation Plan, and other Conservation Plan Areas</w:t>
      </w:r>
    </w:p>
    <w:p w14:paraId="70DED328" w14:textId="0C03ED77" w:rsidR="00DD3835" w:rsidRPr="00FA179F" w:rsidRDefault="00DD3835" w:rsidP="001E29B3">
      <w:pPr>
        <w:pStyle w:val="BodyText"/>
      </w:pPr>
      <w:r>
        <w:t xml:space="preserve">The treatable landscape in the </w:t>
      </w:r>
      <w:r w:rsidR="00AF74FA">
        <w:t xml:space="preserve">Colorado Desert </w:t>
      </w:r>
      <w:r>
        <w:t xml:space="preserve">Section includes </w:t>
      </w:r>
      <w:r w:rsidR="00AF74FA">
        <w:t xml:space="preserve">the </w:t>
      </w:r>
      <w:r>
        <w:t xml:space="preserve">plan area for the </w:t>
      </w:r>
      <w:r w:rsidR="00AF74FA">
        <w:t>Coachella Valley Multiple Species Habitat Conservation Plan</w:t>
      </w:r>
      <w:r>
        <w:t xml:space="preserve">, which </w:t>
      </w:r>
      <w:r w:rsidR="00AF74FA">
        <w:t>has</w:t>
      </w:r>
      <w:r>
        <w:t xml:space="preserve"> been adopted and </w:t>
      </w:r>
      <w:r w:rsidR="00AF74FA">
        <w:t xml:space="preserve">is </w:t>
      </w:r>
      <w:r>
        <w:t xml:space="preserve">being implemented. </w:t>
      </w:r>
      <w:r w:rsidR="00AF74FA">
        <w:t xml:space="preserve">Two </w:t>
      </w:r>
      <w:r>
        <w:t>additional HCP</w:t>
      </w:r>
      <w:r w:rsidR="00AF74FA">
        <w:t xml:space="preserve">/NCCPs </w:t>
      </w:r>
      <w:r>
        <w:t xml:space="preserve">are currently being planned in the treatable landscape. </w:t>
      </w:r>
      <w:r w:rsidRPr="00230CD8">
        <w:t>Table 3</w:t>
      </w:r>
      <w:r>
        <w:t>.6-</w:t>
      </w:r>
      <w:r w:rsidR="00AF74FA">
        <w:t>8</w:t>
      </w:r>
      <w:r>
        <w:t xml:space="preserve"> summarizes the conservation plans adopted or in progress, including the acreages of plan areas within the treatable landscape. </w:t>
      </w:r>
    </w:p>
    <w:p w14:paraId="3E28FDF7" w14:textId="77777777" w:rsidR="00B84644" w:rsidRPr="0019061C" w:rsidRDefault="00B84644" w:rsidP="002F25FA">
      <w:pPr>
        <w:pStyle w:val="TableHeader"/>
      </w:pPr>
      <w:bookmarkStart w:id="54" w:name="_Toc23835146"/>
      <w:r w:rsidRPr="008763EF">
        <w:t>Table 3.6-</w:t>
      </w:r>
      <w:r>
        <w:t>8</w:t>
      </w:r>
      <w:r>
        <w:tab/>
      </w:r>
      <w:r w:rsidRPr="008763EF">
        <w:t>Conservation Plans Adopted or In Progress in the Treatable Landscape—</w:t>
      </w:r>
      <w:r>
        <w:t xml:space="preserve">Colorado Desert </w:t>
      </w:r>
      <w:r w:rsidRPr="008763EF">
        <w:t>Section</w:t>
      </w:r>
      <w:bookmarkEnd w:id="54"/>
    </w:p>
    <w:tbl>
      <w:tblPr>
        <w:tblW w:w="10080" w:type="dxa"/>
        <w:jc w:val="center"/>
        <w:tblBorders>
          <w:insideH w:val="single" w:sz="4" w:space="0" w:color="auto"/>
          <w:insideV w:val="single" w:sz="4" w:space="0" w:color="auto"/>
        </w:tblBorders>
        <w:tblCellMar>
          <w:top w:w="29" w:type="dxa"/>
          <w:left w:w="115" w:type="dxa"/>
          <w:bottom w:w="29" w:type="dxa"/>
          <w:right w:w="115" w:type="dxa"/>
        </w:tblCellMar>
        <w:tblLook w:val="04A0" w:firstRow="1" w:lastRow="0" w:firstColumn="1" w:lastColumn="0" w:noHBand="0" w:noVBand="1"/>
      </w:tblPr>
      <w:tblGrid>
        <w:gridCol w:w="3330"/>
        <w:gridCol w:w="2340"/>
        <w:gridCol w:w="2160"/>
        <w:gridCol w:w="2250"/>
      </w:tblGrid>
      <w:tr w:rsidR="00DB3050" w:rsidRPr="0019061C" w14:paraId="165ED29A" w14:textId="77777777" w:rsidTr="00B048DD">
        <w:trPr>
          <w:tblHeader/>
          <w:jc w:val="center"/>
        </w:trPr>
        <w:tc>
          <w:tcPr>
            <w:tcW w:w="3330" w:type="dxa"/>
            <w:tcBorders>
              <w:top w:val="single" w:sz="4" w:space="0" w:color="auto"/>
              <w:bottom w:val="single" w:sz="4" w:space="0" w:color="auto"/>
            </w:tcBorders>
            <w:shd w:val="clear" w:color="auto" w:fill="D9D9D9" w:themeFill="background1" w:themeFillShade="D9"/>
            <w:noWrap/>
            <w:vAlign w:val="center"/>
          </w:tcPr>
          <w:p w14:paraId="456D0954" w14:textId="77777777" w:rsidR="00DB3050" w:rsidRPr="0019061C" w:rsidRDefault="00DB3050" w:rsidP="00F14F9F">
            <w:pPr>
              <w:pStyle w:val="TableColumn"/>
            </w:pPr>
            <w:r>
              <w:t>Conservation Plan</w:t>
            </w:r>
          </w:p>
        </w:tc>
        <w:tc>
          <w:tcPr>
            <w:tcW w:w="2340" w:type="dxa"/>
            <w:tcBorders>
              <w:top w:val="single" w:sz="4" w:space="0" w:color="auto"/>
              <w:bottom w:val="single" w:sz="4" w:space="0" w:color="auto"/>
            </w:tcBorders>
            <w:shd w:val="clear" w:color="auto" w:fill="D9D9D9" w:themeFill="background1" w:themeFillShade="D9"/>
            <w:vAlign w:val="center"/>
          </w:tcPr>
          <w:p w14:paraId="030BAE64" w14:textId="77777777" w:rsidR="00DB3050" w:rsidRPr="0019061C" w:rsidRDefault="00DB3050" w:rsidP="00F14F9F">
            <w:pPr>
              <w:pStyle w:val="TableColumn"/>
            </w:pPr>
            <w:r>
              <w:t>Plan Type</w:t>
            </w:r>
          </w:p>
        </w:tc>
        <w:tc>
          <w:tcPr>
            <w:tcW w:w="2160" w:type="dxa"/>
            <w:tcBorders>
              <w:top w:val="single" w:sz="4" w:space="0" w:color="auto"/>
              <w:bottom w:val="single" w:sz="4" w:space="0" w:color="auto"/>
            </w:tcBorders>
            <w:shd w:val="clear" w:color="auto" w:fill="D9D9D9" w:themeFill="background1" w:themeFillShade="D9"/>
            <w:noWrap/>
            <w:vAlign w:val="center"/>
          </w:tcPr>
          <w:p w14:paraId="722DE1C1" w14:textId="77777777" w:rsidR="00DB3050" w:rsidRPr="0019061C" w:rsidRDefault="00DB3050" w:rsidP="00F14F9F">
            <w:pPr>
              <w:pStyle w:val="TableColumn"/>
            </w:pPr>
            <w:r w:rsidRPr="0019061C">
              <w:t>Stage</w:t>
            </w:r>
          </w:p>
        </w:tc>
        <w:tc>
          <w:tcPr>
            <w:tcW w:w="2250" w:type="dxa"/>
            <w:tcBorders>
              <w:top w:val="single" w:sz="4" w:space="0" w:color="auto"/>
              <w:bottom w:val="single" w:sz="4" w:space="0" w:color="auto"/>
            </w:tcBorders>
            <w:shd w:val="clear" w:color="auto" w:fill="D9D9D9" w:themeFill="background1" w:themeFillShade="D9"/>
            <w:noWrap/>
            <w:vAlign w:val="center"/>
          </w:tcPr>
          <w:p w14:paraId="653AA87E" w14:textId="77777777" w:rsidR="00DB3050" w:rsidRPr="0019061C" w:rsidRDefault="00DB3050" w:rsidP="00F14F9F">
            <w:pPr>
              <w:pStyle w:val="TableColumn"/>
            </w:pPr>
            <w:r>
              <w:t>Plan Area</w:t>
            </w:r>
            <w:r w:rsidRPr="0019061C">
              <w:t xml:space="preserve"> </w:t>
            </w:r>
            <w:r>
              <w:t>Within the Treatable Landscape (Acres)</w:t>
            </w:r>
          </w:p>
        </w:tc>
      </w:tr>
      <w:tr w:rsidR="00216517" w:rsidRPr="000E59AF" w14:paraId="0C589EB8" w14:textId="77777777" w:rsidTr="00B84644">
        <w:trPr>
          <w:jc w:val="center"/>
        </w:trPr>
        <w:tc>
          <w:tcPr>
            <w:tcW w:w="3330" w:type="dxa"/>
            <w:tcBorders>
              <w:top w:val="single" w:sz="4" w:space="0" w:color="auto"/>
            </w:tcBorders>
            <w:noWrap/>
          </w:tcPr>
          <w:p w14:paraId="4EC215D7" w14:textId="157843C3" w:rsidR="00216517" w:rsidRPr="000E59AF" w:rsidRDefault="00216517" w:rsidP="003A44B2">
            <w:pPr>
              <w:pStyle w:val="TableTextL"/>
            </w:pPr>
            <w:r w:rsidRPr="00BA147A">
              <w:t>Coachella Valley Multiple Species Habitat Conservation Plan</w:t>
            </w:r>
          </w:p>
        </w:tc>
        <w:tc>
          <w:tcPr>
            <w:tcW w:w="2340" w:type="dxa"/>
            <w:tcBorders>
              <w:top w:val="single" w:sz="4" w:space="0" w:color="auto"/>
            </w:tcBorders>
          </w:tcPr>
          <w:p w14:paraId="06CCC648" w14:textId="7A5FBEB1" w:rsidR="00216517" w:rsidRPr="003A44B2" w:rsidRDefault="00216517" w:rsidP="003A44B2">
            <w:pPr>
              <w:pStyle w:val="TableText"/>
            </w:pPr>
            <w:r w:rsidRPr="003A44B2">
              <w:t>HCP/NCCP</w:t>
            </w:r>
          </w:p>
        </w:tc>
        <w:tc>
          <w:tcPr>
            <w:tcW w:w="2160" w:type="dxa"/>
            <w:tcBorders>
              <w:top w:val="single" w:sz="4" w:space="0" w:color="auto"/>
            </w:tcBorders>
            <w:noWrap/>
          </w:tcPr>
          <w:p w14:paraId="78DF5E37" w14:textId="57B1FF42" w:rsidR="00216517" w:rsidRPr="003A44B2" w:rsidRDefault="00216517" w:rsidP="003A44B2">
            <w:pPr>
              <w:pStyle w:val="TableText"/>
            </w:pPr>
            <w:r w:rsidRPr="003A44B2">
              <w:t>Implementation</w:t>
            </w:r>
          </w:p>
        </w:tc>
        <w:tc>
          <w:tcPr>
            <w:tcW w:w="2250" w:type="dxa"/>
            <w:tcBorders>
              <w:top w:val="single" w:sz="4" w:space="0" w:color="auto"/>
            </w:tcBorders>
            <w:noWrap/>
          </w:tcPr>
          <w:p w14:paraId="2C2E6EAD" w14:textId="702CC396" w:rsidR="00216517" w:rsidRPr="003A44B2" w:rsidRDefault="00216517" w:rsidP="003A44B2">
            <w:pPr>
              <w:pStyle w:val="TableText"/>
            </w:pPr>
            <w:r w:rsidRPr="003A44B2">
              <w:t>16,406</w:t>
            </w:r>
          </w:p>
        </w:tc>
      </w:tr>
      <w:tr w:rsidR="00216517" w:rsidRPr="000E59AF" w14:paraId="45EB595E" w14:textId="77777777" w:rsidTr="00B84644">
        <w:trPr>
          <w:jc w:val="center"/>
        </w:trPr>
        <w:tc>
          <w:tcPr>
            <w:tcW w:w="3330" w:type="dxa"/>
            <w:noWrap/>
          </w:tcPr>
          <w:p w14:paraId="3ECDB157" w14:textId="515BBD69" w:rsidR="00216517" w:rsidRPr="000E59AF" w:rsidRDefault="00216517" w:rsidP="003A44B2">
            <w:pPr>
              <w:pStyle w:val="TableTextL"/>
            </w:pPr>
            <w:r w:rsidRPr="00BA147A">
              <w:t>Desert Re</w:t>
            </w:r>
            <w:r w:rsidR="00451FCD">
              <w:t>ne</w:t>
            </w:r>
            <w:r w:rsidRPr="00BA147A">
              <w:t>wable Energy Conservation Plan</w:t>
            </w:r>
          </w:p>
        </w:tc>
        <w:tc>
          <w:tcPr>
            <w:tcW w:w="2340" w:type="dxa"/>
          </w:tcPr>
          <w:p w14:paraId="74192ECB" w14:textId="3581C810" w:rsidR="00216517" w:rsidRPr="003A44B2" w:rsidRDefault="00216517" w:rsidP="003A44B2">
            <w:pPr>
              <w:pStyle w:val="TableText"/>
            </w:pPr>
            <w:r w:rsidRPr="003A44B2">
              <w:t>HCP/NCCP</w:t>
            </w:r>
          </w:p>
        </w:tc>
        <w:tc>
          <w:tcPr>
            <w:tcW w:w="2160" w:type="dxa"/>
            <w:noWrap/>
          </w:tcPr>
          <w:p w14:paraId="052519EF" w14:textId="629A7006" w:rsidR="00216517" w:rsidRPr="003A44B2" w:rsidRDefault="00216517" w:rsidP="003A44B2">
            <w:pPr>
              <w:pStyle w:val="TableText"/>
            </w:pPr>
            <w:r w:rsidRPr="003A44B2">
              <w:t>Planning</w:t>
            </w:r>
          </w:p>
        </w:tc>
        <w:tc>
          <w:tcPr>
            <w:tcW w:w="2250" w:type="dxa"/>
            <w:noWrap/>
          </w:tcPr>
          <w:p w14:paraId="7B60A6C9" w14:textId="57628A10" w:rsidR="00216517" w:rsidRPr="003A44B2" w:rsidRDefault="00216517" w:rsidP="003A44B2">
            <w:pPr>
              <w:pStyle w:val="TableText"/>
            </w:pPr>
            <w:r w:rsidRPr="003A44B2">
              <w:t>19,761</w:t>
            </w:r>
          </w:p>
        </w:tc>
      </w:tr>
      <w:tr w:rsidR="00216517" w:rsidRPr="000E59AF" w14:paraId="2A3A0EF6" w14:textId="77777777" w:rsidTr="00B84644">
        <w:trPr>
          <w:jc w:val="center"/>
        </w:trPr>
        <w:tc>
          <w:tcPr>
            <w:tcW w:w="3330" w:type="dxa"/>
            <w:tcBorders>
              <w:bottom w:val="single" w:sz="4" w:space="0" w:color="auto"/>
            </w:tcBorders>
            <w:noWrap/>
          </w:tcPr>
          <w:p w14:paraId="70D037CC" w14:textId="4DB840E6" w:rsidR="00216517" w:rsidRPr="000E59AF" w:rsidRDefault="00216517" w:rsidP="003A44B2">
            <w:pPr>
              <w:pStyle w:val="TableTextL"/>
            </w:pPr>
            <w:r w:rsidRPr="00BA147A">
              <w:t>San Diego East County M</w:t>
            </w:r>
            <w:r w:rsidR="00451FCD">
              <w:t>ultiple Species Conservation Plan</w:t>
            </w:r>
          </w:p>
        </w:tc>
        <w:tc>
          <w:tcPr>
            <w:tcW w:w="2340" w:type="dxa"/>
            <w:tcBorders>
              <w:bottom w:val="single" w:sz="4" w:space="0" w:color="auto"/>
            </w:tcBorders>
          </w:tcPr>
          <w:p w14:paraId="7EF98657" w14:textId="0691E7FF" w:rsidR="00216517" w:rsidRPr="003A44B2" w:rsidRDefault="00216517" w:rsidP="003A44B2">
            <w:pPr>
              <w:pStyle w:val="TableText"/>
            </w:pPr>
            <w:r w:rsidRPr="003A44B2">
              <w:t>HCP/NCCP</w:t>
            </w:r>
          </w:p>
        </w:tc>
        <w:tc>
          <w:tcPr>
            <w:tcW w:w="2160" w:type="dxa"/>
            <w:noWrap/>
          </w:tcPr>
          <w:p w14:paraId="45A3B3E9" w14:textId="59C88958" w:rsidR="00216517" w:rsidRPr="003A44B2" w:rsidRDefault="00216517" w:rsidP="003A44B2">
            <w:pPr>
              <w:pStyle w:val="TableText"/>
            </w:pPr>
            <w:r w:rsidRPr="003A44B2">
              <w:t>Planning</w:t>
            </w:r>
          </w:p>
        </w:tc>
        <w:tc>
          <w:tcPr>
            <w:tcW w:w="2250" w:type="dxa"/>
            <w:noWrap/>
          </w:tcPr>
          <w:p w14:paraId="3439D8AC" w14:textId="0644387B" w:rsidR="00216517" w:rsidRPr="003A44B2" w:rsidRDefault="00216517" w:rsidP="003A44B2">
            <w:pPr>
              <w:pStyle w:val="TableText"/>
            </w:pPr>
            <w:r w:rsidRPr="003A44B2">
              <w:t>19,407</w:t>
            </w:r>
          </w:p>
        </w:tc>
      </w:tr>
      <w:tr w:rsidR="00B84644" w:rsidRPr="008763EF" w14:paraId="2CA2256A" w14:textId="77777777" w:rsidTr="00B84644">
        <w:trPr>
          <w:jc w:val="center"/>
        </w:trPr>
        <w:tc>
          <w:tcPr>
            <w:tcW w:w="3330" w:type="dxa"/>
            <w:tcBorders>
              <w:top w:val="single" w:sz="4" w:space="0" w:color="auto"/>
              <w:bottom w:val="single" w:sz="4" w:space="0" w:color="auto"/>
              <w:right w:val="nil"/>
            </w:tcBorders>
            <w:noWrap/>
          </w:tcPr>
          <w:p w14:paraId="244E1F96" w14:textId="2537D405" w:rsidR="00B84644" w:rsidRPr="008763EF" w:rsidRDefault="00B84644" w:rsidP="00216517">
            <w:pPr>
              <w:pStyle w:val="TableText"/>
              <w:jc w:val="right"/>
              <w:rPr>
                <w:b/>
              </w:rPr>
            </w:pPr>
          </w:p>
        </w:tc>
        <w:tc>
          <w:tcPr>
            <w:tcW w:w="2340" w:type="dxa"/>
            <w:tcBorders>
              <w:top w:val="single" w:sz="4" w:space="0" w:color="auto"/>
              <w:left w:val="nil"/>
              <w:bottom w:val="single" w:sz="4" w:space="0" w:color="auto"/>
              <w:right w:val="nil"/>
            </w:tcBorders>
          </w:tcPr>
          <w:p w14:paraId="641E79A9" w14:textId="77777777" w:rsidR="00B84644" w:rsidRPr="008763EF" w:rsidRDefault="00B84644" w:rsidP="00216517">
            <w:pPr>
              <w:pStyle w:val="TableText"/>
              <w:jc w:val="right"/>
              <w:rPr>
                <w:b/>
              </w:rPr>
            </w:pPr>
          </w:p>
        </w:tc>
        <w:tc>
          <w:tcPr>
            <w:tcW w:w="2160" w:type="dxa"/>
            <w:tcBorders>
              <w:top w:val="single" w:sz="4" w:space="0" w:color="auto"/>
              <w:left w:val="nil"/>
              <w:bottom w:val="single" w:sz="4" w:space="0" w:color="auto"/>
            </w:tcBorders>
          </w:tcPr>
          <w:p w14:paraId="29C1DDCA" w14:textId="69CD860D" w:rsidR="00B84644" w:rsidRPr="008763EF" w:rsidRDefault="00B84644" w:rsidP="00216517">
            <w:pPr>
              <w:pStyle w:val="TableText"/>
              <w:jc w:val="right"/>
              <w:rPr>
                <w:b/>
              </w:rPr>
            </w:pPr>
            <w:r w:rsidRPr="008763EF">
              <w:rPr>
                <w:b/>
              </w:rPr>
              <w:t>Total</w:t>
            </w:r>
          </w:p>
        </w:tc>
        <w:tc>
          <w:tcPr>
            <w:tcW w:w="2250" w:type="dxa"/>
            <w:tcBorders>
              <w:top w:val="single" w:sz="4" w:space="0" w:color="auto"/>
              <w:bottom w:val="single" w:sz="4" w:space="0" w:color="auto"/>
            </w:tcBorders>
            <w:noWrap/>
          </w:tcPr>
          <w:p w14:paraId="0D6667A0" w14:textId="66464B2A" w:rsidR="00B84644" w:rsidRPr="00216517" w:rsidRDefault="00B84644" w:rsidP="00216517">
            <w:pPr>
              <w:pStyle w:val="TableText"/>
              <w:rPr>
                <w:b/>
              </w:rPr>
            </w:pPr>
            <w:r w:rsidRPr="00216517">
              <w:rPr>
                <w:b/>
              </w:rPr>
              <w:t>55,575</w:t>
            </w:r>
          </w:p>
        </w:tc>
      </w:tr>
    </w:tbl>
    <w:p w14:paraId="42FADE18" w14:textId="09A865B0" w:rsidR="00566DE9" w:rsidRDefault="00566DE9" w:rsidP="00566DE9">
      <w:pPr>
        <w:pStyle w:val="Heading7"/>
      </w:pPr>
      <w:r w:rsidRPr="00942413">
        <w:t>Protected Open Space Lands</w:t>
      </w:r>
    </w:p>
    <w:p w14:paraId="6DB7952A" w14:textId="51E98BC1" w:rsidR="005721AE" w:rsidRPr="005721AE" w:rsidRDefault="00695A8D" w:rsidP="000B0CE1">
      <w:pPr>
        <w:pStyle w:val="BodyText"/>
        <w:keepLines/>
      </w:pPr>
      <w:r w:rsidRPr="00FC6BAA">
        <w:t xml:space="preserve">The treatable landscape in the </w:t>
      </w:r>
      <w:r w:rsidR="00442E01">
        <w:t xml:space="preserve">Colorado Desert </w:t>
      </w:r>
      <w:r>
        <w:t xml:space="preserve">Section </w:t>
      </w:r>
      <w:bookmarkStart w:id="55" w:name="_Hlk3492460"/>
      <w:r>
        <w:t xml:space="preserve">contains </w:t>
      </w:r>
      <w:r w:rsidR="00442E01">
        <w:t xml:space="preserve">20 </w:t>
      </w:r>
      <w:r>
        <w:t xml:space="preserve">protected open space units that are recognized in CPAD. These lands cover </w:t>
      </w:r>
      <w:r w:rsidR="00942413">
        <w:t>12,794</w:t>
      </w:r>
      <w:r>
        <w:t xml:space="preserve"> acres, which represent </w:t>
      </w:r>
      <w:r w:rsidR="00942413">
        <w:t>51</w:t>
      </w:r>
      <w:r w:rsidR="001E29B3">
        <w:t xml:space="preserve"> percent</w:t>
      </w:r>
      <w:r>
        <w:t xml:space="preserve"> of the treatable landscape in the ecoregion. Some of the major land owners include </w:t>
      </w:r>
      <w:r w:rsidR="00442E01">
        <w:t>State Parks, CDFW, Anza-Borrego Foundation, Coachella Valley Mountains Conservancy, California State Lands Commission</w:t>
      </w:r>
      <w:r w:rsidR="00A33FBA">
        <w:t xml:space="preserve"> (CSLC)</w:t>
      </w:r>
      <w:r w:rsidR="00442E01">
        <w:t xml:space="preserve">, Riverside County Regional Park and Open Space District, </w:t>
      </w:r>
      <w:r w:rsidR="00942413">
        <w:t xml:space="preserve">Borrego Water District, </w:t>
      </w:r>
      <w:r w:rsidR="00442E01">
        <w:t>San Diego County, University of California, and Friends of the Desert Mountains</w:t>
      </w:r>
      <w:r>
        <w:t xml:space="preserve">. Examples of some of the prominent open space units in the </w:t>
      </w:r>
      <w:r w:rsidR="00442E01">
        <w:t>Colorado Desert Section</w:t>
      </w:r>
      <w:r>
        <w:t xml:space="preserve"> include </w:t>
      </w:r>
      <w:r w:rsidR="00442E01">
        <w:t>Anza-Borrego Desert State Park, Peninsular Ranges Ecological Reserve, Santa</w:t>
      </w:r>
      <w:r w:rsidR="00942413">
        <w:t xml:space="preserve"> </w:t>
      </w:r>
      <w:r w:rsidR="00442E01">
        <w:t>Rosa and San Jacinto Mountains National Monument</w:t>
      </w:r>
      <w:r w:rsidR="00942413">
        <w:t>, Agua Caliente Regional Park, and Borrego Salton Seaway.</w:t>
      </w:r>
      <w:bookmarkEnd w:id="55"/>
    </w:p>
    <w:p w14:paraId="503C9258" w14:textId="5249DAF7" w:rsidR="00A84C29" w:rsidRDefault="00A84C29" w:rsidP="005D5FB4">
      <w:pPr>
        <w:pStyle w:val="Heading5"/>
      </w:pPr>
      <w:r>
        <w:lastRenderedPageBreak/>
        <w:t xml:space="preserve">Great Valley </w:t>
      </w:r>
      <w:r w:rsidR="00AD3A3D">
        <w:t>Section</w:t>
      </w:r>
    </w:p>
    <w:p w14:paraId="0159EDF8" w14:textId="5BB12885" w:rsidR="007432C9" w:rsidRDefault="00963E80" w:rsidP="004052A3">
      <w:pPr>
        <w:pStyle w:val="BodyText"/>
      </w:pPr>
      <w:r w:rsidRPr="00963E80">
        <w:t xml:space="preserve">The Great Valley Section </w:t>
      </w:r>
      <w:r w:rsidR="000B0CE1">
        <w:t xml:space="preserve">(262A) </w:t>
      </w:r>
      <w:r w:rsidRPr="00963E80">
        <w:t>encompasses 13,094,068 acres and contains the alluvial plains of the Sacramento and San Joaquin Valleys. Summers are hot and dry and winters are mild. Elevations range from sea level to 800 feet. This ecoregion contains 605,440 acres of treatable landscape, which represents approximately 5</w:t>
      </w:r>
      <w:r w:rsidR="00476597">
        <w:t xml:space="preserve"> percent</w:t>
      </w:r>
      <w:r w:rsidRPr="00963E80">
        <w:t xml:space="preserve"> of the total landscape within the ecoregion. Within the treatable landscape exist modeled treatment areas for the following treatment types: WUI fuel reduction (432,249 acres), fuel break (182,840 acres), and ecological restoration (40,853 acres). The treatable landscape within this ecoregion is limited to the outer edges of the ecoregion and contains valley edges at the base of the Sierra Nevada and Interior Coast Range foothills. The treatable landscape in this ecoregion is displayed in </w:t>
      </w:r>
      <w:r w:rsidRPr="00FB5D5B">
        <w:t>Figure 3.6-</w:t>
      </w:r>
      <w:r w:rsidR="00FB5D5B" w:rsidRPr="00FB5D5B">
        <w:t>5</w:t>
      </w:r>
      <w:r w:rsidRPr="005C47A0">
        <w:t>.</w:t>
      </w:r>
      <w:r w:rsidRPr="0000204C">
        <w:t xml:space="preserve"> </w:t>
      </w:r>
    </w:p>
    <w:p w14:paraId="732421B2" w14:textId="77777777" w:rsidR="000B0CE1" w:rsidRDefault="000B0CE1" w:rsidP="000B0CE1">
      <w:pPr>
        <w:pStyle w:val="Heading6"/>
      </w:pPr>
      <w:r>
        <w:t>Vegetation</w:t>
      </w:r>
      <w:r w:rsidRPr="00EB649F">
        <w:t xml:space="preserve"> and </w:t>
      </w:r>
      <w:r>
        <w:t>Habitat Types</w:t>
      </w:r>
    </w:p>
    <w:p w14:paraId="6AABE710" w14:textId="21D08181" w:rsidR="000B0CE1" w:rsidRDefault="000B0CE1" w:rsidP="000B0CE1">
      <w:pPr>
        <w:pStyle w:val="BodyText"/>
      </w:pPr>
      <w:r>
        <w:t>The predominant habitat type in the treatable landscape of this ecoregion is annual grassland, which makes up approximately 82 percent of the habitat cover. The next most abundant type is blue oak woodland, which makes up only about 7 percent of the land cover, followed closely by alkali desert scrub at about 6 percent cover. The annual grassland habitat type in this ecoregion represents a diversity of vegetation types including several that are dominated by nonnative and invasive plants, such as wild oat grassland, annual brome grassland, and k</w:t>
      </w:r>
      <w:r w:rsidRPr="00830437">
        <w:t>napweed and purple-flowered star-thistle field</w:t>
      </w:r>
      <w:r>
        <w:t>. Several vegetation types identified as annual grasslands may be characterized by native wildflowers, such as California poppy – lupine fields and popcorn</w:t>
      </w:r>
      <w:r w:rsidRPr="00136F34">
        <w:t xml:space="preserve"> flower fields</w:t>
      </w:r>
      <w:r>
        <w:t xml:space="preserve">. Annual grasslands in this ecoregion may also include uncommon vegetation assemblages, such as goldenaster patches and Monolopia – leafy-stemmed tickseed fields. Within the Great Valley ecological section, 25 unique vegetation alliances have been described and mapped within areas classified as annual grassland in the CWHR system. </w:t>
      </w:r>
      <w:r w:rsidRPr="00495CFC">
        <w:t>The distribution of CWHR types within</w:t>
      </w:r>
      <w:r>
        <w:t xml:space="preserve"> the treatable landscape of</w:t>
      </w:r>
      <w:r w:rsidRPr="00495CFC">
        <w:t xml:space="preserve"> this ecoregion is shown in Figure 3.6-</w:t>
      </w:r>
      <w:r>
        <w:t>5</w:t>
      </w:r>
      <w:r w:rsidRPr="00495CFC">
        <w:t xml:space="preserve"> and the acreage of each type is provided in </w:t>
      </w:r>
      <w:r w:rsidRPr="00604B92">
        <w:t>Table 3.6-9</w:t>
      </w:r>
      <w:r w:rsidRPr="00495CFC">
        <w:t>.</w:t>
      </w:r>
    </w:p>
    <w:p w14:paraId="73299D67" w14:textId="77777777" w:rsidR="00E549D7" w:rsidRPr="00EB649F" w:rsidRDefault="00E549D7" w:rsidP="00E549D7">
      <w:pPr>
        <w:pStyle w:val="Heading6"/>
      </w:pPr>
      <w:r w:rsidRPr="00EB649F">
        <w:t>Sensitive Biological Resources</w:t>
      </w:r>
    </w:p>
    <w:p w14:paraId="1E886A9C" w14:textId="77777777" w:rsidR="00E549D7" w:rsidRDefault="00E549D7" w:rsidP="00E549D7">
      <w:pPr>
        <w:pStyle w:val="Heading7"/>
      </w:pPr>
      <w:r w:rsidRPr="001223ED">
        <w:t>Special-Status Species</w:t>
      </w:r>
    </w:p>
    <w:p w14:paraId="726EB59D" w14:textId="77777777" w:rsidR="00E549D7" w:rsidRPr="00E549D7" w:rsidRDefault="00E549D7" w:rsidP="00E549D7">
      <w:pPr>
        <w:pStyle w:val="BodyText"/>
        <w:keepLines/>
        <w:rPr>
          <w:spacing w:val="-2"/>
        </w:rPr>
      </w:pPr>
      <w:r w:rsidRPr="00E549D7">
        <w:rPr>
          <w:spacing w:val="-2"/>
        </w:rPr>
        <w:t>There are at least 94 special-status wildlife taxa and 68 plant taxa known or with potential to occur in the treatable landscape of the Great Valley Section, including 23 plant taxa and 49 animal taxa that are state or federally listed as rare, threatened, or endangered or fully protected. Many of these species are associated with the vernal pool habitats of the region. A list of all the special-status plant species known or with potential to occur within the treatable landscape of the Great Valley Section, along with their listing status and detailed habitat descriptions, is provided in Appendix BIO-3, Table 4a. A list of special-status wildlife (other than fish) species known or with potential to occur in the treatable landscape of this ecoregion, along with the CWHR types they are associated with, is provided in Appendix BIO-3, Table 4b. Special-status fish known or with potential to occur in the ecoregion are identified in Appendix BIO-3, Table 19.</w:t>
      </w:r>
    </w:p>
    <w:p w14:paraId="1C3A4B2A" w14:textId="77777777" w:rsidR="00E549D7" w:rsidRDefault="00E549D7" w:rsidP="00E549D7">
      <w:pPr>
        <w:pStyle w:val="Heading7"/>
      </w:pPr>
      <w:r w:rsidRPr="001223ED">
        <w:t>Critical Habitat</w:t>
      </w:r>
    </w:p>
    <w:p w14:paraId="036238F1" w14:textId="77777777" w:rsidR="00E549D7" w:rsidRPr="00551DC3" w:rsidRDefault="00E549D7" w:rsidP="00E549D7">
      <w:pPr>
        <w:pStyle w:val="BodyText"/>
      </w:pPr>
      <w:r>
        <w:t>Critical habitat has been designated within the treatable landscape of this ecoregion for eight wildlife taxa and 10 plant taxa. Most of these species are associated with vernal pool habitats, including California tiger salamander, vernal pool fairy shrimp (</w:t>
      </w:r>
      <w:r w:rsidRPr="00936CD8">
        <w:rPr>
          <w:i/>
        </w:rPr>
        <w:t>Branchinecta lynchi</w:t>
      </w:r>
      <w:r>
        <w:t>), vernal pool tadpole shrimp (</w:t>
      </w:r>
      <w:r w:rsidRPr="00936CD8">
        <w:rPr>
          <w:i/>
        </w:rPr>
        <w:t>Lepidurus packardi</w:t>
      </w:r>
      <w:r>
        <w:t>), Colusa grass (</w:t>
      </w:r>
      <w:r w:rsidRPr="00936CD8">
        <w:rPr>
          <w:i/>
        </w:rPr>
        <w:t>Neostpafia colusana</w:t>
      </w:r>
      <w:r>
        <w:t>), San Joaquin Orcutt grass (</w:t>
      </w:r>
      <w:r w:rsidRPr="00936CD8">
        <w:rPr>
          <w:i/>
        </w:rPr>
        <w:t>Orcuttia inaequalis</w:t>
      </w:r>
      <w:r>
        <w:t>), and Sacramento Orcutt grass (</w:t>
      </w:r>
      <w:r w:rsidRPr="00936CD8">
        <w:rPr>
          <w:i/>
        </w:rPr>
        <w:t>Orcuttia viscida</w:t>
      </w:r>
      <w:r>
        <w:t xml:space="preserve">). </w:t>
      </w:r>
      <w:r w:rsidRPr="00EC6727">
        <w:t>Appendix BIO-</w:t>
      </w:r>
      <w:r>
        <w:t>4 lists and provides the acreage of critical habitat designated within the treatable landscape of this ecoregion for these species.</w:t>
      </w:r>
    </w:p>
    <w:p w14:paraId="77A98190" w14:textId="77777777" w:rsidR="00E549D7" w:rsidRPr="009760AC" w:rsidRDefault="00E549D7" w:rsidP="00E549D7">
      <w:pPr>
        <w:pStyle w:val="Heading7"/>
      </w:pPr>
      <w:r w:rsidRPr="009760AC">
        <w:t>Sensitive Natural Communities</w:t>
      </w:r>
      <w:r>
        <w:t xml:space="preserve"> and Habitats</w:t>
      </w:r>
    </w:p>
    <w:p w14:paraId="3CDC720A" w14:textId="77777777" w:rsidR="00E549D7" w:rsidRDefault="00E549D7" w:rsidP="00E549D7">
      <w:pPr>
        <w:pStyle w:val="Heading8"/>
      </w:pPr>
      <w:r w:rsidRPr="001223ED">
        <w:t>Sensitive Natural Communities</w:t>
      </w:r>
    </w:p>
    <w:p w14:paraId="700FC5DE" w14:textId="77777777" w:rsidR="00E549D7" w:rsidRPr="0046187E" w:rsidRDefault="00E549D7" w:rsidP="00E549D7">
      <w:pPr>
        <w:pStyle w:val="BodyText"/>
      </w:pPr>
      <w:r>
        <w:t>There are 38 sensitive natural communities that may occur within the treatable landscape of the Great Valley Section. The sensitive natural communities associated with each CWHR type in this ecoregion are identified in Table 3.6-9. Many of these are vernal pool communities that may be interspersed within annual grasslands. Other examples of sensitive natural communities in this ecoregion include goldenaster patches, tar plant field, Indian rice grass grassland, California brome – blue wildrye prairie, and g</w:t>
      </w:r>
      <w:r w:rsidRPr="000E065C">
        <w:t>um plant patch</w:t>
      </w:r>
      <w:r>
        <w:t>.</w:t>
      </w:r>
    </w:p>
    <w:p w14:paraId="512CDE08" w14:textId="3E3ED0ED" w:rsidR="00963E80" w:rsidRDefault="007432C9" w:rsidP="007432C9">
      <w:pPr>
        <w:pStyle w:val="Figure"/>
      </w:pPr>
      <w:r>
        <w:rPr>
          <w:noProof/>
        </w:rPr>
        <w:lastRenderedPageBreak/>
        <w:drawing>
          <wp:inline distT="0" distB="0" distL="0" distR="0" wp14:anchorId="0AE1F9B4" wp14:editId="62181858">
            <wp:extent cx="6400800" cy="8046720"/>
            <wp:effectExtent l="19050" t="19050" r="19050" b="11430"/>
            <wp:docPr id="5" name="Picture 5" descr="Map showing the CWHR habitat types within Great Valley ecological section. Habitat types include blue oak woodland, blue oak-foothill pine, coastal oak woodland, eucalyptus, juniper, montane hardwood, montane riparian, ponderosa pine, valley foothill riparian, valley oak woodland, alkali desert scrub, chamise-redshank chaparral, coastal scrub, mixed chaparral, sagebrush, annual grassland, and perenni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8010126_01_GIS_019_Great_Valley_262A_CWHR.jpg"/>
                    <pic:cNvPicPr/>
                  </pic:nvPicPr>
                  <pic:blipFill>
                    <a:blip r:embed="rId13">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57EFE11C" w14:textId="7529D5B9" w:rsidR="007432C9" w:rsidRDefault="007432C9" w:rsidP="007432C9">
      <w:pPr>
        <w:pStyle w:val="FigureSource"/>
      </w:pPr>
      <w:r w:rsidRPr="007432C9">
        <w:t xml:space="preserve">Source: Data received from </w:t>
      </w:r>
      <w:r w:rsidR="0047530F" w:rsidRPr="007432C9">
        <w:t>CAL</w:t>
      </w:r>
      <w:r w:rsidR="0047530F">
        <w:t xml:space="preserve"> </w:t>
      </w:r>
      <w:r w:rsidR="0047530F" w:rsidRPr="007432C9">
        <w:t xml:space="preserve">FIRE </w:t>
      </w:r>
      <w:r w:rsidRPr="007432C9">
        <w:t>in 2018</w:t>
      </w:r>
    </w:p>
    <w:p w14:paraId="1B5F3D49" w14:textId="0C7E9D47" w:rsidR="007432C9" w:rsidRDefault="007432C9" w:rsidP="007432C9">
      <w:pPr>
        <w:pStyle w:val="FigureTitle"/>
        <w:rPr>
          <w:b w:val="0"/>
        </w:rPr>
      </w:pPr>
      <w:bookmarkStart w:id="56" w:name="_Toc3447120"/>
      <w:bookmarkStart w:id="57" w:name="_Toc23833382"/>
      <w:bookmarkStart w:id="58" w:name="_Toc25581139"/>
      <w:r>
        <w:t>Figure 3.6-5</w:t>
      </w:r>
      <w:r>
        <w:tab/>
      </w:r>
      <w:r w:rsidRPr="007432C9">
        <w:t>CWHR Types - Great Valley Ecological Section (262A)</w:t>
      </w:r>
      <w:bookmarkEnd w:id="56"/>
      <w:bookmarkEnd w:id="57"/>
      <w:bookmarkEnd w:id="58"/>
    </w:p>
    <w:p w14:paraId="503FF763" w14:textId="77777777" w:rsidR="00B84644" w:rsidRPr="005B7382" w:rsidRDefault="00B84644" w:rsidP="00601042">
      <w:pPr>
        <w:pStyle w:val="TableHeader"/>
      </w:pPr>
      <w:bookmarkStart w:id="59" w:name="_Toc3447141"/>
      <w:bookmarkStart w:id="60" w:name="_Toc23835147"/>
      <w:r w:rsidRPr="005B7382">
        <w:lastRenderedPageBreak/>
        <w:t xml:space="preserve">Table </w:t>
      </w:r>
      <w:r>
        <w:t>3.6-9</w:t>
      </w:r>
      <w:r w:rsidRPr="005B7382">
        <w:tab/>
      </w:r>
      <w:r>
        <w:t>Vegetation and Habitat Types within the Treatable Landscape for the Great Valley Ecological Section</w:t>
      </w:r>
      <w:bookmarkEnd w:id="59"/>
      <w:bookmarkEnd w:id="60"/>
    </w:p>
    <w:tbl>
      <w:tblPr>
        <w:tblW w:w="10080" w:type="dxa"/>
        <w:jc w:val="center"/>
        <w:tblBorders>
          <w:insideH w:val="single" w:sz="4" w:space="0" w:color="auto"/>
          <w:insideV w:val="single" w:sz="4" w:space="0" w:color="auto"/>
        </w:tblBorders>
        <w:tblLayout w:type="fixed"/>
        <w:tblCellMar>
          <w:top w:w="43" w:type="dxa"/>
          <w:left w:w="115" w:type="dxa"/>
          <w:bottom w:w="43" w:type="dxa"/>
          <w:right w:w="115" w:type="dxa"/>
        </w:tblCellMar>
        <w:tblLook w:val="04A0" w:firstRow="1" w:lastRow="0" w:firstColumn="1" w:lastColumn="0" w:noHBand="0" w:noVBand="1"/>
      </w:tblPr>
      <w:tblGrid>
        <w:gridCol w:w="2880"/>
        <w:gridCol w:w="900"/>
        <w:gridCol w:w="3150"/>
        <w:gridCol w:w="360"/>
        <w:gridCol w:w="2790"/>
      </w:tblGrid>
      <w:tr w:rsidR="007E6858" w:rsidRPr="007432C9" w14:paraId="205F4B5D" w14:textId="77777777" w:rsidTr="007E6858">
        <w:trPr>
          <w:tblHeader/>
          <w:jc w:val="center"/>
        </w:trPr>
        <w:tc>
          <w:tcPr>
            <w:tcW w:w="2880" w:type="dxa"/>
            <w:tcBorders>
              <w:top w:val="single" w:sz="4" w:space="0" w:color="auto"/>
              <w:bottom w:val="single" w:sz="4" w:space="0" w:color="auto"/>
            </w:tcBorders>
            <w:shd w:val="clear" w:color="auto" w:fill="D9D9D9" w:themeFill="background1" w:themeFillShade="D9"/>
            <w:vAlign w:val="center"/>
          </w:tcPr>
          <w:p w14:paraId="3B3E428B" w14:textId="77777777" w:rsidR="007E6858" w:rsidRPr="007432C9" w:rsidRDefault="007E6858" w:rsidP="007432C9">
            <w:pPr>
              <w:pStyle w:val="TableColumn"/>
            </w:pPr>
            <w:r w:rsidRPr="007432C9">
              <w:t>CWHR Classification</w:t>
            </w:r>
          </w:p>
        </w:tc>
        <w:tc>
          <w:tcPr>
            <w:tcW w:w="900" w:type="dxa"/>
            <w:tcBorders>
              <w:top w:val="single" w:sz="4" w:space="0" w:color="auto"/>
              <w:bottom w:val="single" w:sz="4" w:space="0" w:color="auto"/>
            </w:tcBorders>
            <w:shd w:val="clear" w:color="auto" w:fill="D9D9D9" w:themeFill="background1" w:themeFillShade="D9"/>
            <w:vAlign w:val="center"/>
          </w:tcPr>
          <w:p w14:paraId="5E8BA231" w14:textId="77777777" w:rsidR="007E6858" w:rsidRPr="007432C9" w:rsidRDefault="007E6858" w:rsidP="007432C9">
            <w:pPr>
              <w:pStyle w:val="TableColumn"/>
            </w:pPr>
            <w:r w:rsidRPr="007432C9">
              <w:t>Acres</w:t>
            </w:r>
          </w:p>
        </w:tc>
        <w:tc>
          <w:tcPr>
            <w:tcW w:w="3510" w:type="dxa"/>
            <w:gridSpan w:val="2"/>
            <w:tcBorders>
              <w:top w:val="single" w:sz="4" w:space="0" w:color="auto"/>
              <w:bottom w:val="single" w:sz="4" w:space="0" w:color="auto"/>
              <w:right w:val="nil"/>
            </w:tcBorders>
            <w:shd w:val="clear" w:color="auto" w:fill="D9D9D9" w:themeFill="background1" w:themeFillShade="D9"/>
            <w:noWrap/>
            <w:vAlign w:val="center"/>
          </w:tcPr>
          <w:p w14:paraId="438F0586" w14:textId="77777777" w:rsidR="007E6858" w:rsidRPr="007432C9" w:rsidRDefault="007E6858" w:rsidP="007E6858">
            <w:pPr>
              <w:pStyle w:val="TableColumn"/>
              <w:jc w:val="right"/>
            </w:pPr>
            <w:r w:rsidRPr="007432C9">
              <w:t>MCV Alliances</w:t>
            </w:r>
          </w:p>
        </w:tc>
        <w:tc>
          <w:tcPr>
            <w:tcW w:w="2790" w:type="dxa"/>
            <w:tcBorders>
              <w:top w:val="single" w:sz="4" w:space="0" w:color="auto"/>
              <w:left w:val="nil"/>
              <w:bottom w:val="single" w:sz="4" w:space="0" w:color="auto"/>
            </w:tcBorders>
            <w:shd w:val="clear" w:color="auto" w:fill="D9D9D9" w:themeFill="background1" w:themeFillShade="D9"/>
            <w:vAlign w:val="center"/>
          </w:tcPr>
          <w:p w14:paraId="2DDA0785" w14:textId="17737653" w:rsidR="007E6858" w:rsidRPr="007432C9" w:rsidRDefault="007E6858" w:rsidP="007432C9">
            <w:pPr>
              <w:pStyle w:val="TableColumn"/>
            </w:pPr>
          </w:p>
        </w:tc>
      </w:tr>
      <w:tr w:rsidR="000E582E" w:rsidRPr="00F37230" w14:paraId="3DE9DB75" w14:textId="77777777" w:rsidTr="00B84644">
        <w:trPr>
          <w:jc w:val="center"/>
        </w:trPr>
        <w:tc>
          <w:tcPr>
            <w:tcW w:w="2880" w:type="dxa"/>
            <w:tcBorders>
              <w:top w:val="single" w:sz="4" w:space="0" w:color="auto"/>
              <w:bottom w:val="single" w:sz="4" w:space="0" w:color="auto"/>
              <w:right w:val="nil"/>
            </w:tcBorders>
            <w:shd w:val="clear" w:color="auto" w:fill="F2F2F2" w:themeFill="background1" w:themeFillShade="F2"/>
            <w:vAlign w:val="center"/>
          </w:tcPr>
          <w:p w14:paraId="3EC36675" w14:textId="44BAED29" w:rsidR="000E582E" w:rsidRPr="00906BE1" w:rsidRDefault="000E582E" w:rsidP="000E582E">
            <w:pPr>
              <w:pStyle w:val="TableRow"/>
            </w:pPr>
            <w:r>
              <w:t>Woodland and Forest</w:t>
            </w:r>
            <w:r w:rsidRPr="00906BE1">
              <w:t xml:space="preserve"> Habitats</w:t>
            </w:r>
          </w:p>
        </w:tc>
        <w:tc>
          <w:tcPr>
            <w:tcW w:w="900" w:type="dxa"/>
            <w:tcBorders>
              <w:top w:val="single" w:sz="4" w:space="0" w:color="auto"/>
              <w:left w:val="nil"/>
              <w:bottom w:val="single" w:sz="4" w:space="0" w:color="auto"/>
              <w:right w:val="nil"/>
            </w:tcBorders>
            <w:shd w:val="clear" w:color="auto" w:fill="F2F2F2" w:themeFill="background1" w:themeFillShade="F2"/>
            <w:vAlign w:val="center"/>
          </w:tcPr>
          <w:p w14:paraId="693E63D4" w14:textId="77777777" w:rsidR="000E582E" w:rsidRDefault="000E582E" w:rsidP="000E582E">
            <w:pPr>
              <w:pStyle w:val="TableRow"/>
            </w:pPr>
          </w:p>
        </w:tc>
        <w:tc>
          <w:tcPr>
            <w:tcW w:w="3150" w:type="dxa"/>
            <w:tcBorders>
              <w:top w:val="single" w:sz="4" w:space="0" w:color="auto"/>
              <w:left w:val="nil"/>
              <w:bottom w:val="single" w:sz="4" w:space="0" w:color="auto"/>
              <w:right w:val="nil"/>
            </w:tcBorders>
            <w:shd w:val="clear" w:color="auto" w:fill="F2F2F2" w:themeFill="background1" w:themeFillShade="F2"/>
            <w:noWrap/>
            <w:vAlign w:val="center"/>
          </w:tcPr>
          <w:p w14:paraId="1988A73E" w14:textId="77777777" w:rsidR="000E582E" w:rsidRPr="00DA7AD2" w:rsidRDefault="000E582E" w:rsidP="000E582E">
            <w:pPr>
              <w:pStyle w:val="TableRow"/>
              <w:rPr>
                <w:rFonts w:cs="Segoe UI"/>
                <w:szCs w:val="18"/>
              </w:rPr>
            </w:pPr>
          </w:p>
        </w:tc>
        <w:tc>
          <w:tcPr>
            <w:tcW w:w="3150" w:type="dxa"/>
            <w:gridSpan w:val="2"/>
            <w:tcBorders>
              <w:top w:val="single" w:sz="4" w:space="0" w:color="auto"/>
              <w:left w:val="nil"/>
              <w:bottom w:val="single" w:sz="4" w:space="0" w:color="auto"/>
            </w:tcBorders>
            <w:shd w:val="clear" w:color="auto" w:fill="F2F2F2" w:themeFill="background1" w:themeFillShade="F2"/>
          </w:tcPr>
          <w:p w14:paraId="2A84A63A" w14:textId="77777777" w:rsidR="000E582E" w:rsidRPr="00DA7AD2" w:rsidRDefault="000E582E" w:rsidP="000E582E">
            <w:pPr>
              <w:pStyle w:val="TableRow"/>
              <w:rPr>
                <w:rFonts w:cs="Segoe UI"/>
                <w:szCs w:val="18"/>
              </w:rPr>
            </w:pPr>
          </w:p>
        </w:tc>
      </w:tr>
      <w:tr w:rsidR="007432C9" w:rsidRPr="00F37230" w14:paraId="5E9425CE" w14:textId="77777777" w:rsidTr="006B4F63">
        <w:trPr>
          <w:jc w:val="center"/>
        </w:trPr>
        <w:tc>
          <w:tcPr>
            <w:tcW w:w="2880" w:type="dxa"/>
            <w:tcBorders>
              <w:top w:val="single" w:sz="4" w:space="0" w:color="auto"/>
            </w:tcBorders>
            <w:shd w:val="clear" w:color="auto" w:fill="auto"/>
          </w:tcPr>
          <w:p w14:paraId="03F8864D" w14:textId="77777777" w:rsidR="007432C9" w:rsidRPr="00906BE1" w:rsidRDefault="007432C9" w:rsidP="000E582E">
            <w:pPr>
              <w:pStyle w:val="TableTextL"/>
            </w:pPr>
            <w:r w:rsidRPr="00906BE1">
              <w:t>Blue Oak Woodland</w:t>
            </w:r>
          </w:p>
        </w:tc>
        <w:tc>
          <w:tcPr>
            <w:tcW w:w="900" w:type="dxa"/>
            <w:tcBorders>
              <w:top w:val="single" w:sz="4" w:space="0" w:color="auto"/>
            </w:tcBorders>
            <w:shd w:val="clear" w:color="auto" w:fill="auto"/>
          </w:tcPr>
          <w:p w14:paraId="7044E2FB" w14:textId="77777777" w:rsidR="007432C9" w:rsidRPr="00365426" w:rsidRDefault="007432C9" w:rsidP="000E582E">
            <w:pPr>
              <w:pStyle w:val="TableText"/>
            </w:pPr>
            <w:r>
              <w:t>40,722</w:t>
            </w:r>
          </w:p>
        </w:tc>
        <w:tc>
          <w:tcPr>
            <w:tcW w:w="3150" w:type="dxa"/>
            <w:tcBorders>
              <w:top w:val="single" w:sz="4" w:space="0" w:color="auto"/>
            </w:tcBorders>
            <w:shd w:val="clear" w:color="auto" w:fill="auto"/>
            <w:noWrap/>
          </w:tcPr>
          <w:p w14:paraId="1DC49B11" w14:textId="77777777" w:rsidR="007432C9" w:rsidRPr="000E582E" w:rsidRDefault="007432C9" w:rsidP="000E582E">
            <w:pPr>
              <w:pStyle w:val="TableBullet1"/>
            </w:pPr>
            <w:r w:rsidRPr="000E582E">
              <w:t>Blue oak woodland</w:t>
            </w:r>
          </w:p>
        </w:tc>
        <w:tc>
          <w:tcPr>
            <w:tcW w:w="3150" w:type="dxa"/>
            <w:gridSpan w:val="2"/>
            <w:tcBorders>
              <w:top w:val="single" w:sz="4" w:space="0" w:color="auto"/>
            </w:tcBorders>
            <w:shd w:val="clear" w:color="auto" w:fill="auto"/>
          </w:tcPr>
          <w:p w14:paraId="1A7D9399" w14:textId="77777777" w:rsidR="007432C9" w:rsidRPr="000E582E" w:rsidRDefault="007432C9" w:rsidP="000E582E">
            <w:pPr>
              <w:pStyle w:val="TableBullet1"/>
            </w:pPr>
            <w:r w:rsidRPr="000E582E">
              <w:t>Interior live oak woodland</w:t>
            </w:r>
          </w:p>
        </w:tc>
      </w:tr>
      <w:tr w:rsidR="007432C9" w:rsidRPr="00F37230" w14:paraId="0EA70488" w14:textId="77777777" w:rsidTr="006B4F63">
        <w:trPr>
          <w:jc w:val="center"/>
        </w:trPr>
        <w:tc>
          <w:tcPr>
            <w:tcW w:w="2880" w:type="dxa"/>
            <w:shd w:val="clear" w:color="auto" w:fill="auto"/>
          </w:tcPr>
          <w:p w14:paraId="747B25C7" w14:textId="77777777" w:rsidR="007432C9" w:rsidRPr="00906BE1" w:rsidRDefault="007432C9" w:rsidP="000E582E">
            <w:pPr>
              <w:pStyle w:val="TableTextL"/>
              <w:rPr>
                <w:szCs w:val="18"/>
              </w:rPr>
            </w:pPr>
            <w:r w:rsidRPr="00906BE1">
              <w:rPr>
                <w:szCs w:val="18"/>
              </w:rPr>
              <w:t>Blue Oak-Foothill Pine</w:t>
            </w:r>
          </w:p>
        </w:tc>
        <w:tc>
          <w:tcPr>
            <w:tcW w:w="900" w:type="dxa"/>
            <w:shd w:val="clear" w:color="auto" w:fill="auto"/>
          </w:tcPr>
          <w:p w14:paraId="33652A3F" w14:textId="77777777" w:rsidR="007432C9" w:rsidRPr="00365426" w:rsidRDefault="007432C9" w:rsidP="000E582E">
            <w:pPr>
              <w:pStyle w:val="TableTextL"/>
              <w:jc w:val="center"/>
              <w:rPr>
                <w:rFonts w:cs="Segoe UI"/>
                <w:szCs w:val="18"/>
              </w:rPr>
            </w:pPr>
            <w:r>
              <w:rPr>
                <w:rFonts w:cs="Segoe UI"/>
                <w:szCs w:val="18"/>
              </w:rPr>
              <w:t>2,607</w:t>
            </w:r>
          </w:p>
        </w:tc>
        <w:tc>
          <w:tcPr>
            <w:tcW w:w="3150" w:type="dxa"/>
            <w:shd w:val="clear" w:color="auto" w:fill="auto"/>
            <w:noWrap/>
          </w:tcPr>
          <w:p w14:paraId="4B127C8A" w14:textId="77777777" w:rsidR="007432C9" w:rsidRPr="000E582E" w:rsidRDefault="007432C9" w:rsidP="000E582E">
            <w:pPr>
              <w:pStyle w:val="TableBullet1"/>
            </w:pPr>
            <w:r w:rsidRPr="000E582E">
              <w:t>Foothill pine woodland</w:t>
            </w:r>
          </w:p>
        </w:tc>
        <w:tc>
          <w:tcPr>
            <w:tcW w:w="3150" w:type="dxa"/>
            <w:gridSpan w:val="2"/>
            <w:shd w:val="clear" w:color="auto" w:fill="auto"/>
          </w:tcPr>
          <w:p w14:paraId="1F40A92E" w14:textId="77777777" w:rsidR="007432C9" w:rsidRPr="000E582E" w:rsidRDefault="007432C9" w:rsidP="000E582E">
            <w:pPr>
              <w:pStyle w:val="TableBullet1"/>
            </w:pPr>
            <w:r w:rsidRPr="000E582E">
              <w:t>Blue oak woodland</w:t>
            </w:r>
          </w:p>
        </w:tc>
      </w:tr>
      <w:tr w:rsidR="007432C9" w:rsidRPr="00F37230" w14:paraId="0DA93747" w14:textId="77777777" w:rsidTr="006B4F63">
        <w:trPr>
          <w:jc w:val="center"/>
        </w:trPr>
        <w:tc>
          <w:tcPr>
            <w:tcW w:w="2880" w:type="dxa"/>
            <w:shd w:val="clear" w:color="auto" w:fill="auto"/>
          </w:tcPr>
          <w:p w14:paraId="38659F70" w14:textId="77777777" w:rsidR="007432C9" w:rsidRPr="00906BE1" w:rsidRDefault="007432C9" w:rsidP="000E582E">
            <w:pPr>
              <w:pStyle w:val="TableTextL"/>
              <w:rPr>
                <w:szCs w:val="18"/>
              </w:rPr>
            </w:pPr>
            <w:r w:rsidRPr="00906BE1">
              <w:rPr>
                <w:szCs w:val="18"/>
              </w:rPr>
              <w:t>Coastal Oak Woodland</w:t>
            </w:r>
          </w:p>
        </w:tc>
        <w:tc>
          <w:tcPr>
            <w:tcW w:w="900" w:type="dxa"/>
            <w:shd w:val="clear" w:color="auto" w:fill="auto"/>
          </w:tcPr>
          <w:p w14:paraId="2DA250D9" w14:textId="77777777" w:rsidR="007432C9" w:rsidRPr="00365426" w:rsidRDefault="007432C9" w:rsidP="000E582E">
            <w:pPr>
              <w:pStyle w:val="TableTextL"/>
              <w:jc w:val="center"/>
              <w:rPr>
                <w:rFonts w:cs="Segoe UI"/>
                <w:szCs w:val="18"/>
              </w:rPr>
            </w:pPr>
            <w:r>
              <w:rPr>
                <w:rFonts w:cs="Segoe UI"/>
                <w:szCs w:val="18"/>
              </w:rPr>
              <w:t>37</w:t>
            </w:r>
          </w:p>
        </w:tc>
        <w:tc>
          <w:tcPr>
            <w:tcW w:w="3150" w:type="dxa"/>
            <w:shd w:val="clear" w:color="auto" w:fill="auto"/>
            <w:noWrap/>
          </w:tcPr>
          <w:p w14:paraId="47046169" w14:textId="77777777" w:rsidR="007432C9" w:rsidRPr="000E582E" w:rsidRDefault="007432C9" w:rsidP="000E582E">
            <w:pPr>
              <w:pStyle w:val="TableBullet1"/>
            </w:pPr>
            <w:r w:rsidRPr="000E582E">
              <w:t>Coast live oak woodland</w:t>
            </w:r>
          </w:p>
        </w:tc>
        <w:tc>
          <w:tcPr>
            <w:tcW w:w="3150" w:type="dxa"/>
            <w:gridSpan w:val="2"/>
            <w:shd w:val="clear" w:color="auto" w:fill="auto"/>
          </w:tcPr>
          <w:p w14:paraId="0E19C50D" w14:textId="77777777" w:rsidR="007432C9" w:rsidRPr="000E582E" w:rsidRDefault="007432C9" w:rsidP="000E582E">
            <w:pPr>
              <w:pStyle w:val="TableBullet1"/>
            </w:pPr>
            <w:r w:rsidRPr="000E582E">
              <w:t>California bay forest*</w:t>
            </w:r>
          </w:p>
        </w:tc>
      </w:tr>
      <w:tr w:rsidR="007432C9" w:rsidRPr="00F37230" w14:paraId="079DC621" w14:textId="77777777" w:rsidTr="006B4F63">
        <w:trPr>
          <w:jc w:val="center"/>
        </w:trPr>
        <w:tc>
          <w:tcPr>
            <w:tcW w:w="2880" w:type="dxa"/>
            <w:shd w:val="clear" w:color="auto" w:fill="auto"/>
          </w:tcPr>
          <w:p w14:paraId="2FBA5112" w14:textId="77777777" w:rsidR="007432C9" w:rsidRPr="00906BE1" w:rsidRDefault="007432C9" w:rsidP="000E582E">
            <w:pPr>
              <w:pStyle w:val="TableTextL"/>
              <w:rPr>
                <w:szCs w:val="18"/>
              </w:rPr>
            </w:pPr>
            <w:r w:rsidRPr="00906BE1">
              <w:rPr>
                <w:szCs w:val="18"/>
              </w:rPr>
              <w:t>Eucalyptus</w:t>
            </w:r>
          </w:p>
        </w:tc>
        <w:tc>
          <w:tcPr>
            <w:tcW w:w="900" w:type="dxa"/>
            <w:shd w:val="clear" w:color="auto" w:fill="auto"/>
          </w:tcPr>
          <w:p w14:paraId="19C4F4CF" w14:textId="77777777" w:rsidR="007432C9" w:rsidRPr="00365426" w:rsidRDefault="007432C9" w:rsidP="000E582E">
            <w:pPr>
              <w:pStyle w:val="TableTextL"/>
              <w:jc w:val="center"/>
              <w:rPr>
                <w:rFonts w:cs="Segoe UI"/>
                <w:szCs w:val="18"/>
              </w:rPr>
            </w:pPr>
            <w:r>
              <w:rPr>
                <w:rFonts w:cs="Segoe UI"/>
                <w:szCs w:val="18"/>
              </w:rPr>
              <w:t>700</w:t>
            </w:r>
          </w:p>
        </w:tc>
        <w:tc>
          <w:tcPr>
            <w:tcW w:w="3150" w:type="dxa"/>
            <w:shd w:val="clear" w:color="auto" w:fill="auto"/>
            <w:noWrap/>
          </w:tcPr>
          <w:p w14:paraId="33F077CD" w14:textId="77777777" w:rsidR="007432C9" w:rsidRPr="000E582E" w:rsidRDefault="007432C9" w:rsidP="000E582E">
            <w:pPr>
              <w:pStyle w:val="TableBullet1"/>
            </w:pPr>
            <w:r w:rsidRPr="000E582E">
              <w:t>Eucalyptus - tree of heaven - black locust groves</w:t>
            </w:r>
            <w:r w:rsidRPr="000E582E">
              <w:rPr>
                <w:vertAlign w:val="superscript"/>
              </w:rPr>
              <w:t>N</w:t>
            </w:r>
          </w:p>
        </w:tc>
        <w:tc>
          <w:tcPr>
            <w:tcW w:w="3150" w:type="dxa"/>
            <w:gridSpan w:val="2"/>
            <w:shd w:val="clear" w:color="auto" w:fill="auto"/>
          </w:tcPr>
          <w:p w14:paraId="2B30BBB5" w14:textId="77777777" w:rsidR="007432C9" w:rsidRPr="000E582E" w:rsidRDefault="007432C9" w:rsidP="001238B8">
            <w:pPr>
              <w:pStyle w:val="TableTextL"/>
            </w:pPr>
          </w:p>
        </w:tc>
      </w:tr>
      <w:tr w:rsidR="007432C9" w:rsidRPr="00F37230" w14:paraId="78EBB0C2" w14:textId="77777777" w:rsidTr="006B4F63">
        <w:trPr>
          <w:jc w:val="center"/>
        </w:trPr>
        <w:tc>
          <w:tcPr>
            <w:tcW w:w="2880" w:type="dxa"/>
            <w:shd w:val="clear" w:color="auto" w:fill="auto"/>
          </w:tcPr>
          <w:p w14:paraId="4AC69C61" w14:textId="77777777" w:rsidR="007432C9" w:rsidRPr="00906BE1" w:rsidRDefault="007432C9" w:rsidP="000E582E">
            <w:pPr>
              <w:pStyle w:val="TableTextL"/>
              <w:rPr>
                <w:szCs w:val="18"/>
              </w:rPr>
            </w:pPr>
            <w:r w:rsidRPr="00A61345">
              <w:rPr>
                <w:szCs w:val="18"/>
              </w:rPr>
              <w:t>Juniper</w:t>
            </w:r>
          </w:p>
        </w:tc>
        <w:tc>
          <w:tcPr>
            <w:tcW w:w="900" w:type="dxa"/>
            <w:shd w:val="clear" w:color="auto" w:fill="auto"/>
          </w:tcPr>
          <w:p w14:paraId="406A1E83" w14:textId="77777777" w:rsidR="007432C9" w:rsidRPr="00365426" w:rsidRDefault="007432C9" w:rsidP="000E582E">
            <w:pPr>
              <w:pStyle w:val="TableTextL"/>
              <w:jc w:val="center"/>
              <w:rPr>
                <w:rFonts w:cs="Segoe UI"/>
                <w:szCs w:val="18"/>
              </w:rPr>
            </w:pPr>
            <w:r>
              <w:rPr>
                <w:rFonts w:cs="Segoe UI"/>
                <w:szCs w:val="18"/>
              </w:rPr>
              <w:t>&lt;1</w:t>
            </w:r>
          </w:p>
        </w:tc>
        <w:tc>
          <w:tcPr>
            <w:tcW w:w="3150" w:type="dxa"/>
            <w:shd w:val="clear" w:color="auto" w:fill="auto"/>
            <w:noWrap/>
          </w:tcPr>
          <w:p w14:paraId="4221694C" w14:textId="77777777" w:rsidR="007432C9" w:rsidRPr="000E582E" w:rsidRDefault="007432C9" w:rsidP="000E582E">
            <w:pPr>
              <w:pStyle w:val="TableBullet1"/>
            </w:pPr>
            <w:r w:rsidRPr="000E582E">
              <w:t>None</w:t>
            </w:r>
            <w:r w:rsidRPr="00023649">
              <w:rPr>
                <w:vertAlign w:val="superscript"/>
              </w:rPr>
              <w:t>1</w:t>
            </w:r>
          </w:p>
        </w:tc>
        <w:tc>
          <w:tcPr>
            <w:tcW w:w="3150" w:type="dxa"/>
            <w:gridSpan w:val="2"/>
            <w:shd w:val="clear" w:color="auto" w:fill="auto"/>
          </w:tcPr>
          <w:p w14:paraId="16D15D0E" w14:textId="77777777" w:rsidR="007432C9" w:rsidRPr="000E582E" w:rsidRDefault="007432C9" w:rsidP="001238B8">
            <w:pPr>
              <w:pStyle w:val="TableTextL"/>
            </w:pPr>
          </w:p>
        </w:tc>
      </w:tr>
      <w:tr w:rsidR="007432C9" w:rsidRPr="00F37230" w14:paraId="35785AA2" w14:textId="77777777" w:rsidTr="006B4F63">
        <w:trPr>
          <w:jc w:val="center"/>
        </w:trPr>
        <w:tc>
          <w:tcPr>
            <w:tcW w:w="2880" w:type="dxa"/>
            <w:shd w:val="clear" w:color="auto" w:fill="auto"/>
          </w:tcPr>
          <w:p w14:paraId="04E8F80B" w14:textId="77777777" w:rsidR="007432C9" w:rsidRPr="00906BE1" w:rsidRDefault="007432C9" w:rsidP="000E582E">
            <w:pPr>
              <w:pStyle w:val="TableTextL"/>
              <w:rPr>
                <w:szCs w:val="18"/>
              </w:rPr>
            </w:pPr>
            <w:r w:rsidRPr="00906BE1">
              <w:rPr>
                <w:szCs w:val="18"/>
              </w:rPr>
              <w:t>Montane Hardwood</w:t>
            </w:r>
          </w:p>
        </w:tc>
        <w:tc>
          <w:tcPr>
            <w:tcW w:w="900" w:type="dxa"/>
            <w:shd w:val="clear" w:color="auto" w:fill="auto"/>
          </w:tcPr>
          <w:p w14:paraId="78807152" w14:textId="77777777" w:rsidR="007432C9" w:rsidRPr="00365426" w:rsidRDefault="007432C9" w:rsidP="000E582E">
            <w:pPr>
              <w:pStyle w:val="TableTextL"/>
              <w:jc w:val="center"/>
              <w:rPr>
                <w:rFonts w:cs="Segoe UI"/>
                <w:szCs w:val="18"/>
              </w:rPr>
            </w:pPr>
            <w:r>
              <w:rPr>
                <w:rFonts w:cs="Segoe UI"/>
                <w:szCs w:val="18"/>
              </w:rPr>
              <w:t>7,001</w:t>
            </w:r>
          </w:p>
        </w:tc>
        <w:tc>
          <w:tcPr>
            <w:tcW w:w="3150" w:type="dxa"/>
            <w:shd w:val="clear" w:color="auto" w:fill="auto"/>
            <w:noWrap/>
          </w:tcPr>
          <w:p w14:paraId="728840E2" w14:textId="77777777" w:rsidR="007432C9" w:rsidRPr="000E582E" w:rsidRDefault="007432C9" w:rsidP="000E582E">
            <w:pPr>
              <w:pStyle w:val="TableBullet1"/>
            </w:pPr>
            <w:r w:rsidRPr="000E582E">
              <w:t>California buckeye grove*</w:t>
            </w:r>
          </w:p>
        </w:tc>
        <w:tc>
          <w:tcPr>
            <w:tcW w:w="3150" w:type="dxa"/>
            <w:gridSpan w:val="2"/>
            <w:shd w:val="clear" w:color="auto" w:fill="auto"/>
          </w:tcPr>
          <w:p w14:paraId="702E2618" w14:textId="77777777" w:rsidR="007432C9" w:rsidRPr="000E582E" w:rsidRDefault="007432C9" w:rsidP="000E582E">
            <w:pPr>
              <w:pStyle w:val="TableBullet1"/>
            </w:pPr>
            <w:r w:rsidRPr="000E582E">
              <w:t>Interior live oak woodland</w:t>
            </w:r>
          </w:p>
        </w:tc>
      </w:tr>
      <w:tr w:rsidR="007432C9" w:rsidRPr="00F37230" w14:paraId="66E30D41" w14:textId="77777777" w:rsidTr="006B4F63">
        <w:trPr>
          <w:jc w:val="center"/>
        </w:trPr>
        <w:tc>
          <w:tcPr>
            <w:tcW w:w="2880" w:type="dxa"/>
            <w:shd w:val="clear" w:color="auto" w:fill="auto"/>
          </w:tcPr>
          <w:p w14:paraId="6539D2B0" w14:textId="77777777" w:rsidR="007432C9" w:rsidRPr="00906BE1" w:rsidRDefault="007432C9" w:rsidP="000E582E">
            <w:pPr>
              <w:pStyle w:val="TableTextL"/>
              <w:rPr>
                <w:szCs w:val="18"/>
              </w:rPr>
            </w:pPr>
            <w:r w:rsidRPr="00906BE1">
              <w:rPr>
                <w:szCs w:val="18"/>
              </w:rPr>
              <w:t>Montane Riparian</w:t>
            </w:r>
          </w:p>
        </w:tc>
        <w:tc>
          <w:tcPr>
            <w:tcW w:w="900" w:type="dxa"/>
            <w:shd w:val="clear" w:color="auto" w:fill="auto"/>
          </w:tcPr>
          <w:p w14:paraId="7654A1F8" w14:textId="77777777" w:rsidR="007432C9" w:rsidRPr="00365426" w:rsidRDefault="007432C9" w:rsidP="000E582E">
            <w:pPr>
              <w:pStyle w:val="TableTextL"/>
              <w:jc w:val="center"/>
              <w:rPr>
                <w:rFonts w:cs="Segoe UI"/>
                <w:szCs w:val="18"/>
              </w:rPr>
            </w:pPr>
            <w:r>
              <w:rPr>
                <w:rFonts w:cs="Segoe UI"/>
                <w:szCs w:val="18"/>
              </w:rPr>
              <w:t>465</w:t>
            </w:r>
          </w:p>
        </w:tc>
        <w:tc>
          <w:tcPr>
            <w:tcW w:w="3150" w:type="dxa"/>
            <w:shd w:val="clear" w:color="auto" w:fill="auto"/>
            <w:noWrap/>
          </w:tcPr>
          <w:p w14:paraId="27D6A6D9" w14:textId="77777777" w:rsidR="007432C9" w:rsidRPr="000E582E" w:rsidRDefault="007432C9" w:rsidP="000E582E">
            <w:pPr>
              <w:pStyle w:val="TableBullet1"/>
            </w:pPr>
            <w:r w:rsidRPr="000E582E">
              <w:t>White alder grove</w:t>
            </w:r>
          </w:p>
          <w:p w14:paraId="70CBA121" w14:textId="77777777" w:rsidR="007432C9" w:rsidRPr="000E582E" w:rsidRDefault="007432C9" w:rsidP="000E582E">
            <w:pPr>
              <w:pStyle w:val="TableBullet1"/>
            </w:pPr>
            <w:r w:rsidRPr="000E582E">
              <w:t>Red osier thicket*</w:t>
            </w:r>
          </w:p>
          <w:p w14:paraId="4EF16812" w14:textId="77777777" w:rsidR="007432C9" w:rsidRPr="000E582E" w:rsidRDefault="007432C9" w:rsidP="000E582E">
            <w:pPr>
              <w:pStyle w:val="TableBullet1"/>
            </w:pPr>
            <w:r w:rsidRPr="000E582E">
              <w:t>Oregon ash grove*</w:t>
            </w:r>
          </w:p>
          <w:p w14:paraId="1E3268C3" w14:textId="77777777" w:rsidR="007432C9" w:rsidRPr="000E582E" w:rsidRDefault="007432C9" w:rsidP="000E582E">
            <w:pPr>
              <w:pStyle w:val="TableBullet1"/>
            </w:pPr>
            <w:r w:rsidRPr="000E582E">
              <w:t>Sandbar willow thicket</w:t>
            </w:r>
          </w:p>
        </w:tc>
        <w:tc>
          <w:tcPr>
            <w:tcW w:w="3150" w:type="dxa"/>
            <w:gridSpan w:val="2"/>
            <w:shd w:val="clear" w:color="auto" w:fill="auto"/>
          </w:tcPr>
          <w:p w14:paraId="0EE9BBBD" w14:textId="77777777" w:rsidR="007432C9" w:rsidRPr="000E582E" w:rsidRDefault="007432C9" w:rsidP="000E582E">
            <w:pPr>
              <w:pStyle w:val="TableBullet1"/>
            </w:pPr>
            <w:r w:rsidRPr="000E582E">
              <w:t>Hinds's walnut and related stand*</w:t>
            </w:r>
          </w:p>
          <w:p w14:paraId="37D3EC4C" w14:textId="77777777" w:rsidR="007432C9" w:rsidRPr="000E582E" w:rsidRDefault="007432C9" w:rsidP="000E582E">
            <w:pPr>
              <w:pStyle w:val="TableBullet1"/>
            </w:pPr>
            <w:r w:rsidRPr="000E582E">
              <w:t>Fremont cottonwood forest*</w:t>
            </w:r>
          </w:p>
          <w:p w14:paraId="581CE0A5" w14:textId="77777777" w:rsidR="007432C9" w:rsidRPr="000E582E" w:rsidRDefault="007432C9" w:rsidP="000E582E">
            <w:pPr>
              <w:pStyle w:val="TableBullet1"/>
            </w:pPr>
            <w:r w:rsidRPr="000E582E">
              <w:t>Wild grape shrubland*</w:t>
            </w:r>
          </w:p>
        </w:tc>
      </w:tr>
      <w:tr w:rsidR="007432C9" w:rsidRPr="00F37230" w14:paraId="6A3F6159" w14:textId="77777777" w:rsidTr="006B4F63">
        <w:trPr>
          <w:jc w:val="center"/>
        </w:trPr>
        <w:tc>
          <w:tcPr>
            <w:tcW w:w="2880" w:type="dxa"/>
            <w:shd w:val="clear" w:color="auto" w:fill="auto"/>
          </w:tcPr>
          <w:p w14:paraId="2F80655C" w14:textId="77777777" w:rsidR="007432C9" w:rsidRPr="00906BE1" w:rsidRDefault="007432C9" w:rsidP="000E582E">
            <w:pPr>
              <w:pStyle w:val="TableTextL"/>
              <w:rPr>
                <w:szCs w:val="18"/>
              </w:rPr>
            </w:pPr>
            <w:r w:rsidRPr="00A61345">
              <w:rPr>
                <w:szCs w:val="18"/>
              </w:rPr>
              <w:t>Ponderosa Pine</w:t>
            </w:r>
          </w:p>
        </w:tc>
        <w:tc>
          <w:tcPr>
            <w:tcW w:w="900" w:type="dxa"/>
            <w:shd w:val="clear" w:color="auto" w:fill="auto"/>
          </w:tcPr>
          <w:p w14:paraId="6BBD3FBA" w14:textId="77777777" w:rsidR="007432C9" w:rsidRPr="00365426" w:rsidRDefault="007432C9" w:rsidP="000E582E">
            <w:pPr>
              <w:pStyle w:val="TableTextL"/>
              <w:jc w:val="center"/>
              <w:rPr>
                <w:rFonts w:cs="Segoe UI"/>
                <w:szCs w:val="18"/>
              </w:rPr>
            </w:pPr>
            <w:r>
              <w:rPr>
                <w:rFonts w:cs="Segoe UI"/>
                <w:szCs w:val="18"/>
              </w:rPr>
              <w:t>1</w:t>
            </w:r>
          </w:p>
        </w:tc>
        <w:tc>
          <w:tcPr>
            <w:tcW w:w="3150" w:type="dxa"/>
            <w:shd w:val="clear" w:color="auto" w:fill="auto"/>
            <w:noWrap/>
          </w:tcPr>
          <w:p w14:paraId="5642C372" w14:textId="77777777" w:rsidR="007432C9" w:rsidRPr="000E582E" w:rsidRDefault="007432C9" w:rsidP="000E582E">
            <w:pPr>
              <w:pStyle w:val="TableBullet1"/>
            </w:pPr>
            <w:r w:rsidRPr="000E582E">
              <w:t>None</w:t>
            </w:r>
            <w:r w:rsidRPr="00B324FF">
              <w:rPr>
                <w:vertAlign w:val="superscript"/>
              </w:rPr>
              <w:t>1</w:t>
            </w:r>
          </w:p>
        </w:tc>
        <w:tc>
          <w:tcPr>
            <w:tcW w:w="3150" w:type="dxa"/>
            <w:gridSpan w:val="2"/>
            <w:shd w:val="clear" w:color="auto" w:fill="auto"/>
          </w:tcPr>
          <w:p w14:paraId="5A50D670" w14:textId="77777777" w:rsidR="007432C9" w:rsidRPr="000E582E" w:rsidRDefault="007432C9" w:rsidP="001238B8">
            <w:pPr>
              <w:pStyle w:val="TableTextL"/>
            </w:pPr>
          </w:p>
        </w:tc>
      </w:tr>
      <w:tr w:rsidR="007432C9" w:rsidRPr="00F37230" w14:paraId="4FF59C8F" w14:textId="77777777" w:rsidTr="006B4F63">
        <w:trPr>
          <w:jc w:val="center"/>
        </w:trPr>
        <w:tc>
          <w:tcPr>
            <w:tcW w:w="2880" w:type="dxa"/>
            <w:shd w:val="clear" w:color="auto" w:fill="auto"/>
          </w:tcPr>
          <w:p w14:paraId="1C868B4B" w14:textId="77777777" w:rsidR="007432C9" w:rsidRPr="00906BE1" w:rsidRDefault="007432C9" w:rsidP="000E582E">
            <w:pPr>
              <w:pStyle w:val="TableTextL"/>
              <w:rPr>
                <w:szCs w:val="18"/>
              </w:rPr>
            </w:pPr>
            <w:r w:rsidRPr="00906BE1">
              <w:rPr>
                <w:szCs w:val="18"/>
              </w:rPr>
              <w:t>Valley Foothill Riparian</w:t>
            </w:r>
          </w:p>
        </w:tc>
        <w:tc>
          <w:tcPr>
            <w:tcW w:w="900" w:type="dxa"/>
            <w:shd w:val="clear" w:color="auto" w:fill="auto"/>
          </w:tcPr>
          <w:p w14:paraId="709A8EAA" w14:textId="77777777" w:rsidR="007432C9" w:rsidRPr="001E15AF" w:rsidRDefault="007432C9" w:rsidP="000E582E">
            <w:pPr>
              <w:pStyle w:val="TableTextL"/>
              <w:jc w:val="center"/>
              <w:rPr>
                <w:rFonts w:cs="Segoe UI"/>
              </w:rPr>
            </w:pPr>
            <w:r>
              <w:rPr>
                <w:rFonts w:cs="Segoe UI"/>
              </w:rPr>
              <w:t>10,471</w:t>
            </w:r>
          </w:p>
        </w:tc>
        <w:tc>
          <w:tcPr>
            <w:tcW w:w="3150" w:type="dxa"/>
            <w:shd w:val="clear" w:color="auto" w:fill="auto"/>
            <w:noWrap/>
          </w:tcPr>
          <w:p w14:paraId="74600877" w14:textId="77777777" w:rsidR="007432C9" w:rsidRPr="000E582E" w:rsidRDefault="007432C9" w:rsidP="00F923F6">
            <w:pPr>
              <w:pStyle w:val="TableBullet1"/>
              <w:spacing w:after="40"/>
            </w:pPr>
            <w:r w:rsidRPr="000E582E">
              <w:t>Box-elder forest*</w:t>
            </w:r>
          </w:p>
          <w:p w14:paraId="2331AF0C" w14:textId="77777777" w:rsidR="007432C9" w:rsidRPr="000E582E" w:rsidRDefault="007432C9" w:rsidP="00F923F6">
            <w:pPr>
              <w:pStyle w:val="TableBullet1"/>
              <w:spacing w:after="40"/>
            </w:pPr>
            <w:r w:rsidRPr="000E582E">
              <w:t>Button willow thicket*</w:t>
            </w:r>
          </w:p>
          <w:p w14:paraId="441535E7" w14:textId="77777777" w:rsidR="007432C9" w:rsidRPr="000E582E" w:rsidRDefault="007432C9" w:rsidP="00F923F6">
            <w:pPr>
              <w:pStyle w:val="TableBullet1"/>
              <w:spacing w:after="40"/>
            </w:pPr>
            <w:r w:rsidRPr="000E582E">
              <w:t>Red osier thicket*</w:t>
            </w:r>
          </w:p>
          <w:p w14:paraId="7CC1B0E3" w14:textId="77777777" w:rsidR="007432C9" w:rsidRPr="000E582E" w:rsidRDefault="007432C9" w:rsidP="00F923F6">
            <w:pPr>
              <w:pStyle w:val="TableBullet1"/>
              <w:spacing w:after="40"/>
            </w:pPr>
            <w:r w:rsidRPr="000E582E">
              <w:t>California sycamore woodland*</w:t>
            </w:r>
          </w:p>
          <w:p w14:paraId="2DABE9BB" w14:textId="77777777" w:rsidR="007432C9" w:rsidRPr="000E582E" w:rsidRDefault="007432C9" w:rsidP="00F923F6">
            <w:pPr>
              <w:pStyle w:val="TableBullet1"/>
              <w:spacing w:after="40"/>
            </w:pPr>
            <w:r w:rsidRPr="000E582E">
              <w:t>Fremont cottonwood forest*</w:t>
            </w:r>
          </w:p>
          <w:p w14:paraId="23E961F9" w14:textId="3FD9EBC5" w:rsidR="007432C9" w:rsidRPr="000E582E" w:rsidRDefault="007432C9" w:rsidP="00F923F6">
            <w:pPr>
              <w:pStyle w:val="TableBullet1"/>
              <w:spacing w:after="40"/>
            </w:pPr>
            <w:r w:rsidRPr="000E582E">
              <w:t>California rose briar patch*</w:t>
            </w:r>
          </w:p>
        </w:tc>
        <w:tc>
          <w:tcPr>
            <w:tcW w:w="3150" w:type="dxa"/>
            <w:gridSpan w:val="2"/>
            <w:shd w:val="clear" w:color="auto" w:fill="auto"/>
          </w:tcPr>
          <w:p w14:paraId="4B60473A" w14:textId="77777777" w:rsidR="007432C9" w:rsidRPr="000E582E" w:rsidRDefault="007432C9" w:rsidP="00F923F6">
            <w:pPr>
              <w:pStyle w:val="TableBullet1"/>
              <w:spacing w:after="40"/>
            </w:pPr>
            <w:r w:rsidRPr="000E582E">
              <w:t>Himalayan blackberry - rattlebox - edible fig riparian scrub</w:t>
            </w:r>
            <w:r w:rsidRPr="000E582E">
              <w:rPr>
                <w:vertAlign w:val="superscript"/>
              </w:rPr>
              <w:t>N</w:t>
            </w:r>
          </w:p>
          <w:p w14:paraId="479957A2" w14:textId="77777777" w:rsidR="007432C9" w:rsidRPr="000E582E" w:rsidRDefault="007432C9" w:rsidP="00F923F6">
            <w:pPr>
              <w:pStyle w:val="TableBullet1"/>
              <w:spacing w:after="40"/>
            </w:pPr>
            <w:r w:rsidRPr="000E582E">
              <w:t>Sandbar willow thicket</w:t>
            </w:r>
          </w:p>
          <w:p w14:paraId="60C3BA57" w14:textId="77777777" w:rsidR="007432C9" w:rsidRPr="000E582E" w:rsidRDefault="007432C9" w:rsidP="00F923F6">
            <w:pPr>
              <w:pStyle w:val="TableBullet1"/>
              <w:spacing w:after="40"/>
            </w:pPr>
            <w:r w:rsidRPr="000E582E">
              <w:t>Red willow thicket*</w:t>
            </w:r>
          </w:p>
          <w:p w14:paraId="4FD0894D" w14:textId="77777777" w:rsidR="007432C9" w:rsidRPr="000E582E" w:rsidRDefault="007432C9" w:rsidP="00F923F6">
            <w:pPr>
              <w:pStyle w:val="TableBullet1"/>
              <w:spacing w:after="40"/>
            </w:pPr>
            <w:r w:rsidRPr="000E582E">
              <w:t>Shining willow groves*</w:t>
            </w:r>
          </w:p>
          <w:p w14:paraId="0E3025D1" w14:textId="77777777" w:rsidR="007432C9" w:rsidRPr="000E582E" w:rsidRDefault="007432C9" w:rsidP="00F923F6">
            <w:pPr>
              <w:pStyle w:val="TableBullet1"/>
              <w:spacing w:after="40"/>
            </w:pPr>
            <w:r w:rsidRPr="000E582E">
              <w:t>Pepper tree or Myoporum grove</w:t>
            </w:r>
            <w:r w:rsidRPr="000E582E">
              <w:rPr>
                <w:vertAlign w:val="superscript"/>
              </w:rPr>
              <w:t>N</w:t>
            </w:r>
          </w:p>
          <w:p w14:paraId="68278A68" w14:textId="77777777" w:rsidR="007432C9" w:rsidRPr="000E582E" w:rsidRDefault="007432C9" w:rsidP="00F923F6">
            <w:pPr>
              <w:pStyle w:val="TableBullet1"/>
              <w:spacing w:after="40"/>
            </w:pPr>
            <w:r w:rsidRPr="000E582E">
              <w:t>Wild grape shrubland*</w:t>
            </w:r>
          </w:p>
        </w:tc>
      </w:tr>
      <w:tr w:rsidR="007432C9" w:rsidRPr="00F37230" w14:paraId="5E08B18B" w14:textId="77777777" w:rsidTr="006B4F63">
        <w:trPr>
          <w:jc w:val="center"/>
        </w:trPr>
        <w:tc>
          <w:tcPr>
            <w:tcW w:w="2880" w:type="dxa"/>
            <w:shd w:val="clear" w:color="auto" w:fill="auto"/>
          </w:tcPr>
          <w:p w14:paraId="1C83FF8E" w14:textId="77777777" w:rsidR="007432C9" w:rsidRPr="00906BE1" w:rsidRDefault="007432C9" w:rsidP="000E582E">
            <w:pPr>
              <w:pStyle w:val="TableTextL"/>
              <w:rPr>
                <w:szCs w:val="18"/>
              </w:rPr>
            </w:pPr>
            <w:r w:rsidRPr="00906BE1">
              <w:rPr>
                <w:szCs w:val="18"/>
              </w:rPr>
              <w:t>Valley Oak Woodland</w:t>
            </w:r>
          </w:p>
        </w:tc>
        <w:tc>
          <w:tcPr>
            <w:tcW w:w="900" w:type="dxa"/>
            <w:shd w:val="clear" w:color="auto" w:fill="auto"/>
          </w:tcPr>
          <w:p w14:paraId="0EEFA9C1" w14:textId="77777777" w:rsidR="007432C9" w:rsidRPr="001E15AF" w:rsidRDefault="007432C9" w:rsidP="000E582E">
            <w:pPr>
              <w:pStyle w:val="TableTextL"/>
              <w:jc w:val="center"/>
              <w:rPr>
                <w:rFonts w:cs="Segoe UI"/>
              </w:rPr>
            </w:pPr>
            <w:r>
              <w:rPr>
                <w:rFonts w:cs="Segoe UI"/>
              </w:rPr>
              <w:t>768</w:t>
            </w:r>
          </w:p>
        </w:tc>
        <w:tc>
          <w:tcPr>
            <w:tcW w:w="3150" w:type="dxa"/>
            <w:shd w:val="clear" w:color="auto" w:fill="auto"/>
            <w:noWrap/>
          </w:tcPr>
          <w:p w14:paraId="1B500950" w14:textId="77777777" w:rsidR="007432C9" w:rsidRPr="000E582E" w:rsidRDefault="007432C9" w:rsidP="000E582E">
            <w:pPr>
              <w:pStyle w:val="TableBullet1"/>
            </w:pPr>
            <w:r w:rsidRPr="000E582E">
              <w:t>Valley oak woodland*</w:t>
            </w:r>
          </w:p>
        </w:tc>
        <w:tc>
          <w:tcPr>
            <w:tcW w:w="3150" w:type="dxa"/>
            <w:gridSpan w:val="2"/>
            <w:shd w:val="clear" w:color="auto" w:fill="auto"/>
          </w:tcPr>
          <w:p w14:paraId="6881FE61" w14:textId="77777777" w:rsidR="007432C9" w:rsidRPr="000E582E" w:rsidRDefault="007432C9" w:rsidP="001238B8">
            <w:pPr>
              <w:pStyle w:val="TableTextL"/>
            </w:pPr>
          </w:p>
        </w:tc>
      </w:tr>
      <w:tr w:rsidR="00B324FF" w:rsidRPr="00F37230" w14:paraId="73EB1648" w14:textId="77777777" w:rsidTr="006B4F63">
        <w:trPr>
          <w:jc w:val="center"/>
        </w:trPr>
        <w:tc>
          <w:tcPr>
            <w:tcW w:w="2880" w:type="dxa"/>
            <w:tcBorders>
              <w:top w:val="single" w:sz="4" w:space="0" w:color="auto"/>
              <w:bottom w:val="single" w:sz="4" w:space="0" w:color="auto"/>
              <w:right w:val="nil"/>
            </w:tcBorders>
            <w:shd w:val="clear" w:color="auto" w:fill="F2F2F2" w:themeFill="background1" w:themeFillShade="F2"/>
            <w:vAlign w:val="center"/>
          </w:tcPr>
          <w:p w14:paraId="605D3299" w14:textId="3A803B9B" w:rsidR="00B324FF" w:rsidRPr="00906BE1" w:rsidRDefault="00B324FF" w:rsidP="004F49B3">
            <w:pPr>
              <w:pStyle w:val="TableRow"/>
            </w:pPr>
            <w:r>
              <w:t>Chaparral and Scrub</w:t>
            </w:r>
            <w:r w:rsidRPr="00465097">
              <w:t xml:space="preserve"> Habitats</w:t>
            </w:r>
          </w:p>
        </w:tc>
        <w:tc>
          <w:tcPr>
            <w:tcW w:w="900" w:type="dxa"/>
            <w:tcBorders>
              <w:top w:val="single" w:sz="4" w:space="0" w:color="auto"/>
              <w:left w:val="nil"/>
              <w:bottom w:val="single" w:sz="4" w:space="0" w:color="auto"/>
              <w:right w:val="nil"/>
            </w:tcBorders>
            <w:shd w:val="clear" w:color="auto" w:fill="F2F2F2" w:themeFill="background1" w:themeFillShade="F2"/>
            <w:vAlign w:val="center"/>
          </w:tcPr>
          <w:p w14:paraId="726B0486" w14:textId="77777777" w:rsidR="00B324FF" w:rsidRDefault="00B324FF" w:rsidP="004F49B3">
            <w:pPr>
              <w:pStyle w:val="TableRow"/>
            </w:pPr>
          </w:p>
        </w:tc>
        <w:tc>
          <w:tcPr>
            <w:tcW w:w="3150" w:type="dxa"/>
            <w:tcBorders>
              <w:top w:val="single" w:sz="4" w:space="0" w:color="auto"/>
              <w:left w:val="nil"/>
              <w:bottom w:val="single" w:sz="4" w:space="0" w:color="auto"/>
              <w:right w:val="nil"/>
            </w:tcBorders>
            <w:shd w:val="clear" w:color="auto" w:fill="F2F2F2" w:themeFill="background1" w:themeFillShade="F2"/>
            <w:noWrap/>
            <w:vAlign w:val="center"/>
          </w:tcPr>
          <w:p w14:paraId="0E998CEE" w14:textId="77777777" w:rsidR="00B324FF" w:rsidRPr="00DA7AD2" w:rsidRDefault="00B324FF" w:rsidP="004F49B3">
            <w:pPr>
              <w:pStyle w:val="TableRow"/>
              <w:rPr>
                <w:rFonts w:cs="Segoe UI"/>
                <w:szCs w:val="18"/>
              </w:rPr>
            </w:pPr>
          </w:p>
        </w:tc>
        <w:tc>
          <w:tcPr>
            <w:tcW w:w="3150" w:type="dxa"/>
            <w:gridSpan w:val="2"/>
            <w:tcBorders>
              <w:top w:val="single" w:sz="4" w:space="0" w:color="auto"/>
              <w:left w:val="nil"/>
              <w:bottom w:val="single" w:sz="4" w:space="0" w:color="auto"/>
            </w:tcBorders>
            <w:shd w:val="clear" w:color="auto" w:fill="F2F2F2" w:themeFill="background1" w:themeFillShade="F2"/>
          </w:tcPr>
          <w:p w14:paraId="33C050DE" w14:textId="77777777" w:rsidR="00B324FF" w:rsidRPr="00DA7AD2" w:rsidRDefault="00B324FF" w:rsidP="004F49B3">
            <w:pPr>
              <w:pStyle w:val="TableRow"/>
              <w:rPr>
                <w:rFonts w:cs="Segoe UI"/>
                <w:szCs w:val="18"/>
              </w:rPr>
            </w:pPr>
          </w:p>
        </w:tc>
      </w:tr>
      <w:tr w:rsidR="007432C9" w:rsidRPr="00F37230" w14:paraId="7AE33860" w14:textId="77777777" w:rsidTr="006B4F63">
        <w:trPr>
          <w:jc w:val="center"/>
        </w:trPr>
        <w:tc>
          <w:tcPr>
            <w:tcW w:w="2880" w:type="dxa"/>
            <w:shd w:val="clear" w:color="auto" w:fill="auto"/>
          </w:tcPr>
          <w:p w14:paraId="309B8FE8" w14:textId="77777777" w:rsidR="007432C9" w:rsidRPr="00906BE1" w:rsidRDefault="007432C9" w:rsidP="004A5BC1">
            <w:pPr>
              <w:pStyle w:val="TableTextL"/>
            </w:pPr>
            <w:r w:rsidRPr="00906BE1">
              <w:t>Alkali Desert Scrub</w:t>
            </w:r>
          </w:p>
        </w:tc>
        <w:tc>
          <w:tcPr>
            <w:tcW w:w="900" w:type="dxa"/>
            <w:shd w:val="clear" w:color="auto" w:fill="auto"/>
          </w:tcPr>
          <w:p w14:paraId="5AEC74B9" w14:textId="77777777" w:rsidR="007432C9" w:rsidRPr="002E57FA" w:rsidRDefault="007432C9" w:rsidP="004A5BC1">
            <w:pPr>
              <w:pStyle w:val="TableTextL"/>
              <w:jc w:val="center"/>
              <w:rPr>
                <w:szCs w:val="18"/>
              </w:rPr>
            </w:pPr>
            <w:r>
              <w:rPr>
                <w:szCs w:val="18"/>
              </w:rPr>
              <w:t>38,843</w:t>
            </w:r>
          </w:p>
        </w:tc>
        <w:tc>
          <w:tcPr>
            <w:tcW w:w="3150" w:type="dxa"/>
            <w:shd w:val="clear" w:color="auto" w:fill="auto"/>
            <w:noWrap/>
          </w:tcPr>
          <w:p w14:paraId="3C46B4F3" w14:textId="77777777" w:rsidR="007432C9" w:rsidRPr="004A5BC1" w:rsidRDefault="007432C9" w:rsidP="004A5BC1">
            <w:pPr>
              <w:pStyle w:val="TableBullet1"/>
            </w:pPr>
            <w:r w:rsidRPr="004A5BC1">
              <w:t>Iodine bush scrub*</w:t>
            </w:r>
          </w:p>
          <w:p w14:paraId="7F989CA6" w14:textId="77777777" w:rsidR="007432C9" w:rsidRPr="004A5BC1" w:rsidRDefault="007432C9" w:rsidP="004A5BC1">
            <w:pPr>
              <w:pStyle w:val="TableBullet1"/>
            </w:pPr>
            <w:r w:rsidRPr="004A5BC1">
              <w:t>Fourwind saltbush scrub</w:t>
            </w:r>
          </w:p>
          <w:p w14:paraId="1CBE8C5C" w14:textId="77777777" w:rsidR="007432C9" w:rsidRPr="004A5BC1" w:rsidRDefault="007432C9" w:rsidP="004A5BC1">
            <w:pPr>
              <w:pStyle w:val="TableBullet1"/>
            </w:pPr>
            <w:r w:rsidRPr="004A5BC1">
              <w:t>Shadscale scrub</w:t>
            </w:r>
          </w:p>
          <w:p w14:paraId="551B693B" w14:textId="77777777" w:rsidR="007432C9" w:rsidRPr="004A5BC1" w:rsidRDefault="007432C9" w:rsidP="004A5BC1">
            <w:pPr>
              <w:pStyle w:val="TableBullet1"/>
            </w:pPr>
            <w:r w:rsidRPr="004A5BC1">
              <w:t>Quailbush scrub</w:t>
            </w:r>
          </w:p>
          <w:p w14:paraId="17A0E509" w14:textId="77777777" w:rsidR="007432C9" w:rsidRPr="004A5BC1" w:rsidRDefault="007432C9" w:rsidP="004A5BC1">
            <w:pPr>
              <w:pStyle w:val="TableBullet1"/>
            </w:pPr>
            <w:r w:rsidRPr="004A5BC1">
              <w:t>Allscale scrub</w:t>
            </w:r>
          </w:p>
        </w:tc>
        <w:tc>
          <w:tcPr>
            <w:tcW w:w="3150" w:type="dxa"/>
            <w:gridSpan w:val="2"/>
            <w:shd w:val="clear" w:color="auto" w:fill="auto"/>
          </w:tcPr>
          <w:p w14:paraId="127F53A1" w14:textId="77777777" w:rsidR="007432C9" w:rsidRPr="004A5BC1" w:rsidRDefault="007432C9" w:rsidP="004A5BC1">
            <w:pPr>
              <w:pStyle w:val="TableBullet1"/>
            </w:pPr>
            <w:r w:rsidRPr="004A5BC1">
              <w:t>Spinescale scrub</w:t>
            </w:r>
          </w:p>
          <w:p w14:paraId="39B7F44C" w14:textId="77777777" w:rsidR="007432C9" w:rsidRPr="004A5BC1" w:rsidRDefault="007432C9" w:rsidP="004A5BC1">
            <w:pPr>
              <w:pStyle w:val="TableBullet1"/>
            </w:pPr>
            <w:r w:rsidRPr="004A5BC1">
              <w:t>Winterfat scrubland*</w:t>
            </w:r>
          </w:p>
          <w:p w14:paraId="6123D2E9" w14:textId="77777777" w:rsidR="007432C9" w:rsidRPr="004A5BC1" w:rsidRDefault="007432C9" w:rsidP="004A5BC1">
            <w:pPr>
              <w:pStyle w:val="TableBullet1"/>
            </w:pPr>
            <w:r w:rsidRPr="004A5BC1">
              <w:t>Alkali sacaton - scratchgrass - alkali cordgrass alkaline wet meadow*</w:t>
            </w:r>
          </w:p>
          <w:p w14:paraId="365F238A" w14:textId="77777777" w:rsidR="007432C9" w:rsidRPr="004A5BC1" w:rsidRDefault="007432C9" w:rsidP="004A5BC1">
            <w:pPr>
              <w:pStyle w:val="TableBullet1"/>
            </w:pPr>
            <w:r w:rsidRPr="004A5BC1">
              <w:t>Bush seepweed scrub*</w:t>
            </w:r>
          </w:p>
        </w:tc>
      </w:tr>
      <w:tr w:rsidR="007432C9" w:rsidRPr="00F37230" w14:paraId="1BF2280E" w14:textId="77777777" w:rsidTr="006B4F63">
        <w:trPr>
          <w:jc w:val="center"/>
        </w:trPr>
        <w:tc>
          <w:tcPr>
            <w:tcW w:w="2880" w:type="dxa"/>
            <w:shd w:val="clear" w:color="auto" w:fill="auto"/>
          </w:tcPr>
          <w:p w14:paraId="79F6B382" w14:textId="77777777" w:rsidR="007432C9" w:rsidRPr="00906BE1" w:rsidRDefault="007432C9" w:rsidP="00F923F6">
            <w:pPr>
              <w:pStyle w:val="TableTextL"/>
              <w:spacing w:after="40"/>
            </w:pPr>
            <w:r w:rsidRPr="00A61345">
              <w:t>Chamise-Redshank Chaparral</w:t>
            </w:r>
          </w:p>
        </w:tc>
        <w:tc>
          <w:tcPr>
            <w:tcW w:w="900" w:type="dxa"/>
            <w:shd w:val="clear" w:color="auto" w:fill="auto"/>
          </w:tcPr>
          <w:p w14:paraId="08516D27" w14:textId="77777777" w:rsidR="007432C9" w:rsidRPr="002E57FA" w:rsidRDefault="007432C9" w:rsidP="00F923F6">
            <w:pPr>
              <w:pStyle w:val="TableTextL"/>
              <w:spacing w:after="40"/>
              <w:jc w:val="center"/>
              <w:rPr>
                <w:szCs w:val="18"/>
              </w:rPr>
            </w:pPr>
            <w:r>
              <w:rPr>
                <w:szCs w:val="18"/>
              </w:rPr>
              <w:t>2,163</w:t>
            </w:r>
          </w:p>
        </w:tc>
        <w:tc>
          <w:tcPr>
            <w:tcW w:w="3150" w:type="dxa"/>
            <w:shd w:val="clear" w:color="auto" w:fill="auto"/>
            <w:noWrap/>
          </w:tcPr>
          <w:p w14:paraId="36D52C70" w14:textId="77777777" w:rsidR="007432C9" w:rsidRPr="004A5BC1" w:rsidRDefault="007432C9" w:rsidP="00F923F6">
            <w:pPr>
              <w:pStyle w:val="TableBullet1"/>
              <w:spacing w:after="40"/>
            </w:pPr>
            <w:r w:rsidRPr="004A5BC1">
              <w:t>None</w:t>
            </w:r>
            <w:r w:rsidRPr="004A5BC1">
              <w:rPr>
                <w:vertAlign w:val="superscript"/>
              </w:rPr>
              <w:t>1</w:t>
            </w:r>
          </w:p>
        </w:tc>
        <w:tc>
          <w:tcPr>
            <w:tcW w:w="3150" w:type="dxa"/>
            <w:gridSpan w:val="2"/>
            <w:shd w:val="clear" w:color="auto" w:fill="auto"/>
          </w:tcPr>
          <w:p w14:paraId="2B16922A" w14:textId="77777777" w:rsidR="007432C9" w:rsidRPr="004A5BC1" w:rsidRDefault="007432C9" w:rsidP="00F923F6">
            <w:pPr>
              <w:pStyle w:val="TableBullet1"/>
              <w:numPr>
                <w:ilvl w:val="0"/>
                <w:numId w:val="0"/>
              </w:numPr>
              <w:spacing w:after="40"/>
            </w:pPr>
          </w:p>
        </w:tc>
      </w:tr>
      <w:tr w:rsidR="007432C9" w:rsidRPr="00F37230" w14:paraId="46E31BCA" w14:textId="77777777" w:rsidTr="000B0CE1">
        <w:trPr>
          <w:jc w:val="center"/>
        </w:trPr>
        <w:tc>
          <w:tcPr>
            <w:tcW w:w="2880" w:type="dxa"/>
            <w:tcBorders>
              <w:bottom w:val="single" w:sz="4" w:space="0" w:color="auto"/>
            </w:tcBorders>
            <w:shd w:val="clear" w:color="auto" w:fill="auto"/>
          </w:tcPr>
          <w:p w14:paraId="33F76FE9" w14:textId="77777777" w:rsidR="007432C9" w:rsidRPr="00906BE1" w:rsidRDefault="007432C9" w:rsidP="004A5BC1">
            <w:pPr>
              <w:pStyle w:val="TableTextL"/>
              <w:keepNext/>
            </w:pPr>
            <w:r w:rsidRPr="00906BE1">
              <w:t>Coastal Scrub</w:t>
            </w:r>
          </w:p>
        </w:tc>
        <w:tc>
          <w:tcPr>
            <w:tcW w:w="900" w:type="dxa"/>
            <w:tcBorders>
              <w:bottom w:val="single" w:sz="4" w:space="0" w:color="auto"/>
            </w:tcBorders>
            <w:shd w:val="clear" w:color="auto" w:fill="auto"/>
          </w:tcPr>
          <w:p w14:paraId="368D1AC8" w14:textId="77777777" w:rsidR="007432C9" w:rsidRPr="002E57FA" w:rsidRDefault="007432C9" w:rsidP="004A5BC1">
            <w:pPr>
              <w:pStyle w:val="TableTextL"/>
              <w:jc w:val="center"/>
              <w:rPr>
                <w:rFonts w:cs="Segoe UI"/>
                <w:szCs w:val="18"/>
              </w:rPr>
            </w:pPr>
            <w:r>
              <w:rPr>
                <w:rFonts w:cs="Segoe UI"/>
                <w:szCs w:val="18"/>
              </w:rPr>
              <w:t>600</w:t>
            </w:r>
          </w:p>
        </w:tc>
        <w:tc>
          <w:tcPr>
            <w:tcW w:w="3150" w:type="dxa"/>
            <w:tcBorders>
              <w:bottom w:val="single" w:sz="4" w:space="0" w:color="auto"/>
            </w:tcBorders>
            <w:shd w:val="clear" w:color="auto" w:fill="auto"/>
            <w:noWrap/>
          </w:tcPr>
          <w:p w14:paraId="5E493C07" w14:textId="77777777" w:rsidR="007432C9" w:rsidRPr="004A5BC1" w:rsidRDefault="007432C9" w:rsidP="00F923F6">
            <w:pPr>
              <w:pStyle w:val="TableBullet1"/>
              <w:spacing w:after="40"/>
            </w:pPr>
            <w:r w:rsidRPr="004A5BC1">
              <w:t>Quailbush scrub</w:t>
            </w:r>
          </w:p>
          <w:p w14:paraId="3A90BC6C" w14:textId="77777777" w:rsidR="007432C9" w:rsidRPr="004A5BC1" w:rsidRDefault="007432C9" w:rsidP="00F923F6">
            <w:pPr>
              <w:pStyle w:val="TableBullet1"/>
              <w:spacing w:after="40"/>
            </w:pPr>
            <w:r w:rsidRPr="004A5BC1">
              <w:t>Coyote brush scrub</w:t>
            </w:r>
          </w:p>
          <w:p w14:paraId="5D9959F1" w14:textId="77777777" w:rsidR="007432C9" w:rsidRPr="004A5BC1" w:rsidRDefault="007432C9" w:rsidP="00F923F6">
            <w:pPr>
              <w:pStyle w:val="TableBullet1"/>
              <w:spacing w:after="40"/>
            </w:pPr>
            <w:r w:rsidRPr="004A5BC1">
              <w:t>Broom patch</w:t>
            </w:r>
            <w:r w:rsidRPr="004A5BC1">
              <w:rPr>
                <w:vertAlign w:val="superscript"/>
              </w:rPr>
              <w:t>N</w:t>
            </w:r>
          </w:p>
          <w:p w14:paraId="5F1C632B" w14:textId="77777777" w:rsidR="007432C9" w:rsidRPr="00F923F6" w:rsidRDefault="007432C9" w:rsidP="00F923F6">
            <w:pPr>
              <w:pStyle w:val="TableBullet1"/>
              <w:spacing w:after="40"/>
              <w:rPr>
                <w:spacing w:val="-4"/>
              </w:rPr>
            </w:pPr>
            <w:r w:rsidRPr="00F923F6">
              <w:rPr>
                <w:spacing w:val="-4"/>
              </w:rPr>
              <w:t>Narrowleaf goldenbush - bladderpod scrub</w:t>
            </w:r>
          </w:p>
          <w:p w14:paraId="5F1542AF" w14:textId="3B3674E4" w:rsidR="007432C9" w:rsidRPr="004A5BC1" w:rsidRDefault="007432C9" w:rsidP="00F923F6">
            <w:pPr>
              <w:pStyle w:val="TableBullet1"/>
              <w:spacing w:after="40"/>
            </w:pPr>
            <w:r w:rsidRPr="004A5BC1">
              <w:t>Ice plant mats</w:t>
            </w:r>
            <w:r w:rsidRPr="004A5BC1">
              <w:rPr>
                <w:vertAlign w:val="superscript"/>
              </w:rPr>
              <w:t>N</w:t>
            </w:r>
          </w:p>
          <w:p w14:paraId="4DAC1A27" w14:textId="77777777" w:rsidR="007432C9" w:rsidRPr="004A5BC1" w:rsidRDefault="007432C9" w:rsidP="00F923F6">
            <w:pPr>
              <w:pStyle w:val="TableBullet1"/>
              <w:spacing w:after="40"/>
            </w:pPr>
            <w:r w:rsidRPr="004A5BC1">
              <w:t>Bush seepweed scrub*</w:t>
            </w:r>
          </w:p>
        </w:tc>
        <w:tc>
          <w:tcPr>
            <w:tcW w:w="3150" w:type="dxa"/>
            <w:gridSpan w:val="2"/>
            <w:tcBorders>
              <w:bottom w:val="single" w:sz="4" w:space="0" w:color="auto"/>
            </w:tcBorders>
            <w:shd w:val="clear" w:color="auto" w:fill="auto"/>
          </w:tcPr>
          <w:p w14:paraId="5E741731" w14:textId="77777777" w:rsidR="007432C9" w:rsidRPr="004A5BC1" w:rsidRDefault="007432C9" w:rsidP="00F923F6">
            <w:pPr>
              <w:pStyle w:val="TableBullet1"/>
              <w:spacing w:after="40"/>
            </w:pPr>
            <w:r w:rsidRPr="004A5BC1">
              <w:t>California buckwheat scrub</w:t>
            </w:r>
          </w:p>
          <w:p w14:paraId="26AAA884" w14:textId="77777777" w:rsidR="007432C9" w:rsidRPr="004A5BC1" w:rsidRDefault="007432C9" w:rsidP="00F923F6">
            <w:pPr>
              <w:pStyle w:val="TableBullet1"/>
              <w:spacing w:after="40"/>
            </w:pPr>
            <w:r w:rsidRPr="004A5BC1">
              <w:t>California match weed patch*</w:t>
            </w:r>
          </w:p>
          <w:p w14:paraId="7C0F9123" w14:textId="77777777" w:rsidR="007432C9" w:rsidRPr="004A5BC1" w:rsidRDefault="007432C9" w:rsidP="00F923F6">
            <w:pPr>
              <w:pStyle w:val="TableBullet1"/>
              <w:spacing w:after="40"/>
            </w:pPr>
            <w:r w:rsidRPr="004A5BC1">
              <w:t>Goldenaster patch*</w:t>
            </w:r>
          </w:p>
          <w:p w14:paraId="7C3FECF6" w14:textId="77777777" w:rsidR="007432C9" w:rsidRPr="004A5BC1" w:rsidRDefault="007432C9" w:rsidP="00F923F6">
            <w:pPr>
              <w:pStyle w:val="TableBullet1"/>
              <w:spacing w:after="40"/>
            </w:pPr>
            <w:r w:rsidRPr="004A5BC1">
              <w:t>Deer weed scrub</w:t>
            </w:r>
          </w:p>
          <w:p w14:paraId="3862F1CD" w14:textId="2129353E" w:rsidR="007432C9" w:rsidRPr="004A5BC1" w:rsidRDefault="007432C9" w:rsidP="00F923F6">
            <w:pPr>
              <w:pStyle w:val="TableBullet1"/>
              <w:spacing w:after="40"/>
            </w:pPr>
            <w:r w:rsidRPr="004A5BC1">
              <w:t>Silver bush lupine scrub</w:t>
            </w:r>
          </w:p>
        </w:tc>
      </w:tr>
      <w:tr w:rsidR="007432C9" w:rsidRPr="00F37230" w14:paraId="715AAF94" w14:textId="77777777" w:rsidTr="000B0CE1">
        <w:trPr>
          <w:jc w:val="center"/>
        </w:trPr>
        <w:tc>
          <w:tcPr>
            <w:tcW w:w="2880" w:type="dxa"/>
            <w:tcBorders>
              <w:top w:val="single" w:sz="4" w:space="0" w:color="auto"/>
              <w:bottom w:val="single" w:sz="4" w:space="0" w:color="auto"/>
            </w:tcBorders>
            <w:shd w:val="clear" w:color="auto" w:fill="auto"/>
          </w:tcPr>
          <w:p w14:paraId="11ADF7D1" w14:textId="77777777" w:rsidR="007432C9" w:rsidRPr="00906BE1" w:rsidRDefault="007432C9" w:rsidP="004A5BC1">
            <w:pPr>
              <w:pStyle w:val="TableTextL"/>
            </w:pPr>
            <w:r w:rsidRPr="00906BE1">
              <w:t>Mixed Chaparral</w:t>
            </w:r>
          </w:p>
        </w:tc>
        <w:tc>
          <w:tcPr>
            <w:tcW w:w="900" w:type="dxa"/>
            <w:tcBorders>
              <w:top w:val="single" w:sz="4" w:space="0" w:color="auto"/>
              <w:bottom w:val="single" w:sz="4" w:space="0" w:color="auto"/>
            </w:tcBorders>
            <w:shd w:val="clear" w:color="auto" w:fill="auto"/>
          </w:tcPr>
          <w:p w14:paraId="5A08C1D3" w14:textId="77777777" w:rsidR="007432C9" w:rsidRPr="002E57FA" w:rsidRDefault="007432C9" w:rsidP="004A5BC1">
            <w:pPr>
              <w:pStyle w:val="TableTextL"/>
              <w:jc w:val="center"/>
              <w:rPr>
                <w:szCs w:val="18"/>
              </w:rPr>
            </w:pPr>
            <w:r>
              <w:rPr>
                <w:szCs w:val="18"/>
              </w:rPr>
              <w:t>4,150</w:t>
            </w:r>
          </w:p>
        </w:tc>
        <w:tc>
          <w:tcPr>
            <w:tcW w:w="3150" w:type="dxa"/>
            <w:tcBorders>
              <w:top w:val="single" w:sz="4" w:space="0" w:color="auto"/>
              <w:bottom w:val="single" w:sz="4" w:space="0" w:color="auto"/>
            </w:tcBorders>
            <w:shd w:val="clear" w:color="auto" w:fill="auto"/>
            <w:noWrap/>
          </w:tcPr>
          <w:p w14:paraId="1D009EA3" w14:textId="77777777" w:rsidR="007432C9" w:rsidRPr="004A5BC1" w:rsidRDefault="007432C9" w:rsidP="00F923F6">
            <w:pPr>
              <w:pStyle w:val="TableBullet1"/>
              <w:spacing w:after="40"/>
            </w:pPr>
            <w:r w:rsidRPr="004A5BC1">
              <w:t>Hoary, common, and Stanford manzanita chaparral*</w:t>
            </w:r>
          </w:p>
          <w:p w14:paraId="3BD284AB" w14:textId="77777777" w:rsidR="007432C9" w:rsidRPr="004A5BC1" w:rsidRDefault="007432C9" w:rsidP="00F923F6">
            <w:pPr>
              <w:pStyle w:val="TableBullet1"/>
              <w:spacing w:after="40"/>
            </w:pPr>
            <w:r w:rsidRPr="004A5BC1">
              <w:t>Silver bush lupine scrub</w:t>
            </w:r>
          </w:p>
        </w:tc>
        <w:tc>
          <w:tcPr>
            <w:tcW w:w="3150" w:type="dxa"/>
            <w:gridSpan w:val="2"/>
            <w:tcBorders>
              <w:top w:val="single" w:sz="4" w:space="0" w:color="auto"/>
              <w:bottom w:val="single" w:sz="4" w:space="0" w:color="auto"/>
            </w:tcBorders>
            <w:shd w:val="clear" w:color="auto" w:fill="auto"/>
          </w:tcPr>
          <w:p w14:paraId="0D32CFCD" w14:textId="44EC5D45" w:rsidR="007432C9" w:rsidRPr="004A5BC1" w:rsidRDefault="007432C9" w:rsidP="00F923F6">
            <w:pPr>
              <w:pStyle w:val="TableBullet1"/>
              <w:spacing w:after="40"/>
            </w:pPr>
            <w:r w:rsidRPr="004A5BC1">
              <w:t>Deer weed scrub</w:t>
            </w:r>
          </w:p>
        </w:tc>
      </w:tr>
      <w:tr w:rsidR="007432C9" w:rsidRPr="00F37230" w14:paraId="5FD39533" w14:textId="77777777" w:rsidTr="000B0CE1">
        <w:trPr>
          <w:jc w:val="center"/>
        </w:trPr>
        <w:tc>
          <w:tcPr>
            <w:tcW w:w="2880" w:type="dxa"/>
            <w:tcBorders>
              <w:top w:val="single" w:sz="4" w:space="0" w:color="auto"/>
            </w:tcBorders>
            <w:shd w:val="clear" w:color="auto" w:fill="auto"/>
          </w:tcPr>
          <w:p w14:paraId="3F0EC53D" w14:textId="77777777" w:rsidR="007432C9" w:rsidRPr="00906BE1" w:rsidRDefault="007432C9" w:rsidP="004A5BC1">
            <w:pPr>
              <w:pStyle w:val="TableTextL"/>
            </w:pPr>
            <w:r w:rsidRPr="00906BE1">
              <w:t>Sagebrush</w:t>
            </w:r>
          </w:p>
        </w:tc>
        <w:tc>
          <w:tcPr>
            <w:tcW w:w="900" w:type="dxa"/>
            <w:tcBorders>
              <w:top w:val="single" w:sz="4" w:space="0" w:color="auto"/>
            </w:tcBorders>
            <w:shd w:val="clear" w:color="auto" w:fill="auto"/>
          </w:tcPr>
          <w:p w14:paraId="34B19465" w14:textId="77777777" w:rsidR="007432C9" w:rsidRPr="002E57FA" w:rsidRDefault="007432C9" w:rsidP="004A5BC1">
            <w:pPr>
              <w:pStyle w:val="TableTextL"/>
              <w:jc w:val="center"/>
              <w:rPr>
                <w:rFonts w:cs="Segoe UI"/>
                <w:szCs w:val="18"/>
              </w:rPr>
            </w:pPr>
            <w:r>
              <w:rPr>
                <w:rFonts w:cs="Segoe UI"/>
                <w:szCs w:val="18"/>
              </w:rPr>
              <w:t>30</w:t>
            </w:r>
          </w:p>
        </w:tc>
        <w:tc>
          <w:tcPr>
            <w:tcW w:w="3150" w:type="dxa"/>
            <w:tcBorders>
              <w:top w:val="single" w:sz="4" w:space="0" w:color="auto"/>
            </w:tcBorders>
            <w:shd w:val="clear" w:color="auto" w:fill="auto"/>
            <w:noWrap/>
          </w:tcPr>
          <w:p w14:paraId="1B96BB5D" w14:textId="77777777" w:rsidR="007432C9" w:rsidRPr="002E57FA" w:rsidRDefault="007432C9" w:rsidP="00F923F6">
            <w:pPr>
              <w:pStyle w:val="TableBullet1"/>
              <w:spacing w:after="40"/>
            </w:pPr>
            <w:r w:rsidRPr="004A389E">
              <w:t>Big sagebrush</w:t>
            </w:r>
          </w:p>
        </w:tc>
        <w:tc>
          <w:tcPr>
            <w:tcW w:w="3150" w:type="dxa"/>
            <w:gridSpan w:val="2"/>
            <w:tcBorders>
              <w:top w:val="single" w:sz="4" w:space="0" w:color="auto"/>
            </w:tcBorders>
            <w:shd w:val="clear" w:color="auto" w:fill="auto"/>
          </w:tcPr>
          <w:p w14:paraId="009E9C01" w14:textId="77777777" w:rsidR="007432C9" w:rsidRDefault="007432C9" w:rsidP="004A5BC1">
            <w:pPr>
              <w:pStyle w:val="TableBullet1"/>
              <w:numPr>
                <w:ilvl w:val="0"/>
                <w:numId w:val="0"/>
              </w:numPr>
              <w:spacing w:after="0" w:line="200" w:lineRule="exact"/>
              <w:ind w:left="360"/>
              <w:rPr>
                <w:rFonts w:cs="Segoe UI"/>
                <w:szCs w:val="18"/>
              </w:rPr>
            </w:pPr>
          </w:p>
        </w:tc>
      </w:tr>
      <w:tr w:rsidR="00CE1353" w:rsidRPr="00F37230" w14:paraId="38C8DE50" w14:textId="77777777" w:rsidTr="006B4F63">
        <w:trPr>
          <w:jc w:val="center"/>
        </w:trPr>
        <w:tc>
          <w:tcPr>
            <w:tcW w:w="2880" w:type="dxa"/>
            <w:tcBorders>
              <w:top w:val="single" w:sz="4" w:space="0" w:color="auto"/>
              <w:bottom w:val="single" w:sz="4" w:space="0" w:color="auto"/>
              <w:right w:val="nil"/>
            </w:tcBorders>
            <w:shd w:val="clear" w:color="auto" w:fill="F2F2F2" w:themeFill="background1" w:themeFillShade="F2"/>
            <w:vAlign w:val="center"/>
          </w:tcPr>
          <w:p w14:paraId="191DE33C" w14:textId="32678489" w:rsidR="00CE1353" w:rsidRPr="00906BE1" w:rsidRDefault="00CE1353" w:rsidP="004F49B3">
            <w:pPr>
              <w:pStyle w:val="TableRow"/>
            </w:pPr>
            <w:r>
              <w:lastRenderedPageBreak/>
              <w:t>Herbaceous</w:t>
            </w:r>
            <w:r w:rsidRPr="00465097">
              <w:t xml:space="preserve"> Habitats</w:t>
            </w:r>
          </w:p>
        </w:tc>
        <w:tc>
          <w:tcPr>
            <w:tcW w:w="900" w:type="dxa"/>
            <w:tcBorders>
              <w:top w:val="single" w:sz="4" w:space="0" w:color="auto"/>
              <w:left w:val="nil"/>
              <w:bottom w:val="single" w:sz="4" w:space="0" w:color="auto"/>
              <w:right w:val="nil"/>
            </w:tcBorders>
            <w:shd w:val="clear" w:color="auto" w:fill="F2F2F2" w:themeFill="background1" w:themeFillShade="F2"/>
            <w:vAlign w:val="center"/>
          </w:tcPr>
          <w:p w14:paraId="2AA331A4" w14:textId="77777777" w:rsidR="00CE1353" w:rsidRDefault="00CE1353" w:rsidP="004F49B3">
            <w:pPr>
              <w:pStyle w:val="TableRow"/>
            </w:pPr>
          </w:p>
        </w:tc>
        <w:tc>
          <w:tcPr>
            <w:tcW w:w="3150" w:type="dxa"/>
            <w:tcBorders>
              <w:top w:val="single" w:sz="4" w:space="0" w:color="auto"/>
              <w:left w:val="nil"/>
              <w:bottom w:val="single" w:sz="4" w:space="0" w:color="auto"/>
              <w:right w:val="nil"/>
            </w:tcBorders>
            <w:shd w:val="clear" w:color="auto" w:fill="F2F2F2" w:themeFill="background1" w:themeFillShade="F2"/>
            <w:noWrap/>
            <w:vAlign w:val="center"/>
          </w:tcPr>
          <w:p w14:paraId="51B426EF" w14:textId="77777777" w:rsidR="00CE1353" w:rsidRPr="00DA7AD2" w:rsidRDefault="00CE1353" w:rsidP="004F49B3">
            <w:pPr>
              <w:pStyle w:val="TableRow"/>
              <w:rPr>
                <w:rFonts w:cs="Segoe UI"/>
                <w:szCs w:val="18"/>
              </w:rPr>
            </w:pPr>
          </w:p>
        </w:tc>
        <w:tc>
          <w:tcPr>
            <w:tcW w:w="3150" w:type="dxa"/>
            <w:gridSpan w:val="2"/>
            <w:tcBorders>
              <w:top w:val="single" w:sz="4" w:space="0" w:color="auto"/>
              <w:left w:val="nil"/>
              <w:bottom w:val="single" w:sz="4" w:space="0" w:color="auto"/>
            </w:tcBorders>
            <w:shd w:val="clear" w:color="auto" w:fill="F2F2F2" w:themeFill="background1" w:themeFillShade="F2"/>
          </w:tcPr>
          <w:p w14:paraId="07468E2C" w14:textId="77777777" w:rsidR="00CE1353" w:rsidRPr="00DA7AD2" w:rsidRDefault="00CE1353" w:rsidP="004F49B3">
            <w:pPr>
              <w:pStyle w:val="TableRow"/>
              <w:rPr>
                <w:rFonts w:cs="Segoe UI"/>
                <w:szCs w:val="18"/>
              </w:rPr>
            </w:pPr>
          </w:p>
        </w:tc>
      </w:tr>
      <w:tr w:rsidR="007432C9" w:rsidRPr="00F37230" w14:paraId="42C09F2C" w14:textId="77777777" w:rsidTr="006B4F63">
        <w:trPr>
          <w:jc w:val="center"/>
        </w:trPr>
        <w:tc>
          <w:tcPr>
            <w:tcW w:w="2880" w:type="dxa"/>
            <w:shd w:val="clear" w:color="auto" w:fill="auto"/>
            <w:vAlign w:val="center"/>
          </w:tcPr>
          <w:p w14:paraId="7FE7D693" w14:textId="77777777" w:rsidR="007432C9" w:rsidRPr="00906BE1" w:rsidRDefault="007432C9" w:rsidP="00601042">
            <w:pPr>
              <w:pStyle w:val="TableTextL"/>
            </w:pPr>
            <w:r w:rsidRPr="00906BE1">
              <w:t>Annual Grassland</w:t>
            </w:r>
          </w:p>
        </w:tc>
        <w:tc>
          <w:tcPr>
            <w:tcW w:w="900" w:type="dxa"/>
            <w:shd w:val="clear" w:color="auto" w:fill="auto"/>
            <w:vAlign w:val="center"/>
          </w:tcPr>
          <w:p w14:paraId="7C1FD423" w14:textId="77777777" w:rsidR="007432C9" w:rsidRPr="000527BA" w:rsidRDefault="007432C9" w:rsidP="00601042">
            <w:pPr>
              <w:pStyle w:val="TableTextL"/>
              <w:jc w:val="center"/>
              <w:rPr>
                <w:rFonts w:cs="Segoe UI"/>
                <w:szCs w:val="18"/>
              </w:rPr>
            </w:pPr>
            <w:r>
              <w:rPr>
                <w:rFonts w:cs="Segoe UI"/>
                <w:szCs w:val="18"/>
              </w:rPr>
              <w:t>496,870</w:t>
            </w:r>
          </w:p>
        </w:tc>
        <w:tc>
          <w:tcPr>
            <w:tcW w:w="3150" w:type="dxa"/>
            <w:shd w:val="clear" w:color="auto" w:fill="auto"/>
            <w:noWrap/>
            <w:vAlign w:val="center"/>
          </w:tcPr>
          <w:p w14:paraId="6C1A43F7" w14:textId="77777777" w:rsidR="007432C9" w:rsidRPr="004A389E" w:rsidRDefault="007432C9" w:rsidP="006B4F63">
            <w:pPr>
              <w:pStyle w:val="TableBullet1"/>
              <w:spacing w:after="20"/>
              <w:rPr>
                <w:rFonts w:cs="Segoe UI"/>
                <w:szCs w:val="18"/>
              </w:rPr>
            </w:pPr>
            <w:r w:rsidRPr="004A389E">
              <w:rPr>
                <w:rFonts w:cs="Segoe UI"/>
                <w:szCs w:val="18"/>
              </w:rPr>
              <w:t>Western ragweed meadow</w:t>
            </w:r>
          </w:p>
          <w:p w14:paraId="46AE414F" w14:textId="77777777" w:rsidR="007432C9" w:rsidRPr="004A389E" w:rsidRDefault="007432C9" w:rsidP="006B4F63">
            <w:pPr>
              <w:pStyle w:val="TableBullet1"/>
              <w:spacing w:after="20"/>
              <w:rPr>
                <w:rFonts w:cs="Segoe UI"/>
                <w:szCs w:val="18"/>
              </w:rPr>
            </w:pPr>
            <w:r w:rsidRPr="004A389E">
              <w:rPr>
                <w:rFonts w:cs="Segoe UI"/>
                <w:szCs w:val="18"/>
              </w:rPr>
              <w:t>Fiddleneck - phacelia field</w:t>
            </w:r>
          </w:p>
          <w:p w14:paraId="260C40CD" w14:textId="77777777" w:rsidR="007432C9" w:rsidRPr="004A389E" w:rsidRDefault="007432C9" w:rsidP="006B4F63">
            <w:pPr>
              <w:pStyle w:val="TableBullet1"/>
              <w:spacing w:after="20"/>
              <w:rPr>
                <w:rFonts w:cs="Segoe UI"/>
                <w:szCs w:val="18"/>
              </w:rPr>
            </w:pPr>
            <w:r w:rsidRPr="004A389E">
              <w:rPr>
                <w:rFonts w:cs="Segoe UI"/>
                <w:szCs w:val="18"/>
              </w:rPr>
              <w:t>Wild oat grassland</w:t>
            </w:r>
            <w:r w:rsidRPr="00FF5DE2">
              <w:rPr>
                <w:rFonts w:cs="Segoe UI"/>
                <w:szCs w:val="18"/>
                <w:vertAlign w:val="superscript"/>
              </w:rPr>
              <w:t>N</w:t>
            </w:r>
          </w:p>
          <w:p w14:paraId="3F1ECECA" w14:textId="77777777" w:rsidR="007432C9" w:rsidRPr="004A389E" w:rsidRDefault="007432C9" w:rsidP="006B4F63">
            <w:pPr>
              <w:pStyle w:val="TableBullet1"/>
              <w:spacing w:after="20"/>
              <w:rPr>
                <w:rFonts w:cs="Segoe UI"/>
                <w:szCs w:val="18"/>
              </w:rPr>
            </w:pPr>
            <w:r w:rsidRPr="004A389E">
              <w:rPr>
                <w:rFonts w:cs="Segoe UI"/>
                <w:szCs w:val="18"/>
              </w:rPr>
              <w:t>Upland mustard and other ruderal forbs</w:t>
            </w:r>
            <w:r w:rsidRPr="00FF5DE2">
              <w:rPr>
                <w:rFonts w:cs="Segoe UI"/>
                <w:szCs w:val="18"/>
                <w:vertAlign w:val="superscript"/>
              </w:rPr>
              <w:t>N</w:t>
            </w:r>
          </w:p>
          <w:p w14:paraId="1BEFFED1" w14:textId="77777777" w:rsidR="007432C9" w:rsidRPr="004A389E" w:rsidRDefault="007432C9" w:rsidP="006B4F63">
            <w:pPr>
              <w:pStyle w:val="TableBullet1"/>
              <w:spacing w:after="20"/>
              <w:rPr>
                <w:rFonts w:cs="Segoe UI"/>
                <w:szCs w:val="18"/>
              </w:rPr>
            </w:pPr>
            <w:r w:rsidRPr="004A389E">
              <w:rPr>
                <w:rFonts w:cs="Segoe UI"/>
                <w:szCs w:val="18"/>
              </w:rPr>
              <w:t>Annual brome grassland</w:t>
            </w:r>
            <w:r w:rsidRPr="00FF5DE2">
              <w:rPr>
                <w:rFonts w:cs="Segoe UI"/>
                <w:szCs w:val="18"/>
                <w:vertAlign w:val="superscript"/>
              </w:rPr>
              <w:t>N</w:t>
            </w:r>
          </w:p>
          <w:p w14:paraId="610F4CD3" w14:textId="77777777" w:rsidR="007432C9" w:rsidRPr="004A389E" w:rsidRDefault="007432C9" w:rsidP="006B4F63">
            <w:pPr>
              <w:pStyle w:val="TableBullet1"/>
              <w:spacing w:after="20"/>
              <w:rPr>
                <w:rFonts w:cs="Segoe UI"/>
                <w:szCs w:val="18"/>
              </w:rPr>
            </w:pPr>
            <w:r w:rsidRPr="004A389E">
              <w:rPr>
                <w:rFonts w:cs="Segoe UI"/>
                <w:szCs w:val="18"/>
              </w:rPr>
              <w:t>Red brome or mediterranean grass grassland</w:t>
            </w:r>
            <w:r w:rsidRPr="00FF5DE2">
              <w:rPr>
                <w:rFonts w:cs="Segoe UI"/>
                <w:szCs w:val="18"/>
                <w:vertAlign w:val="superscript"/>
              </w:rPr>
              <w:t>N</w:t>
            </w:r>
          </w:p>
          <w:p w14:paraId="23031DA2" w14:textId="77777777" w:rsidR="007432C9" w:rsidRPr="004A389E" w:rsidRDefault="007432C9" w:rsidP="006B4F63">
            <w:pPr>
              <w:pStyle w:val="TableBullet1"/>
              <w:spacing w:after="20"/>
              <w:rPr>
                <w:rFonts w:cs="Segoe UI"/>
                <w:szCs w:val="18"/>
              </w:rPr>
            </w:pPr>
            <w:r w:rsidRPr="004A389E">
              <w:rPr>
                <w:rFonts w:cs="Segoe UI"/>
                <w:szCs w:val="18"/>
              </w:rPr>
              <w:t>Cheatgrass - medusahead grassland</w:t>
            </w:r>
            <w:r w:rsidRPr="00FF5DE2">
              <w:rPr>
                <w:rFonts w:cs="Segoe UI"/>
                <w:szCs w:val="18"/>
                <w:vertAlign w:val="superscript"/>
              </w:rPr>
              <w:t>N</w:t>
            </w:r>
            <w:r w:rsidRPr="004A389E">
              <w:rPr>
                <w:rFonts w:cs="Segoe UI"/>
                <w:szCs w:val="18"/>
              </w:rPr>
              <w:t xml:space="preserve"> </w:t>
            </w:r>
          </w:p>
          <w:p w14:paraId="4994A7AB" w14:textId="77777777" w:rsidR="007432C9" w:rsidRPr="004A389E" w:rsidRDefault="007432C9" w:rsidP="006B4F63">
            <w:pPr>
              <w:pStyle w:val="TableBullet1"/>
              <w:spacing w:after="20"/>
              <w:rPr>
                <w:rFonts w:cs="Segoe UI"/>
                <w:szCs w:val="18"/>
              </w:rPr>
            </w:pPr>
            <w:r w:rsidRPr="004A389E">
              <w:rPr>
                <w:rFonts w:cs="Segoe UI"/>
                <w:szCs w:val="18"/>
              </w:rPr>
              <w:t>Yellow star-thistle field</w:t>
            </w:r>
            <w:r w:rsidRPr="00FF5DE2">
              <w:rPr>
                <w:rFonts w:cs="Segoe UI"/>
                <w:szCs w:val="18"/>
                <w:vertAlign w:val="superscript"/>
              </w:rPr>
              <w:t>N</w:t>
            </w:r>
          </w:p>
          <w:p w14:paraId="66F12076" w14:textId="77777777" w:rsidR="007432C9" w:rsidRPr="004A389E" w:rsidRDefault="007432C9" w:rsidP="006B4F63">
            <w:pPr>
              <w:pStyle w:val="TableBullet1"/>
              <w:spacing w:after="20"/>
              <w:rPr>
                <w:rFonts w:cs="Segoe UI"/>
                <w:szCs w:val="18"/>
              </w:rPr>
            </w:pPr>
            <w:r w:rsidRPr="004A389E">
              <w:rPr>
                <w:rFonts w:cs="Segoe UI"/>
                <w:szCs w:val="18"/>
              </w:rPr>
              <w:t>Knapweed and purple-flowered star-thistle field</w:t>
            </w:r>
            <w:r w:rsidRPr="00FF5DE2">
              <w:rPr>
                <w:rFonts w:cs="Segoe UI"/>
                <w:szCs w:val="18"/>
                <w:vertAlign w:val="superscript"/>
              </w:rPr>
              <w:t>N</w:t>
            </w:r>
          </w:p>
          <w:p w14:paraId="4B774ACC" w14:textId="77777777" w:rsidR="007432C9" w:rsidRPr="004A389E" w:rsidRDefault="007432C9" w:rsidP="006B4F63">
            <w:pPr>
              <w:pStyle w:val="TableBullet1"/>
              <w:spacing w:after="20"/>
              <w:rPr>
                <w:rFonts w:cs="Segoe UI"/>
                <w:szCs w:val="18"/>
              </w:rPr>
            </w:pPr>
            <w:r w:rsidRPr="004A389E">
              <w:rPr>
                <w:rFonts w:cs="Segoe UI"/>
                <w:szCs w:val="18"/>
              </w:rPr>
              <w:t>Tar plant field*</w:t>
            </w:r>
          </w:p>
          <w:p w14:paraId="3A7D5E95" w14:textId="77777777" w:rsidR="007432C9" w:rsidRDefault="007432C9" w:rsidP="006B4F63">
            <w:pPr>
              <w:pStyle w:val="TableBullet1"/>
              <w:spacing w:after="20"/>
              <w:rPr>
                <w:rFonts w:cs="Segoe UI"/>
                <w:szCs w:val="18"/>
              </w:rPr>
            </w:pPr>
            <w:r w:rsidRPr="004A389E">
              <w:rPr>
                <w:rFonts w:cs="Segoe UI"/>
                <w:szCs w:val="18"/>
              </w:rPr>
              <w:t>Alkali weed - salt grass playas and sinks*</w:t>
            </w:r>
          </w:p>
          <w:p w14:paraId="76A2583C" w14:textId="77777777" w:rsidR="007432C9" w:rsidRPr="004A389E" w:rsidRDefault="007432C9" w:rsidP="006B4F63">
            <w:pPr>
              <w:pStyle w:val="TableBullet1"/>
              <w:spacing w:after="20"/>
              <w:rPr>
                <w:rFonts w:cs="Segoe UI"/>
                <w:szCs w:val="18"/>
              </w:rPr>
            </w:pPr>
            <w:r w:rsidRPr="004A389E">
              <w:rPr>
                <w:rFonts w:cs="Segoe UI"/>
                <w:szCs w:val="18"/>
              </w:rPr>
              <w:t>Perennial rye grass field</w:t>
            </w:r>
            <w:r w:rsidRPr="00FF5DE2">
              <w:rPr>
                <w:rFonts w:cs="Segoe UI"/>
                <w:szCs w:val="18"/>
                <w:vertAlign w:val="superscript"/>
              </w:rPr>
              <w:t>N</w:t>
            </w:r>
          </w:p>
          <w:p w14:paraId="4D1FFB65" w14:textId="77777777" w:rsidR="007432C9" w:rsidRPr="004A389E" w:rsidRDefault="007432C9" w:rsidP="006B4F63">
            <w:pPr>
              <w:pStyle w:val="TableBullet1"/>
              <w:spacing w:after="20"/>
              <w:rPr>
                <w:rFonts w:cs="Segoe UI"/>
                <w:szCs w:val="18"/>
              </w:rPr>
            </w:pPr>
            <w:r w:rsidRPr="004A389E">
              <w:rPr>
                <w:rFonts w:cs="Segoe UI"/>
                <w:szCs w:val="18"/>
              </w:rPr>
              <w:t>Spanish clover field</w:t>
            </w:r>
          </w:p>
          <w:p w14:paraId="5EFC266F" w14:textId="77777777" w:rsidR="007432C9" w:rsidRPr="004A389E" w:rsidRDefault="007432C9" w:rsidP="006B4F63">
            <w:pPr>
              <w:pStyle w:val="TableBullet1"/>
              <w:spacing w:after="20"/>
              <w:rPr>
                <w:rFonts w:cs="Segoe UI"/>
                <w:szCs w:val="18"/>
              </w:rPr>
            </w:pPr>
            <w:r w:rsidRPr="004A389E">
              <w:rPr>
                <w:rFonts w:cs="Segoe UI"/>
                <w:szCs w:val="18"/>
              </w:rPr>
              <w:t>Monolopia - leafy-stemmed tickseed field*</w:t>
            </w:r>
          </w:p>
          <w:p w14:paraId="0A5B5AE0" w14:textId="77777777" w:rsidR="007432C9" w:rsidRPr="004A389E" w:rsidRDefault="007432C9" w:rsidP="006B4F63">
            <w:pPr>
              <w:pStyle w:val="TableBullet1"/>
              <w:spacing w:after="20"/>
              <w:rPr>
                <w:rFonts w:cs="Segoe UI"/>
                <w:szCs w:val="18"/>
              </w:rPr>
            </w:pPr>
            <w:r w:rsidRPr="004A389E">
              <w:rPr>
                <w:rFonts w:cs="Segoe UI"/>
                <w:szCs w:val="18"/>
              </w:rPr>
              <w:t>Water blinks - annual checkerbloom vernal pool*</w:t>
            </w:r>
          </w:p>
        </w:tc>
        <w:tc>
          <w:tcPr>
            <w:tcW w:w="3150" w:type="dxa"/>
            <w:gridSpan w:val="2"/>
            <w:shd w:val="clear" w:color="auto" w:fill="auto"/>
          </w:tcPr>
          <w:p w14:paraId="6DBA0216" w14:textId="77777777" w:rsidR="007432C9" w:rsidRPr="004A389E" w:rsidRDefault="007432C9" w:rsidP="006B4F63">
            <w:pPr>
              <w:pStyle w:val="TableBullet1"/>
              <w:spacing w:after="20"/>
              <w:rPr>
                <w:rFonts w:cs="Segoe UI"/>
                <w:szCs w:val="18"/>
              </w:rPr>
            </w:pPr>
            <w:r w:rsidRPr="004A389E">
              <w:rPr>
                <w:rFonts w:cs="Segoe UI"/>
                <w:szCs w:val="18"/>
              </w:rPr>
              <w:t>California button-celery patch*</w:t>
            </w:r>
          </w:p>
          <w:p w14:paraId="13EF0779" w14:textId="77777777" w:rsidR="007432C9" w:rsidRPr="004A389E" w:rsidRDefault="007432C9" w:rsidP="006B4F63">
            <w:pPr>
              <w:pStyle w:val="TableBullet1"/>
              <w:spacing w:after="20"/>
              <w:rPr>
                <w:rFonts w:cs="Segoe UI"/>
                <w:szCs w:val="18"/>
              </w:rPr>
            </w:pPr>
            <w:r w:rsidRPr="004A389E">
              <w:rPr>
                <w:rFonts w:cs="Segoe UI"/>
                <w:szCs w:val="18"/>
              </w:rPr>
              <w:t>California poppy - lupine field</w:t>
            </w:r>
          </w:p>
          <w:p w14:paraId="53FE5BA3" w14:textId="77777777" w:rsidR="007432C9" w:rsidRPr="004A389E" w:rsidRDefault="007432C9" w:rsidP="006B4F63">
            <w:pPr>
              <w:pStyle w:val="TableBullet1"/>
              <w:spacing w:after="20"/>
              <w:rPr>
                <w:rFonts w:cs="Segoe UI"/>
                <w:szCs w:val="18"/>
              </w:rPr>
            </w:pPr>
            <w:r w:rsidRPr="004A389E">
              <w:rPr>
                <w:rFonts w:cs="Segoe UI"/>
                <w:szCs w:val="18"/>
              </w:rPr>
              <w:t>Goldenaster patch*</w:t>
            </w:r>
          </w:p>
          <w:p w14:paraId="600E5C45" w14:textId="77777777" w:rsidR="007432C9" w:rsidRPr="004A389E" w:rsidRDefault="007432C9" w:rsidP="006B4F63">
            <w:pPr>
              <w:pStyle w:val="TableBullet1"/>
              <w:spacing w:after="20"/>
              <w:rPr>
                <w:rFonts w:cs="Segoe UI"/>
                <w:szCs w:val="18"/>
              </w:rPr>
            </w:pPr>
            <w:r w:rsidRPr="004A389E">
              <w:rPr>
                <w:rFonts w:cs="Segoe UI"/>
                <w:szCs w:val="18"/>
              </w:rPr>
              <w:t xml:space="preserve">California goldfields - dwarf plantain - small fescue flower fields </w:t>
            </w:r>
          </w:p>
          <w:p w14:paraId="21F6BE07" w14:textId="77777777" w:rsidR="007432C9" w:rsidRPr="004A389E" w:rsidRDefault="007432C9" w:rsidP="006B4F63">
            <w:pPr>
              <w:pStyle w:val="TableBullet1"/>
              <w:spacing w:after="20"/>
              <w:rPr>
                <w:rFonts w:cs="Segoe UI"/>
                <w:szCs w:val="18"/>
              </w:rPr>
            </w:pPr>
            <w:r w:rsidRPr="004A389E">
              <w:rPr>
                <w:rFonts w:cs="Segoe UI"/>
                <w:szCs w:val="18"/>
              </w:rPr>
              <w:t>Fremont's goldfields - salt grass alkaline vernal pool*</w:t>
            </w:r>
          </w:p>
          <w:p w14:paraId="11E4C8CB" w14:textId="77777777" w:rsidR="007432C9" w:rsidRPr="004A389E" w:rsidRDefault="007432C9" w:rsidP="006B4F63">
            <w:pPr>
              <w:pStyle w:val="TableBullet1"/>
              <w:spacing w:after="20"/>
              <w:rPr>
                <w:rFonts w:cs="Segoe UI"/>
                <w:szCs w:val="18"/>
              </w:rPr>
            </w:pPr>
            <w:r w:rsidRPr="004A389E">
              <w:rPr>
                <w:rFonts w:cs="Segoe UI"/>
                <w:szCs w:val="18"/>
              </w:rPr>
              <w:t>Fremont's goldfields - Downingia vernal pools*</w:t>
            </w:r>
          </w:p>
          <w:p w14:paraId="10F7DAB5" w14:textId="77777777" w:rsidR="007432C9" w:rsidRPr="004A389E" w:rsidRDefault="007432C9" w:rsidP="006B4F63">
            <w:pPr>
              <w:pStyle w:val="TableBullet1"/>
              <w:spacing w:after="20"/>
              <w:rPr>
                <w:rFonts w:cs="Segoe UI"/>
                <w:szCs w:val="18"/>
              </w:rPr>
            </w:pPr>
            <w:r w:rsidRPr="004A389E">
              <w:rPr>
                <w:rFonts w:cs="Segoe UI"/>
                <w:szCs w:val="18"/>
              </w:rPr>
              <w:t>Smooth goldfields vernal pool bottom*</w:t>
            </w:r>
          </w:p>
          <w:p w14:paraId="0F8E05C2" w14:textId="77777777" w:rsidR="007432C9" w:rsidRPr="004A389E" w:rsidRDefault="007432C9" w:rsidP="006B4F63">
            <w:pPr>
              <w:pStyle w:val="TableBullet1"/>
              <w:spacing w:after="20"/>
              <w:rPr>
                <w:rFonts w:cs="Segoe UI"/>
                <w:szCs w:val="18"/>
              </w:rPr>
            </w:pPr>
            <w:r w:rsidRPr="004A389E">
              <w:rPr>
                <w:rFonts w:cs="Segoe UI"/>
                <w:szCs w:val="18"/>
              </w:rPr>
              <w:t>Fremont's tidy-tips - blow wives vernal pool*</w:t>
            </w:r>
          </w:p>
          <w:p w14:paraId="567F9933" w14:textId="77777777" w:rsidR="007432C9" w:rsidRPr="004A389E" w:rsidRDefault="007432C9" w:rsidP="006B4F63">
            <w:pPr>
              <w:pStyle w:val="TableBullet1"/>
              <w:spacing w:after="20"/>
              <w:rPr>
                <w:rFonts w:cs="Segoe UI"/>
                <w:szCs w:val="18"/>
              </w:rPr>
            </w:pPr>
            <w:r w:rsidRPr="004A389E">
              <w:rPr>
                <w:rFonts w:cs="Segoe UI"/>
                <w:szCs w:val="18"/>
              </w:rPr>
              <w:t>Popcorn flower field</w:t>
            </w:r>
          </w:p>
          <w:p w14:paraId="78251C6E" w14:textId="77777777" w:rsidR="007432C9" w:rsidRPr="00465097" w:rsidRDefault="007432C9" w:rsidP="006B4F63">
            <w:pPr>
              <w:pStyle w:val="TableBullet1"/>
              <w:spacing w:after="20"/>
              <w:rPr>
                <w:rFonts w:cs="Segoe UI"/>
                <w:szCs w:val="18"/>
              </w:rPr>
            </w:pPr>
            <w:r w:rsidRPr="004A389E">
              <w:rPr>
                <w:rFonts w:cs="Segoe UI"/>
                <w:szCs w:val="18"/>
              </w:rPr>
              <w:t>White-tip clover swales*</w:t>
            </w:r>
          </w:p>
        </w:tc>
      </w:tr>
      <w:tr w:rsidR="007432C9" w:rsidRPr="00F37230" w14:paraId="24F07293" w14:textId="77777777" w:rsidTr="00B048DD">
        <w:trPr>
          <w:jc w:val="center"/>
        </w:trPr>
        <w:tc>
          <w:tcPr>
            <w:tcW w:w="2880" w:type="dxa"/>
            <w:tcBorders>
              <w:bottom w:val="single" w:sz="4" w:space="0" w:color="auto"/>
            </w:tcBorders>
            <w:shd w:val="clear" w:color="auto" w:fill="auto"/>
            <w:vAlign w:val="center"/>
          </w:tcPr>
          <w:p w14:paraId="72A73485" w14:textId="77777777" w:rsidR="007432C9" w:rsidRPr="00906BE1" w:rsidRDefault="007432C9" w:rsidP="00601042">
            <w:pPr>
              <w:pStyle w:val="TableTextL"/>
            </w:pPr>
            <w:r w:rsidRPr="00906BE1">
              <w:t>Perennial Grassland</w:t>
            </w:r>
          </w:p>
        </w:tc>
        <w:tc>
          <w:tcPr>
            <w:tcW w:w="900" w:type="dxa"/>
            <w:tcBorders>
              <w:bottom w:val="single" w:sz="4" w:space="0" w:color="auto"/>
            </w:tcBorders>
            <w:shd w:val="clear" w:color="auto" w:fill="auto"/>
            <w:vAlign w:val="center"/>
          </w:tcPr>
          <w:p w14:paraId="1396D4D8" w14:textId="77777777" w:rsidR="007432C9" w:rsidRPr="000527BA" w:rsidRDefault="007432C9" w:rsidP="00601042">
            <w:pPr>
              <w:pStyle w:val="TableTextL"/>
              <w:jc w:val="center"/>
              <w:rPr>
                <w:rFonts w:cs="Segoe UI"/>
                <w:szCs w:val="18"/>
              </w:rPr>
            </w:pPr>
            <w:r>
              <w:rPr>
                <w:rFonts w:cs="Segoe UI"/>
                <w:szCs w:val="18"/>
              </w:rPr>
              <w:t>13</w:t>
            </w:r>
          </w:p>
        </w:tc>
        <w:tc>
          <w:tcPr>
            <w:tcW w:w="3150" w:type="dxa"/>
            <w:tcBorders>
              <w:bottom w:val="single" w:sz="4" w:space="0" w:color="auto"/>
            </w:tcBorders>
            <w:shd w:val="clear" w:color="auto" w:fill="auto"/>
            <w:noWrap/>
            <w:vAlign w:val="center"/>
          </w:tcPr>
          <w:p w14:paraId="1C702622" w14:textId="77777777" w:rsidR="007432C9" w:rsidRPr="004A389E" w:rsidRDefault="007432C9" w:rsidP="006B4F63">
            <w:pPr>
              <w:pStyle w:val="TableBullet1"/>
              <w:spacing w:after="20"/>
              <w:rPr>
                <w:rFonts w:cs="Segoe UI"/>
                <w:szCs w:val="18"/>
              </w:rPr>
            </w:pPr>
            <w:r w:rsidRPr="004A389E">
              <w:rPr>
                <w:rFonts w:cs="Segoe UI"/>
                <w:szCs w:val="18"/>
              </w:rPr>
              <w:t>Indian rice grass grassland*</w:t>
            </w:r>
          </w:p>
          <w:p w14:paraId="15739AA8" w14:textId="77777777" w:rsidR="007432C9" w:rsidRPr="004A389E" w:rsidRDefault="007432C9" w:rsidP="006B4F63">
            <w:pPr>
              <w:pStyle w:val="TableBullet1"/>
              <w:spacing w:after="20"/>
              <w:rPr>
                <w:rFonts w:cs="Segoe UI"/>
                <w:szCs w:val="18"/>
              </w:rPr>
            </w:pPr>
            <w:r w:rsidRPr="004A389E">
              <w:rPr>
                <w:rFonts w:cs="Segoe UI"/>
                <w:szCs w:val="18"/>
              </w:rPr>
              <w:t>Bent grass - tall fescue meadow</w:t>
            </w:r>
          </w:p>
          <w:p w14:paraId="0F00CA45" w14:textId="77777777" w:rsidR="007432C9" w:rsidRPr="004A389E" w:rsidRDefault="007432C9" w:rsidP="006B4F63">
            <w:pPr>
              <w:pStyle w:val="TableBullet1"/>
              <w:spacing w:after="20"/>
              <w:rPr>
                <w:rFonts w:cs="Segoe UI"/>
                <w:szCs w:val="18"/>
              </w:rPr>
            </w:pPr>
            <w:r w:rsidRPr="004A389E">
              <w:rPr>
                <w:rFonts w:cs="Segoe UI"/>
                <w:szCs w:val="18"/>
              </w:rPr>
              <w:t>Upland mustard and other ruderal forbs</w:t>
            </w:r>
            <w:r w:rsidRPr="00FF5DE2">
              <w:rPr>
                <w:rFonts w:cs="Segoe UI"/>
                <w:szCs w:val="18"/>
                <w:vertAlign w:val="superscript"/>
              </w:rPr>
              <w:t>N</w:t>
            </w:r>
          </w:p>
          <w:p w14:paraId="2C5C6520" w14:textId="77777777" w:rsidR="007432C9" w:rsidRPr="004A389E" w:rsidRDefault="007432C9" w:rsidP="006B4F63">
            <w:pPr>
              <w:pStyle w:val="TableBullet1"/>
              <w:spacing w:after="20"/>
              <w:rPr>
                <w:rFonts w:cs="Segoe UI"/>
                <w:szCs w:val="18"/>
              </w:rPr>
            </w:pPr>
            <w:r w:rsidRPr="004A389E">
              <w:rPr>
                <w:rFonts w:cs="Segoe UI"/>
                <w:szCs w:val="18"/>
              </w:rPr>
              <w:t>California brome - blue wildrye prairie*</w:t>
            </w:r>
          </w:p>
          <w:p w14:paraId="6FA04EF8" w14:textId="77777777" w:rsidR="007432C9" w:rsidRPr="004A389E" w:rsidRDefault="007432C9" w:rsidP="006B4F63">
            <w:pPr>
              <w:pStyle w:val="TableBullet1"/>
              <w:spacing w:after="20"/>
              <w:rPr>
                <w:rFonts w:cs="Segoe UI"/>
                <w:szCs w:val="18"/>
              </w:rPr>
            </w:pPr>
            <w:r w:rsidRPr="004A389E">
              <w:rPr>
                <w:rFonts w:cs="Segoe UI"/>
                <w:szCs w:val="18"/>
              </w:rPr>
              <w:t>Knapweed and purple-flowered star-thistle field</w:t>
            </w:r>
            <w:r w:rsidRPr="00FF5DE2">
              <w:rPr>
                <w:rFonts w:cs="Segoe UI"/>
                <w:szCs w:val="18"/>
                <w:vertAlign w:val="superscript"/>
              </w:rPr>
              <w:t>N</w:t>
            </w:r>
          </w:p>
          <w:p w14:paraId="740271D5" w14:textId="77777777" w:rsidR="007432C9" w:rsidRPr="004A389E" w:rsidRDefault="007432C9" w:rsidP="006B4F63">
            <w:pPr>
              <w:pStyle w:val="TableBullet1"/>
              <w:spacing w:after="20"/>
              <w:rPr>
                <w:rFonts w:cs="Segoe UI"/>
                <w:szCs w:val="18"/>
              </w:rPr>
            </w:pPr>
            <w:r w:rsidRPr="004A389E">
              <w:rPr>
                <w:rFonts w:cs="Segoe UI"/>
                <w:szCs w:val="18"/>
              </w:rPr>
              <w:t>Poison hemlock or fennel patch</w:t>
            </w:r>
            <w:r w:rsidRPr="00FF5DE2">
              <w:rPr>
                <w:rFonts w:cs="Segoe UI"/>
                <w:szCs w:val="18"/>
                <w:vertAlign w:val="superscript"/>
              </w:rPr>
              <w:t>N</w:t>
            </w:r>
          </w:p>
          <w:p w14:paraId="1CD5EE65" w14:textId="77777777" w:rsidR="007432C9" w:rsidRPr="004A389E" w:rsidRDefault="007432C9" w:rsidP="006B4F63">
            <w:pPr>
              <w:pStyle w:val="TableBullet1"/>
              <w:spacing w:after="20"/>
              <w:rPr>
                <w:rFonts w:cs="Segoe UI"/>
                <w:szCs w:val="18"/>
              </w:rPr>
            </w:pPr>
            <w:r w:rsidRPr="004A389E">
              <w:rPr>
                <w:rFonts w:cs="Segoe UI"/>
                <w:szCs w:val="18"/>
              </w:rPr>
              <w:t>Sand-aster and perennial buckwheat field</w:t>
            </w:r>
          </w:p>
          <w:p w14:paraId="56274F77" w14:textId="77777777" w:rsidR="007432C9" w:rsidRPr="00C703F6" w:rsidRDefault="007432C9" w:rsidP="006B4F63">
            <w:pPr>
              <w:pStyle w:val="TableBullet1"/>
              <w:spacing w:after="20"/>
              <w:rPr>
                <w:rFonts w:cs="Segoe UI"/>
                <w:szCs w:val="18"/>
              </w:rPr>
            </w:pPr>
            <w:r w:rsidRPr="004A389E">
              <w:rPr>
                <w:rFonts w:cs="Segoe UI"/>
                <w:szCs w:val="18"/>
              </w:rPr>
              <w:t>Pampas grass patch</w:t>
            </w:r>
            <w:r w:rsidRPr="00FF5DE2">
              <w:rPr>
                <w:rFonts w:cs="Segoe UI"/>
                <w:szCs w:val="18"/>
                <w:vertAlign w:val="superscript"/>
              </w:rPr>
              <w:t>N</w:t>
            </w:r>
          </w:p>
        </w:tc>
        <w:tc>
          <w:tcPr>
            <w:tcW w:w="3150" w:type="dxa"/>
            <w:gridSpan w:val="2"/>
            <w:tcBorders>
              <w:bottom w:val="single" w:sz="4" w:space="0" w:color="auto"/>
            </w:tcBorders>
            <w:shd w:val="clear" w:color="auto" w:fill="auto"/>
          </w:tcPr>
          <w:p w14:paraId="3D20599A" w14:textId="77777777" w:rsidR="007432C9" w:rsidRPr="004A389E" w:rsidRDefault="007432C9" w:rsidP="006B4F63">
            <w:pPr>
              <w:pStyle w:val="TableBullet1"/>
              <w:spacing w:after="20"/>
              <w:rPr>
                <w:rFonts w:cs="Segoe UI"/>
                <w:szCs w:val="18"/>
              </w:rPr>
            </w:pPr>
            <w:r w:rsidRPr="004A389E">
              <w:rPr>
                <w:rFonts w:cs="Segoe UI"/>
                <w:szCs w:val="18"/>
              </w:rPr>
              <w:t>Tufted hair grass meadow</w:t>
            </w:r>
          </w:p>
          <w:p w14:paraId="1D1A4CD4" w14:textId="77777777" w:rsidR="007432C9" w:rsidRPr="004A389E" w:rsidRDefault="007432C9" w:rsidP="006B4F63">
            <w:pPr>
              <w:pStyle w:val="TableBullet1"/>
              <w:spacing w:after="20"/>
              <w:rPr>
                <w:rFonts w:cs="Segoe UI"/>
                <w:szCs w:val="18"/>
              </w:rPr>
            </w:pPr>
            <w:r w:rsidRPr="004A389E">
              <w:rPr>
                <w:rFonts w:cs="Segoe UI"/>
                <w:szCs w:val="18"/>
              </w:rPr>
              <w:t>Gum plant patch*</w:t>
            </w:r>
          </w:p>
          <w:p w14:paraId="1502195D" w14:textId="77777777" w:rsidR="007432C9" w:rsidRPr="004A389E" w:rsidRDefault="007432C9" w:rsidP="006B4F63">
            <w:pPr>
              <w:pStyle w:val="TableBullet1"/>
              <w:spacing w:after="20"/>
              <w:rPr>
                <w:rFonts w:cs="Segoe UI"/>
                <w:szCs w:val="18"/>
              </w:rPr>
            </w:pPr>
            <w:r w:rsidRPr="004A389E">
              <w:rPr>
                <w:rFonts w:cs="Segoe UI"/>
                <w:szCs w:val="18"/>
              </w:rPr>
              <w:t>Ashy ryegrass - creeping ryegrass turf*</w:t>
            </w:r>
          </w:p>
          <w:p w14:paraId="0C93CF0B" w14:textId="77777777" w:rsidR="007432C9" w:rsidRPr="004A389E" w:rsidRDefault="007432C9" w:rsidP="006B4F63">
            <w:pPr>
              <w:pStyle w:val="TableBullet1"/>
              <w:spacing w:after="20"/>
              <w:rPr>
                <w:rFonts w:cs="Segoe UI"/>
                <w:szCs w:val="18"/>
              </w:rPr>
            </w:pPr>
            <w:r w:rsidRPr="004A389E">
              <w:rPr>
                <w:rFonts w:cs="Segoe UI"/>
                <w:szCs w:val="18"/>
              </w:rPr>
              <w:t>Needle grass - melic grass grassland</w:t>
            </w:r>
          </w:p>
          <w:p w14:paraId="1D7A8CB3" w14:textId="77777777" w:rsidR="007432C9" w:rsidRPr="004A389E" w:rsidRDefault="007432C9" w:rsidP="006B4F63">
            <w:pPr>
              <w:pStyle w:val="TableBullet1"/>
              <w:spacing w:after="20"/>
              <w:rPr>
                <w:rFonts w:cs="Segoe UI"/>
                <w:szCs w:val="18"/>
              </w:rPr>
            </w:pPr>
            <w:r w:rsidRPr="004A389E">
              <w:rPr>
                <w:rFonts w:cs="Segoe UI"/>
                <w:szCs w:val="18"/>
              </w:rPr>
              <w:t>Fountain grass sward</w:t>
            </w:r>
            <w:r w:rsidRPr="00FF5DE2">
              <w:rPr>
                <w:rFonts w:cs="Segoe UI"/>
                <w:szCs w:val="18"/>
                <w:vertAlign w:val="superscript"/>
              </w:rPr>
              <w:t>N</w:t>
            </w:r>
          </w:p>
          <w:p w14:paraId="01746F3F" w14:textId="77777777" w:rsidR="007432C9" w:rsidRPr="004A389E" w:rsidRDefault="007432C9" w:rsidP="006B4F63">
            <w:pPr>
              <w:pStyle w:val="TableBullet1"/>
              <w:spacing w:after="20"/>
              <w:rPr>
                <w:rFonts w:cs="Segoe UI"/>
                <w:szCs w:val="18"/>
              </w:rPr>
            </w:pPr>
            <w:r w:rsidRPr="004A389E">
              <w:rPr>
                <w:rFonts w:cs="Segoe UI"/>
                <w:szCs w:val="18"/>
              </w:rPr>
              <w:t>Harding grass - reed canary grass sward</w:t>
            </w:r>
            <w:r w:rsidRPr="00FF5DE2">
              <w:rPr>
                <w:rFonts w:cs="Segoe UI"/>
                <w:szCs w:val="18"/>
                <w:vertAlign w:val="superscript"/>
              </w:rPr>
              <w:t>N</w:t>
            </w:r>
          </w:p>
          <w:p w14:paraId="6ADC6A8C" w14:textId="77777777" w:rsidR="007432C9" w:rsidRPr="00465097" w:rsidRDefault="007432C9" w:rsidP="006B4F63">
            <w:pPr>
              <w:pStyle w:val="TableBullet1"/>
              <w:spacing w:after="20"/>
              <w:rPr>
                <w:rFonts w:cs="Segoe UI"/>
                <w:szCs w:val="18"/>
              </w:rPr>
            </w:pPr>
            <w:r w:rsidRPr="004A389E">
              <w:rPr>
                <w:rFonts w:cs="Segoe UI"/>
                <w:szCs w:val="18"/>
              </w:rPr>
              <w:t>Curly blue grass grassland*</w:t>
            </w:r>
          </w:p>
        </w:tc>
      </w:tr>
      <w:tr w:rsidR="007432C9" w:rsidRPr="00F37230" w14:paraId="282D4C1D" w14:textId="77777777" w:rsidTr="00B048DD">
        <w:trPr>
          <w:jc w:val="center"/>
        </w:trPr>
        <w:tc>
          <w:tcPr>
            <w:tcW w:w="2880" w:type="dxa"/>
            <w:tcBorders>
              <w:top w:val="single" w:sz="4" w:space="0" w:color="auto"/>
              <w:bottom w:val="single" w:sz="4" w:space="0" w:color="auto"/>
            </w:tcBorders>
            <w:shd w:val="clear" w:color="auto" w:fill="auto"/>
            <w:vAlign w:val="center"/>
          </w:tcPr>
          <w:p w14:paraId="37683E34" w14:textId="77777777" w:rsidR="007432C9" w:rsidRPr="00FB3ABB" w:rsidRDefault="007432C9" w:rsidP="00601042">
            <w:pPr>
              <w:pStyle w:val="TableTextL"/>
              <w:jc w:val="right"/>
              <w:rPr>
                <w:b/>
              </w:rPr>
            </w:pPr>
            <w:r w:rsidRPr="00FB3ABB">
              <w:rPr>
                <w:b/>
              </w:rPr>
              <w:t>Total</w:t>
            </w:r>
          </w:p>
        </w:tc>
        <w:tc>
          <w:tcPr>
            <w:tcW w:w="900" w:type="dxa"/>
            <w:tcBorders>
              <w:top w:val="single" w:sz="4" w:space="0" w:color="auto"/>
              <w:bottom w:val="single" w:sz="4" w:space="0" w:color="auto"/>
              <w:right w:val="nil"/>
            </w:tcBorders>
            <w:shd w:val="clear" w:color="auto" w:fill="auto"/>
            <w:vAlign w:val="center"/>
          </w:tcPr>
          <w:p w14:paraId="352731B3" w14:textId="77777777" w:rsidR="007432C9" w:rsidRPr="00FB3ABB" w:rsidRDefault="007432C9" w:rsidP="00601042">
            <w:pPr>
              <w:pStyle w:val="TableTextL"/>
              <w:jc w:val="center"/>
              <w:rPr>
                <w:rFonts w:cs="Segoe UI"/>
                <w:b/>
                <w:szCs w:val="18"/>
              </w:rPr>
            </w:pPr>
            <w:r w:rsidRPr="00FB3ABB">
              <w:rPr>
                <w:rFonts w:cs="Segoe UI"/>
                <w:b/>
                <w:szCs w:val="18"/>
              </w:rPr>
              <w:t>605,441</w:t>
            </w:r>
          </w:p>
        </w:tc>
        <w:tc>
          <w:tcPr>
            <w:tcW w:w="3150" w:type="dxa"/>
            <w:tcBorders>
              <w:top w:val="single" w:sz="4" w:space="0" w:color="auto"/>
              <w:left w:val="nil"/>
              <w:bottom w:val="single" w:sz="4" w:space="0" w:color="auto"/>
              <w:right w:val="nil"/>
            </w:tcBorders>
            <w:shd w:val="clear" w:color="auto" w:fill="auto"/>
            <w:noWrap/>
            <w:vAlign w:val="center"/>
          </w:tcPr>
          <w:p w14:paraId="3BAA6D94" w14:textId="77777777" w:rsidR="007432C9" w:rsidRPr="000527BA" w:rsidRDefault="007432C9" w:rsidP="006B4F63">
            <w:pPr>
              <w:pStyle w:val="TableBullet1"/>
              <w:numPr>
                <w:ilvl w:val="0"/>
                <w:numId w:val="0"/>
              </w:numPr>
              <w:spacing w:after="0" w:line="200" w:lineRule="exact"/>
              <w:ind w:left="216" w:hanging="216"/>
              <w:rPr>
                <w:rFonts w:cs="Segoe UI"/>
                <w:szCs w:val="18"/>
              </w:rPr>
            </w:pPr>
          </w:p>
        </w:tc>
        <w:tc>
          <w:tcPr>
            <w:tcW w:w="3150" w:type="dxa"/>
            <w:gridSpan w:val="2"/>
            <w:tcBorders>
              <w:top w:val="single" w:sz="4" w:space="0" w:color="auto"/>
              <w:left w:val="nil"/>
              <w:bottom w:val="single" w:sz="4" w:space="0" w:color="auto"/>
            </w:tcBorders>
            <w:shd w:val="clear" w:color="auto" w:fill="auto"/>
          </w:tcPr>
          <w:p w14:paraId="143AA088" w14:textId="77777777" w:rsidR="007432C9" w:rsidRPr="00465097" w:rsidRDefault="007432C9" w:rsidP="006B4F63">
            <w:pPr>
              <w:pStyle w:val="TableBullet1"/>
              <w:numPr>
                <w:ilvl w:val="0"/>
                <w:numId w:val="0"/>
              </w:numPr>
              <w:spacing w:after="0"/>
              <w:ind w:left="216" w:hanging="216"/>
              <w:rPr>
                <w:rFonts w:cs="Segoe UI"/>
                <w:szCs w:val="18"/>
              </w:rPr>
            </w:pPr>
          </w:p>
        </w:tc>
      </w:tr>
    </w:tbl>
    <w:p w14:paraId="3E6A38B1" w14:textId="77777777" w:rsidR="00B84644" w:rsidRPr="000527BA" w:rsidRDefault="00B84644" w:rsidP="007432C9">
      <w:pPr>
        <w:pStyle w:val="TableSource"/>
      </w:pPr>
      <w:r w:rsidRPr="000527BA">
        <w:t>*These are designated sensitive natural communities with a state rarity rank of S1 (critically imperiled), S2 (imperiled), or S3 (vulnerable).</w:t>
      </w:r>
    </w:p>
    <w:p w14:paraId="0C0DBDC3" w14:textId="77777777" w:rsidR="00B84644" w:rsidRDefault="00B84644" w:rsidP="007432C9">
      <w:pPr>
        <w:pStyle w:val="TableSource"/>
      </w:pPr>
      <w:r w:rsidRPr="000527BA">
        <w:rPr>
          <w:vertAlign w:val="superscript"/>
        </w:rPr>
        <w:t>N</w:t>
      </w:r>
      <w:r w:rsidRPr="000527BA">
        <w:t xml:space="preserve"> These alliances are dominated by nonnative vegetation.</w:t>
      </w:r>
    </w:p>
    <w:p w14:paraId="0635A50E" w14:textId="77777777" w:rsidR="00B84644" w:rsidRDefault="00B84644" w:rsidP="007432C9">
      <w:pPr>
        <w:pStyle w:val="TableSource"/>
      </w:pPr>
      <w:r>
        <w:rPr>
          <w:vertAlign w:val="superscript"/>
        </w:rPr>
        <w:t>1</w:t>
      </w:r>
      <w:r>
        <w:t xml:space="preserve"> There are no MCV alliances recognized for this CWHR type in this ecoregion.</w:t>
      </w:r>
    </w:p>
    <w:p w14:paraId="5309BAF0" w14:textId="77777777" w:rsidR="00B84644" w:rsidRPr="000527BA" w:rsidRDefault="00B84644" w:rsidP="007432C9">
      <w:pPr>
        <w:pStyle w:val="TableSource"/>
      </w:pPr>
      <w:r w:rsidRPr="000527BA">
        <w:t xml:space="preserve">Source: </w:t>
      </w:r>
      <w:r>
        <w:t xml:space="preserve">CWHR 2019, CNPS 2019, </w:t>
      </w:r>
      <w:r w:rsidRPr="000527BA">
        <w:t>Compiled by Ascent Environmental in 2019</w:t>
      </w:r>
    </w:p>
    <w:p w14:paraId="11B1DAED" w14:textId="21EBF603" w:rsidR="005721AE" w:rsidRDefault="005721AE" w:rsidP="005721AE">
      <w:pPr>
        <w:pStyle w:val="Heading8"/>
      </w:pPr>
      <w:r>
        <w:t xml:space="preserve">Wetlands and Other </w:t>
      </w:r>
      <w:r w:rsidRPr="003643BD">
        <w:t>Waters of the United States</w:t>
      </w:r>
      <w:r>
        <w:t xml:space="preserve"> and Waters of the State</w:t>
      </w:r>
    </w:p>
    <w:p w14:paraId="744988C2" w14:textId="076F06BE" w:rsidR="007D0BAA" w:rsidRPr="007D0BAA" w:rsidRDefault="007D0BAA" w:rsidP="00BA6273">
      <w:pPr>
        <w:pStyle w:val="BodyText"/>
      </w:pPr>
      <w:r>
        <w:t>NWI has mapped over 43,000 acres of wetlands in the treatable landscape of the Great Valley Section.</w:t>
      </w:r>
      <w:r w:rsidR="00546A63">
        <w:t xml:space="preserve"> The majority, over 33,000 acres, is freshwater emergent wetland. Other wetlands mapped in the NWI are riverine, lake, freshwater pond, freshwater forested and shrub wetland, and just 1 acre of estuarine and marine wetland. </w:t>
      </w:r>
      <w:r w:rsidR="0057659A">
        <w:t xml:space="preserve">The acreage of each general wetland type mapped in the treatable landscape by NWI is provided in </w:t>
      </w:r>
      <w:r w:rsidR="00540868">
        <w:t>Table 3.6-</w:t>
      </w:r>
      <w:r w:rsidR="00BD004B">
        <w:t>2</w:t>
      </w:r>
      <w:r w:rsidR="0057659A">
        <w:t xml:space="preserve">. </w:t>
      </w:r>
      <w:r w:rsidR="00546A63" w:rsidRPr="00546A63">
        <w:t>Vernal pools are also prevalent in areas mapped as annual grasslands in this ecoregion and may include water blinks - annual checkerbloom vernal pools, California button-celery patches, Fremont's goldfields - salt grass alkaline vernal pools, and Fremont's goldfields - Downingia vernal pools, among other vernal pool types.</w:t>
      </w:r>
      <w:r w:rsidR="00546A63">
        <w:t xml:space="preserve"> </w:t>
      </w:r>
    </w:p>
    <w:p w14:paraId="6F2875C9" w14:textId="4A8DD11E" w:rsidR="005721AE" w:rsidRDefault="005721AE" w:rsidP="005721AE">
      <w:pPr>
        <w:pStyle w:val="Heading8"/>
      </w:pPr>
      <w:r w:rsidRPr="00202D51">
        <w:lastRenderedPageBreak/>
        <w:t>Other Sensitive Habitats</w:t>
      </w:r>
    </w:p>
    <w:p w14:paraId="3F4532A4" w14:textId="77777777" w:rsidR="00284459" w:rsidRDefault="00AB09CC" w:rsidP="00BA6273">
      <w:pPr>
        <w:pStyle w:val="BodyText"/>
      </w:pPr>
      <w:r>
        <w:t>There are 10,471 acres of valley foothill riparian habitat mapped in this ecoregion. Sensitive natural communities that may be included in this acreage are box elder forest, button willow thicket, red osier thicket, California sycamore woodland, Fremont cottonwood forest, California rose briar patch, red willow thicket, and shining willow groves.</w:t>
      </w:r>
    </w:p>
    <w:p w14:paraId="3D9C4570" w14:textId="4E894261" w:rsidR="00AB09CC" w:rsidRDefault="00284459" w:rsidP="00BA6273">
      <w:pPr>
        <w:pStyle w:val="BodyText"/>
      </w:pPr>
      <w:r>
        <w:t xml:space="preserve">Oak woodlands found in the treatable landscape of the Great Valley Section consist of blue oak woodland, blue oak-foothill pine woodland, valley oak woodland, and a small amount (37 acres) of coastal oak woodland. </w:t>
      </w:r>
      <w:r w:rsidR="00CA1412">
        <w:t>There are also about 7,000 acres of montane hardwood that likely contain interior live oak woodland stands.</w:t>
      </w:r>
      <w:r w:rsidR="00AB09CC">
        <w:t xml:space="preserve"> </w:t>
      </w:r>
      <w:r w:rsidR="007A50EA">
        <w:t xml:space="preserve">Oak woodlands in this ecoregion face the greatest threat </w:t>
      </w:r>
      <w:r w:rsidR="007A50EA" w:rsidRPr="007A50EA">
        <w:t>from urbanization</w:t>
      </w:r>
      <w:r w:rsidR="007A50EA">
        <w:t xml:space="preserve"> of anywhere in the state (California Oak Foundation 2006)</w:t>
      </w:r>
      <w:r w:rsidR="007A50EA" w:rsidRPr="007A50EA">
        <w:t>.</w:t>
      </w:r>
    </w:p>
    <w:p w14:paraId="02C460AE" w14:textId="009AB2C2" w:rsidR="00C75C51" w:rsidRPr="00AB09CC" w:rsidRDefault="00C75C51" w:rsidP="00BA6273">
      <w:pPr>
        <w:pStyle w:val="BodyText"/>
      </w:pPr>
      <w:r>
        <w:t>There is minimal chaparral habitat in the treatable landscape of this ecoregion, consisting of a little over 2,000 acres of chamise-redshank chaparral and a little over 4,000 acres of m</w:t>
      </w:r>
      <w:r w:rsidR="00F97372">
        <w:t>ixed</w:t>
      </w:r>
      <w:r>
        <w:t xml:space="preserve"> chaparral. Sensitive chaparral natural communities that may occur in this ecoregion are h</w:t>
      </w:r>
      <w:r w:rsidRPr="00C75C51">
        <w:t>oary, common, and Stanford manzanita chaparral</w:t>
      </w:r>
      <w:r>
        <w:t xml:space="preserve">. </w:t>
      </w:r>
    </w:p>
    <w:p w14:paraId="7E3B88FE" w14:textId="45883E56" w:rsidR="005721AE" w:rsidRPr="00D82306" w:rsidRDefault="005721AE" w:rsidP="005721AE">
      <w:pPr>
        <w:pStyle w:val="Heading6"/>
      </w:pPr>
      <w:r w:rsidRPr="00D82306">
        <w:t>Conservation Lands, Special Management Areas, and Other Biologically Important Lands</w:t>
      </w:r>
    </w:p>
    <w:p w14:paraId="4D03648B" w14:textId="10EF51C6" w:rsidR="005721AE" w:rsidRPr="008E6910" w:rsidRDefault="005721AE" w:rsidP="005721AE">
      <w:pPr>
        <w:pStyle w:val="Heading7"/>
      </w:pPr>
      <w:r w:rsidRPr="008E6910">
        <w:t>Habitat Conservation Plan, Natural Community Conservation Plan, and other Conservation Plan Areas</w:t>
      </w:r>
    </w:p>
    <w:p w14:paraId="1339B03F" w14:textId="29EED8E7" w:rsidR="00DD3835" w:rsidRPr="00FA179F" w:rsidRDefault="00DD3835" w:rsidP="00BA6273">
      <w:pPr>
        <w:pStyle w:val="BodyText"/>
      </w:pPr>
      <w:r>
        <w:t xml:space="preserve">The treatable landscape in the Great Valley Section includes plan areas for the </w:t>
      </w:r>
      <w:r w:rsidR="00DB2986">
        <w:t>Metropolitan Bakersfield HCP</w:t>
      </w:r>
      <w:r w:rsidR="00F17C64">
        <w:t>, San Joaquin County HCP, and East Contra Costa County HCP/NCCP</w:t>
      </w:r>
      <w:r>
        <w:t xml:space="preserve">, which have been adopted and are being implemented. </w:t>
      </w:r>
      <w:r w:rsidR="003B196C">
        <w:t>Additionally, f</w:t>
      </w:r>
      <w:r w:rsidR="00F17C64">
        <w:t>ive</w:t>
      </w:r>
      <w:r>
        <w:t xml:space="preserve"> HCP</w:t>
      </w:r>
      <w:r w:rsidR="00F17C64">
        <w:t>s</w:t>
      </w:r>
      <w:r>
        <w:t xml:space="preserve"> and </w:t>
      </w:r>
      <w:r w:rsidR="00F17C64">
        <w:t xml:space="preserve">seven </w:t>
      </w:r>
      <w:r>
        <w:t xml:space="preserve">HCP/NCCPs are currently being planned in the treatable landscape. </w:t>
      </w:r>
      <w:r w:rsidRPr="00230CD8">
        <w:t>Table 3</w:t>
      </w:r>
      <w:r>
        <w:t xml:space="preserve">.6-10 summarizes the conservation plans adopted or in progress, including the acreages of plan areas within the treatable landscape. </w:t>
      </w:r>
    </w:p>
    <w:p w14:paraId="2031040D" w14:textId="77777777" w:rsidR="00274317" w:rsidRPr="0019061C" w:rsidRDefault="00274317" w:rsidP="002F25FA">
      <w:pPr>
        <w:pStyle w:val="TableHeader"/>
      </w:pPr>
      <w:bookmarkStart w:id="61" w:name="_Toc23835148"/>
      <w:r w:rsidRPr="008763EF">
        <w:t>Table 3.6-</w:t>
      </w:r>
      <w:r>
        <w:t>10</w:t>
      </w:r>
      <w:r>
        <w:tab/>
      </w:r>
      <w:r w:rsidRPr="008763EF">
        <w:t>Conservation Plans Adopted or In Progress in the Treatable Landscape—</w:t>
      </w:r>
      <w:r>
        <w:t xml:space="preserve">Great Valley </w:t>
      </w:r>
      <w:r w:rsidRPr="008763EF">
        <w:t>Section</w:t>
      </w:r>
      <w:bookmarkEnd w:id="61"/>
    </w:p>
    <w:tbl>
      <w:tblPr>
        <w:tblW w:w="10080" w:type="dxa"/>
        <w:jc w:val="center"/>
        <w:tblBorders>
          <w:insideH w:val="single" w:sz="4" w:space="0" w:color="auto"/>
          <w:insideV w:val="single" w:sz="4" w:space="0" w:color="auto"/>
        </w:tblBorders>
        <w:tblCellMar>
          <w:top w:w="29" w:type="dxa"/>
          <w:left w:w="115" w:type="dxa"/>
          <w:bottom w:w="29" w:type="dxa"/>
          <w:right w:w="115" w:type="dxa"/>
        </w:tblCellMar>
        <w:tblLook w:val="04A0" w:firstRow="1" w:lastRow="0" w:firstColumn="1" w:lastColumn="0" w:noHBand="0" w:noVBand="1"/>
      </w:tblPr>
      <w:tblGrid>
        <w:gridCol w:w="3330"/>
        <w:gridCol w:w="2340"/>
        <w:gridCol w:w="2160"/>
        <w:gridCol w:w="2250"/>
      </w:tblGrid>
      <w:tr w:rsidR="00966E92" w:rsidRPr="0019061C" w14:paraId="154B2EED" w14:textId="77777777" w:rsidTr="00B048DD">
        <w:trPr>
          <w:tblHeader/>
          <w:jc w:val="center"/>
        </w:trPr>
        <w:tc>
          <w:tcPr>
            <w:tcW w:w="3330" w:type="dxa"/>
            <w:tcBorders>
              <w:top w:val="single" w:sz="4" w:space="0" w:color="auto"/>
              <w:bottom w:val="single" w:sz="4" w:space="0" w:color="auto"/>
            </w:tcBorders>
            <w:shd w:val="clear" w:color="auto" w:fill="D9D9D9" w:themeFill="background1" w:themeFillShade="D9"/>
            <w:noWrap/>
          </w:tcPr>
          <w:p w14:paraId="76F4D745" w14:textId="77777777" w:rsidR="00966E92" w:rsidRPr="0019061C" w:rsidRDefault="00966E92" w:rsidP="002F25FA">
            <w:pPr>
              <w:pStyle w:val="TableColumn"/>
            </w:pPr>
            <w:r>
              <w:t>Conservation Plan</w:t>
            </w:r>
          </w:p>
        </w:tc>
        <w:tc>
          <w:tcPr>
            <w:tcW w:w="2340" w:type="dxa"/>
            <w:tcBorders>
              <w:top w:val="single" w:sz="4" w:space="0" w:color="auto"/>
              <w:bottom w:val="single" w:sz="4" w:space="0" w:color="auto"/>
            </w:tcBorders>
            <w:shd w:val="clear" w:color="auto" w:fill="D9D9D9" w:themeFill="background1" w:themeFillShade="D9"/>
          </w:tcPr>
          <w:p w14:paraId="29F37485" w14:textId="77777777" w:rsidR="00966E92" w:rsidRPr="0019061C" w:rsidRDefault="00966E92" w:rsidP="002F25FA">
            <w:pPr>
              <w:pStyle w:val="TableColumn"/>
            </w:pPr>
            <w:r>
              <w:t>Plan Type</w:t>
            </w:r>
          </w:p>
        </w:tc>
        <w:tc>
          <w:tcPr>
            <w:tcW w:w="2160" w:type="dxa"/>
            <w:tcBorders>
              <w:top w:val="single" w:sz="4" w:space="0" w:color="auto"/>
              <w:bottom w:val="single" w:sz="4" w:space="0" w:color="auto"/>
            </w:tcBorders>
            <w:shd w:val="clear" w:color="auto" w:fill="D9D9D9" w:themeFill="background1" w:themeFillShade="D9"/>
            <w:noWrap/>
          </w:tcPr>
          <w:p w14:paraId="7BC9CEEE" w14:textId="77777777" w:rsidR="00966E92" w:rsidRPr="0019061C" w:rsidRDefault="00966E92" w:rsidP="002F25FA">
            <w:pPr>
              <w:pStyle w:val="TableColumn"/>
            </w:pPr>
            <w:r w:rsidRPr="0019061C">
              <w:t>Stage</w:t>
            </w:r>
          </w:p>
        </w:tc>
        <w:tc>
          <w:tcPr>
            <w:tcW w:w="2250" w:type="dxa"/>
            <w:tcBorders>
              <w:top w:val="single" w:sz="4" w:space="0" w:color="auto"/>
              <w:bottom w:val="single" w:sz="4" w:space="0" w:color="auto"/>
            </w:tcBorders>
            <w:shd w:val="clear" w:color="auto" w:fill="D9D9D9" w:themeFill="background1" w:themeFillShade="D9"/>
            <w:noWrap/>
          </w:tcPr>
          <w:p w14:paraId="08147EA5" w14:textId="77777777" w:rsidR="00966E92" w:rsidRPr="0019061C" w:rsidRDefault="00966E92" w:rsidP="002F25FA">
            <w:pPr>
              <w:pStyle w:val="TableColumn"/>
            </w:pPr>
            <w:r>
              <w:t>Plan Area</w:t>
            </w:r>
            <w:r w:rsidRPr="0019061C">
              <w:t xml:space="preserve"> </w:t>
            </w:r>
            <w:r>
              <w:t>Within the Treatable Landscape (Acres)</w:t>
            </w:r>
          </w:p>
        </w:tc>
      </w:tr>
      <w:tr w:rsidR="0091135D" w:rsidRPr="000E59AF" w14:paraId="75A75BD8" w14:textId="77777777" w:rsidTr="00274317">
        <w:trPr>
          <w:jc w:val="center"/>
        </w:trPr>
        <w:tc>
          <w:tcPr>
            <w:tcW w:w="3330" w:type="dxa"/>
            <w:tcBorders>
              <w:top w:val="single" w:sz="4" w:space="0" w:color="auto"/>
            </w:tcBorders>
            <w:noWrap/>
          </w:tcPr>
          <w:p w14:paraId="0053E94F" w14:textId="6BCC167E" w:rsidR="0091135D" w:rsidRPr="000E59AF" w:rsidRDefault="0091135D" w:rsidP="00DD14A2">
            <w:pPr>
              <w:pStyle w:val="TableTextL"/>
            </w:pPr>
            <w:r w:rsidRPr="001C3DD8">
              <w:t>Calaveras County</w:t>
            </w:r>
          </w:p>
        </w:tc>
        <w:tc>
          <w:tcPr>
            <w:tcW w:w="2340" w:type="dxa"/>
            <w:tcBorders>
              <w:top w:val="single" w:sz="4" w:space="0" w:color="auto"/>
            </w:tcBorders>
          </w:tcPr>
          <w:p w14:paraId="2E2A1972" w14:textId="122F3295" w:rsidR="0091135D" w:rsidRPr="00DD14A2" w:rsidRDefault="0091135D" w:rsidP="00DD14A2">
            <w:pPr>
              <w:pStyle w:val="TableText"/>
            </w:pPr>
            <w:r w:rsidRPr="00DD14A2">
              <w:t>HCP</w:t>
            </w:r>
          </w:p>
        </w:tc>
        <w:tc>
          <w:tcPr>
            <w:tcW w:w="2160" w:type="dxa"/>
            <w:tcBorders>
              <w:top w:val="single" w:sz="4" w:space="0" w:color="auto"/>
            </w:tcBorders>
            <w:noWrap/>
          </w:tcPr>
          <w:p w14:paraId="201F0887" w14:textId="2F8B2C82" w:rsidR="0091135D" w:rsidRPr="00DD14A2" w:rsidRDefault="0091135D" w:rsidP="00DD14A2">
            <w:pPr>
              <w:pStyle w:val="TableText"/>
            </w:pPr>
            <w:r w:rsidRPr="00DD14A2">
              <w:t>Planning</w:t>
            </w:r>
          </w:p>
        </w:tc>
        <w:tc>
          <w:tcPr>
            <w:tcW w:w="2250" w:type="dxa"/>
            <w:tcBorders>
              <w:top w:val="single" w:sz="4" w:space="0" w:color="auto"/>
            </w:tcBorders>
            <w:noWrap/>
          </w:tcPr>
          <w:p w14:paraId="6196EA4C" w14:textId="7B926DB1" w:rsidR="0091135D" w:rsidRPr="00DD14A2" w:rsidRDefault="0091135D" w:rsidP="00DD14A2">
            <w:pPr>
              <w:pStyle w:val="TableText"/>
            </w:pPr>
            <w:r w:rsidRPr="00DD14A2">
              <w:t>75,323</w:t>
            </w:r>
          </w:p>
        </w:tc>
      </w:tr>
      <w:tr w:rsidR="0091135D" w:rsidRPr="000E59AF" w14:paraId="21A58437" w14:textId="77777777" w:rsidTr="00274317">
        <w:trPr>
          <w:jc w:val="center"/>
        </w:trPr>
        <w:tc>
          <w:tcPr>
            <w:tcW w:w="3330" w:type="dxa"/>
            <w:noWrap/>
          </w:tcPr>
          <w:p w14:paraId="307B5F70" w14:textId="0F87D6C3" w:rsidR="0091135D" w:rsidRPr="000E59AF" w:rsidRDefault="0091135D" w:rsidP="00DD14A2">
            <w:pPr>
              <w:pStyle w:val="TableTextL"/>
            </w:pPr>
            <w:r w:rsidRPr="001C3DD8">
              <w:t>East Fresno</w:t>
            </w:r>
          </w:p>
        </w:tc>
        <w:tc>
          <w:tcPr>
            <w:tcW w:w="2340" w:type="dxa"/>
          </w:tcPr>
          <w:p w14:paraId="080909CF" w14:textId="3201EF47" w:rsidR="0091135D" w:rsidRPr="00DD14A2" w:rsidRDefault="0091135D" w:rsidP="00DD14A2">
            <w:pPr>
              <w:pStyle w:val="TableText"/>
            </w:pPr>
            <w:r w:rsidRPr="00DD14A2">
              <w:t>HCP</w:t>
            </w:r>
          </w:p>
        </w:tc>
        <w:tc>
          <w:tcPr>
            <w:tcW w:w="2160" w:type="dxa"/>
            <w:noWrap/>
          </w:tcPr>
          <w:p w14:paraId="5DC9ED90" w14:textId="25961FBE" w:rsidR="0091135D" w:rsidRPr="00DD14A2" w:rsidRDefault="0091135D" w:rsidP="00DD14A2">
            <w:pPr>
              <w:pStyle w:val="TableText"/>
            </w:pPr>
            <w:r w:rsidRPr="00DD14A2">
              <w:t>Planning</w:t>
            </w:r>
          </w:p>
        </w:tc>
        <w:tc>
          <w:tcPr>
            <w:tcW w:w="2250" w:type="dxa"/>
            <w:noWrap/>
          </w:tcPr>
          <w:p w14:paraId="26ABA354" w14:textId="48DEF479" w:rsidR="0091135D" w:rsidRPr="00DD14A2" w:rsidRDefault="0091135D" w:rsidP="00DD14A2">
            <w:pPr>
              <w:pStyle w:val="TableText"/>
            </w:pPr>
            <w:r w:rsidRPr="00DD14A2">
              <w:t>15,013</w:t>
            </w:r>
          </w:p>
        </w:tc>
      </w:tr>
      <w:tr w:rsidR="0091135D" w:rsidRPr="000E59AF" w14:paraId="62202521" w14:textId="77777777" w:rsidTr="00274317">
        <w:trPr>
          <w:jc w:val="center"/>
        </w:trPr>
        <w:tc>
          <w:tcPr>
            <w:tcW w:w="3330" w:type="dxa"/>
            <w:noWrap/>
          </w:tcPr>
          <w:p w14:paraId="65CDFC62" w14:textId="6946BB66" w:rsidR="0091135D" w:rsidRPr="000E59AF" w:rsidRDefault="0091135D" w:rsidP="00DD14A2">
            <w:pPr>
              <w:pStyle w:val="TableTextL"/>
            </w:pPr>
            <w:r w:rsidRPr="001C3DD8">
              <w:t>Kern County Valley Floor</w:t>
            </w:r>
          </w:p>
        </w:tc>
        <w:tc>
          <w:tcPr>
            <w:tcW w:w="2340" w:type="dxa"/>
          </w:tcPr>
          <w:p w14:paraId="2A58239B" w14:textId="6C58F3C1" w:rsidR="0091135D" w:rsidRPr="00DD14A2" w:rsidRDefault="0091135D" w:rsidP="00DD14A2">
            <w:pPr>
              <w:pStyle w:val="TableText"/>
            </w:pPr>
            <w:r w:rsidRPr="00DD14A2">
              <w:t>HCP</w:t>
            </w:r>
          </w:p>
        </w:tc>
        <w:tc>
          <w:tcPr>
            <w:tcW w:w="2160" w:type="dxa"/>
            <w:noWrap/>
          </w:tcPr>
          <w:p w14:paraId="125AA948" w14:textId="13ADF601" w:rsidR="0091135D" w:rsidRPr="00DD14A2" w:rsidRDefault="0091135D" w:rsidP="00DD14A2">
            <w:pPr>
              <w:pStyle w:val="TableText"/>
            </w:pPr>
            <w:r w:rsidRPr="00DD14A2">
              <w:t>Planning</w:t>
            </w:r>
          </w:p>
        </w:tc>
        <w:tc>
          <w:tcPr>
            <w:tcW w:w="2250" w:type="dxa"/>
            <w:noWrap/>
          </w:tcPr>
          <w:p w14:paraId="3B1CFCEF" w14:textId="6CFCB9FA" w:rsidR="0091135D" w:rsidRPr="00DD14A2" w:rsidRDefault="0091135D" w:rsidP="00DD14A2">
            <w:pPr>
              <w:pStyle w:val="TableText"/>
            </w:pPr>
            <w:r w:rsidRPr="00DD14A2">
              <w:t>119,249</w:t>
            </w:r>
          </w:p>
        </w:tc>
      </w:tr>
      <w:tr w:rsidR="0091135D" w:rsidRPr="000E59AF" w14:paraId="016C001A" w14:textId="77777777" w:rsidTr="00274317">
        <w:trPr>
          <w:jc w:val="center"/>
        </w:trPr>
        <w:tc>
          <w:tcPr>
            <w:tcW w:w="3330" w:type="dxa"/>
            <w:noWrap/>
          </w:tcPr>
          <w:p w14:paraId="063D47B2" w14:textId="5990199C" w:rsidR="0091135D" w:rsidRPr="000E59AF" w:rsidRDefault="0091135D" w:rsidP="00DD14A2">
            <w:pPr>
              <w:pStyle w:val="TableTextL"/>
            </w:pPr>
            <w:r w:rsidRPr="001C3DD8">
              <w:t>Metropolitan Bakersfield</w:t>
            </w:r>
          </w:p>
        </w:tc>
        <w:tc>
          <w:tcPr>
            <w:tcW w:w="2340" w:type="dxa"/>
          </w:tcPr>
          <w:p w14:paraId="77F42FEF" w14:textId="115E459C" w:rsidR="0091135D" w:rsidRPr="00DD14A2" w:rsidRDefault="0091135D" w:rsidP="00DD14A2">
            <w:pPr>
              <w:pStyle w:val="TableText"/>
            </w:pPr>
            <w:r w:rsidRPr="00DD14A2">
              <w:t>HCP</w:t>
            </w:r>
          </w:p>
        </w:tc>
        <w:tc>
          <w:tcPr>
            <w:tcW w:w="2160" w:type="dxa"/>
            <w:noWrap/>
          </w:tcPr>
          <w:p w14:paraId="6DDFCD78" w14:textId="44479902" w:rsidR="0091135D" w:rsidRPr="00DD14A2" w:rsidRDefault="0091135D" w:rsidP="00DD14A2">
            <w:pPr>
              <w:pStyle w:val="TableText"/>
            </w:pPr>
            <w:r w:rsidRPr="00DD14A2">
              <w:t>Implementation</w:t>
            </w:r>
          </w:p>
        </w:tc>
        <w:tc>
          <w:tcPr>
            <w:tcW w:w="2250" w:type="dxa"/>
            <w:noWrap/>
          </w:tcPr>
          <w:p w14:paraId="3DDA794B" w14:textId="2457BEA9" w:rsidR="0091135D" w:rsidRPr="00DD14A2" w:rsidRDefault="0091135D" w:rsidP="00DD14A2">
            <w:pPr>
              <w:pStyle w:val="TableText"/>
            </w:pPr>
            <w:r w:rsidRPr="00DD14A2">
              <w:t>24,081</w:t>
            </w:r>
          </w:p>
        </w:tc>
      </w:tr>
      <w:tr w:rsidR="0091135D" w:rsidRPr="000E59AF" w14:paraId="78487D16" w14:textId="77777777" w:rsidTr="00274317">
        <w:trPr>
          <w:jc w:val="center"/>
        </w:trPr>
        <w:tc>
          <w:tcPr>
            <w:tcW w:w="3330" w:type="dxa"/>
            <w:noWrap/>
          </w:tcPr>
          <w:p w14:paraId="30E2A4DB" w14:textId="0833628C" w:rsidR="0091135D" w:rsidRPr="000E59AF" w:rsidRDefault="0091135D" w:rsidP="00DD14A2">
            <w:pPr>
              <w:pStyle w:val="TableTextL"/>
            </w:pPr>
            <w:r w:rsidRPr="001C3DD8">
              <w:t>San Joaquin County</w:t>
            </w:r>
          </w:p>
        </w:tc>
        <w:tc>
          <w:tcPr>
            <w:tcW w:w="2340" w:type="dxa"/>
          </w:tcPr>
          <w:p w14:paraId="01DB26D3" w14:textId="26308538" w:rsidR="0091135D" w:rsidRPr="00DD14A2" w:rsidRDefault="0091135D" w:rsidP="00DD14A2">
            <w:pPr>
              <w:pStyle w:val="TableText"/>
            </w:pPr>
            <w:r w:rsidRPr="00DD14A2">
              <w:t>HCP</w:t>
            </w:r>
          </w:p>
        </w:tc>
        <w:tc>
          <w:tcPr>
            <w:tcW w:w="2160" w:type="dxa"/>
            <w:noWrap/>
          </w:tcPr>
          <w:p w14:paraId="4F6D2825" w14:textId="02F2CD41" w:rsidR="0091135D" w:rsidRPr="00DD14A2" w:rsidRDefault="0091135D" w:rsidP="00DD14A2">
            <w:pPr>
              <w:pStyle w:val="TableText"/>
            </w:pPr>
            <w:r w:rsidRPr="00DD14A2">
              <w:t>Implementation</w:t>
            </w:r>
          </w:p>
        </w:tc>
        <w:tc>
          <w:tcPr>
            <w:tcW w:w="2250" w:type="dxa"/>
            <w:noWrap/>
          </w:tcPr>
          <w:p w14:paraId="29A9F5D4" w14:textId="322E949A" w:rsidR="0091135D" w:rsidRPr="00DD14A2" w:rsidRDefault="0091135D" w:rsidP="00DD14A2">
            <w:pPr>
              <w:pStyle w:val="TableText"/>
            </w:pPr>
            <w:r w:rsidRPr="00DD14A2">
              <w:t>70,077</w:t>
            </w:r>
          </w:p>
        </w:tc>
      </w:tr>
      <w:tr w:rsidR="0091135D" w:rsidRPr="000E59AF" w14:paraId="2C87DF1B" w14:textId="77777777" w:rsidTr="00274317">
        <w:trPr>
          <w:jc w:val="center"/>
        </w:trPr>
        <w:tc>
          <w:tcPr>
            <w:tcW w:w="3330" w:type="dxa"/>
            <w:noWrap/>
          </w:tcPr>
          <w:p w14:paraId="1D1622A5" w14:textId="3658456A" w:rsidR="0091135D" w:rsidRPr="000E59AF" w:rsidRDefault="0091135D" w:rsidP="00DD14A2">
            <w:pPr>
              <w:pStyle w:val="TableTextL"/>
            </w:pPr>
            <w:r w:rsidRPr="001C3DD8">
              <w:t>Solano Multi-Species</w:t>
            </w:r>
          </w:p>
        </w:tc>
        <w:tc>
          <w:tcPr>
            <w:tcW w:w="2340" w:type="dxa"/>
          </w:tcPr>
          <w:p w14:paraId="753BDB92" w14:textId="2E736C0B" w:rsidR="0091135D" w:rsidRPr="00DD14A2" w:rsidRDefault="0091135D" w:rsidP="00DD14A2">
            <w:pPr>
              <w:pStyle w:val="TableText"/>
            </w:pPr>
            <w:r w:rsidRPr="00DD14A2">
              <w:t>HCP</w:t>
            </w:r>
          </w:p>
        </w:tc>
        <w:tc>
          <w:tcPr>
            <w:tcW w:w="2160" w:type="dxa"/>
            <w:noWrap/>
          </w:tcPr>
          <w:p w14:paraId="146362C2" w14:textId="4D945389" w:rsidR="0091135D" w:rsidRPr="00DD14A2" w:rsidRDefault="0091135D" w:rsidP="00DD14A2">
            <w:pPr>
              <w:pStyle w:val="TableText"/>
            </w:pPr>
            <w:r w:rsidRPr="00DD14A2">
              <w:t>Planning</w:t>
            </w:r>
          </w:p>
        </w:tc>
        <w:tc>
          <w:tcPr>
            <w:tcW w:w="2250" w:type="dxa"/>
            <w:noWrap/>
          </w:tcPr>
          <w:p w14:paraId="43D0638D" w14:textId="02561C88" w:rsidR="0091135D" w:rsidRPr="00DD14A2" w:rsidRDefault="0091135D" w:rsidP="00DD14A2">
            <w:pPr>
              <w:pStyle w:val="TableText"/>
            </w:pPr>
            <w:r w:rsidRPr="00DD14A2">
              <w:t>13,807</w:t>
            </w:r>
          </w:p>
        </w:tc>
      </w:tr>
      <w:tr w:rsidR="0091135D" w:rsidRPr="000E59AF" w14:paraId="36AFF236" w14:textId="77777777" w:rsidTr="00274317">
        <w:trPr>
          <w:jc w:val="center"/>
        </w:trPr>
        <w:tc>
          <w:tcPr>
            <w:tcW w:w="3330" w:type="dxa"/>
            <w:noWrap/>
          </w:tcPr>
          <w:p w14:paraId="76CAAE7C" w14:textId="736BC1F4" w:rsidR="0091135D" w:rsidRPr="000E59AF" w:rsidRDefault="0091135D" w:rsidP="00DD14A2">
            <w:pPr>
              <w:pStyle w:val="TableTextL"/>
            </w:pPr>
            <w:r w:rsidRPr="001C3DD8">
              <w:t>South Sacramento</w:t>
            </w:r>
          </w:p>
        </w:tc>
        <w:tc>
          <w:tcPr>
            <w:tcW w:w="2340" w:type="dxa"/>
          </w:tcPr>
          <w:p w14:paraId="5894C4BB" w14:textId="1D04AC67" w:rsidR="0091135D" w:rsidRPr="00DD14A2" w:rsidRDefault="0091135D" w:rsidP="00DD14A2">
            <w:pPr>
              <w:pStyle w:val="TableText"/>
            </w:pPr>
            <w:r w:rsidRPr="00DD14A2">
              <w:t>HCP</w:t>
            </w:r>
          </w:p>
        </w:tc>
        <w:tc>
          <w:tcPr>
            <w:tcW w:w="2160" w:type="dxa"/>
            <w:noWrap/>
          </w:tcPr>
          <w:p w14:paraId="5E4C132C" w14:textId="43B40B58" w:rsidR="0091135D" w:rsidRPr="00DD14A2" w:rsidRDefault="0091135D" w:rsidP="00DD14A2">
            <w:pPr>
              <w:pStyle w:val="TableText"/>
            </w:pPr>
            <w:r w:rsidRPr="00DD14A2">
              <w:t>Planning</w:t>
            </w:r>
          </w:p>
        </w:tc>
        <w:tc>
          <w:tcPr>
            <w:tcW w:w="2250" w:type="dxa"/>
            <w:noWrap/>
          </w:tcPr>
          <w:p w14:paraId="278865A3" w14:textId="2B928E5B" w:rsidR="0091135D" w:rsidRPr="00DD14A2" w:rsidRDefault="0091135D" w:rsidP="00DD14A2">
            <w:pPr>
              <w:pStyle w:val="TableText"/>
            </w:pPr>
            <w:r w:rsidRPr="00DD14A2">
              <w:t>61,552</w:t>
            </w:r>
          </w:p>
        </w:tc>
      </w:tr>
      <w:tr w:rsidR="0091135D" w:rsidRPr="000E59AF" w14:paraId="43E2570E" w14:textId="77777777" w:rsidTr="00274317">
        <w:trPr>
          <w:jc w:val="center"/>
        </w:trPr>
        <w:tc>
          <w:tcPr>
            <w:tcW w:w="3330" w:type="dxa"/>
            <w:noWrap/>
          </w:tcPr>
          <w:p w14:paraId="492BF006" w14:textId="04AB9D87" w:rsidR="0091135D" w:rsidRPr="000E59AF" w:rsidRDefault="0091135D" w:rsidP="00DD14A2">
            <w:pPr>
              <w:pStyle w:val="TableTextL"/>
            </w:pPr>
            <w:r w:rsidRPr="001C3DD8">
              <w:t>Bakersfield Regional Habitat Conservation Plan</w:t>
            </w:r>
          </w:p>
        </w:tc>
        <w:tc>
          <w:tcPr>
            <w:tcW w:w="2340" w:type="dxa"/>
          </w:tcPr>
          <w:p w14:paraId="35A3FD0F" w14:textId="5C121D62" w:rsidR="0091135D" w:rsidRPr="00DD14A2" w:rsidRDefault="0091135D" w:rsidP="00DD14A2">
            <w:pPr>
              <w:pStyle w:val="TableText"/>
            </w:pPr>
            <w:r w:rsidRPr="00DD14A2">
              <w:t>HCP/NCCP</w:t>
            </w:r>
          </w:p>
        </w:tc>
        <w:tc>
          <w:tcPr>
            <w:tcW w:w="2160" w:type="dxa"/>
            <w:noWrap/>
          </w:tcPr>
          <w:p w14:paraId="6F2FEAFC" w14:textId="773C4E92" w:rsidR="0091135D" w:rsidRPr="00DD14A2" w:rsidRDefault="0091135D" w:rsidP="00DD14A2">
            <w:pPr>
              <w:pStyle w:val="TableText"/>
            </w:pPr>
            <w:r w:rsidRPr="00DD14A2">
              <w:t>Planning</w:t>
            </w:r>
          </w:p>
        </w:tc>
        <w:tc>
          <w:tcPr>
            <w:tcW w:w="2250" w:type="dxa"/>
            <w:noWrap/>
          </w:tcPr>
          <w:p w14:paraId="1C56AAC7" w14:textId="39B3FA8B" w:rsidR="0091135D" w:rsidRPr="00DD14A2" w:rsidRDefault="0091135D" w:rsidP="00DD14A2">
            <w:pPr>
              <w:pStyle w:val="TableText"/>
            </w:pPr>
            <w:r w:rsidRPr="00DD14A2">
              <w:t>59,234</w:t>
            </w:r>
          </w:p>
        </w:tc>
      </w:tr>
      <w:tr w:rsidR="0091135D" w:rsidRPr="000E59AF" w14:paraId="0E372BC3" w14:textId="77777777" w:rsidTr="00274317">
        <w:trPr>
          <w:jc w:val="center"/>
        </w:trPr>
        <w:tc>
          <w:tcPr>
            <w:tcW w:w="3330" w:type="dxa"/>
            <w:noWrap/>
          </w:tcPr>
          <w:p w14:paraId="60F0635F" w14:textId="46C6E742" w:rsidR="0091135D" w:rsidRPr="000E59AF" w:rsidRDefault="0091135D" w:rsidP="00DD14A2">
            <w:pPr>
              <w:pStyle w:val="TableTextL"/>
            </w:pPr>
            <w:r w:rsidRPr="001C3DD8">
              <w:t>Bay/Delta Conservation Plan</w:t>
            </w:r>
          </w:p>
        </w:tc>
        <w:tc>
          <w:tcPr>
            <w:tcW w:w="2340" w:type="dxa"/>
          </w:tcPr>
          <w:p w14:paraId="012119DE" w14:textId="29960188" w:rsidR="0091135D" w:rsidRPr="00DD14A2" w:rsidRDefault="0091135D" w:rsidP="00DD14A2">
            <w:pPr>
              <w:pStyle w:val="TableText"/>
            </w:pPr>
            <w:r w:rsidRPr="00DD14A2">
              <w:t>HCP/NCCP</w:t>
            </w:r>
          </w:p>
        </w:tc>
        <w:tc>
          <w:tcPr>
            <w:tcW w:w="2160" w:type="dxa"/>
            <w:noWrap/>
          </w:tcPr>
          <w:p w14:paraId="6DEA11C4" w14:textId="7936ECE5" w:rsidR="0091135D" w:rsidRPr="00DD14A2" w:rsidRDefault="0091135D" w:rsidP="00DD14A2">
            <w:pPr>
              <w:pStyle w:val="TableText"/>
            </w:pPr>
            <w:r w:rsidRPr="00DD14A2">
              <w:t>Planning</w:t>
            </w:r>
          </w:p>
        </w:tc>
        <w:tc>
          <w:tcPr>
            <w:tcW w:w="2250" w:type="dxa"/>
            <w:noWrap/>
          </w:tcPr>
          <w:p w14:paraId="47B88E48" w14:textId="28000C74" w:rsidR="0091135D" w:rsidRPr="00DD14A2" w:rsidRDefault="0091135D" w:rsidP="00DD14A2">
            <w:pPr>
              <w:pStyle w:val="TableText"/>
            </w:pPr>
            <w:r w:rsidRPr="00DD14A2">
              <w:t>2,153</w:t>
            </w:r>
          </w:p>
        </w:tc>
      </w:tr>
      <w:tr w:rsidR="0091135D" w:rsidRPr="000E59AF" w14:paraId="0BAFEBE3" w14:textId="77777777" w:rsidTr="00274317">
        <w:trPr>
          <w:jc w:val="center"/>
        </w:trPr>
        <w:tc>
          <w:tcPr>
            <w:tcW w:w="3330" w:type="dxa"/>
            <w:noWrap/>
          </w:tcPr>
          <w:p w14:paraId="71C6ABBE" w14:textId="57A2B70D" w:rsidR="0091135D" w:rsidRPr="000E59AF" w:rsidRDefault="0091135D" w:rsidP="00DD14A2">
            <w:pPr>
              <w:pStyle w:val="TableTextL"/>
            </w:pPr>
            <w:r w:rsidRPr="001C3DD8">
              <w:t>Butte Regional Conservation Plan</w:t>
            </w:r>
          </w:p>
        </w:tc>
        <w:tc>
          <w:tcPr>
            <w:tcW w:w="2340" w:type="dxa"/>
          </w:tcPr>
          <w:p w14:paraId="6DB79500" w14:textId="2413FAC4" w:rsidR="0091135D" w:rsidRPr="00DD14A2" w:rsidRDefault="0091135D" w:rsidP="00DD14A2">
            <w:pPr>
              <w:pStyle w:val="TableText"/>
            </w:pPr>
            <w:r w:rsidRPr="00DD14A2">
              <w:t>HCP/NCCP</w:t>
            </w:r>
          </w:p>
        </w:tc>
        <w:tc>
          <w:tcPr>
            <w:tcW w:w="2160" w:type="dxa"/>
            <w:noWrap/>
          </w:tcPr>
          <w:p w14:paraId="36DC204E" w14:textId="4AED6D33" w:rsidR="0091135D" w:rsidRPr="00DD14A2" w:rsidRDefault="0091135D" w:rsidP="00DD14A2">
            <w:pPr>
              <w:pStyle w:val="TableText"/>
            </w:pPr>
            <w:r w:rsidRPr="00DD14A2">
              <w:t>Planning</w:t>
            </w:r>
          </w:p>
        </w:tc>
        <w:tc>
          <w:tcPr>
            <w:tcW w:w="2250" w:type="dxa"/>
            <w:noWrap/>
          </w:tcPr>
          <w:p w14:paraId="35D01B31" w14:textId="542EE860" w:rsidR="0091135D" w:rsidRPr="00DD14A2" w:rsidRDefault="0091135D" w:rsidP="00DD14A2">
            <w:pPr>
              <w:pStyle w:val="TableText"/>
            </w:pPr>
            <w:r w:rsidRPr="00DD14A2">
              <w:t>80,861</w:t>
            </w:r>
          </w:p>
        </w:tc>
      </w:tr>
      <w:tr w:rsidR="0091135D" w:rsidRPr="000E59AF" w14:paraId="38124428" w14:textId="77777777" w:rsidTr="00274317">
        <w:trPr>
          <w:jc w:val="center"/>
        </w:trPr>
        <w:tc>
          <w:tcPr>
            <w:tcW w:w="3330" w:type="dxa"/>
            <w:noWrap/>
          </w:tcPr>
          <w:p w14:paraId="1B856A8C" w14:textId="1C5EFD33" w:rsidR="0091135D" w:rsidRPr="000E59AF" w:rsidRDefault="0091135D" w:rsidP="00DD14A2">
            <w:pPr>
              <w:pStyle w:val="TableTextL"/>
            </w:pPr>
            <w:r w:rsidRPr="001C3DD8">
              <w:t>East Contra Costa County</w:t>
            </w:r>
          </w:p>
        </w:tc>
        <w:tc>
          <w:tcPr>
            <w:tcW w:w="2340" w:type="dxa"/>
          </w:tcPr>
          <w:p w14:paraId="68552CF6" w14:textId="329005F6" w:rsidR="0091135D" w:rsidRPr="00DD14A2" w:rsidRDefault="0091135D" w:rsidP="00DD14A2">
            <w:pPr>
              <w:pStyle w:val="TableText"/>
            </w:pPr>
            <w:r w:rsidRPr="00DD14A2">
              <w:t>HCP/NCCP</w:t>
            </w:r>
          </w:p>
        </w:tc>
        <w:tc>
          <w:tcPr>
            <w:tcW w:w="2160" w:type="dxa"/>
            <w:noWrap/>
          </w:tcPr>
          <w:p w14:paraId="26AACABC" w14:textId="15172E2C" w:rsidR="0091135D" w:rsidRPr="00DD14A2" w:rsidRDefault="0091135D" w:rsidP="00DD14A2">
            <w:pPr>
              <w:pStyle w:val="TableText"/>
            </w:pPr>
            <w:r w:rsidRPr="00DD14A2">
              <w:t>Implementation</w:t>
            </w:r>
          </w:p>
        </w:tc>
        <w:tc>
          <w:tcPr>
            <w:tcW w:w="2250" w:type="dxa"/>
            <w:noWrap/>
          </w:tcPr>
          <w:p w14:paraId="01306152" w14:textId="53055BA6" w:rsidR="0091135D" w:rsidRPr="00DD14A2" w:rsidRDefault="0091135D" w:rsidP="00DD14A2">
            <w:pPr>
              <w:pStyle w:val="TableText"/>
            </w:pPr>
            <w:r w:rsidRPr="00DD14A2">
              <w:t>2,194</w:t>
            </w:r>
          </w:p>
        </w:tc>
      </w:tr>
      <w:tr w:rsidR="0091135D" w:rsidRPr="000E59AF" w14:paraId="5BA332C6" w14:textId="77777777" w:rsidTr="00274317">
        <w:trPr>
          <w:jc w:val="center"/>
        </w:trPr>
        <w:tc>
          <w:tcPr>
            <w:tcW w:w="3330" w:type="dxa"/>
            <w:noWrap/>
          </w:tcPr>
          <w:p w14:paraId="54972480" w14:textId="0BFC0AC5" w:rsidR="0091135D" w:rsidRPr="000E59AF" w:rsidRDefault="0091135D" w:rsidP="00DD14A2">
            <w:pPr>
              <w:pStyle w:val="TableTextL"/>
            </w:pPr>
            <w:r w:rsidRPr="001C3DD8">
              <w:t>Northeastern San Luis Obispo County</w:t>
            </w:r>
          </w:p>
        </w:tc>
        <w:tc>
          <w:tcPr>
            <w:tcW w:w="2340" w:type="dxa"/>
          </w:tcPr>
          <w:p w14:paraId="45602E9F" w14:textId="347E8773" w:rsidR="0091135D" w:rsidRPr="00DD14A2" w:rsidRDefault="0091135D" w:rsidP="00DD14A2">
            <w:pPr>
              <w:pStyle w:val="TableText"/>
            </w:pPr>
            <w:r w:rsidRPr="00DD14A2">
              <w:t>HCP/NCCP</w:t>
            </w:r>
          </w:p>
        </w:tc>
        <w:tc>
          <w:tcPr>
            <w:tcW w:w="2160" w:type="dxa"/>
            <w:noWrap/>
          </w:tcPr>
          <w:p w14:paraId="15E967BA" w14:textId="4D4373D7" w:rsidR="0091135D" w:rsidRPr="00DD14A2" w:rsidRDefault="0091135D" w:rsidP="00DD14A2">
            <w:pPr>
              <w:pStyle w:val="TableText"/>
            </w:pPr>
            <w:r w:rsidRPr="00DD14A2">
              <w:t>Planning</w:t>
            </w:r>
          </w:p>
        </w:tc>
        <w:tc>
          <w:tcPr>
            <w:tcW w:w="2250" w:type="dxa"/>
            <w:noWrap/>
          </w:tcPr>
          <w:p w14:paraId="363CF581" w14:textId="1B7B4E75" w:rsidR="0091135D" w:rsidRPr="00DD14A2" w:rsidRDefault="0091135D" w:rsidP="00DD14A2">
            <w:pPr>
              <w:pStyle w:val="TableText"/>
            </w:pPr>
            <w:r w:rsidRPr="00DD14A2">
              <w:t>524</w:t>
            </w:r>
          </w:p>
        </w:tc>
      </w:tr>
      <w:tr w:rsidR="0091135D" w:rsidRPr="000E59AF" w14:paraId="770F3F0E" w14:textId="77777777" w:rsidTr="00274317">
        <w:trPr>
          <w:jc w:val="center"/>
        </w:trPr>
        <w:tc>
          <w:tcPr>
            <w:tcW w:w="3330" w:type="dxa"/>
            <w:noWrap/>
          </w:tcPr>
          <w:p w14:paraId="433005CF" w14:textId="240C1070" w:rsidR="0091135D" w:rsidRPr="000E59AF" w:rsidRDefault="0091135D" w:rsidP="00DD14A2">
            <w:pPr>
              <w:pStyle w:val="TableTextL"/>
            </w:pPr>
            <w:r w:rsidRPr="001C3DD8">
              <w:t>Placer County Conservation Plan Phase I</w:t>
            </w:r>
          </w:p>
        </w:tc>
        <w:tc>
          <w:tcPr>
            <w:tcW w:w="2340" w:type="dxa"/>
          </w:tcPr>
          <w:p w14:paraId="245BB729" w14:textId="751F118E" w:rsidR="0091135D" w:rsidRPr="00DD14A2" w:rsidRDefault="0091135D" w:rsidP="00DD14A2">
            <w:pPr>
              <w:pStyle w:val="TableText"/>
            </w:pPr>
            <w:r w:rsidRPr="00DD14A2">
              <w:t>HCP/NCCP</w:t>
            </w:r>
          </w:p>
        </w:tc>
        <w:tc>
          <w:tcPr>
            <w:tcW w:w="2160" w:type="dxa"/>
            <w:noWrap/>
          </w:tcPr>
          <w:p w14:paraId="6D8E5504" w14:textId="6D8DF21C" w:rsidR="0091135D" w:rsidRPr="00DD14A2" w:rsidRDefault="0091135D" w:rsidP="00DD14A2">
            <w:pPr>
              <w:pStyle w:val="TableText"/>
            </w:pPr>
            <w:r w:rsidRPr="00DD14A2">
              <w:t>Planning</w:t>
            </w:r>
          </w:p>
        </w:tc>
        <w:tc>
          <w:tcPr>
            <w:tcW w:w="2250" w:type="dxa"/>
            <w:noWrap/>
          </w:tcPr>
          <w:p w14:paraId="08607258" w14:textId="4421B025" w:rsidR="0091135D" w:rsidRPr="00DD14A2" w:rsidRDefault="0091135D" w:rsidP="00DD14A2">
            <w:pPr>
              <w:pStyle w:val="TableText"/>
            </w:pPr>
            <w:r w:rsidRPr="00DD14A2">
              <w:t>18,987</w:t>
            </w:r>
          </w:p>
        </w:tc>
      </w:tr>
      <w:tr w:rsidR="0091135D" w:rsidRPr="000E59AF" w14:paraId="633ED3E8" w14:textId="77777777" w:rsidTr="00274317">
        <w:trPr>
          <w:jc w:val="center"/>
        </w:trPr>
        <w:tc>
          <w:tcPr>
            <w:tcW w:w="3330" w:type="dxa"/>
            <w:noWrap/>
          </w:tcPr>
          <w:p w14:paraId="22C8D1EA" w14:textId="7DDF62B7" w:rsidR="0091135D" w:rsidRPr="000E59AF" w:rsidRDefault="0091135D" w:rsidP="00DD14A2">
            <w:pPr>
              <w:pStyle w:val="TableTextL"/>
            </w:pPr>
            <w:r w:rsidRPr="001C3DD8">
              <w:t>Yolo Natural Heritage Program</w:t>
            </w:r>
          </w:p>
        </w:tc>
        <w:tc>
          <w:tcPr>
            <w:tcW w:w="2340" w:type="dxa"/>
          </w:tcPr>
          <w:p w14:paraId="0D29C977" w14:textId="1B86F74A" w:rsidR="0091135D" w:rsidRPr="00DD14A2" w:rsidRDefault="0091135D" w:rsidP="00DD14A2">
            <w:pPr>
              <w:pStyle w:val="TableText"/>
            </w:pPr>
            <w:r w:rsidRPr="00DD14A2">
              <w:t>HCP/NCCP</w:t>
            </w:r>
          </w:p>
        </w:tc>
        <w:tc>
          <w:tcPr>
            <w:tcW w:w="2160" w:type="dxa"/>
            <w:noWrap/>
          </w:tcPr>
          <w:p w14:paraId="17228A56" w14:textId="5A709161" w:rsidR="0091135D" w:rsidRPr="00DD14A2" w:rsidRDefault="0091135D" w:rsidP="00DD14A2">
            <w:pPr>
              <w:pStyle w:val="TableText"/>
            </w:pPr>
            <w:r w:rsidRPr="00DD14A2">
              <w:t>Planning</w:t>
            </w:r>
          </w:p>
        </w:tc>
        <w:tc>
          <w:tcPr>
            <w:tcW w:w="2250" w:type="dxa"/>
            <w:noWrap/>
          </w:tcPr>
          <w:p w14:paraId="2321D03F" w14:textId="57501209" w:rsidR="0091135D" w:rsidRPr="00DD14A2" w:rsidRDefault="0091135D" w:rsidP="00DD14A2">
            <w:pPr>
              <w:pStyle w:val="TableText"/>
            </w:pPr>
            <w:r w:rsidRPr="00DD14A2">
              <w:t>31,633</w:t>
            </w:r>
          </w:p>
        </w:tc>
      </w:tr>
      <w:tr w:rsidR="0091135D" w:rsidRPr="000E59AF" w14:paraId="33848AA0" w14:textId="77777777" w:rsidTr="00274317">
        <w:trPr>
          <w:jc w:val="center"/>
        </w:trPr>
        <w:tc>
          <w:tcPr>
            <w:tcW w:w="3330" w:type="dxa"/>
            <w:tcBorders>
              <w:bottom w:val="single" w:sz="4" w:space="0" w:color="auto"/>
            </w:tcBorders>
            <w:noWrap/>
          </w:tcPr>
          <w:p w14:paraId="274C8E5C" w14:textId="7DDB0901" w:rsidR="0091135D" w:rsidRPr="000E59AF" w:rsidRDefault="0091135D" w:rsidP="00DD14A2">
            <w:pPr>
              <w:pStyle w:val="TableTextL"/>
            </w:pPr>
            <w:r w:rsidRPr="001C3DD8">
              <w:t>Yuba-Sutter</w:t>
            </w:r>
          </w:p>
        </w:tc>
        <w:tc>
          <w:tcPr>
            <w:tcW w:w="2340" w:type="dxa"/>
            <w:tcBorders>
              <w:bottom w:val="single" w:sz="4" w:space="0" w:color="auto"/>
            </w:tcBorders>
          </w:tcPr>
          <w:p w14:paraId="3EFE19A5" w14:textId="23C99000" w:rsidR="0091135D" w:rsidRPr="00DD14A2" w:rsidRDefault="0091135D" w:rsidP="00DD14A2">
            <w:pPr>
              <w:pStyle w:val="TableText"/>
            </w:pPr>
            <w:r w:rsidRPr="00DD14A2">
              <w:t>HCP/NCCP</w:t>
            </w:r>
          </w:p>
        </w:tc>
        <w:tc>
          <w:tcPr>
            <w:tcW w:w="2160" w:type="dxa"/>
            <w:noWrap/>
          </w:tcPr>
          <w:p w14:paraId="352A9317" w14:textId="525A12F8" w:rsidR="0091135D" w:rsidRPr="00DD14A2" w:rsidRDefault="0091135D" w:rsidP="00DD14A2">
            <w:pPr>
              <w:pStyle w:val="TableText"/>
            </w:pPr>
            <w:r w:rsidRPr="00DD14A2">
              <w:t>Planning</w:t>
            </w:r>
          </w:p>
        </w:tc>
        <w:tc>
          <w:tcPr>
            <w:tcW w:w="2250" w:type="dxa"/>
            <w:noWrap/>
          </w:tcPr>
          <w:p w14:paraId="3D59A7BB" w14:textId="276EC4C1" w:rsidR="0091135D" w:rsidRPr="00DD14A2" w:rsidRDefault="0091135D" w:rsidP="00DD14A2">
            <w:pPr>
              <w:pStyle w:val="TableText"/>
            </w:pPr>
            <w:r w:rsidRPr="00DD14A2">
              <w:t>9,745</w:t>
            </w:r>
          </w:p>
        </w:tc>
      </w:tr>
      <w:tr w:rsidR="00274317" w:rsidRPr="008763EF" w14:paraId="79FF9241" w14:textId="77777777" w:rsidTr="00274317">
        <w:trPr>
          <w:jc w:val="center"/>
        </w:trPr>
        <w:tc>
          <w:tcPr>
            <w:tcW w:w="3330" w:type="dxa"/>
            <w:tcBorders>
              <w:top w:val="single" w:sz="4" w:space="0" w:color="auto"/>
              <w:bottom w:val="single" w:sz="4" w:space="0" w:color="auto"/>
              <w:right w:val="nil"/>
            </w:tcBorders>
            <w:noWrap/>
          </w:tcPr>
          <w:p w14:paraId="37B03B8F" w14:textId="71808B6A" w:rsidR="00274317" w:rsidRPr="008763EF" w:rsidRDefault="00274317" w:rsidP="00E67D62">
            <w:pPr>
              <w:pStyle w:val="TableText"/>
              <w:jc w:val="right"/>
              <w:rPr>
                <w:b/>
              </w:rPr>
            </w:pPr>
          </w:p>
        </w:tc>
        <w:tc>
          <w:tcPr>
            <w:tcW w:w="2340" w:type="dxa"/>
            <w:tcBorders>
              <w:top w:val="single" w:sz="4" w:space="0" w:color="auto"/>
              <w:left w:val="nil"/>
              <w:bottom w:val="single" w:sz="4" w:space="0" w:color="auto"/>
              <w:right w:val="nil"/>
            </w:tcBorders>
          </w:tcPr>
          <w:p w14:paraId="7EE9B057" w14:textId="77777777" w:rsidR="00274317" w:rsidRPr="008763EF" w:rsidRDefault="00274317" w:rsidP="00E67D62">
            <w:pPr>
              <w:pStyle w:val="TableText"/>
              <w:jc w:val="right"/>
              <w:rPr>
                <w:b/>
              </w:rPr>
            </w:pPr>
          </w:p>
        </w:tc>
        <w:tc>
          <w:tcPr>
            <w:tcW w:w="2160" w:type="dxa"/>
            <w:tcBorders>
              <w:top w:val="single" w:sz="4" w:space="0" w:color="auto"/>
              <w:left w:val="nil"/>
              <w:bottom w:val="single" w:sz="4" w:space="0" w:color="auto"/>
            </w:tcBorders>
          </w:tcPr>
          <w:p w14:paraId="52864579" w14:textId="6B714828" w:rsidR="00274317" w:rsidRPr="008763EF" w:rsidRDefault="00274317" w:rsidP="00E67D62">
            <w:pPr>
              <w:pStyle w:val="TableText"/>
              <w:jc w:val="right"/>
              <w:rPr>
                <w:b/>
              </w:rPr>
            </w:pPr>
            <w:r w:rsidRPr="008763EF">
              <w:rPr>
                <w:b/>
              </w:rPr>
              <w:t>Total</w:t>
            </w:r>
          </w:p>
        </w:tc>
        <w:tc>
          <w:tcPr>
            <w:tcW w:w="2250" w:type="dxa"/>
            <w:tcBorders>
              <w:top w:val="single" w:sz="4" w:space="0" w:color="auto"/>
              <w:bottom w:val="single" w:sz="4" w:space="0" w:color="auto"/>
            </w:tcBorders>
            <w:noWrap/>
          </w:tcPr>
          <w:p w14:paraId="0424272D" w14:textId="27573F1F" w:rsidR="00274317" w:rsidRPr="008763EF" w:rsidRDefault="00274317" w:rsidP="0091135D">
            <w:pPr>
              <w:pStyle w:val="TableText"/>
              <w:rPr>
                <w:b/>
              </w:rPr>
            </w:pPr>
            <w:r>
              <w:rPr>
                <w:b/>
              </w:rPr>
              <w:t>584,433</w:t>
            </w:r>
          </w:p>
        </w:tc>
      </w:tr>
    </w:tbl>
    <w:p w14:paraId="06C29330" w14:textId="77777777" w:rsidR="00566DE9" w:rsidRPr="00170D70" w:rsidRDefault="00566DE9" w:rsidP="00566DE9">
      <w:pPr>
        <w:pStyle w:val="Heading7"/>
      </w:pPr>
      <w:r w:rsidRPr="00DF053E">
        <w:lastRenderedPageBreak/>
        <w:t>Protected Open Space Lands</w:t>
      </w:r>
    </w:p>
    <w:p w14:paraId="5FB65481" w14:textId="775F7CC4" w:rsidR="00DF053E" w:rsidRPr="005721AE" w:rsidRDefault="00695A8D" w:rsidP="007D2920">
      <w:pPr>
        <w:keepLines/>
      </w:pPr>
      <w:r w:rsidRPr="00FC6BAA">
        <w:t xml:space="preserve">The treatable landscape in the </w:t>
      </w:r>
      <w:r w:rsidR="0047791B">
        <w:t xml:space="preserve">Great Valley </w:t>
      </w:r>
      <w:r>
        <w:t xml:space="preserve">Section contains </w:t>
      </w:r>
      <w:r w:rsidR="0047791B">
        <w:t>110</w:t>
      </w:r>
      <w:r>
        <w:t xml:space="preserve"> protected open space units that are recognized in CPAD. These lands cover </w:t>
      </w:r>
      <w:r w:rsidR="0047791B">
        <w:t xml:space="preserve">34,901 </w:t>
      </w:r>
      <w:r>
        <w:t xml:space="preserve">acres, which represent </w:t>
      </w:r>
      <w:r w:rsidR="009D50FB">
        <w:t>6</w:t>
      </w:r>
      <w:r w:rsidR="00476597">
        <w:t xml:space="preserve"> percent</w:t>
      </w:r>
      <w:r>
        <w:t xml:space="preserve"> of the treatable landscape in the ecoregion. Some of the major land owners include </w:t>
      </w:r>
      <w:r w:rsidR="00DF053E">
        <w:t>The Wildlands Conservancy, The Nature Conservancy, CDFW, National Audubon Society, East Bay Municipal Utility District, Central Valley Flood Protection Board, Sacramento County, and State Parks</w:t>
      </w:r>
      <w:r>
        <w:t xml:space="preserve">. Examples of some of the prominent open space units in the </w:t>
      </w:r>
      <w:r w:rsidR="00DF053E">
        <w:t xml:space="preserve">Great Valley </w:t>
      </w:r>
      <w:r>
        <w:t xml:space="preserve">Section include </w:t>
      </w:r>
      <w:r w:rsidR="00DF053E">
        <w:t>Wind Wolves Preserve, Bobcat Ranch, Oroville Wildlife Area</w:t>
      </w:r>
      <w:r w:rsidR="009D50FB">
        <w:t xml:space="preserve">, </w:t>
      </w:r>
      <w:r w:rsidR="00DF053E">
        <w:t>Thomes Creek Ecological Reserve, Cosumnes River Parkway, and Grizzly Island Wildlife Area.</w:t>
      </w:r>
    </w:p>
    <w:p w14:paraId="76E25746" w14:textId="6EF41A42" w:rsidR="00A84C29" w:rsidRDefault="00A84C29" w:rsidP="005D5FB4">
      <w:pPr>
        <w:pStyle w:val="Heading5"/>
      </w:pPr>
      <w:r>
        <w:t xml:space="preserve">Klamath Mountains </w:t>
      </w:r>
      <w:r w:rsidR="00AD3A3D">
        <w:t>Section</w:t>
      </w:r>
      <w:r w:rsidR="003242D7">
        <w:t xml:space="preserve"> (M261A)</w:t>
      </w:r>
    </w:p>
    <w:p w14:paraId="1042950D" w14:textId="60AA594D" w:rsidR="00963E80" w:rsidRDefault="00963E80" w:rsidP="00D93D5C">
      <w:pPr>
        <w:pStyle w:val="BodyText"/>
      </w:pPr>
      <w:r w:rsidRPr="00963E80">
        <w:t>The Klamath Mountains Section encompasses 5,576,544 acres and includes the hills, valleys, and plains between the Southern Cascades Mountains and the Coast Range mountains. Elevations range from 1,500 to 8,000 feet. This ecoregion contains 1,267,874 acres of treatable landscape, which represents approximately 23</w:t>
      </w:r>
      <w:r w:rsidR="00476597">
        <w:t xml:space="preserve"> percent</w:t>
      </w:r>
      <w:r w:rsidRPr="00963E80">
        <w:t xml:space="preserve"> of the total landscape within the ecoregion. Within the treatable landscape exist modeled treatment areas for the following treatment types: WUI fuel reduction (404,249 acres), fuel break (150,122 acres), and ecological restoration (843,735 acres). The treatable landscape covers much of this eastern half of the ecoregion to the north and west of Redding. The treatable landscape in this ecoregion is displayed in </w:t>
      </w:r>
      <w:r w:rsidRPr="00746437">
        <w:t>Figure 3.6-</w:t>
      </w:r>
      <w:r w:rsidR="00746437" w:rsidRPr="00746437">
        <w:t>6</w:t>
      </w:r>
      <w:r w:rsidRPr="00746437">
        <w:t>.</w:t>
      </w:r>
      <w:r w:rsidRPr="005C47A0">
        <w:t xml:space="preserve"> </w:t>
      </w:r>
    </w:p>
    <w:p w14:paraId="238205FA" w14:textId="77777777" w:rsidR="007D2920" w:rsidRDefault="007D2920" w:rsidP="007D2920">
      <w:pPr>
        <w:pStyle w:val="Heading6"/>
      </w:pPr>
      <w:r>
        <w:t>Vegetation</w:t>
      </w:r>
      <w:r w:rsidRPr="00EB649F">
        <w:t xml:space="preserve"> and </w:t>
      </w:r>
      <w:r>
        <w:t>Habitat Types</w:t>
      </w:r>
    </w:p>
    <w:p w14:paraId="4E2C0749" w14:textId="77777777" w:rsidR="007D2920" w:rsidRDefault="007D2920" w:rsidP="007D2920">
      <w:pPr>
        <w:pStyle w:val="BodyText"/>
      </w:pPr>
      <w:r>
        <w:t xml:space="preserve">The predominant habitat types in the treatable landscape of the Klamath Mountains Section are Douglas fir and Klamath mixed conifer, which comprise approximately 25 percent and 23 percent of the treatable landscape, respectively. Montane hardwood and montane hardwood-conifer habitats combined make up approximately 23 percent of the treatable landscape area. Other common habitat types are ponderosa pine, mixed chaparral, and annual grassland, which comprise approximately 6, 6, and 5 percent of the treatable landscape, respectively. This ecoregion supports diverse habitat types and the remaining 12 percent of the treatable landscape area is comprised of 22 other habitat types. Douglas fir in this ecoregion represents eight vegetation alliances, and five of these are designated as sensitive natural communities. Klamath mixed conifer in this ecoregion represents five vegetation alliances, and all of them are designated as sensitive natural communities. </w:t>
      </w:r>
    </w:p>
    <w:p w14:paraId="0230C1A8" w14:textId="6862A7BB" w:rsidR="007D2920" w:rsidRDefault="007D2920" w:rsidP="007D2920">
      <w:pPr>
        <w:pStyle w:val="BodyText"/>
      </w:pPr>
      <w:r w:rsidRPr="00E003BC">
        <w:t>Table 3.6-</w:t>
      </w:r>
      <w:r>
        <w:t>11</w:t>
      </w:r>
      <w:r w:rsidRPr="00E003BC">
        <w:t xml:space="preserve"> provides the acreage of each CWHR habitat type within the treatable landscape of this ecoregion and the </w:t>
      </w:r>
      <w:r>
        <w:t>associated MCV</w:t>
      </w:r>
      <w:r w:rsidRPr="00E003BC">
        <w:t xml:space="preserve"> vegetation </w:t>
      </w:r>
      <w:r>
        <w:t>alliances</w:t>
      </w:r>
      <w:r w:rsidRPr="00E003BC">
        <w:t xml:space="preserve"> that </w:t>
      </w:r>
      <w:r>
        <w:t>may occur within ea</w:t>
      </w:r>
      <w:r w:rsidRPr="00E003BC">
        <w:t>ch CWHR type</w:t>
      </w:r>
      <w:r>
        <w:t xml:space="preserve"> in this ecoregion</w:t>
      </w:r>
      <w:r w:rsidRPr="00E003BC">
        <w:t>.</w:t>
      </w:r>
      <w:r>
        <w:t xml:space="preserve"> Alliances that are designated as sensitive natural communities and those that are dominated by nonnative vegetation are indicated in </w:t>
      </w:r>
      <w:r w:rsidRPr="00A34389">
        <w:t>Table 3.6-11. Sensitive</w:t>
      </w:r>
      <w:r>
        <w:t xml:space="preserve"> natural communities are discussed in more detail below. The distribution of CWHR types within this ecoregion is shown </w:t>
      </w:r>
      <w:r w:rsidRPr="00746437">
        <w:t>in Figure 3.6-6</w:t>
      </w:r>
      <w:r>
        <w:t>.</w:t>
      </w:r>
    </w:p>
    <w:p w14:paraId="714A5828" w14:textId="77777777" w:rsidR="007D2920" w:rsidRPr="00EB649F" w:rsidRDefault="007D2920" w:rsidP="007D2920">
      <w:pPr>
        <w:pStyle w:val="Heading6"/>
      </w:pPr>
      <w:r w:rsidRPr="00EB649F">
        <w:t>Sensitive Biological Resources</w:t>
      </w:r>
    </w:p>
    <w:p w14:paraId="4C24D8FD" w14:textId="77777777" w:rsidR="007D2920" w:rsidRDefault="007D2920" w:rsidP="007D2920">
      <w:pPr>
        <w:pStyle w:val="Heading7"/>
      </w:pPr>
      <w:r w:rsidRPr="001223ED">
        <w:t>Special-Status Species</w:t>
      </w:r>
    </w:p>
    <w:p w14:paraId="3CA52F76" w14:textId="77777777" w:rsidR="007D2920" w:rsidRDefault="007D2920" w:rsidP="007D2920">
      <w:pPr>
        <w:pStyle w:val="BodyText"/>
      </w:pPr>
      <w:r>
        <w:t>There are 91 special-status wildlife taxa and 135 plant taxa with potential to occur within the treatable landscape of the Klamath Mountains Section including seven plant taxa and 33</w:t>
      </w:r>
      <w:r w:rsidRPr="00E9784A">
        <w:t xml:space="preserve"> animal taxa</w:t>
      </w:r>
      <w:r>
        <w:t xml:space="preserve"> that are</w:t>
      </w:r>
      <w:r w:rsidRPr="00A645FB">
        <w:t xml:space="preserve"> </w:t>
      </w:r>
      <w:r>
        <w:t>state or federally listed as rare, threatened, or endangered. The Klamath Mountains ecoregion contains a wide diversity of plant species, including habitat specialists and species known only to occur locally. Over 45 special-status plant species in this ecoregion are associated with serpentine soils and over 17 species are associated with bogs and fens. Three salamander species, Shasta salamander (</w:t>
      </w:r>
      <w:r w:rsidRPr="00DB2073">
        <w:rPr>
          <w:i/>
        </w:rPr>
        <w:t>Hydromantes shastae</w:t>
      </w:r>
      <w:r>
        <w:t>), Scott Bar salamander (</w:t>
      </w:r>
      <w:r w:rsidRPr="00DB2073">
        <w:rPr>
          <w:i/>
        </w:rPr>
        <w:t>Plethodon asupak</w:t>
      </w:r>
      <w:r>
        <w:t>), and Siskiyou Mountains salamander (</w:t>
      </w:r>
      <w:r w:rsidRPr="00DB2073">
        <w:rPr>
          <w:i/>
        </w:rPr>
        <w:t>Plethodon stormi</w:t>
      </w:r>
      <w:r>
        <w:t xml:space="preserve">), are endemic to this ecoregion. </w:t>
      </w:r>
      <w:r w:rsidRPr="007C296C">
        <w:t xml:space="preserve">A complete list of all the special-status plant species known or with potential to occur within the treatable landscape of the </w:t>
      </w:r>
      <w:r>
        <w:t>Klamath Mountains</w:t>
      </w:r>
      <w:r w:rsidRPr="007C296C">
        <w:t xml:space="preserve"> </w:t>
      </w:r>
      <w:r>
        <w:t>Section</w:t>
      </w:r>
      <w:r w:rsidRPr="007C296C">
        <w:t xml:space="preserve">, along with their listing status and detailed habitat descriptions, is provided in </w:t>
      </w:r>
      <w:r>
        <w:t>Appendix BIO-3, Table 5a and a list</w:t>
      </w:r>
      <w:r w:rsidRPr="007C296C">
        <w:t>.</w:t>
      </w:r>
      <w:r>
        <w:t xml:space="preserve"> A list of special-status wildlife (other than fish) species known or expected to occur in the treatable landscape of this ecoregion, along with the CWHR types they are associated with, is provided in Appendix BIO-3, Table 5b. Special-status fish with potential to occur within the ecoregion are identified in </w:t>
      </w:r>
      <w:r w:rsidRPr="00604B92">
        <w:t>Appendix BIO-</w:t>
      </w:r>
      <w:r>
        <w:t>3</w:t>
      </w:r>
      <w:r w:rsidRPr="00604B92">
        <w:t>, Table 19</w:t>
      </w:r>
      <w:r>
        <w:t>.</w:t>
      </w:r>
    </w:p>
    <w:p w14:paraId="7DE492C4" w14:textId="08D86F0B" w:rsidR="00D42CD2" w:rsidRDefault="008224FD" w:rsidP="008224FD">
      <w:pPr>
        <w:pStyle w:val="Figure"/>
      </w:pPr>
      <w:r>
        <w:rPr>
          <w:noProof/>
        </w:rPr>
        <w:lastRenderedPageBreak/>
        <w:drawing>
          <wp:inline distT="0" distB="0" distL="0" distR="0" wp14:anchorId="7228AB45" wp14:editId="534FC4CA">
            <wp:extent cx="6400800" cy="8046720"/>
            <wp:effectExtent l="19050" t="19050" r="19050" b="11430"/>
            <wp:docPr id="6" name="Picture 6" descr="Map showing the CWHR habitat types within Klamath Mountains ecological section. Habitat types include blue oak woodland, blue oak-foothill pine, closed-cone pine-cypress, coastal oak woodland, Douglas fir, eastside pine, Jeffrey pine, juniper, Klamath mixed conifer, lodgepole pine, montane hardwood, montane hardwood-conifer, montane riparian, ponderosa pine, red fir, redwood, Sierran mixed conifer, subalpine conifer, valley foothill riparian, valley oak woodland, white fir, bitterbrush, chamise-redshank chaparral, coastal scrub, low sage, mixed chaparral, montane chaparral, sagebrush, annual grassland, and perenni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8010126_01_GIS_026_Klamath_Mountains_M261A_CWHR.jpg"/>
                    <pic:cNvPicPr/>
                  </pic:nvPicPr>
                  <pic:blipFill>
                    <a:blip r:embed="rId14">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5BF12386" w14:textId="56A6A007" w:rsidR="008224FD" w:rsidRDefault="008224FD" w:rsidP="008224FD">
      <w:pPr>
        <w:pStyle w:val="FigureSource"/>
      </w:pPr>
      <w:r w:rsidRPr="008224FD">
        <w:t xml:space="preserve">Source: Data received from </w:t>
      </w:r>
      <w:r w:rsidR="00DD14A2" w:rsidRPr="008224FD">
        <w:t>CAL</w:t>
      </w:r>
      <w:r w:rsidR="00DD14A2">
        <w:t xml:space="preserve"> </w:t>
      </w:r>
      <w:r w:rsidR="00DD14A2" w:rsidRPr="008224FD">
        <w:t xml:space="preserve">FIRE </w:t>
      </w:r>
      <w:r w:rsidRPr="008224FD">
        <w:t>in 2018</w:t>
      </w:r>
    </w:p>
    <w:p w14:paraId="2658CD5E" w14:textId="573ED932" w:rsidR="008224FD" w:rsidRDefault="008224FD" w:rsidP="008224FD">
      <w:pPr>
        <w:pStyle w:val="FigureTitle"/>
      </w:pPr>
      <w:bookmarkStart w:id="62" w:name="_Toc3447121"/>
      <w:bookmarkStart w:id="63" w:name="_Toc23833383"/>
      <w:bookmarkStart w:id="64" w:name="_Toc25581140"/>
      <w:r>
        <w:t>Figure 3.6-6</w:t>
      </w:r>
      <w:r>
        <w:tab/>
      </w:r>
      <w:r w:rsidRPr="008224FD">
        <w:t>CWHR Types - Klamath Mountains Ecological Section (M261A)</w:t>
      </w:r>
      <w:bookmarkEnd w:id="62"/>
      <w:bookmarkEnd w:id="63"/>
      <w:bookmarkEnd w:id="64"/>
    </w:p>
    <w:p w14:paraId="63892E09" w14:textId="77777777" w:rsidR="00274317" w:rsidRPr="005B7382" w:rsidRDefault="00274317" w:rsidP="00601042">
      <w:pPr>
        <w:pStyle w:val="TableHeader"/>
      </w:pPr>
      <w:bookmarkStart w:id="65" w:name="_Toc3447142"/>
      <w:bookmarkStart w:id="66" w:name="_Toc23835149"/>
      <w:r w:rsidRPr="005B7382">
        <w:lastRenderedPageBreak/>
        <w:t xml:space="preserve">Table </w:t>
      </w:r>
      <w:r>
        <w:t>3.6-11</w:t>
      </w:r>
      <w:r w:rsidRPr="005B7382">
        <w:tab/>
      </w:r>
      <w:r>
        <w:t>Vegetation and Habitat Types within the Treatable Landscape for the Klamath Mountains Ecological Section</w:t>
      </w:r>
      <w:bookmarkEnd w:id="65"/>
      <w:bookmarkEnd w:id="66"/>
    </w:p>
    <w:tbl>
      <w:tblPr>
        <w:tblW w:w="10080" w:type="dxa"/>
        <w:jc w:val="center"/>
        <w:tblBorders>
          <w:bottom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4A0" w:firstRow="1" w:lastRow="0" w:firstColumn="1" w:lastColumn="0" w:noHBand="0" w:noVBand="1"/>
      </w:tblPr>
      <w:tblGrid>
        <w:gridCol w:w="2700"/>
        <w:gridCol w:w="990"/>
        <w:gridCol w:w="3240"/>
        <w:gridCol w:w="450"/>
        <w:gridCol w:w="2700"/>
      </w:tblGrid>
      <w:tr w:rsidR="00B048DD" w:rsidRPr="00F37230" w14:paraId="5F5F59CF" w14:textId="77777777" w:rsidTr="00B048DD">
        <w:trPr>
          <w:tblHeader/>
          <w:jc w:val="center"/>
        </w:trPr>
        <w:tc>
          <w:tcPr>
            <w:tcW w:w="2700" w:type="dxa"/>
            <w:tcBorders>
              <w:top w:val="single" w:sz="4" w:space="0" w:color="auto"/>
            </w:tcBorders>
            <w:shd w:val="clear" w:color="auto" w:fill="D9D9D9" w:themeFill="background1" w:themeFillShade="D9"/>
            <w:vAlign w:val="center"/>
          </w:tcPr>
          <w:p w14:paraId="4BAD20AF" w14:textId="77777777" w:rsidR="00B048DD" w:rsidRDefault="00B048DD" w:rsidP="00601042">
            <w:pPr>
              <w:pStyle w:val="TableColumn"/>
            </w:pPr>
            <w:r>
              <w:rPr>
                <w:szCs w:val="20"/>
              </w:rPr>
              <w:t>CWHR Classification</w:t>
            </w:r>
          </w:p>
        </w:tc>
        <w:tc>
          <w:tcPr>
            <w:tcW w:w="990" w:type="dxa"/>
            <w:tcBorders>
              <w:top w:val="single" w:sz="4" w:space="0" w:color="auto"/>
            </w:tcBorders>
            <w:shd w:val="clear" w:color="auto" w:fill="D9D9D9" w:themeFill="background1" w:themeFillShade="D9"/>
            <w:vAlign w:val="center"/>
          </w:tcPr>
          <w:p w14:paraId="4BCBA40E" w14:textId="77777777" w:rsidR="00B048DD" w:rsidRDefault="00B048DD" w:rsidP="00601042">
            <w:pPr>
              <w:pStyle w:val="TableColumn"/>
              <w:rPr>
                <w:szCs w:val="20"/>
              </w:rPr>
            </w:pPr>
            <w:r w:rsidRPr="000F1BB7">
              <w:rPr>
                <w:szCs w:val="20"/>
              </w:rPr>
              <w:t>Acres</w:t>
            </w:r>
          </w:p>
        </w:tc>
        <w:tc>
          <w:tcPr>
            <w:tcW w:w="3690" w:type="dxa"/>
            <w:gridSpan w:val="2"/>
            <w:tcBorders>
              <w:top w:val="single" w:sz="4" w:space="0" w:color="auto"/>
              <w:right w:val="nil"/>
            </w:tcBorders>
            <w:shd w:val="clear" w:color="auto" w:fill="D9D9D9" w:themeFill="background1" w:themeFillShade="D9"/>
            <w:noWrap/>
            <w:vAlign w:val="center"/>
          </w:tcPr>
          <w:p w14:paraId="27334219" w14:textId="77777777" w:rsidR="00B048DD" w:rsidRDefault="00B048DD" w:rsidP="00B048DD">
            <w:pPr>
              <w:pStyle w:val="TableColumn"/>
              <w:jc w:val="right"/>
              <w:rPr>
                <w:szCs w:val="20"/>
              </w:rPr>
            </w:pPr>
            <w:r>
              <w:rPr>
                <w:szCs w:val="20"/>
              </w:rPr>
              <w:t>MCV Alliances</w:t>
            </w:r>
          </w:p>
        </w:tc>
        <w:tc>
          <w:tcPr>
            <w:tcW w:w="2700" w:type="dxa"/>
            <w:tcBorders>
              <w:top w:val="single" w:sz="4" w:space="0" w:color="auto"/>
              <w:left w:val="nil"/>
            </w:tcBorders>
            <w:shd w:val="clear" w:color="auto" w:fill="D9D9D9" w:themeFill="background1" w:themeFillShade="D9"/>
            <w:vAlign w:val="center"/>
          </w:tcPr>
          <w:p w14:paraId="5E618CB1" w14:textId="392DA582" w:rsidR="00B048DD" w:rsidRDefault="00B048DD" w:rsidP="00601042">
            <w:pPr>
              <w:pStyle w:val="TableColumn"/>
              <w:rPr>
                <w:szCs w:val="20"/>
              </w:rPr>
            </w:pPr>
          </w:p>
        </w:tc>
      </w:tr>
      <w:tr w:rsidR="00D50C4D" w:rsidRPr="00F37230" w14:paraId="28AFFF32" w14:textId="77777777" w:rsidTr="007D2920">
        <w:trPr>
          <w:jc w:val="center"/>
        </w:trPr>
        <w:tc>
          <w:tcPr>
            <w:tcW w:w="2700" w:type="dxa"/>
            <w:tcBorders>
              <w:top w:val="single" w:sz="4" w:space="0" w:color="auto"/>
              <w:right w:val="nil"/>
            </w:tcBorders>
            <w:shd w:val="clear" w:color="auto" w:fill="F2F2F2" w:themeFill="background1" w:themeFillShade="F2"/>
            <w:vAlign w:val="center"/>
          </w:tcPr>
          <w:p w14:paraId="2129BF35" w14:textId="6E32459A" w:rsidR="00D50C4D" w:rsidRPr="00906BE1" w:rsidRDefault="00D50C4D" w:rsidP="00D50C4D">
            <w:pPr>
              <w:pStyle w:val="TableRow"/>
            </w:pPr>
            <w:r>
              <w:t>Woodland and Forest</w:t>
            </w:r>
            <w:r w:rsidRPr="00906BE1">
              <w:t xml:space="preserve"> Habitats</w:t>
            </w:r>
          </w:p>
        </w:tc>
        <w:tc>
          <w:tcPr>
            <w:tcW w:w="990" w:type="dxa"/>
            <w:tcBorders>
              <w:top w:val="single" w:sz="4" w:space="0" w:color="auto"/>
              <w:left w:val="nil"/>
              <w:right w:val="nil"/>
            </w:tcBorders>
            <w:shd w:val="clear" w:color="auto" w:fill="F2F2F2" w:themeFill="background1" w:themeFillShade="F2"/>
            <w:vAlign w:val="center"/>
          </w:tcPr>
          <w:p w14:paraId="59992134" w14:textId="77777777" w:rsidR="00D50C4D" w:rsidRDefault="00D50C4D" w:rsidP="00D50C4D">
            <w:pPr>
              <w:pStyle w:val="TableRow"/>
              <w:rPr>
                <w:rFonts w:cs="Segoe UI"/>
              </w:rPr>
            </w:pPr>
          </w:p>
        </w:tc>
        <w:tc>
          <w:tcPr>
            <w:tcW w:w="3240" w:type="dxa"/>
            <w:tcBorders>
              <w:top w:val="single" w:sz="4" w:space="0" w:color="auto"/>
              <w:left w:val="nil"/>
              <w:right w:val="nil"/>
            </w:tcBorders>
            <w:shd w:val="clear" w:color="auto" w:fill="F2F2F2" w:themeFill="background1" w:themeFillShade="F2"/>
            <w:noWrap/>
            <w:vAlign w:val="center"/>
          </w:tcPr>
          <w:p w14:paraId="629BB6A2" w14:textId="77777777" w:rsidR="00D50C4D" w:rsidRPr="004B1A86" w:rsidRDefault="00D50C4D" w:rsidP="00D50C4D">
            <w:pPr>
              <w:pStyle w:val="TableRow"/>
            </w:pPr>
          </w:p>
        </w:tc>
        <w:tc>
          <w:tcPr>
            <w:tcW w:w="3150" w:type="dxa"/>
            <w:gridSpan w:val="2"/>
            <w:tcBorders>
              <w:top w:val="single" w:sz="4" w:space="0" w:color="auto"/>
              <w:left w:val="nil"/>
            </w:tcBorders>
            <w:shd w:val="clear" w:color="auto" w:fill="F2F2F2" w:themeFill="background1" w:themeFillShade="F2"/>
          </w:tcPr>
          <w:p w14:paraId="0ABA5087" w14:textId="77777777" w:rsidR="00D50C4D" w:rsidRPr="004B1A86" w:rsidRDefault="00D50C4D" w:rsidP="00D50C4D">
            <w:pPr>
              <w:pStyle w:val="TableRow"/>
            </w:pPr>
          </w:p>
        </w:tc>
      </w:tr>
      <w:tr w:rsidR="004B1A86" w:rsidRPr="00F37230" w14:paraId="70D51FCC" w14:textId="77777777" w:rsidTr="007D2920">
        <w:trPr>
          <w:jc w:val="center"/>
        </w:trPr>
        <w:tc>
          <w:tcPr>
            <w:tcW w:w="2700" w:type="dxa"/>
            <w:shd w:val="clear" w:color="auto" w:fill="auto"/>
            <w:vAlign w:val="center"/>
          </w:tcPr>
          <w:p w14:paraId="75BD9899" w14:textId="77777777" w:rsidR="008224FD" w:rsidRPr="00906BE1" w:rsidRDefault="008224FD" w:rsidP="00601042">
            <w:pPr>
              <w:pStyle w:val="TableTextL"/>
              <w:rPr>
                <w:szCs w:val="18"/>
              </w:rPr>
            </w:pPr>
            <w:r w:rsidRPr="00906BE1">
              <w:rPr>
                <w:szCs w:val="18"/>
              </w:rPr>
              <w:t>Blue Oak Woodland</w:t>
            </w:r>
          </w:p>
        </w:tc>
        <w:tc>
          <w:tcPr>
            <w:tcW w:w="990" w:type="dxa"/>
            <w:shd w:val="clear" w:color="auto" w:fill="auto"/>
            <w:vAlign w:val="center"/>
          </w:tcPr>
          <w:p w14:paraId="05940A37" w14:textId="77777777" w:rsidR="008224FD" w:rsidRPr="00365426" w:rsidRDefault="008224FD" w:rsidP="00601042">
            <w:pPr>
              <w:pStyle w:val="TableTextL"/>
              <w:jc w:val="center"/>
              <w:rPr>
                <w:rFonts w:cs="Segoe UI"/>
                <w:szCs w:val="18"/>
              </w:rPr>
            </w:pPr>
            <w:r>
              <w:rPr>
                <w:rFonts w:cs="Segoe UI"/>
                <w:szCs w:val="18"/>
              </w:rPr>
              <w:t>14,732</w:t>
            </w:r>
          </w:p>
        </w:tc>
        <w:tc>
          <w:tcPr>
            <w:tcW w:w="3240" w:type="dxa"/>
            <w:tcBorders>
              <w:top w:val="single" w:sz="4" w:space="0" w:color="auto"/>
              <w:right w:val="single" w:sz="4" w:space="0" w:color="auto"/>
            </w:tcBorders>
            <w:shd w:val="clear" w:color="auto" w:fill="auto"/>
            <w:noWrap/>
            <w:vAlign w:val="center"/>
          </w:tcPr>
          <w:p w14:paraId="1B58915C" w14:textId="77777777" w:rsidR="008224FD" w:rsidRPr="004B1A86" w:rsidRDefault="008224FD" w:rsidP="004B1A86">
            <w:pPr>
              <w:pStyle w:val="TableBullet1"/>
              <w:rPr>
                <w:szCs w:val="18"/>
              </w:rPr>
            </w:pPr>
            <w:r w:rsidRPr="004B1A86">
              <w:rPr>
                <w:szCs w:val="18"/>
              </w:rPr>
              <w:t>Blue oak woodland</w:t>
            </w:r>
          </w:p>
        </w:tc>
        <w:tc>
          <w:tcPr>
            <w:tcW w:w="3150" w:type="dxa"/>
            <w:gridSpan w:val="2"/>
            <w:tcBorders>
              <w:top w:val="single" w:sz="4" w:space="0" w:color="auto"/>
              <w:left w:val="single" w:sz="4" w:space="0" w:color="auto"/>
            </w:tcBorders>
            <w:shd w:val="clear" w:color="auto" w:fill="auto"/>
          </w:tcPr>
          <w:p w14:paraId="2FCD44CC" w14:textId="77777777" w:rsidR="008224FD" w:rsidRPr="004B1A86" w:rsidRDefault="008224FD" w:rsidP="004B1A86">
            <w:pPr>
              <w:pStyle w:val="TableBullet1"/>
              <w:rPr>
                <w:szCs w:val="18"/>
              </w:rPr>
            </w:pPr>
            <w:r w:rsidRPr="004B1A86">
              <w:rPr>
                <w:szCs w:val="18"/>
              </w:rPr>
              <w:t>Interior live oak woodland</w:t>
            </w:r>
          </w:p>
        </w:tc>
      </w:tr>
      <w:tr w:rsidR="004B1A86" w:rsidRPr="00F37230" w14:paraId="2F8436E6" w14:textId="77777777" w:rsidTr="007D2920">
        <w:trPr>
          <w:jc w:val="center"/>
        </w:trPr>
        <w:tc>
          <w:tcPr>
            <w:tcW w:w="2700" w:type="dxa"/>
            <w:shd w:val="clear" w:color="auto" w:fill="auto"/>
            <w:vAlign w:val="center"/>
          </w:tcPr>
          <w:p w14:paraId="3B31BF35" w14:textId="77777777" w:rsidR="008224FD" w:rsidRPr="00906BE1" w:rsidRDefault="008224FD" w:rsidP="00601042">
            <w:pPr>
              <w:pStyle w:val="TableTextL"/>
              <w:rPr>
                <w:szCs w:val="18"/>
              </w:rPr>
            </w:pPr>
            <w:r w:rsidRPr="00906BE1">
              <w:rPr>
                <w:szCs w:val="18"/>
              </w:rPr>
              <w:t>Blue Oak-Foothill Pine</w:t>
            </w:r>
          </w:p>
        </w:tc>
        <w:tc>
          <w:tcPr>
            <w:tcW w:w="990" w:type="dxa"/>
            <w:shd w:val="clear" w:color="auto" w:fill="auto"/>
            <w:vAlign w:val="center"/>
          </w:tcPr>
          <w:p w14:paraId="7E8135E2" w14:textId="77777777" w:rsidR="008224FD" w:rsidRPr="00365426" w:rsidRDefault="008224FD" w:rsidP="00601042">
            <w:pPr>
              <w:pStyle w:val="TableTextL"/>
              <w:jc w:val="center"/>
              <w:rPr>
                <w:rFonts w:cs="Segoe UI"/>
                <w:szCs w:val="18"/>
              </w:rPr>
            </w:pPr>
            <w:r>
              <w:rPr>
                <w:rFonts w:cs="Segoe UI"/>
                <w:szCs w:val="18"/>
              </w:rPr>
              <w:t>24,335</w:t>
            </w:r>
          </w:p>
        </w:tc>
        <w:tc>
          <w:tcPr>
            <w:tcW w:w="3240" w:type="dxa"/>
            <w:tcBorders>
              <w:top w:val="single" w:sz="4" w:space="0" w:color="auto"/>
              <w:right w:val="single" w:sz="4" w:space="0" w:color="auto"/>
            </w:tcBorders>
            <w:shd w:val="clear" w:color="auto" w:fill="auto"/>
            <w:noWrap/>
            <w:vAlign w:val="center"/>
          </w:tcPr>
          <w:p w14:paraId="3DFD12F1" w14:textId="77777777" w:rsidR="008224FD" w:rsidRPr="004B1A86" w:rsidRDefault="008224FD" w:rsidP="004B1A86">
            <w:pPr>
              <w:pStyle w:val="TableBullet1"/>
              <w:rPr>
                <w:szCs w:val="18"/>
              </w:rPr>
            </w:pPr>
            <w:r w:rsidRPr="004B1A86">
              <w:rPr>
                <w:szCs w:val="18"/>
              </w:rPr>
              <w:t>Foothill pine woodland</w:t>
            </w:r>
          </w:p>
        </w:tc>
        <w:tc>
          <w:tcPr>
            <w:tcW w:w="3150" w:type="dxa"/>
            <w:gridSpan w:val="2"/>
            <w:tcBorders>
              <w:top w:val="single" w:sz="4" w:space="0" w:color="auto"/>
              <w:left w:val="single" w:sz="4" w:space="0" w:color="auto"/>
            </w:tcBorders>
            <w:shd w:val="clear" w:color="auto" w:fill="auto"/>
          </w:tcPr>
          <w:p w14:paraId="30CC7A7F" w14:textId="77777777" w:rsidR="008224FD" w:rsidRPr="004B1A86" w:rsidRDefault="008224FD" w:rsidP="004B1A86">
            <w:pPr>
              <w:pStyle w:val="TableBullet1"/>
              <w:rPr>
                <w:szCs w:val="18"/>
              </w:rPr>
            </w:pPr>
            <w:r w:rsidRPr="004B1A86">
              <w:rPr>
                <w:szCs w:val="18"/>
              </w:rPr>
              <w:t>Blue oak woodland</w:t>
            </w:r>
          </w:p>
        </w:tc>
      </w:tr>
      <w:tr w:rsidR="004B1A86" w:rsidRPr="00F37230" w14:paraId="6A1B66C4" w14:textId="77777777" w:rsidTr="007D2920">
        <w:trPr>
          <w:jc w:val="center"/>
        </w:trPr>
        <w:tc>
          <w:tcPr>
            <w:tcW w:w="2700" w:type="dxa"/>
            <w:shd w:val="clear" w:color="auto" w:fill="auto"/>
            <w:vAlign w:val="center"/>
          </w:tcPr>
          <w:p w14:paraId="7E3AEA72" w14:textId="77777777" w:rsidR="008224FD" w:rsidRPr="00906BE1" w:rsidRDefault="008224FD" w:rsidP="00601042">
            <w:pPr>
              <w:pStyle w:val="TableTextL"/>
              <w:rPr>
                <w:szCs w:val="18"/>
              </w:rPr>
            </w:pPr>
            <w:r w:rsidRPr="00906BE1">
              <w:rPr>
                <w:szCs w:val="18"/>
              </w:rPr>
              <w:t>Closed-Cone Pine-Cypress</w:t>
            </w:r>
          </w:p>
        </w:tc>
        <w:tc>
          <w:tcPr>
            <w:tcW w:w="990" w:type="dxa"/>
            <w:shd w:val="clear" w:color="auto" w:fill="auto"/>
            <w:vAlign w:val="center"/>
          </w:tcPr>
          <w:p w14:paraId="35410FE6" w14:textId="77777777" w:rsidR="008224FD" w:rsidRPr="00365426" w:rsidRDefault="008224FD" w:rsidP="00601042">
            <w:pPr>
              <w:pStyle w:val="TableTextL"/>
              <w:jc w:val="center"/>
              <w:rPr>
                <w:rFonts w:cs="Segoe UI"/>
                <w:szCs w:val="18"/>
              </w:rPr>
            </w:pPr>
            <w:r>
              <w:rPr>
                <w:rFonts w:cs="Segoe UI"/>
                <w:szCs w:val="18"/>
              </w:rPr>
              <w:t>2,357</w:t>
            </w:r>
          </w:p>
        </w:tc>
        <w:tc>
          <w:tcPr>
            <w:tcW w:w="3240" w:type="dxa"/>
            <w:tcBorders>
              <w:top w:val="single" w:sz="4" w:space="0" w:color="auto"/>
              <w:right w:val="single" w:sz="4" w:space="0" w:color="auto"/>
            </w:tcBorders>
            <w:shd w:val="clear" w:color="auto" w:fill="auto"/>
            <w:noWrap/>
            <w:vAlign w:val="center"/>
          </w:tcPr>
          <w:p w14:paraId="1C0BC765" w14:textId="77777777" w:rsidR="008224FD" w:rsidRPr="004B1A86" w:rsidRDefault="008224FD" w:rsidP="004B1A86">
            <w:pPr>
              <w:pStyle w:val="TableBullet1"/>
              <w:rPr>
                <w:szCs w:val="18"/>
              </w:rPr>
            </w:pPr>
            <w:r w:rsidRPr="004B1A86">
              <w:rPr>
                <w:szCs w:val="18"/>
              </w:rPr>
              <w:t>Baker cypress stand*</w:t>
            </w:r>
          </w:p>
          <w:p w14:paraId="0AED2332" w14:textId="77777777" w:rsidR="008224FD" w:rsidRPr="004B1A86" w:rsidRDefault="008224FD" w:rsidP="004B1A86">
            <w:pPr>
              <w:pStyle w:val="TableBullet1"/>
              <w:rPr>
                <w:szCs w:val="18"/>
              </w:rPr>
            </w:pPr>
            <w:r w:rsidRPr="004B1A86">
              <w:rPr>
                <w:szCs w:val="18"/>
              </w:rPr>
              <w:t>McNab cypress woodland*</w:t>
            </w:r>
          </w:p>
          <w:p w14:paraId="466BDCCD" w14:textId="77777777" w:rsidR="008224FD" w:rsidRPr="004B1A86" w:rsidRDefault="008224FD" w:rsidP="004B1A86">
            <w:pPr>
              <w:pStyle w:val="TableBullet1"/>
              <w:rPr>
                <w:szCs w:val="18"/>
              </w:rPr>
            </w:pPr>
            <w:r w:rsidRPr="004B1A86">
              <w:rPr>
                <w:szCs w:val="18"/>
              </w:rPr>
              <w:t>Knobcone pine forest</w:t>
            </w:r>
          </w:p>
        </w:tc>
        <w:tc>
          <w:tcPr>
            <w:tcW w:w="3150" w:type="dxa"/>
            <w:gridSpan w:val="2"/>
            <w:tcBorders>
              <w:top w:val="single" w:sz="4" w:space="0" w:color="auto"/>
              <w:left w:val="single" w:sz="4" w:space="0" w:color="auto"/>
            </w:tcBorders>
            <w:shd w:val="clear" w:color="auto" w:fill="auto"/>
          </w:tcPr>
          <w:p w14:paraId="330281AF" w14:textId="77777777" w:rsidR="008224FD" w:rsidRPr="004B1A86" w:rsidRDefault="008224FD" w:rsidP="004B1A86">
            <w:pPr>
              <w:pStyle w:val="TableBullet1"/>
              <w:rPr>
                <w:szCs w:val="18"/>
              </w:rPr>
            </w:pPr>
            <w:r w:rsidRPr="004B1A86">
              <w:rPr>
                <w:szCs w:val="18"/>
              </w:rPr>
              <w:t>Beach pine forest*</w:t>
            </w:r>
          </w:p>
          <w:p w14:paraId="0235EEEB" w14:textId="77777777" w:rsidR="008224FD" w:rsidRPr="004B1A86" w:rsidRDefault="008224FD" w:rsidP="004B1A86">
            <w:pPr>
              <w:pStyle w:val="TableBullet1"/>
              <w:rPr>
                <w:szCs w:val="18"/>
              </w:rPr>
            </w:pPr>
            <w:r w:rsidRPr="004B1A86">
              <w:rPr>
                <w:szCs w:val="18"/>
              </w:rPr>
              <w:t>Bishop pine - Monterey pine forest*</w:t>
            </w:r>
          </w:p>
        </w:tc>
      </w:tr>
      <w:tr w:rsidR="004B1A86" w:rsidRPr="00F37230" w14:paraId="6C64CDC1" w14:textId="77777777" w:rsidTr="007D2920">
        <w:trPr>
          <w:jc w:val="center"/>
        </w:trPr>
        <w:tc>
          <w:tcPr>
            <w:tcW w:w="2700" w:type="dxa"/>
            <w:shd w:val="clear" w:color="auto" w:fill="auto"/>
            <w:vAlign w:val="center"/>
          </w:tcPr>
          <w:p w14:paraId="38424C4A" w14:textId="77777777" w:rsidR="008224FD" w:rsidRPr="00906BE1" w:rsidRDefault="008224FD" w:rsidP="00601042">
            <w:pPr>
              <w:pStyle w:val="TableTextL"/>
              <w:rPr>
                <w:szCs w:val="18"/>
              </w:rPr>
            </w:pPr>
            <w:r w:rsidRPr="00906BE1">
              <w:rPr>
                <w:szCs w:val="18"/>
              </w:rPr>
              <w:t>Coastal Oak Woodland</w:t>
            </w:r>
          </w:p>
        </w:tc>
        <w:tc>
          <w:tcPr>
            <w:tcW w:w="990" w:type="dxa"/>
            <w:shd w:val="clear" w:color="auto" w:fill="auto"/>
            <w:vAlign w:val="center"/>
          </w:tcPr>
          <w:p w14:paraId="6275909E" w14:textId="77777777" w:rsidR="008224FD" w:rsidRPr="00365426" w:rsidRDefault="008224FD" w:rsidP="00601042">
            <w:pPr>
              <w:pStyle w:val="TableTextL"/>
              <w:jc w:val="center"/>
              <w:rPr>
                <w:rFonts w:cs="Segoe UI"/>
                <w:szCs w:val="18"/>
              </w:rPr>
            </w:pPr>
            <w:r>
              <w:rPr>
                <w:rFonts w:cs="Segoe UI"/>
                <w:szCs w:val="18"/>
              </w:rPr>
              <w:t>275</w:t>
            </w:r>
          </w:p>
        </w:tc>
        <w:tc>
          <w:tcPr>
            <w:tcW w:w="3240" w:type="dxa"/>
            <w:tcBorders>
              <w:top w:val="single" w:sz="4" w:space="0" w:color="auto"/>
              <w:right w:val="single" w:sz="4" w:space="0" w:color="auto"/>
            </w:tcBorders>
            <w:shd w:val="clear" w:color="auto" w:fill="auto"/>
            <w:noWrap/>
            <w:vAlign w:val="center"/>
          </w:tcPr>
          <w:p w14:paraId="5339E027" w14:textId="77777777" w:rsidR="008224FD" w:rsidRPr="004B1A86" w:rsidRDefault="008224FD" w:rsidP="004B1A86">
            <w:pPr>
              <w:pStyle w:val="TableBullet1"/>
              <w:rPr>
                <w:szCs w:val="18"/>
              </w:rPr>
            </w:pPr>
            <w:r w:rsidRPr="004B1A86">
              <w:rPr>
                <w:szCs w:val="18"/>
              </w:rPr>
              <w:t>Madrone forest*</w:t>
            </w:r>
          </w:p>
        </w:tc>
        <w:tc>
          <w:tcPr>
            <w:tcW w:w="3150" w:type="dxa"/>
            <w:gridSpan w:val="2"/>
            <w:tcBorders>
              <w:top w:val="single" w:sz="4" w:space="0" w:color="auto"/>
              <w:left w:val="single" w:sz="4" w:space="0" w:color="auto"/>
            </w:tcBorders>
            <w:shd w:val="clear" w:color="auto" w:fill="auto"/>
          </w:tcPr>
          <w:p w14:paraId="6E592171" w14:textId="77777777" w:rsidR="008224FD" w:rsidRPr="004B1A86" w:rsidRDefault="008224FD" w:rsidP="004B1A86">
            <w:pPr>
              <w:pStyle w:val="TableBullet1"/>
              <w:rPr>
                <w:szCs w:val="18"/>
              </w:rPr>
            </w:pPr>
            <w:r w:rsidRPr="004B1A86">
              <w:rPr>
                <w:szCs w:val="18"/>
              </w:rPr>
              <w:t>California bay forest*</w:t>
            </w:r>
          </w:p>
        </w:tc>
      </w:tr>
      <w:tr w:rsidR="004B1A86" w:rsidRPr="00F37230" w14:paraId="1BFE65E5" w14:textId="77777777" w:rsidTr="007D2920">
        <w:trPr>
          <w:jc w:val="center"/>
        </w:trPr>
        <w:tc>
          <w:tcPr>
            <w:tcW w:w="2700" w:type="dxa"/>
            <w:shd w:val="clear" w:color="auto" w:fill="auto"/>
            <w:vAlign w:val="center"/>
          </w:tcPr>
          <w:p w14:paraId="72365FEB" w14:textId="77777777" w:rsidR="008224FD" w:rsidRPr="00906BE1" w:rsidRDefault="008224FD" w:rsidP="00601042">
            <w:pPr>
              <w:pStyle w:val="TableTextL"/>
              <w:rPr>
                <w:szCs w:val="18"/>
              </w:rPr>
            </w:pPr>
            <w:r>
              <w:rPr>
                <w:szCs w:val="18"/>
              </w:rPr>
              <w:t>Douglas Fir</w:t>
            </w:r>
          </w:p>
        </w:tc>
        <w:tc>
          <w:tcPr>
            <w:tcW w:w="990" w:type="dxa"/>
            <w:shd w:val="clear" w:color="auto" w:fill="auto"/>
            <w:vAlign w:val="center"/>
          </w:tcPr>
          <w:p w14:paraId="2B0AAF7C" w14:textId="77777777" w:rsidR="008224FD" w:rsidRPr="00365426" w:rsidRDefault="008224FD" w:rsidP="00601042">
            <w:pPr>
              <w:pStyle w:val="TableTextL"/>
              <w:jc w:val="center"/>
              <w:rPr>
                <w:rFonts w:cs="Segoe UI"/>
                <w:szCs w:val="18"/>
              </w:rPr>
            </w:pPr>
            <w:r>
              <w:rPr>
                <w:rFonts w:cs="Segoe UI"/>
                <w:szCs w:val="18"/>
              </w:rPr>
              <w:t>318,537</w:t>
            </w:r>
          </w:p>
        </w:tc>
        <w:tc>
          <w:tcPr>
            <w:tcW w:w="3240" w:type="dxa"/>
            <w:tcBorders>
              <w:top w:val="single" w:sz="4" w:space="0" w:color="auto"/>
              <w:right w:val="single" w:sz="4" w:space="0" w:color="auto"/>
            </w:tcBorders>
            <w:shd w:val="clear" w:color="auto" w:fill="auto"/>
            <w:noWrap/>
            <w:vAlign w:val="center"/>
          </w:tcPr>
          <w:p w14:paraId="53FAFE4A" w14:textId="77777777" w:rsidR="008224FD" w:rsidRPr="004B1A86" w:rsidRDefault="008224FD" w:rsidP="004B1A86">
            <w:pPr>
              <w:pStyle w:val="TableBullet1"/>
              <w:rPr>
                <w:szCs w:val="18"/>
              </w:rPr>
            </w:pPr>
            <w:r w:rsidRPr="004B1A86">
              <w:rPr>
                <w:szCs w:val="18"/>
              </w:rPr>
              <w:t>White fir - Douglas fir forest</w:t>
            </w:r>
          </w:p>
          <w:p w14:paraId="5EFA3958" w14:textId="77777777" w:rsidR="008224FD" w:rsidRPr="004B1A86" w:rsidRDefault="008224FD" w:rsidP="004B1A86">
            <w:pPr>
              <w:pStyle w:val="TableBullet1"/>
              <w:rPr>
                <w:szCs w:val="18"/>
              </w:rPr>
            </w:pPr>
            <w:r w:rsidRPr="004B1A86">
              <w:rPr>
                <w:szCs w:val="18"/>
              </w:rPr>
              <w:t>Bigleaf maple forest*</w:t>
            </w:r>
          </w:p>
          <w:p w14:paraId="4076C45A" w14:textId="77777777" w:rsidR="008224FD" w:rsidRPr="004B1A86" w:rsidRDefault="008224FD" w:rsidP="004B1A86">
            <w:pPr>
              <w:pStyle w:val="TableBullet1"/>
              <w:rPr>
                <w:szCs w:val="18"/>
              </w:rPr>
            </w:pPr>
            <w:r w:rsidRPr="004B1A86">
              <w:rPr>
                <w:szCs w:val="18"/>
              </w:rPr>
              <w:t>Port Orford cedar forest*</w:t>
            </w:r>
          </w:p>
          <w:p w14:paraId="2757934E" w14:textId="77777777" w:rsidR="008224FD" w:rsidRPr="004B1A86" w:rsidRDefault="008224FD" w:rsidP="004B1A86">
            <w:pPr>
              <w:pStyle w:val="TableBullet1"/>
              <w:rPr>
                <w:szCs w:val="18"/>
              </w:rPr>
            </w:pPr>
            <w:r w:rsidRPr="004B1A86">
              <w:rPr>
                <w:szCs w:val="18"/>
              </w:rPr>
              <w:t>Ponderosa pine - Douglas fir forest</w:t>
            </w:r>
          </w:p>
        </w:tc>
        <w:tc>
          <w:tcPr>
            <w:tcW w:w="3150" w:type="dxa"/>
            <w:gridSpan w:val="2"/>
            <w:tcBorders>
              <w:top w:val="single" w:sz="4" w:space="0" w:color="auto"/>
              <w:left w:val="single" w:sz="4" w:space="0" w:color="auto"/>
            </w:tcBorders>
            <w:shd w:val="clear" w:color="auto" w:fill="auto"/>
          </w:tcPr>
          <w:p w14:paraId="65BACC4F" w14:textId="77777777" w:rsidR="008224FD" w:rsidRPr="004B1A86" w:rsidRDefault="008224FD" w:rsidP="004B1A86">
            <w:pPr>
              <w:pStyle w:val="TableBullet1"/>
              <w:rPr>
                <w:szCs w:val="18"/>
              </w:rPr>
            </w:pPr>
            <w:r w:rsidRPr="004B1A86">
              <w:rPr>
                <w:szCs w:val="18"/>
              </w:rPr>
              <w:t>Douglas fir forest</w:t>
            </w:r>
          </w:p>
          <w:p w14:paraId="4A3CDCA6" w14:textId="77777777" w:rsidR="008224FD" w:rsidRPr="004B1A86" w:rsidRDefault="008224FD" w:rsidP="004B1A86">
            <w:pPr>
              <w:pStyle w:val="TableBullet1"/>
              <w:rPr>
                <w:szCs w:val="18"/>
              </w:rPr>
            </w:pPr>
            <w:r w:rsidRPr="004B1A86">
              <w:rPr>
                <w:szCs w:val="18"/>
              </w:rPr>
              <w:t>Douglas fir - incense cedar forest*</w:t>
            </w:r>
          </w:p>
          <w:p w14:paraId="1BE9A001" w14:textId="77777777" w:rsidR="008224FD" w:rsidRPr="004B1A86" w:rsidRDefault="008224FD" w:rsidP="004B1A86">
            <w:pPr>
              <w:pStyle w:val="TableBullet1"/>
              <w:rPr>
                <w:szCs w:val="18"/>
              </w:rPr>
            </w:pPr>
            <w:r w:rsidRPr="004B1A86">
              <w:rPr>
                <w:szCs w:val="18"/>
              </w:rPr>
              <w:t>Douglas fir - tanoak forest*</w:t>
            </w:r>
          </w:p>
          <w:p w14:paraId="6CABF5B7" w14:textId="77777777" w:rsidR="008224FD" w:rsidRPr="004B1A86" w:rsidRDefault="008224FD" w:rsidP="004B1A86">
            <w:pPr>
              <w:pStyle w:val="TableBullet1"/>
              <w:rPr>
                <w:szCs w:val="18"/>
              </w:rPr>
            </w:pPr>
            <w:r w:rsidRPr="004B1A86">
              <w:rPr>
                <w:szCs w:val="18"/>
              </w:rPr>
              <w:t>Western hemlock forest*</w:t>
            </w:r>
          </w:p>
        </w:tc>
      </w:tr>
      <w:tr w:rsidR="004B1A86" w:rsidRPr="00F37230" w14:paraId="397BAD1E" w14:textId="77777777" w:rsidTr="007D2920">
        <w:trPr>
          <w:jc w:val="center"/>
        </w:trPr>
        <w:tc>
          <w:tcPr>
            <w:tcW w:w="2700" w:type="dxa"/>
            <w:shd w:val="clear" w:color="auto" w:fill="auto"/>
            <w:vAlign w:val="center"/>
          </w:tcPr>
          <w:p w14:paraId="0997B1C6" w14:textId="77777777" w:rsidR="008224FD" w:rsidRDefault="008224FD" w:rsidP="00601042">
            <w:pPr>
              <w:pStyle w:val="TableTextL"/>
              <w:rPr>
                <w:szCs w:val="18"/>
              </w:rPr>
            </w:pPr>
            <w:r>
              <w:rPr>
                <w:szCs w:val="18"/>
              </w:rPr>
              <w:t>Eastside Pine</w:t>
            </w:r>
          </w:p>
        </w:tc>
        <w:tc>
          <w:tcPr>
            <w:tcW w:w="990" w:type="dxa"/>
            <w:shd w:val="clear" w:color="auto" w:fill="auto"/>
            <w:vAlign w:val="center"/>
          </w:tcPr>
          <w:p w14:paraId="1B8BB985" w14:textId="77777777" w:rsidR="008224FD" w:rsidRDefault="008224FD" w:rsidP="00601042">
            <w:pPr>
              <w:pStyle w:val="TableTextL"/>
              <w:jc w:val="center"/>
              <w:rPr>
                <w:rFonts w:cs="Segoe UI"/>
                <w:szCs w:val="18"/>
              </w:rPr>
            </w:pPr>
            <w:r>
              <w:rPr>
                <w:rFonts w:cs="Segoe UI"/>
                <w:szCs w:val="18"/>
              </w:rPr>
              <w:t>3,092</w:t>
            </w:r>
          </w:p>
        </w:tc>
        <w:tc>
          <w:tcPr>
            <w:tcW w:w="3240" w:type="dxa"/>
            <w:tcBorders>
              <w:top w:val="single" w:sz="4" w:space="0" w:color="auto"/>
              <w:right w:val="single" w:sz="4" w:space="0" w:color="auto"/>
            </w:tcBorders>
            <w:shd w:val="clear" w:color="auto" w:fill="auto"/>
            <w:noWrap/>
            <w:vAlign w:val="center"/>
          </w:tcPr>
          <w:p w14:paraId="5A58ECD2" w14:textId="77777777" w:rsidR="008224FD" w:rsidRPr="004B1A86" w:rsidRDefault="008224FD" w:rsidP="004B1A86">
            <w:pPr>
              <w:pStyle w:val="TableBullet1"/>
              <w:rPr>
                <w:szCs w:val="18"/>
              </w:rPr>
            </w:pPr>
            <w:r w:rsidRPr="004B1A86">
              <w:rPr>
                <w:szCs w:val="18"/>
              </w:rPr>
              <w:t>Jeffrey pine forest</w:t>
            </w:r>
          </w:p>
        </w:tc>
        <w:tc>
          <w:tcPr>
            <w:tcW w:w="3150" w:type="dxa"/>
            <w:gridSpan w:val="2"/>
            <w:tcBorders>
              <w:top w:val="single" w:sz="4" w:space="0" w:color="auto"/>
              <w:left w:val="single" w:sz="4" w:space="0" w:color="auto"/>
            </w:tcBorders>
            <w:shd w:val="clear" w:color="auto" w:fill="auto"/>
          </w:tcPr>
          <w:p w14:paraId="20821566" w14:textId="77777777" w:rsidR="008224FD" w:rsidRPr="004B1A86" w:rsidRDefault="008224FD" w:rsidP="004B1A86">
            <w:pPr>
              <w:pStyle w:val="TableBullet1"/>
              <w:rPr>
                <w:szCs w:val="18"/>
              </w:rPr>
            </w:pPr>
            <w:r w:rsidRPr="004B1A86">
              <w:rPr>
                <w:szCs w:val="18"/>
              </w:rPr>
              <w:t>Ponderosa pine forest</w:t>
            </w:r>
          </w:p>
        </w:tc>
      </w:tr>
      <w:tr w:rsidR="004B1A86" w:rsidRPr="00F37230" w14:paraId="4A030886" w14:textId="77777777" w:rsidTr="007D2920">
        <w:trPr>
          <w:jc w:val="center"/>
        </w:trPr>
        <w:tc>
          <w:tcPr>
            <w:tcW w:w="2700" w:type="dxa"/>
            <w:shd w:val="clear" w:color="auto" w:fill="auto"/>
            <w:vAlign w:val="center"/>
          </w:tcPr>
          <w:p w14:paraId="58AD212D" w14:textId="77777777" w:rsidR="008224FD" w:rsidRDefault="008224FD" w:rsidP="00601042">
            <w:pPr>
              <w:pStyle w:val="TableTextL"/>
              <w:rPr>
                <w:szCs w:val="18"/>
              </w:rPr>
            </w:pPr>
            <w:r>
              <w:rPr>
                <w:szCs w:val="18"/>
              </w:rPr>
              <w:t>Jeffrey Pine</w:t>
            </w:r>
          </w:p>
        </w:tc>
        <w:tc>
          <w:tcPr>
            <w:tcW w:w="990" w:type="dxa"/>
            <w:shd w:val="clear" w:color="auto" w:fill="auto"/>
            <w:vAlign w:val="center"/>
          </w:tcPr>
          <w:p w14:paraId="04DEADEB" w14:textId="77777777" w:rsidR="008224FD" w:rsidRDefault="008224FD" w:rsidP="00601042">
            <w:pPr>
              <w:pStyle w:val="TableTextL"/>
              <w:jc w:val="center"/>
              <w:rPr>
                <w:rFonts w:cs="Segoe UI"/>
                <w:szCs w:val="18"/>
              </w:rPr>
            </w:pPr>
            <w:r>
              <w:rPr>
                <w:rFonts w:cs="Segoe UI"/>
                <w:szCs w:val="18"/>
              </w:rPr>
              <w:t>6,587</w:t>
            </w:r>
          </w:p>
        </w:tc>
        <w:tc>
          <w:tcPr>
            <w:tcW w:w="3240" w:type="dxa"/>
            <w:tcBorders>
              <w:top w:val="single" w:sz="4" w:space="0" w:color="auto"/>
              <w:right w:val="single" w:sz="4" w:space="0" w:color="auto"/>
            </w:tcBorders>
            <w:shd w:val="clear" w:color="auto" w:fill="auto"/>
            <w:noWrap/>
            <w:vAlign w:val="center"/>
          </w:tcPr>
          <w:p w14:paraId="6DC2B96E" w14:textId="77777777" w:rsidR="008224FD" w:rsidRPr="004B1A86" w:rsidRDefault="008224FD" w:rsidP="004B1A86">
            <w:pPr>
              <w:pStyle w:val="TableBullet1"/>
              <w:rPr>
                <w:szCs w:val="18"/>
              </w:rPr>
            </w:pPr>
            <w:r w:rsidRPr="004B1A86">
              <w:rPr>
                <w:szCs w:val="18"/>
              </w:rPr>
              <w:t>Jeffrey pine forest</w:t>
            </w:r>
          </w:p>
        </w:tc>
        <w:tc>
          <w:tcPr>
            <w:tcW w:w="3150" w:type="dxa"/>
            <w:gridSpan w:val="2"/>
            <w:tcBorders>
              <w:top w:val="single" w:sz="4" w:space="0" w:color="auto"/>
              <w:left w:val="single" w:sz="4" w:space="0" w:color="auto"/>
            </w:tcBorders>
            <w:shd w:val="clear" w:color="auto" w:fill="auto"/>
          </w:tcPr>
          <w:p w14:paraId="62509F7A" w14:textId="77777777" w:rsidR="008224FD" w:rsidRPr="004B1A86" w:rsidRDefault="008224FD" w:rsidP="008950BB">
            <w:pPr>
              <w:pStyle w:val="TableTextL"/>
            </w:pPr>
          </w:p>
        </w:tc>
      </w:tr>
      <w:tr w:rsidR="004B1A86" w:rsidRPr="00F37230" w14:paraId="1803FDB2" w14:textId="77777777" w:rsidTr="007D2920">
        <w:trPr>
          <w:jc w:val="center"/>
        </w:trPr>
        <w:tc>
          <w:tcPr>
            <w:tcW w:w="2700" w:type="dxa"/>
            <w:shd w:val="clear" w:color="auto" w:fill="auto"/>
            <w:vAlign w:val="center"/>
          </w:tcPr>
          <w:p w14:paraId="716AEA86" w14:textId="77777777" w:rsidR="008224FD" w:rsidRPr="00906BE1" w:rsidRDefault="008224FD" w:rsidP="00601042">
            <w:pPr>
              <w:pStyle w:val="TableTextL"/>
              <w:rPr>
                <w:szCs w:val="18"/>
              </w:rPr>
            </w:pPr>
            <w:r w:rsidRPr="00906BE1">
              <w:rPr>
                <w:szCs w:val="18"/>
              </w:rPr>
              <w:t>Juniper</w:t>
            </w:r>
          </w:p>
        </w:tc>
        <w:tc>
          <w:tcPr>
            <w:tcW w:w="990" w:type="dxa"/>
            <w:shd w:val="clear" w:color="auto" w:fill="auto"/>
            <w:vAlign w:val="center"/>
          </w:tcPr>
          <w:p w14:paraId="2DB3FB76" w14:textId="77777777" w:rsidR="008224FD" w:rsidRPr="00365426" w:rsidRDefault="008224FD" w:rsidP="00601042">
            <w:pPr>
              <w:pStyle w:val="TableTextL"/>
              <w:jc w:val="center"/>
              <w:rPr>
                <w:rFonts w:cs="Segoe UI"/>
                <w:szCs w:val="18"/>
              </w:rPr>
            </w:pPr>
            <w:r>
              <w:rPr>
                <w:rFonts w:cs="Segoe UI"/>
                <w:szCs w:val="18"/>
              </w:rPr>
              <w:t>13,695</w:t>
            </w:r>
          </w:p>
        </w:tc>
        <w:tc>
          <w:tcPr>
            <w:tcW w:w="3240" w:type="dxa"/>
            <w:tcBorders>
              <w:top w:val="single" w:sz="4" w:space="0" w:color="auto"/>
              <w:right w:val="single" w:sz="4" w:space="0" w:color="auto"/>
            </w:tcBorders>
            <w:shd w:val="clear" w:color="auto" w:fill="auto"/>
            <w:noWrap/>
            <w:vAlign w:val="center"/>
          </w:tcPr>
          <w:p w14:paraId="6CC29D2E" w14:textId="77777777" w:rsidR="008224FD" w:rsidRPr="004B1A86" w:rsidRDefault="008224FD" w:rsidP="004B1A86">
            <w:pPr>
              <w:pStyle w:val="TableBullet1"/>
              <w:rPr>
                <w:szCs w:val="18"/>
              </w:rPr>
            </w:pPr>
            <w:r w:rsidRPr="004B1A86">
              <w:rPr>
                <w:szCs w:val="18"/>
              </w:rPr>
              <w:t>Western juniper woodland</w:t>
            </w:r>
          </w:p>
        </w:tc>
        <w:tc>
          <w:tcPr>
            <w:tcW w:w="3150" w:type="dxa"/>
            <w:gridSpan w:val="2"/>
            <w:tcBorders>
              <w:top w:val="single" w:sz="4" w:space="0" w:color="auto"/>
              <w:left w:val="single" w:sz="4" w:space="0" w:color="auto"/>
            </w:tcBorders>
            <w:shd w:val="clear" w:color="auto" w:fill="auto"/>
          </w:tcPr>
          <w:p w14:paraId="0114DA36" w14:textId="77777777" w:rsidR="008224FD" w:rsidRPr="004B1A86" w:rsidRDefault="008224FD" w:rsidP="008950BB">
            <w:pPr>
              <w:pStyle w:val="TableTextL"/>
            </w:pPr>
          </w:p>
        </w:tc>
      </w:tr>
      <w:tr w:rsidR="004B1A86" w:rsidRPr="00F37230" w14:paraId="69C5BCFF" w14:textId="77777777" w:rsidTr="007D2920">
        <w:trPr>
          <w:jc w:val="center"/>
        </w:trPr>
        <w:tc>
          <w:tcPr>
            <w:tcW w:w="2700" w:type="dxa"/>
            <w:shd w:val="clear" w:color="auto" w:fill="auto"/>
            <w:vAlign w:val="center"/>
          </w:tcPr>
          <w:p w14:paraId="6C28525B" w14:textId="77777777" w:rsidR="008224FD" w:rsidRPr="00906BE1" w:rsidRDefault="008224FD" w:rsidP="00601042">
            <w:pPr>
              <w:pStyle w:val="TableTextL"/>
              <w:rPr>
                <w:szCs w:val="18"/>
              </w:rPr>
            </w:pPr>
            <w:r>
              <w:rPr>
                <w:szCs w:val="18"/>
              </w:rPr>
              <w:t>Klamath Mixed Conifer</w:t>
            </w:r>
          </w:p>
        </w:tc>
        <w:tc>
          <w:tcPr>
            <w:tcW w:w="990" w:type="dxa"/>
            <w:shd w:val="clear" w:color="auto" w:fill="auto"/>
            <w:vAlign w:val="center"/>
          </w:tcPr>
          <w:p w14:paraId="61EC5758" w14:textId="77777777" w:rsidR="008224FD" w:rsidRDefault="008224FD" w:rsidP="00601042">
            <w:pPr>
              <w:pStyle w:val="TableTextL"/>
              <w:jc w:val="center"/>
              <w:rPr>
                <w:rFonts w:cs="Segoe UI"/>
                <w:szCs w:val="18"/>
              </w:rPr>
            </w:pPr>
            <w:r>
              <w:rPr>
                <w:rFonts w:cs="Segoe UI"/>
                <w:szCs w:val="18"/>
              </w:rPr>
              <w:t>294,869</w:t>
            </w:r>
          </w:p>
        </w:tc>
        <w:tc>
          <w:tcPr>
            <w:tcW w:w="3240" w:type="dxa"/>
            <w:tcBorders>
              <w:top w:val="single" w:sz="4" w:space="0" w:color="auto"/>
              <w:right w:val="single" w:sz="4" w:space="0" w:color="auto"/>
            </w:tcBorders>
            <w:shd w:val="clear" w:color="auto" w:fill="auto"/>
            <w:noWrap/>
            <w:vAlign w:val="center"/>
          </w:tcPr>
          <w:p w14:paraId="42DFAAF4" w14:textId="77777777" w:rsidR="008224FD" w:rsidRPr="004B1A86" w:rsidRDefault="008224FD" w:rsidP="004B1A86">
            <w:pPr>
              <w:pStyle w:val="TableBullet1"/>
              <w:rPr>
                <w:szCs w:val="18"/>
              </w:rPr>
            </w:pPr>
            <w:r w:rsidRPr="004B1A86">
              <w:rPr>
                <w:szCs w:val="18"/>
              </w:rPr>
              <w:t>Pacific silver fir forest*</w:t>
            </w:r>
          </w:p>
          <w:p w14:paraId="4818B16F" w14:textId="38CE85E2" w:rsidR="008224FD" w:rsidRPr="004B1A86" w:rsidRDefault="008224FD" w:rsidP="004B1A86">
            <w:pPr>
              <w:pStyle w:val="TableBullet1"/>
              <w:rPr>
                <w:szCs w:val="18"/>
              </w:rPr>
            </w:pPr>
            <w:r w:rsidRPr="004B1A86">
              <w:rPr>
                <w:szCs w:val="18"/>
              </w:rPr>
              <w:t>Subalpine fir forest*</w:t>
            </w:r>
          </w:p>
        </w:tc>
        <w:tc>
          <w:tcPr>
            <w:tcW w:w="3150" w:type="dxa"/>
            <w:gridSpan w:val="2"/>
            <w:tcBorders>
              <w:top w:val="single" w:sz="4" w:space="0" w:color="auto"/>
              <w:left w:val="single" w:sz="4" w:space="0" w:color="auto"/>
            </w:tcBorders>
            <w:shd w:val="clear" w:color="auto" w:fill="auto"/>
          </w:tcPr>
          <w:p w14:paraId="765BDC44" w14:textId="77777777" w:rsidR="008224FD" w:rsidRPr="004B1A86" w:rsidRDefault="008224FD" w:rsidP="004B1A86">
            <w:pPr>
              <w:pStyle w:val="TableBullet1"/>
              <w:rPr>
                <w:szCs w:val="18"/>
              </w:rPr>
            </w:pPr>
            <w:r w:rsidRPr="004B1A86">
              <w:rPr>
                <w:szCs w:val="18"/>
              </w:rPr>
              <w:t>Alaska yellow-cedar stand*</w:t>
            </w:r>
          </w:p>
          <w:p w14:paraId="3D1E20F4" w14:textId="77777777" w:rsidR="008224FD" w:rsidRPr="004B1A86" w:rsidRDefault="008224FD" w:rsidP="004B1A86">
            <w:pPr>
              <w:pStyle w:val="TableBullet1"/>
              <w:rPr>
                <w:szCs w:val="18"/>
              </w:rPr>
            </w:pPr>
            <w:r w:rsidRPr="004B1A86">
              <w:rPr>
                <w:szCs w:val="18"/>
              </w:rPr>
              <w:t>Brewer spruce forest*</w:t>
            </w:r>
          </w:p>
          <w:p w14:paraId="47E2FB0B" w14:textId="77777777" w:rsidR="008224FD" w:rsidRPr="004B1A86" w:rsidRDefault="008224FD" w:rsidP="004B1A86">
            <w:pPr>
              <w:pStyle w:val="TableBullet1"/>
              <w:rPr>
                <w:szCs w:val="18"/>
              </w:rPr>
            </w:pPr>
            <w:r w:rsidRPr="004B1A86">
              <w:rPr>
                <w:szCs w:val="18"/>
              </w:rPr>
              <w:t>Engelmann spruce forest*</w:t>
            </w:r>
          </w:p>
        </w:tc>
      </w:tr>
      <w:tr w:rsidR="004B1A86" w:rsidRPr="00F37230" w14:paraId="14B75E71" w14:textId="77777777" w:rsidTr="007D2920">
        <w:trPr>
          <w:jc w:val="center"/>
        </w:trPr>
        <w:tc>
          <w:tcPr>
            <w:tcW w:w="2700" w:type="dxa"/>
            <w:shd w:val="clear" w:color="auto" w:fill="auto"/>
            <w:vAlign w:val="center"/>
          </w:tcPr>
          <w:p w14:paraId="61F060F8" w14:textId="77777777" w:rsidR="008224FD" w:rsidRPr="00906BE1" w:rsidRDefault="008224FD" w:rsidP="00601042">
            <w:pPr>
              <w:pStyle w:val="TableTextL"/>
              <w:rPr>
                <w:szCs w:val="18"/>
              </w:rPr>
            </w:pPr>
            <w:r>
              <w:rPr>
                <w:szCs w:val="18"/>
              </w:rPr>
              <w:t>Lodgepole Pine</w:t>
            </w:r>
          </w:p>
        </w:tc>
        <w:tc>
          <w:tcPr>
            <w:tcW w:w="990" w:type="dxa"/>
            <w:shd w:val="clear" w:color="auto" w:fill="auto"/>
            <w:vAlign w:val="center"/>
          </w:tcPr>
          <w:p w14:paraId="5DC4FE3B" w14:textId="77777777" w:rsidR="008224FD" w:rsidRDefault="008224FD" w:rsidP="00601042">
            <w:pPr>
              <w:pStyle w:val="TableTextL"/>
              <w:jc w:val="center"/>
              <w:rPr>
                <w:rFonts w:cs="Segoe UI"/>
                <w:szCs w:val="18"/>
              </w:rPr>
            </w:pPr>
            <w:r>
              <w:rPr>
                <w:rFonts w:cs="Segoe UI"/>
                <w:szCs w:val="18"/>
              </w:rPr>
              <w:t>7</w:t>
            </w:r>
          </w:p>
        </w:tc>
        <w:tc>
          <w:tcPr>
            <w:tcW w:w="3240" w:type="dxa"/>
            <w:tcBorders>
              <w:top w:val="single" w:sz="4" w:space="0" w:color="auto"/>
              <w:right w:val="single" w:sz="4" w:space="0" w:color="auto"/>
            </w:tcBorders>
            <w:shd w:val="clear" w:color="auto" w:fill="auto"/>
            <w:noWrap/>
            <w:vAlign w:val="center"/>
          </w:tcPr>
          <w:p w14:paraId="695A0C1A" w14:textId="77777777" w:rsidR="008224FD" w:rsidRPr="004B1A86" w:rsidRDefault="008224FD" w:rsidP="004B1A86">
            <w:pPr>
              <w:pStyle w:val="TableBullet1"/>
              <w:rPr>
                <w:szCs w:val="18"/>
              </w:rPr>
            </w:pPr>
            <w:r w:rsidRPr="004B1A86">
              <w:rPr>
                <w:szCs w:val="18"/>
              </w:rPr>
              <w:t>Lodgepole pine forest</w:t>
            </w:r>
          </w:p>
        </w:tc>
        <w:tc>
          <w:tcPr>
            <w:tcW w:w="3150" w:type="dxa"/>
            <w:gridSpan w:val="2"/>
            <w:tcBorders>
              <w:top w:val="single" w:sz="4" w:space="0" w:color="auto"/>
              <w:left w:val="single" w:sz="4" w:space="0" w:color="auto"/>
            </w:tcBorders>
            <w:shd w:val="clear" w:color="auto" w:fill="auto"/>
          </w:tcPr>
          <w:p w14:paraId="3E8F2626" w14:textId="77777777" w:rsidR="008224FD" w:rsidRPr="004B1A86" w:rsidRDefault="008224FD" w:rsidP="008950BB">
            <w:pPr>
              <w:pStyle w:val="TableTextL"/>
            </w:pPr>
          </w:p>
        </w:tc>
      </w:tr>
      <w:tr w:rsidR="004B1A86" w:rsidRPr="00F37230" w14:paraId="0B50DCF7" w14:textId="77777777" w:rsidTr="007D2920">
        <w:trPr>
          <w:jc w:val="center"/>
        </w:trPr>
        <w:tc>
          <w:tcPr>
            <w:tcW w:w="2700" w:type="dxa"/>
            <w:shd w:val="clear" w:color="auto" w:fill="auto"/>
            <w:vAlign w:val="center"/>
          </w:tcPr>
          <w:p w14:paraId="59AED856" w14:textId="77777777" w:rsidR="008224FD" w:rsidRPr="00906BE1" w:rsidRDefault="008224FD" w:rsidP="00601042">
            <w:pPr>
              <w:pStyle w:val="TableTextL"/>
              <w:rPr>
                <w:szCs w:val="18"/>
              </w:rPr>
            </w:pPr>
            <w:r w:rsidRPr="00906BE1">
              <w:rPr>
                <w:szCs w:val="18"/>
              </w:rPr>
              <w:t>Montane Hardwood</w:t>
            </w:r>
          </w:p>
        </w:tc>
        <w:tc>
          <w:tcPr>
            <w:tcW w:w="990" w:type="dxa"/>
            <w:shd w:val="clear" w:color="auto" w:fill="auto"/>
            <w:vAlign w:val="center"/>
          </w:tcPr>
          <w:p w14:paraId="23AE396E" w14:textId="77777777" w:rsidR="008224FD" w:rsidRPr="00365426" w:rsidRDefault="008224FD" w:rsidP="00601042">
            <w:pPr>
              <w:pStyle w:val="TableTextL"/>
              <w:jc w:val="center"/>
              <w:rPr>
                <w:rFonts w:cs="Segoe UI"/>
                <w:szCs w:val="18"/>
              </w:rPr>
            </w:pPr>
            <w:r>
              <w:rPr>
                <w:rFonts w:cs="Segoe UI"/>
                <w:szCs w:val="18"/>
              </w:rPr>
              <w:t>138,850</w:t>
            </w:r>
          </w:p>
        </w:tc>
        <w:tc>
          <w:tcPr>
            <w:tcW w:w="3240" w:type="dxa"/>
            <w:tcBorders>
              <w:top w:val="single" w:sz="4" w:space="0" w:color="auto"/>
              <w:right w:val="single" w:sz="4" w:space="0" w:color="auto"/>
            </w:tcBorders>
            <w:shd w:val="clear" w:color="auto" w:fill="auto"/>
            <w:noWrap/>
            <w:vAlign w:val="center"/>
          </w:tcPr>
          <w:p w14:paraId="6DDDF0CC" w14:textId="77777777" w:rsidR="008224FD" w:rsidRPr="004B1A86" w:rsidRDefault="008224FD" w:rsidP="004B1A86">
            <w:pPr>
              <w:pStyle w:val="TableBullet1"/>
              <w:rPr>
                <w:szCs w:val="18"/>
              </w:rPr>
            </w:pPr>
            <w:r w:rsidRPr="004B1A86">
              <w:rPr>
                <w:szCs w:val="18"/>
              </w:rPr>
              <w:t>Bigleaf maple forest*</w:t>
            </w:r>
          </w:p>
          <w:p w14:paraId="766BB905" w14:textId="77777777" w:rsidR="008224FD" w:rsidRPr="004B1A86" w:rsidRDefault="008224FD" w:rsidP="004B1A86">
            <w:pPr>
              <w:pStyle w:val="TableBullet1"/>
              <w:rPr>
                <w:szCs w:val="18"/>
              </w:rPr>
            </w:pPr>
            <w:r w:rsidRPr="004B1A86">
              <w:rPr>
                <w:szCs w:val="18"/>
              </w:rPr>
              <w:t>California buckeye grove*</w:t>
            </w:r>
          </w:p>
          <w:p w14:paraId="1DA5D8D9" w14:textId="77777777" w:rsidR="008224FD" w:rsidRPr="004B1A86" w:rsidRDefault="008224FD" w:rsidP="004B1A86">
            <w:pPr>
              <w:pStyle w:val="TableBullet1"/>
              <w:rPr>
                <w:szCs w:val="18"/>
              </w:rPr>
            </w:pPr>
            <w:r w:rsidRPr="004B1A86">
              <w:rPr>
                <w:szCs w:val="18"/>
              </w:rPr>
              <w:t>Red alder forest</w:t>
            </w:r>
          </w:p>
          <w:p w14:paraId="7E7CC330" w14:textId="77777777" w:rsidR="008224FD" w:rsidRPr="004B1A86" w:rsidRDefault="008224FD" w:rsidP="004B1A86">
            <w:pPr>
              <w:pStyle w:val="TableBullet1"/>
              <w:rPr>
                <w:szCs w:val="18"/>
              </w:rPr>
            </w:pPr>
            <w:r w:rsidRPr="004B1A86">
              <w:rPr>
                <w:szCs w:val="18"/>
              </w:rPr>
              <w:t>Tanoak forest*</w:t>
            </w:r>
          </w:p>
        </w:tc>
        <w:tc>
          <w:tcPr>
            <w:tcW w:w="3150" w:type="dxa"/>
            <w:gridSpan w:val="2"/>
            <w:tcBorders>
              <w:top w:val="single" w:sz="4" w:space="0" w:color="auto"/>
              <w:left w:val="single" w:sz="4" w:space="0" w:color="auto"/>
            </w:tcBorders>
            <w:shd w:val="clear" w:color="auto" w:fill="auto"/>
          </w:tcPr>
          <w:p w14:paraId="1358F7C9" w14:textId="77777777" w:rsidR="008224FD" w:rsidRPr="004B1A86" w:rsidRDefault="008224FD" w:rsidP="004B1A86">
            <w:pPr>
              <w:pStyle w:val="TableBullet1"/>
              <w:rPr>
                <w:szCs w:val="18"/>
              </w:rPr>
            </w:pPr>
            <w:r w:rsidRPr="004B1A86">
              <w:rPr>
                <w:szCs w:val="18"/>
              </w:rPr>
              <w:t>Canyon live oak forest</w:t>
            </w:r>
          </w:p>
          <w:p w14:paraId="57268A7F" w14:textId="77777777" w:rsidR="008224FD" w:rsidRPr="004B1A86" w:rsidRDefault="008224FD" w:rsidP="004B1A86">
            <w:pPr>
              <w:pStyle w:val="TableBullet1"/>
              <w:rPr>
                <w:szCs w:val="18"/>
              </w:rPr>
            </w:pPr>
            <w:r w:rsidRPr="004B1A86">
              <w:rPr>
                <w:szCs w:val="18"/>
              </w:rPr>
              <w:t>Oregon white oak woodland*</w:t>
            </w:r>
          </w:p>
          <w:p w14:paraId="7C9C17FA" w14:textId="77777777" w:rsidR="008224FD" w:rsidRPr="004B1A86" w:rsidRDefault="008224FD" w:rsidP="004B1A86">
            <w:pPr>
              <w:pStyle w:val="TableBullet1"/>
              <w:rPr>
                <w:szCs w:val="18"/>
              </w:rPr>
            </w:pPr>
            <w:r w:rsidRPr="004B1A86">
              <w:rPr>
                <w:szCs w:val="18"/>
              </w:rPr>
              <w:t>Interior live oak woodland</w:t>
            </w:r>
          </w:p>
        </w:tc>
      </w:tr>
      <w:tr w:rsidR="004B1A86" w:rsidRPr="00F37230" w14:paraId="50B6444A" w14:textId="77777777" w:rsidTr="007D2920">
        <w:trPr>
          <w:jc w:val="center"/>
        </w:trPr>
        <w:tc>
          <w:tcPr>
            <w:tcW w:w="2700" w:type="dxa"/>
            <w:shd w:val="clear" w:color="auto" w:fill="auto"/>
            <w:vAlign w:val="center"/>
          </w:tcPr>
          <w:p w14:paraId="3839AF0C" w14:textId="77777777" w:rsidR="008224FD" w:rsidRPr="00906BE1" w:rsidRDefault="008224FD" w:rsidP="00601042">
            <w:pPr>
              <w:pStyle w:val="TableTextL"/>
              <w:rPr>
                <w:szCs w:val="18"/>
              </w:rPr>
            </w:pPr>
            <w:r w:rsidRPr="00906BE1">
              <w:rPr>
                <w:szCs w:val="18"/>
              </w:rPr>
              <w:t>Montane Hardwood-Conifer</w:t>
            </w:r>
          </w:p>
        </w:tc>
        <w:tc>
          <w:tcPr>
            <w:tcW w:w="990" w:type="dxa"/>
            <w:shd w:val="clear" w:color="auto" w:fill="auto"/>
            <w:vAlign w:val="center"/>
          </w:tcPr>
          <w:p w14:paraId="17FD257F" w14:textId="77777777" w:rsidR="008224FD" w:rsidRPr="00365426" w:rsidRDefault="008224FD" w:rsidP="00601042">
            <w:pPr>
              <w:pStyle w:val="TableTextL"/>
              <w:jc w:val="center"/>
              <w:rPr>
                <w:rFonts w:cs="Segoe UI"/>
                <w:szCs w:val="18"/>
              </w:rPr>
            </w:pPr>
            <w:r>
              <w:rPr>
                <w:rFonts w:cs="Segoe UI"/>
                <w:szCs w:val="18"/>
              </w:rPr>
              <w:t>155,132</w:t>
            </w:r>
          </w:p>
        </w:tc>
        <w:tc>
          <w:tcPr>
            <w:tcW w:w="3240" w:type="dxa"/>
            <w:tcBorders>
              <w:top w:val="single" w:sz="4" w:space="0" w:color="auto"/>
              <w:right w:val="single" w:sz="4" w:space="0" w:color="auto"/>
            </w:tcBorders>
            <w:shd w:val="clear" w:color="auto" w:fill="auto"/>
            <w:noWrap/>
            <w:vAlign w:val="center"/>
          </w:tcPr>
          <w:p w14:paraId="65942D36" w14:textId="77777777" w:rsidR="008224FD" w:rsidRPr="004B1A86" w:rsidRDefault="008224FD" w:rsidP="004B1A86">
            <w:pPr>
              <w:pStyle w:val="TableBullet1"/>
              <w:rPr>
                <w:szCs w:val="18"/>
              </w:rPr>
            </w:pPr>
            <w:r w:rsidRPr="004B1A86">
              <w:rPr>
                <w:szCs w:val="18"/>
              </w:rPr>
              <w:t>Bigleaf maple forest*</w:t>
            </w:r>
          </w:p>
          <w:p w14:paraId="009753AD" w14:textId="77777777" w:rsidR="008224FD" w:rsidRPr="004B1A86" w:rsidRDefault="008224FD" w:rsidP="004B1A86">
            <w:pPr>
              <w:pStyle w:val="TableBullet1"/>
              <w:rPr>
                <w:szCs w:val="18"/>
              </w:rPr>
            </w:pPr>
            <w:r w:rsidRPr="004B1A86">
              <w:rPr>
                <w:szCs w:val="18"/>
              </w:rPr>
              <w:t>Red alder forest</w:t>
            </w:r>
          </w:p>
        </w:tc>
        <w:tc>
          <w:tcPr>
            <w:tcW w:w="3150" w:type="dxa"/>
            <w:gridSpan w:val="2"/>
            <w:tcBorders>
              <w:top w:val="single" w:sz="4" w:space="0" w:color="auto"/>
              <w:left w:val="single" w:sz="4" w:space="0" w:color="auto"/>
            </w:tcBorders>
            <w:shd w:val="clear" w:color="auto" w:fill="auto"/>
          </w:tcPr>
          <w:p w14:paraId="4871CC45" w14:textId="77777777" w:rsidR="008224FD" w:rsidRPr="004B1A86" w:rsidRDefault="008224FD" w:rsidP="008950BB">
            <w:pPr>
              <w:pStyle w:val="TableTextL"/>
            </w:pPr>
          </w:p>
        </w:tc>
      </w:tr>
      <w:tr w:rsidR="004B1A86" w:rsidRPr="00F37230" w14:paraId="0D6E2D2E" w14:textId="77777777" w:rsidTr="007D2920">
        <w:trPr>
          <w:jc w:val="center"/>
        </w:trPr>
        <w:tc>
          <w:tcPr>
            <w:tcW w:w="2700" w:type="dxa"/>
            <w:shd w:val="clear" w:color="auto" w:fill="auto"/>
            <w:vAlign w:val="center"/>
          </w:tcPr>
          <w:p w14:paraId="7B66AC49" w14:textId="77777777" w:rsidR="008224FD" w:rsidRPr="00906BE1" w:rsidRDefault="008224FD" w:rsidP="00601042">
            <w:pPr>
              <w:pStyle w:val="TableTextL"/>
              <w:rPr>
                <w:szCs w:val="18"/>
              </w:rPr>
            </w:pPr>
            <w:r w:rsidRPr="00906BE1">
              <w:rPr>
                <w:szCs w:val="18"/>
              </w:rPr>
              <w:t>Montane Riparian</w:t>
            </w:r>
          </w:p>
        </w:tc>
        <w:tc>
          <w:tcPr>
            <w:tcW w:w="990" w:type="dxa"/>
            <w:shd w:val="clear" w:color="auto" w:fill="auto"/>
            <w:vAlign w:val="center"/>
          </w:tcPr>
          <w:p w14:paraId="2CEC71D2" w14:textId="77777777" w:rsidR="008224FD" w:rsidRPr="00365426" w:rsidRDefault="008224FD" w:rsidP="00601042">
            <w:pPr>
              <w:pStyle w:val="TableTextL"/>
              <w:jc w:val="center"/>
              <w:rPr>
                <w:rFonts w:cs="Segoe UI"/>
                <w:szCs w:val="18"/>
              </w:rPr>
            </w:pPr>
            <w:r>
              <w:rPr>
                <w:rFonts w:cs="Segoe UI"/>
                <w:szCs w:val="18"/>
              </w:rPr>
              <w:t>3,881</w:t>
            </w:r>
          </w:p>
        </w:tc>
        <w:tc>
          <w:tcPr>
            <w:tcW w:w="3240" w:type="dxa"/>
            <w:tcBorders>
              <w:top w:val="single" w:sz="4" w:space="0" w:color="auto"/>
              <w:right w:val="single" w:sz="4" w:space="0" w:color="auto"/>
            </w:tcBorders>
            <w:shd w:val="clear" w:color="auto" w:fill="auto"/>
            <w:noWrap/>
            <w:vAlign w:val="center"/>
          </w:tcPr>
          <w:p w14:paraId="05D73E2A" w14:textId="77777777" w:rsidR="008224FD" w:rsidRPr="004B1A86" w:rsidRDefault="008224FD" w:rsidP="004B1A86">
            <w:pPr>
              <w:pStyle w:val="TableBullet1"/>
              <w:rPr>
                <w:szCs w:val="18"/>
              </w:rPr>
            </w:pPr>
            <w:r w:rsidRPr="004B1A86">
              <w:rPr>
                <w:szCs w:val="18"/>
              </w:rPr>
              <w:t>Rocky Mountain maple thicket*</w:t>
            </w:r>
          </w:p>
          <w:p w14:paraId="2D787F91" w14:textId="77777777" w:rsidR="008224FD" w:rsidRPr="004B1A86" w:rsidRDefault="008224FD" w:rsidP="004B1A86">
            <w:pPr>
              <w:pStyle w:val="TableBullet1"/>
              <w:rPr>
                <w:szCs w:val="18"/>
              </w:rPr>
            </w:pPr>
            <w:r w:rsidRPr="004B1A86">
              <w:rPr>
                <w:szCs w:val="18"/>
              </w:rPr>
              <w:t>Mountain alder thicket*</w:t>
            </w:r>
          </w:p>
          <w:p w14:paraId="02C29AE5" w14:textId="77777777" w:rsidR="008224FD" w:rsidRPr="004B1A86" w:rsidRDefault="008224FD" w:rsidP="004B1A86">
            <w:pPr>
              <w:pStyle w:val="TableBullet1"/>
              <w:rPr>
                <w:szCs w:val="18"/>
              </w:rPr>
            </w:pPr>
            <w:r w:rsidRPr="004B1A86">
              <w:rPr>
                <w:szCs w:val="18"/>
              </w:rPr>
              <w:t>White alder grove</w:t>
            </w:r>
          </w:p>
          <w:p w14:paraId="7EBD0606" w14:textId="77777777" w:rsidR="008224FD" w:rsidRPr="004B1A86" w:rsidRDefault="008224FD" w:rsidP="004B1A86">
            <w:pPr>
              <w:pStyle w:val="TableBullet1"/>
              <w:rPr>
                <w:szCs w:val="18"/>
              </w:rPr>
            </w:pPr>
            <w:r w:rsidRPr="004B1A86">
              <w:rPr>
                <w:szCs w:val="18"/>
              </w:rPr>
              <w:t>Sitka alder thicket*</w:t>
            </w:r>
          </w:p>
          <w:p w14:paraId="349D1549" w14:textId="77777777" w:rsidR="008224FD" w:rsidRPr="004B1A86" w:rsidRDefault="008224FD" w:rsidP="004B1A86">
            <w:pPr>
              <w:pStyle w:val="TableBullet1"/>
              <w:rPr>
                <w:szCs w:val="18"/>
              </w:rPr>
            </w:pPr>
            <w:r w:rsidRPr="004B1A86">
              <w:rPr>
                <w:szCs w:val="18"/>
              </w:rPr>
              <w:t>Resin birch thicket*</w:t>
            </w:r>
          </w:p>
          <w:p w14:paraId="09465ABA" w14:textId="77777777" w:rsidR="008224FD" w:rsidRPr="004B1A86" w:rsidRDefault="008224FD" w:rsidP="004B1A86">
            <w:pPr>
              <w:pStyle w:val="TableBullet1"/>
              <w:rPr>
                <w:szCs w:val="18"/>
              </w:rPr>
            </w:pPr>
            <w:r w:rsidRPr="004B1A86">
              <w:rPr>
                <w:szCs w:val="18"/>
              </w:rPr>
              <w:t>Water birch thicket*</w:t>
            </w:r>
          </w:p>
          <w:p w14:paraId="6B1356CD" w14:textId="77777777" w:rsidR="008224FD" w:rsidRPr="004B1A86" w:rsidRDefault="008224FD" w:rsidP="004B1A86">
            <w:pPr>
              <w:pStyle w:val="TableBullet1"/>
              <w:rPr>
                <w:szCs w:val="18"/>
              </w:rPr>
            </w:pPr>
            <w:r w:rsidRPr="004B1A86">
              <w:rPr>
                <w:szCs w:val="18"/>
              </w:rPr>
              <w:t>Torrent sedge patch*</w:t>
            </w:r>
          </w:p>
        </w:tc>
        <w:tc>
          <w:tcPr>
            <w:tcW w:w="3150" w:type="dxa"/>
            <w:gridSpan w:val="2"/>
            <w:tcBorders>
              <w:top w:val="single" w:sz="4" w:space="0" w:color="auto"/>
              <w:left w:val="single" w:sz="4" w:space="0" w:color="auto"/>
            </w:tcBorders>
            <w:shd w:val="clear" w:color="auto" w:fill="auto"/>
          </w:tcPr>
          <w:p w14:paraId="5FF5F061" w14:textId="77777777" w:rsidR="008224FD" w:rsidRPr="004B1A86" w:rsidRDefault="008224FD" w:rsidP="004B1A86">
            <w:pPr>
              <w:pStyle w:val="TableBullet1"/>
              <w:rPr>
                <w:szCs w:val="18"/>
              </w:rPr>
            </w:pPr>
            <w:r w:rsidRPr="004B1A86">
              <w:rPr>
                <w:szCs w:val="18"/>
              </w:rPr>
              <w:t>Fremont cottonwood forest*</w:t>
            </w:r>
          </w:p>
          <w:p w14:paraId="7913A774" w14:textId="77777777" w:rsidR="008224FD" w:rsidRPr="004B1A86" w:rsidRDefault="008224FD" w:rsidP="004B1A86">
            <w:pPr>
              <w:pStyle w:val="TableBullet1"/>
              <w:rPr>
                <w:szCs w:val="18"/>
              </w:rPr>
            </w:pPr>
            <w:r w:rsidRPr="004B1A86">
              <w:rPr>
                <w:szCs w:val="18"/>
              </w:rPr>
              <w:t>Black cottonwood forest*</w:t>
            </w:r>
          </w:p>
          <w:p w14:paraId="020C14C4" w14:textId="77777777" w:rsidR="008224FD" w:rsidRPr="004B1A86" w:rsidRDefault="008224FD" w:rsidP="004B1A86">
            <w:pPr>
              <w:pStyle w:val="TableBullet1"/>
              <w:rPr>
                <w:szCs w:val="18"/>
              </w:rPr>
            </w:pPr>
            <w:r w:rsidRPr="004B1A86">
              <w:rPr>
                <w:szCs w:val="18"/>
              </w:rPr>
              <w:t>Sandbar willow thicket</w:t>
            </w:r>
          </w:p>
          <w:p w14:paraId="24854DFD" w14:textId="77777777" w:rsidR="008224FD" w:rsidRPr="004B1A86" w:rsidRDefault="008224FD" w:rsidP="004B1A86">
            <w:pPr>
              <w:pStyle w:val="TableBullet1"/>
              <w:rPr>
                <w:szCs w:val="18"/>
              </w:rPr>
            </w:pPr>
            <w:r w:rsidRPr="004B1A86">
              <w:rPr>
                <w:szCs w:val="18"/>
              </w:rPr>
              <w:t>Jepson willow thicket*</w:t>
            </w:r>
          </w:p>
          <w:p w14:paraId="290DB1E3" w14:textId="77777777" w:rsidR="008224FD" w:rsidRPr="004B1A86" w:rsidRDefault="008224FD" w:rsidP="004B1A86">
            <w:pPr>
              <w:pStyle w:val="TableBullet1"/>
              <w:rPr>
                <w:szCs w:val="18"/>
              </w:rPr>
            </w:pPr>
            <w:r w:rsidRPr="004B1A86">
              <w:rPr>
                <w:szCs w:val="18"/>
              </w:rPr>
              <w:t>Wild grape shrubland*</w:t>
            </w:r>
          </w:p>
        </w:tc>
      </w:tr>
      <w:tr w:rsidR="004B1A86" w:rsidRPr="00F37230" w14:paraId="0327DCE1" w14:textId="77777777" w:rsidTr="007D2920">
        <w:trPr>
          <w:jc w:val="center"/>
        </w:trPr>
        <w:tc>
          <w:tcPr>
            <w:tcW w:w="2700" w:type="dxa"/>
            <w:shd w:val="clear" w:color="auto" w:fill="auto"/>
            <w:vAlign w:val="center"/>
          </w:tcPr>
          <w:p w14:paraId="56C7FDC6" w14:textId="77777777" w:rsidR="008224FD" w:rsidRPr="00906BE1" w:rsidRDefault="008224FD" w:rsidP="00601042">
            <w:pPr>
              <w:pStyle w:val="TableTextL"/>
              <w:rPr>
                <w:szCs w:val="18"/>
              </w:rPr>
            </w:pPr>
            <w:r w:rsidRPr="00906BE1">
              <w:rPr>
                <w:szCs w:val="18"/>
              </w:rPr>
              <w:t>Ponderosa Pine</w:t>
            </w:r>
          </w:p>
        </w:tc>
        <w:tc>
          <w:tcPr>
            <w:tcW w:w="990" w:type="dxa"/>
            <w:shd w:val="clear" w:color="auto" w:fill="auto"/>
            <w:vAlign w:val="center"/>
          </w:tcPr>
          <w:p w14:paraId="515F7A62" w14:textId="77777777" w:rsidR="008224FD" w:rsidRPr="00365426" w:rsidRDefault="008224FD" w:rsidP="00601042">
            <w:pPr>
              <w:pStyle w:val="TableTextL"/>
              <w:jc w:val="center"/>
              <w:rPr>
                <w:rFonts w:cs="Segoe UI"/>
                <w:szCs w:val="18"/>
              </w:rPr>
            </w:pPr>
            <w:r>
              <w:rPr>
                <w:rFonts w:cs="Segoe UI"/>
                <w:szCs w:val="18"/>
              </w:rPr>
              <w:t>71,302</w:t>
            </w:r>
          </w:p>
        </w:tc>
        <w:tc>
          <w:tcPr>
            <w:tcW w:w="3240" w:type="dxa"/>
            <w:tcBorders>
              <w:top w:val="single" w:sz="4" w:space="0" w:color="auto"/>
              <w:right w:val="single" w:sz="4" w:space="0" w:color="auto"/>
            </w:tcBorders>
            <w:shd w:val="clear" w:color="auto" w:fill="auto"/>
            <w:noWrap/>
            <w:vAlign w:val="center"/>
          </w:tcPr>
          <w:p w14:paraId="56E6D931" w14:textId="77777777" w:rsidR="008224FD" w:rsidRPr="004B1A86" w:rsidRDefault="008224FD" w:rsidP="004B1A86">
            <w:pPr>
              <w:pStyle w:val="TableBullet1"/>
              <w:rPr>
                <w:szCs w:val="18"/>
              </w:rPr>
            </w:pPr>
            <w:r w:rsidRPr="004B1A86">
              <w:rPr>
                <w:szCs w:val="18"/>
              </w:rPr>
              <w:t>Ponderosa pine forest</w:t>
            </w:r>
          </w:p>
        </w:tc>
        <w:tc>
          <w:tcPr>
            <w:tcW w:w="3150" w:type="dxa"/>
            <w:gridSpan w:val="2"/>
            <w:tcBorders>
              <w:top w:val="single" w:sz="4" w:space="0" w:color="auto"/>
              <w:left w:val="single" w:sz="4" w:space="0" w:color="auto"/>
            </w:tcBorders>
            <w:shd w:val="clear" w:color="auto" w:fill="auto"/>
          </w:tcPr>
          <w:p w14:paraId="7127139A" w14:textId="77777777" w:rsidR="008224FD" w:rsidRPr="004B1A86" w:rsidRDefault="008224FD" w:rsidP="004B1A86">
            <w:pPr>
              <w:pStyle w:val="TableBullet1"/>
              <w:rPr>
                <w:szCs w:val="18"/>
              </w:rPr>
            </w:pPr>
            <w:r w:rsidRPr="004B1A86">
              <w:rPr>
                <w:szCs w:val="18"/>
              </w:rPr>
              <w:t>Ponderosa pine - Douglas fir forest</w:t>
            </w:r>
          </w:p>
        </w:tc>
      </w:tr>
      <w:tr w:rsidR="004B1A86" w:rsidRPr="00F37230" w14:paraId="03539CCA" w14:textId="77777777" w:rsidTr="007D2920">
        <w:trPr>
          <w:jc w:val="center"/>
        </w:trPr>
        <w:tc>
          <w:tcPr>
            <w:tcW w:w="2700" w:type="dxa"/>
            <w:shd w:val="clear" w:color="auto" w:fill="auto"/>
            <w:vAlign w:val="center"/>
          </w:tcPr>
          <w:p w14:paraId="2B5166CD" w14:textId="77777777" w:rsidR="008224FD" w:rsidRPr="00906BE1" w:rsidRDefault="008224FD" w:rsidP="00601042">
            <w:pPr>
              <w:pStyle w:val="TableTextL"/>
              <w:rPr>
                <w:szCs w:val="18"/>
              </w:rPr>
            </w:pPr>
            <w:r>
              <w:rPr>
                <w:szCs w:val="18"/>
              </w:rPr>
              <w:t>Red Fir</w:t>
            </w:r>
          </w:p>
        </w:tc>
        <w:tc>
          <w:tcPr>
            <w:tcW w:w="990" w:type="dxa"/>
            <w:shd w:val="clear" w:color="auto" w:fill="auto"/>
            <w:vAlign w:val="center"/>
          </w:tcPr>
          <w:p w14:paraId="6CE18FC1" w14:textId="77777777" w:rsidR="008224FD" w:rsidRDefault="008224FD" w:rsidP="00601042">
            <w:pPr>
              <w:pStyle w:val="TableTextL"/>
              <w:jc w:val="center"/>
              <w:rPr>
                <w:rFonts w:cs="Segoe UI"/>
                <w:szCs w:val="18"/>
              </w:rPr>
            </w:pPr>
            <w:r>
              <w:rPr>
                <w:rFonts w:cs="Segoe UI"/>
                <w:szCs w:val="18"/>
              </w:rPr>
              <w:t>6,482</w:t>
            </w:r>
          </w:p>
        </w:tc>
        <w:tc>
          <w:tcPr>
            <w:tcW w:w="3240" w:type="dxa"/>
            <w:tcBorders>
              <w:top w:val="single" w:sz="4" w:space="0" w:color="auto"/>
              <w:right w:val="single" w:sz="4" w:space="0" w:color="auto"/>
            </w:tcBorders>
            <w:shd w:val="clear" w:color="auto" w:fill="auto"/>
            <w:noWrap/>
            <w:vAlign w:val="center"/>
          </w:tcPr>
          <w:p w14:paraId="2454C252" w14:textId="77777777" w:rsidR="008224FD" w:rsidRPr="004B1A86" w:rsidRDefault="008224FD" w:rsidP="004B1A86">
            <w:pPr>
              <w:pStyle w:val="TableBullet1"/>
              <w:rPr>
                <w:szCs w:val="18"/>
              </w:rPr>
            </w:pPr>
            <w:r w:rsidRPr="004B1A86">
              <w:rPr>
                <w:szCs w:val="18"/>
              </w:rPr>
              <w:t>Red fir forest</w:t>
            </w:r>
          </w:p>
        </w:tc>
        <w:tc>
          <w:tcPr>
            <w:tcW w:w="3150" w:type="dxa"/>
            <w:gridSpan w:val="2"/>
            <w:tcBorders>
              <w:top w:val="single" w:sz="4" w:space="0" w:color="auto"/>
              <w:left w:val="single" w:sz="4" w:space="0" w:color="auto"/>
            </w:tcBorders>
            <w:shd w:val="clear" w:color="auto" w:fill="auto"/>
          </w:tcPr>
          <w:p w14:paraId="62AF8A25" w14:textId="77777777" w:rsidR="008224FD" w:rsidRPr="004B1A86" w:rsidRDefault="008224FD" w:rsidP="004B1A86">
            <w:pPr>
              <w:pStyle w:val="TableBullet1"/>
              <w:rPr>
                <w:szCs w:val="18"/>
              </w:rPr>
            </w:pPr>
            <w:r w:rsidRPr="004B1A86">
              <w:rPr>
                <w:szCs w:val="18"/>
              </w:rPr>
              <w:t>Red fir - white fir forest</w:t>
            </w:r>
          </w:p>
        </w:tc>
      </w:tr>
      <w:tr w:rsidR="004B1A86" w:rsidRPr="00F37230" w14:paraId="6D0F113E" w14:textId="77777777" w:rsidTr="007D2920">
        <w:trPr>
          <w:jc w:val="center"/>
        </w:trPr>
        <w:tc>
          <w:tcPr>
            <w:tcW w:w="2700" w:type="dxa"/>
            <w:shd w:val="clear" w:color="auto" w:fill="auto"/>
            <w:vAlign w:val="center"/>
          </w:tcPr>
          <w:p w14:paraId="39B2A1B6" w14:textId="77777777" w:rsidR="008224FD" w:rsidRPr="00906BE1" w:rsidRDefault="008224FD" w:rsidP="00601042">
            <w:pPr>
              <w:pStyle w:val="TableTextL"/>
              <w:rPr>
                <w:szCs w:val="18"/>
              </w:rPr>
            </w:pPr>
            <w:r w:rsidRPr="00906BE1">
              <w:rPr>
                <w:szCs w:val="18"/>
              </w:rPr>
              <w:t>Redwood</w:t>
            </w:r>
          </w:p>
        </w:tc>
        <w:tc>
          <w:tcPr>
            <w:tcW w:w="990" w:type="dxa"/>
            <w:shd w:val="clear" w:color="auto" w:fill="auto"/>
            <w:vAlign w:val="center"/>
          </w:tcPr>
          <w:p w14:paraId="14F2A308" w14:textId="77777777" w:rsidR="008224FD" w:rsidRPr="00365426" w:rsidRDefault="008224FD" w:rsidP="00601042">
            <w:pPr>
              <w:pStyle w:val="TableTextL"/>
              <w:jc w:val="center"/>
              <w:rPr>
                <w:rFonts w:cs="Segoe UI"/>
                <w:szCs w:val="18"/>
              </w:rPr>
            </w:pPr>
            <w:r>
              <w:rPr>
                <w:rFonts w:cs="Segoe UI"/>
                <w:szCs w:val="18"/>
              </w:rPr>
              <w:t>200</w:t>
            </w:r>
          </w:p>
        </w:tc>
        <w:tc>
          <w:tcPr>
            <w:tcW w:w="3240" w:type="dxa"/>
            <w:tcBorders>
              <w:top w:val="single" w:sz="4" w:space="0" w:color="auto"/>
              <w:right w:val="single" w:sz="4" w:space="0" w:color="auto"/>
            </w:tcBorders>
            <w:shd w:val="clear" w:color="auto" w:fill="auto"/>
            <w:noWrap/>
            <w:vAlign w:val="center"/>
          </w:tcPr>
          <w:p w14:paraId="3B652134" w14:textId="77777777" w:rsidR="008224FD" w:rsidRPr="004B1A86" w:rsidRDefault="008224FD" w:rsidP="004B1A86">
            <w:pPr>
              <w:pStyle w:val="TableBullet1"/>
              <w:rPr>
                <w:szCs w:val="18"/>
              </w:rPr>
            </w:pPr>
            <w:r w:rsidRPr="004B1A86">
              <w:rPr>
                <w:szCs w:val="18"/>
              </w:rPr>
              <w:t>Western azalea patch*</w:t>
            </w:r>
          </w:p>
        </w:tc>
        <w:tc>
          <w:tcPr>
            <w:tcW w:w="3150" w:type="dxa"/>
            <w:gridSpan w:val="2"/>
            <w:tcBorders>
              <w:top w:val="single" w:sz="4" w:space="0" w:color="auto"/>
              <w:left w:val="single" w:sz="4" w:space="0" w:color="auto"/>
            </w:tcBorders>
            <w:shd w:val="clear" w:color="auto" w:fill="auto"/>
          </w:tcPr>
          <w:p w14:paraId="31B7A3AE" w14:textId="77777777" w:rsidR="008224FD" w:rsidRPr="004B1A86" w:rsidRDefault="008224FD" w:rsidP="004B1A86">
            <w:pPr>
              <w:pStyle w:val="TableBullet1"/>
              <w:rPr>
                <w:szCs w:val="18"/>
              </w:rPr>
            </w:pPr>
            <w:r w:rsidRPr="004B1A86">
              <w:rPr>
                <w:szCs w:val="18"/>
              </w:rPr>
              <w:t>Redwood forest*</w:t>
            </w:r>
          </w:p>
        </w:tc>
      </w:tr>
      <w:tr w:rsidR="004B1A86" w:rsidRPr="00F37230" w14:paraId="352C864C" w14:textId="77777777" w:rsidTr="00B048DD">
        <w:trPr>
          <w:jc w:val="center"/>
        </w:trPr>
        <w:tc>
          <w:tcPr>
            <w:tcW w:w="2700" w:type="dxa"/>
            <w:tcBorders>
              <w:bottom w:val="single" w:sz="4" w:space="0" w:color="auto"/>
            </w:tcBorders>
            <w:shd w:val="clear" w:color="auto" w:fill="auto"/>
            <w:vAlign w:val="center"/>
          </w:tcPr>
          <w:p w14:paraId="761558DA" w14:textId="77777777" w:rsidR="008224FD" w:rsidRPr="00906BE1" w:rsidRDefault="008224FD" w:rsidP="00601042">
            <w:pPr>
              <w:pStyle w:val="TableTextL"/>
              <w:rPr>
                <w:szCs w:val="18"/>
              </w:rPr>
            </w:pPr>
            <w:r w:rsidRPr="00906BE1">
              <w:rPr>
                <w:szCs w:val="18"/>
              </w:rPr>
              <w:t>Sierran Mixed Conifer</w:t>
            </w:r>
          </w:p>
        </w:tc>
        <w:tc>
          <w:tcPr>
            <w:tcW w:w="990" w:type="dxa"/>
            <w:tcBorders>
              <w:bottom w:val="single" w:sz="4" w:space="0" w:color="auto"/>
            </w:tcBorders>
            <w:shd w:val="clear" w:color="auto" w:fill="auto"/>
            <w:vAlign w:val="center"/>
          </w:tcPr>
          <w:p w14:paraId="2BFEA19A" w14:textId="77777777" w:rsidR="008224FD" w:rsidRPr="00365426" w:rsidRDefault="008224FD" w:rsidP="00601042">
            <w:pPr>
              <w:pStyle w:val="TableTextL"/>
              <w:jc w:val="center"/>
              <w:rPr>
                <w:rFonts w:cs="Segoe UI"/>
                <w:szCs w:val="18"/>
              </w:rPr>
            </w:pPr>
            <w:r>
              <w:rPr>
                <w:rFonts w:cs="Segoe UI"/>
                <w:szCs w:val="18"/>
              </w:rPr>
              <w:t>12,093</w:t>
            </w:r>
          </w:p>
        </w:tc>
        <w:tc>
          <w:tcPr>
            <w:tcW w:w="3240" w:type="dxa"/>
            <w:tcBorders>
              <w:top w:val="single" w:sz="4" w:space="0" w:color="auto"/>
              <w:bottom w:val="single" w:sz="4" w:space="0" w:color="auto"/>
              <w:right w:val="single" w:sz="4" w:space="0" w:color="auto"/>
            </w:tcBorders>
            <w:shd w:val="clear" w:color="auto" w:fill="auto"/>
            <w:noWrap/>
            <w:vAlign w:val="center"/>
          </w:tcPr>
          <w:p w14:paraId="628A54E7" w14:textId="77777777" w:rsidR="008224FD" w:rsidRPr="004B1A86" w:rsidRDefault="008224FD" w:rsidP="004B1A86">
            <w:pPr>
              <w:pStyle w:val="TableBullet1"/>
              <w:rPr>
                <w:szCs w:val="18"/>
              </w:rPr>
            </w:pPr>
            <w:r w:rsidRPr="004B1A86">
              <w:rPr>
                <w:szCs w:val="18"/>
              </w:rPr>
              <w:t>Incense cedar forest*</w:t>
            </w:r>
          </w:p>
          <w:p w14:paraId="6FE81874" w14:textId="77777777" w:rsidR="008224FD" w:rsidRPr="004B1A86" w:rsidRDefault="008224FD" w:rsidP="004B1A86">
            <w:pPr>
              <w:pStyle w:val="TableBullet1"/>
              <w:rPr>
                <w:szCs w:val="18"/>
              </w:rPr>
            </w:pPr>
            <w:r w:rsidRPr="004B1A86">
              <w:rPr>
                <w:szCs w:val="18"/>
              </w:rPr>
              <w:t>Mixed oak forest</w:t>
            </w:r>
          </w:p>
          <w:p w14:paraId="35FF019E" w14:textId="77777777" w:rsidR="008224FD" w:rsidRPr="004B1A86" w:rsidRDefault="008224FD" w:rsidP="004B1A86">
            <w:pPr>
              <w:pStyle w:val="TableBullet1"/>
              <w:rPr>
                <w:szCs w:val="18"/>
              </w:rPr>
            </w:pPr>
            <w:r w:rsidRPr="004B1A86">
              <w:rPr>
                <w:szCs w:val="18"/>
              </w:rPr>
              <w:t>Ponderosa pine - Douglas fir forest</w:t>
            </w:r>
          </w:p>
        </w:tc>
        <w:tc>
          <w:tcPr>
            <w:tcW w:w="3150" w:type="dxa"/>
            <w:gridSpan w:val="2"/>
            <w:tcBorders>
              <w:top w:val="single" w:sz="4" w:space="0" w:color="auto"/>
              <w:left w:val="single" w:sz="4" w:space="0" w:color="auto"/>
              <w:bottom w:val="single" w:sz="4" w:space="0" w:color="auto"/>
            </w:tcBorders>
            <w:shd w:val="clear" w:color="auto" w:fill="auto"/>
          </w:tcPr>
          <w:p w14:paraId="12EDDE65" w14:textId="77777777" w:rsidR="008224FD" w:rsidRPr="004B1A86" w:rsidRDefault="008224FD" w:rsidP="004B1A86">
            <w:pPr>
              <w:pStyle w:val="TableBullet1"/>
              <w:rPr>
                <w:szCs w:val="18"/>
              </w:rPr>
            </w:pPr>
            <w:r w:rsidRPr="004B1A86">
              <w:rPr>
                <w:szCs w:val="18"/>
              </w:rPr>
              <w:t>Douglas fir - incense cedar forest*</w:t>
            </w:r>
          </w:p>
          <w:p w14:paraId="4A7993EB" w14:textId="77777777" w:rsidR="008224FD" w:rsidRPr="004B1A86" w:rsidRDefault="008224FD" w:rsidP="004B1A86">
            <w:pPr>
              <w:pStyle w:val="TableBullet1"/>
              <w:rPr>
                <w:szCs w:val="18"/>
              </w:rPr>
            </w:pPr>
            <w:r w:rsidRPr="004B1A86">
              <w:rPr>
                <w:szCs w:val="18"/>
              </w:rPr>
              <w:t>Giant sequoia forest*</w:t>
            </w:r>
          </w:p>
        </w:tc>
      </w:tr>
      <w:tr w:rsidR="004B1A86" w:rsidRPr="00F37230" w14:paraId="79FB8428" w14:textId="77777777" w:rsidTr="00B048DD">
        <w:trPr>
          <w:jc w:val="center"/>
        </w:trPr>
        <w:tc>
          <w:tcPr>
            <w:tcW w:w="2700" w:type="dxa"/>
            <w:tcBorders>
              <w:top w:val="single" w:sz="4" w:space="0" w:color="auto"/>
              <w:bottom w:val="single" w:sz="4" w:space="0" w:color="auto"/>
            </w:tcBorders>
            <w:shd w:val="clear" w:color="auto" w:fill="auto"/>
            <w:vAlign w:val="center"/>
          </w:tcPr>
          <w:p w14:paraId="0828E8FB" w14:textId="77777777" w:rsidR="008224FD" w:rsidRPr="00906BE1" w:rsidRDefault="008224FD" w:rsidP="00B048DD">
            <w:pPr>
              <w:pStyle w:val="TableTextL"/>
              <w:keepNext/>
              <w:keepLines/>
              <w:rPr>
                <w:szCs w:val="18"/>
              </w:rPr>
            </w:pPr>
            <w:r>
              <w:rPr>
                <w:szCs w:val="18"/>
              </w:rPr>
              <w:lastRenderedPageBreak/>
              <w:t>Subalpine Conifer</w:t>
            </w:r>
          </w:p>
        </w:tc>
        <w:tc>
          <w:tcPr>
            <w:tcW w:w="990" w:type="dxa"/>
            <w:tcBorders>
              <w:top w:val="single" w:sz="4" w:space="0" w:color="auto"/>
              <w:bottom w:val="single" w:sz="4" w:space="0" w:color="auto"/>
            </w:tcBorders>
            <w:shd w:val="clear" w:color="auto" w:fill="auto"/>
            <w:vAlign w:val="center"/>
          </w:tcPr>
          <w:p w14:paraId="247E90B8" w14:textId="77777777" w:rsidR="008224FD" w:rsidRDefault="008224FD" w:rsidP="00601042">
            <w:pPr>
              <w:pStyle w:val="TableTextL"/>
              <w:jc w:val="center"/>
              <w:rPr>
                <w:rFonts w:cs="Segoe UI"/>
                <w:szCs w:val="18"/>
              </w:rPr>
            </w:pPr>
            <w:r>
              <w:rPr>
                <w:rFonts w:cs="Segoe UI"/>
                <w:szCs w:val="18"/>
              </w:rPr>
              <w:t>273</w:t>
            </w:r>
          </w:p>
        </w:tc>
        <w:tc>
          <w:tcPr>
            <w:tcW w:w="3240" w:type="dxa"/>
            <w:tcBorders>
              <w:top w:val="single" w:sz="4" w:space="0" w:color="auto"/>
              <w:bottom w:val="single" w:sz="4" w:space="0" w:color="auto"/>
              <w:right w:val="single" w:sz="4" w:space="0" w:color="auto"/>
            </w:tcBorders>
            <w:shd w:val="clear" w:color="auto" w:fill="auto"/>
            <w:noWrap/>
            <w:vAlign w:val="center"/>
          </w:tcPr>
          <w:p w14:paraId="2682AAC7" w14:textId="77777777" w:rsidR="008224FD" w:rsidRPr="004B1A86" w:rsidRDefault="008224FD" w:rsidP="004B1A86">
            <w:pPr>
              <w:pStyle w:val="TableBullet1"/>
              <w:rPr>
                <w:szCs w:val="18"/>
              </w:rPr>
            </w:pPr>
            <w:r w:rsidRPr="004B1A86">
              <w:rPr>
                <w:szCs w:val="18"/>
              </w:rPr>
              <w:t>Engelmann spruce forest*</w:t>
            </w:r>
          </w:p>
          <w:p w14:paraId="7DDE5627" w14:textId="77777777" w:rsidR="008224FD" w:rsidRPr="004B1A86" w:rsidRDefault="008224FD" w:rsidP="004B1A86">
            <w:pPr>
              <w:pStyle w:val="TableBullet1"/>
              <w:rPr>
                <w:szCs w:val="18"/>
              </w:rPr>
            </w:pPr>
            <w:r w:rsidRPr="004B1A86">
              <w:rPr>
                <w:szCs w:val="18"/>
              </w:rPr>
              <w:t>Whitebark pine forest</w:t>
            </w:r>
          </w:p>
          <w:p w14:paraId="559C0968" w14:textId="77777777" w:rsidR="008224FD" w:rsidRPr="004B1A86" w:rsidRDefault="008224FD" w:rsidP="004B1A86">
            <w:pPr>
              <w:pStyle w:val="TableBullet1"/>
              <w:rPr>
                <w:szCs w:val="18"/>
              </w:rPr>
            </w:pPr>
            <w:r w:rsidRPr="004B1A86">
              <w:rPr>
                <w:szCs w:val="18"/>
              </w:rPr>
              <w:t>Foxtail pine woodland*</w:t>
            </w:r>
          </w:p>
        </w:tc>
        <w:tc>
          <w:tcPr>
            <w:tcW w:w="3150" w:type="dxa"/>
            <w:gridSpan w:val="2"/>
            <w:tcBorders>
              <w:top w:val="single" w:sz="4" w:space="0" w:color="auto"/>
              <w:left w:val="single" w:sz="4" w:space="0" w:color="auto"/>
              <w:bottom w:val="single" w:sz="4" w:space="0" w:color="auto"/>
            </w:tcBorders>
            <w:shd w:val="clear" w:color="auto" w:fill="auto"/>
          </w:tcPr>
          <w:p w14:paraId="5E21C2B5" w14:textId="77777777" w:rsidR="008224FD" w:rsidRPr="004B1A86" w:rsidRDefault="008224FD" w:rsidP="004B1A86">
            <w:pPr>
              <w:pStyle w:val="TableBullet1"/>
              <w:rPr>
                <w:szCs w:val="18"/>
              </w:rPr>
            </w:pPr>
            <w:r w:rsidRPr="004B1A86">
              <w:rPr>
                <w:szCs w:val="18"/>
              </w:rPr>
              <w:t>Western white pine forest</w:t>
            </w:r>
          </w:p>
          <w:p w14:paraId="5037711F" w14:textId="77777777" w:rsidR="008224FD" w:rsidRPr="004B1A86" w:rsidRDefault="008224FD" w:rsidP="004B1A86">
            <w:pPr>
              <w:pStyle w:val="TableBullet1"/>
              <w:rPr>
                <w:szCs w:val="18"/>
              </w:rPr>
            </w:pPr>
            <w:r w:rsidRPr="004B1A86">
              <w:rPr>
                <w:szCs w:val="18"/>
              </w:rPr>
              <w:t>Mountain hemlock forest</w:t>
            </w:r>
          </w:p>
        </w:tc>
      </w:tr>
      <w:tr w:rsidR="004B1A86" w:rsidRPr="00F37230" w14:paraId="386C0D26" w14:textId="77777777" w:rsidTr="00B048DD">
        <w:trPr>
          <w:jc w:val="center"/>
        </w:trPr>
        <w:tc>
          <w:tcPr>
            <w:tcW w:w="2700" w:type="dxa"/>
            <w:tcBorders>
              <w:top w:val="single" w:sz="4" w:space="0" w:color="auto"/>
            </w:tcBorders>
            <w:shd w:val="clear" w:color="auto" w:fill="auto"/>
            <w:vAlign w:val="center"/>
          </w:tcPr>
          <w:p w14:paraId="4109E0D3" w14:textId="77777777" w:rsidR="008224FD" w:rsidRPr="00906BE1" w:rsidRDefault="008224FD" w:rsidP="00601042">
            <w:pPr>
              <w:pStyle w:val="TableTextL"/>
              <w:rPr>
                <w:szCs w:val="18"/>
              </w:rPr>
            </w:pPr>
            <w:r w:rsidRPr="00906BE1">
              <w:rPr>
                <w:szCs w:val="18"/>
              </w:rPr>
              <w:t>Valley Foothill Riparian</w:t>
            </w:r>
          </w:p>
        </w:tc>
        <w:tc>
          <w:tcPr>
            <w:tcW w:w="990" w:type="dxa"/>
            <w:tcBorders>
              <w:top w:val="single" w:sz="4" w:space="0" w:color="auto"/>
            </w:tcBorders>
            <w:shd w:val="clear" w:color="auto" w:fill="auto"/>
            <w:vAlign w:val="center"/>
          </w:tcPr>
          <w:p w14:paraId="3302E6E1" w14:textId="77777777" w:rsidR="008224FD" w:rsidRPr="001E15AF" w:rsidRDefault="008224FD" w:rsidP="00601042">
            <w:pPr>
              <w:pStyle w:val="TableTextL"/>
              <w:jc w:val="center"/>
              <w:rPr>
                <w:rFonts w:cs="Segoe UI"/>
              </w:rPr>
            </w:pPr>
            <w:r>
              <w:rPr>
                <w:rFonts w:cs="Segoe UI"/>
              </w:rPr>
              <w:t>428</w:t>
            </w:r>
          </w:p>
        </w:tc>
        <w:tc>
          <w:tcPr>
            <w:tcW w:w="3240" w:type="dxa"/>
            <w:tcBorders>
              <w:top w:val="single" w:sz="4" w:space="0" w:color="auto"/>
              <w:right w:val="single" w:sz="4" w:space="0" w:color="auto"/>
            </w:tcBorders>
            <w:shd w:val="clear" w:color="auto" w:fill="auto"/>
            <w:noWrap/>
            <w:vAlign w:val="center"/>
          </w:tcPr>
          <w:p w14:paraId="1160129E" w14:textId="77777777" w:rsidR="008224FD" w:rsidRPr="004B1A86" w:rsidRDefault="008224FD" w:rsidP="004B1A86">
            <w:pPr>
              <w:pStyle w:val="TableBullet1"/>
              <w:rPr>
                <w:szCs w:val="18"/>
              </w:rPr>
            </w:pPr>
            <w:r w:rsidRPr="004B1A86">
              <w:rPr>
                <w:szCs w:val="18"/>
              </w:rPr>
              <w:t>Torrent sedge patch*</w:t>
            </w:r>
          </w:p>
          <w:p w14:paraId="2DB6F8D0" w14:textId="77777777" w:rsidR="008224FD" w:rsidRPr="004B1A86" w:rsidRDefault="008224FD" w:rsidP="004B1A86">
            <w:pPr>
              <w:pStyle w:val="TableBullet1"/>
              <w:rPr>
                <w:szCs w:val="18"/>
              </w:rPr>
            </w:pPr>
            <w:r w:rsidRPr="004B1A86">
              <w:rPr>
                <w:szCs w:val="18"/>
              </w:rPr>
              <w:t>Button willow thicket*</w:t>
            </w:r>
          </w:p>
          <w:p w14:paraId="5F740CFE" w14:textId="77777777" w:rsidR="008224FD" w:rsidRPr="004B1A86" w:rsidRDefault="008224FD" w:rsidP="004B1A86">
            <w:pPr>
              <w:pStyle w:val="TableBullet1"/>
              <w:rPr>
                <w:szCs w:val="18"/>
              </w:rPr>
            </w:pPr>
            <w:r w:rsidRPr="004B1A86">
              <w:rPr>
                <w:szCs w:val="18"/>
              </w:rPr>
              <w:t>Fremont cottonwood forest*</w:t>
            </w:r>
          </w:p>
          <w:p w14:paraId="0223466B" w14:textId="77777777" w:rsidR="008224FD" w:rsidRPr="004B1A86" w:rsidRDefault="008224FD" w:rsidP="004B1A86">
            <w:pPr>
              <w:pStyle w:val="TableBullet1"/>
              <w:rPr>
                <w:szCs w:val="18"/>
              </w:rPr>
            </w:pPr>
            <w:r w:rsidRPr="004B1A86">
              <w:rPr>
                <w:szCs w:val="18"/>
              </w:rPr>
              <w:t>Black cottonwood forest*</w:t>
            </w:r>
          </w:p>
        </w:tc>
        <w:tc>
          <w:tcPr>
            <w:tcW w:w="3150" w:type="dxa"/>
            <w:gridSpan w:val="2"/>
            <w:tcBorders>
              <w:top w:val="single" w:sz="4" w:space="0" w:color="auto"/>
              <w:left w:val="single" w:sz="4" w:space="0" w:color="auto"/>
            </w:tcBorders>
            <w:shd w:val="clear" w:color="auto" w:fill="auto"/>
          </w:tcPr>
          <w:p w14:paraId="1E5117B1" w14:textId="77777777" w:rsidR="008224FD" w:rsidRPr="004B1A86" w:rsidRDefault="008224FD" w:rsidP="004B1A86">
            <w:pPr>
              <w:pStyle w:val="TableBullet1"/>
              <w:rPr>
                <w:szCs w:val="18"/>
              </w:rPr>
            </w:pPr>
            <w:r w:rsidRPr="004B1A86">
              <w:rPr>
                <w:szCs w:val="18"/>
              </w:rPr>
              <w:t>Himalayan blackberry - rattlebox - edible fig riparian scrub</w:t>
            </w:r>
            <w:r w:rsidRPr="004B1A86">
              <w:rPr>
                <w:szCs w:val="18"/>
                <w:vertAlign w:val="superscript"/>
              </w:rPr>
              <w:t>N</w:t>
            </w:r>
          </w:p>
          <w:p w14:paraId="2806AA36" w14:textId="77777777" w:rsidR="008224FD" w:rsidRPr="004B1A86" w:rsidRDefault="008224FD" w:rsidP="004B1A86">
            <w:pPr>
              <w:pStyle w:val="TableBullet1"/>
              <w:rPr>
                <w:szCs w:val="18"/>
              </w:rPr>
            </w:pPr>
            <w:r w:rsidRPr="004B1A86">
              <w:rPr>
                <w:szCs w:val="18"/>
              </w:rPr>
              <w:t>Sandbar willow thicket</w:t>
            </w:r>
          </w:p>
          <w:p w14:paraId="22BC99FC" w14:textId="77777777" w:rsidR="008224FD" w:rsidRPr="004B1A86" w:rsidRDefault="008224FD" w:rsidP="004B1A86">
            <w:pPr>
              <w:pStyle w:val="TableBullet1"/>
              <w:rPr>
                <w:szCs w:val="18"/>
              </w:rPr>
            </w:pPr>
            <w:r w:rsidRPr="004B1A86">
              <w:rPr>
                <w:szCs w:val="18"/>
              </w:rPr>
              <w:t>Wild grape shrubland*</w:t>
            </w:r>
          </w:p>
        </w:tc>
      </w:tr>
      <w:tr w:rsidR="004B1A86" w:rsidRPr="00F37230" w14:paraId="624C4A06" w14:textId="77777777" w:rsidTr="007D2920">
        <w:trPr>
          <w:jc w:val="center"/>
        </w:trPr>
        <w:tc>
          <w:tcPr>
            <w:tcW w:w="2700" w:type="dxa"/>
            <w:shd w:val="clear" w:color="auto" w:fill="auto"/>
            <w:vAlign w:val="center"/>
          </w:tcPr>
          <w:p w14:paraId="244131EA" w14:textId="77777777" w:rsidR="008224FD" w:rsidRPr="00906BE1" w:rsidRDefault="008224FD" w:rsidP="00601042">
            <w:pPr>
              <w:pStyle w:val="TableTextL"/>
              <w:rPr>
                <w:szCs w:val="18"/>
              </w:rPr>
            </w:pPr>
            <w:r w:rsidRPr="00906BE1">
              <w:rPr>
                <w:szCs w:val="18"/>
              </w:rPr>
              <w:t>Valley Oak Woodland</w:t>
            </w:r>
          </w:p>
        </w:tc>
        <w:tc>
          <w:tcPr>
            <w:tcW w:w="990" w:type="dxa"/>
            <w:shd w:val="clear" w:color="auto" w:fill="auto"/>
            <w:vAlign w:val="center"/>
          </w:tcPr>
          <w:p w14:paraId="74249FF1" w14:textId="77777777" w:rsidR="008224FD" w:rsidRPr="001E15AF" w:rsidRDefault="008224FD" w:rsidP="00601042">
            <w:pPr>
              <w:pStyle w:val="TableTextL"/>
              <w:jc w:val="center"/>
              <w:rPr>
                <w:rFonts w:cs="Segoe UI"/>
              </w:rPr>
            </w:pPr>
            <w:r>
              <w:rPr>
                <w:rFonts w:cs="Segoe UI"/>
              </w:rPr>
              <w:t>89</w:t>
            </w:r>
          </w:p>
        </w:tc>
        <w:tc>
          <w:tcPr>
            <w:tcW w:w="3240" w:type="dxa"/>
            <w:tcBorders>
              <w:top w:val="single" w:sz="4" w:space="0" w:color="auto"/>
              <w:right w:val="single" w:sz="4" w:space="0" w:color="auto"/>
            </w:tcBorders>
            <w:shd w:val="clear" w:color="auto" w:fill="auto"/>
            <w:noWrap/>
            <w:vAlign w:val="center"/>
          </w:tcPr>
          <w:p w14:paraId="3C18DAC2" w14:textId="77777777" w:rsidR="008224FD" w:rsidRPr="004B1A86" w:rsidRDefault="008224FD" w:rsidP="004B1A86">
            <w:pPr>
              <w:pStyle w:val="TableBullet1"/>
              <w:rPr>
                <w:szCs w:val="18"/>
              </w:rPr>
            </w:pPr>
            <w:r w:rsidRPr="004B1A86">
              <w:rPr>
                <w:szCs w:val="18"/>
              </w:rPr>
              <w:t>Valley oak woodland*</w:t>
            </w:r>
          </w:p>
        </w:tc>
        <w:tc>
          <w:tcPr>
            <w:tcW w:w="3150" w:type="dxa"/>
            <w:gridSpan w:val="2"/>
            <w:tcBorders>
              <w:top w:val="single" w:sz="4" w:space="0" w:color="auto"/>
              <w:left w:val="single" w:sz="4" w:space="0" w:color="auto"/>
            </w:tcBorders>
            <w:shd w:val="clear" w:color="auto" w:fill="auto"/>
          </w:tcPr>
          <w:p w14:paraId="208D2835" w14:textId="77777777" w:rsidR="008224FD" w:rsidRPr="004B1A86" w:rsidRDefault="008224FD" w:rsidP="008950BB">
            <w:pPr>
              <w:pStyle w:val="TableTextL"/>
            </w:pPr>
          </w:p>
        </w:tc>
      </w:tr>
      <w:tr w:rsidR="004B1A86" w:rsidRPr="00F37230" w14:paraId="3DFB7E76" w14:textId="77777777" w:rsidTr="007D2920">
        <w:trPr>
          <w:jc w:val="center"/>
        </w:trPr>
        <w:tc>
          <w:tcPr>
            <w:tcW w:w="2700" w:type="dxa"/>
            <w:shd w:val="clear" w:color="auto" w:fill="auto"/>
            <w:vAlign w:val="center"/>
          </w:tcPr>
          <w:p w14:paraId="23C0C10B" w14:textId="77777777" w:rsidR="008224FD" w:rsidRPr="00906BE1" w:rsidRDefault="008224FD" w:rsidP="00601042">
            <w:pPr>
              <w:pStyle w:val="TableTextL"/>
              <w:rPr>
                <w:szCs w:val="18"/>
              </w:rPr>
            </w:pPr>
            <w:r>
              <w:rPr>
                <w:szCs w:val="18"/>
              </w:rPr>
              <w:t>White Fir</w:t>
            </w:r>
          </w:p>
        </w:tc>
        <w:tc>
          <w:tcPr>
            <w:tcW w:w="990" w:type="dxa"/>
            <w:shd w:val="clear" w:color="auto" w:fill="auto"/>
            <w:vAlign w:val="center"/>
          </w:tcPr>
          <w:p w14:paraId="34BA75F3" w14:textId="77777777" w:rsidR="008224FD" w:rsidRDefault="008224FD" w:rsidP="00601042">
            <w:pPr>
              <w:pStyle w:val="TableTextL"/>
              <w:jc w:val="center"/>
              <w:rPr>
                <w:rFonts w:cs="Segoe UI"/>
              </w:rPr>
            </w:pPr>
            <w:r>
              <w:rPr>
                <w:rFonts w:cs="Segoe UI"/>
              </w:rPr>
              <w:t>27,296</w:t>
            </w:r>
          </w:p>
        </w:tc>
        <w:tc>
          <w:tcPr>
            <w:tcW w:w="3240" w:type="dxa"/>
            <w:tcBorders>
              <w:top w:val="single" w:sz="4" w:space="0" w:color="auto"/>
              <w:right w:val="single" w:sz="4" w:space="0" w:color="auto"/>
            </w:tcBorders>
            <w:shd w:val="clear" w:color="auto" w:fill="auto"/>
            <w:noWrap/>
            <w:vAlign w:val="center"/>
          </w:tcPr>
          <w:p w14:paraId="704BB288" w14:textId="77777777" w:rsidR="008224FD" w:rsidRPr="004B1A86" w:rsidRDefault="008224FD" w:rsidP="004B1A86">
            <w:pPr>
              <w:pStyle w:val="TableBullet1"/>
              <w:rPr>
                <w:szCs w:val="18"/>
              </w:rPr>
            </w:pPr>
            <w:r w:rsidRPr="004B1A86">
              <w:rPr>
                <w:szCs w:val="18"/>
              </w:rPr>
              <w:t>White fir forest</w:t>
            </w:r>
          </w:p>
          <w:p w14:paraId="230D01A5" w14:textId="77777777" w:rsidR="008224FD" w:rsidRPr="004B1A86" w:rsidRDefault="008224FD" w:rsidP="004B1A86">
            <w:pPr>
              <w:pStyle w:val="TableBullet1"/>
              <w:rPr>
                <w:szCs w:val="18"/>
              </w:rPr>
            </w:pPr>
            <w:r w:rsidRPr="004B1A86">
              <w:rPr>
                <w:szCs w:val="18"/>
              </w:rPr>
              <w:t>White fir - sugar pine forest</w:t>
            </w:r>
          </w:p>
        </w:tc>
        <w:tc>
          <w:tcPr>
            <w:tcW w:w="3150" w:type="dxa"/>
            <w:gridSpan w:val="2"/>
            <w:tcBorders>
              <w:top w:val="single" w:sz="4" w:space="0" w:color="auto"/>
              <w:left w:val="single" w:sz="4" w:space="0" w:color="auto"/>
            </w:tcBorders>
            <w:shd w:val="clear" w:color="auto" w:fill="auto"/>
          </w:tcPr>
          <w:p w14:paraId="4504E2B2" w14:textId="77777777" w:rsidR="008224FD" w:rsidRPr="004B1A86" w:rsidRDefault="008224FD" w:rsidP="004B1A86">
            <w:pPr>
              <w:pStyle w:val="TableBullet1"/>
              <w:rPr>
                <w:szCs w:val="18"/>
              </w:rPr>
            </w:pPr>
            <w:r w:rsidRPr="004B1A86">
              <w:rPr>
                <w:szCs w:val="18"/>
              </w:rPr>
              <w:t>White fir - Douglas fir forest</w:t>
            </w:r>
          </w:p>
          <w:p w14:paraId="677992A4" w14:textId="77777777" w:rsidR="008224FD" w:rsidRPr="004B1A86" w:rsidRDefault="008224FD" w:rsidP="004B1A86">
            <w:pPr>
              <w:pStyle w:val="TableBullet1"/>
              <w:rPr>
                <w:szCs w:val="18"/>
              </w:rPr>
            </w:pPr>
            <w:r w:rsidRPr="004B1A86">
              <w:rPr>
                <w:szCs w:val="18"/>
              </w:rPr>
              <w:t>Red fir - white fir forest</w:t>
            </w:r>
          </w:p>
        </w:tc>
      </w:tr>
      <w:tr w:rsidR="00D50C4D" w:rsidRPr="00F37230" w14:paraId="62B5B5DC" w14:textId="77777777" w:rsidTr="007D2920">
        <w:trPr>
          <w:jc w:val="center"/>
        </w:trPr>
        <w:tc>
          <w:tcPr>
            <w:tcW w:w="2700" w:type="dxa"/>
            <w:tcBorders>
              <w:top w:val="single" w:sz="4" w:space="0" w:color="auto"/>
              <w:right w:val="nil"/>
            </w:tcBorders>
            <w:shd w:val="clear" w:color="auto" w:fill="F2F2F2" w:themeFill="background1" w:themeFillShade="F2"/>
            <w:vAlign w:val="center"/>
          </w:tcPr>
          <w:p w14:paraId="465BCD0A" w14:textId="41907BD8" w:rsidR="00D50C4D" w:rsidRPr="00906BE1" w:rsidRDefault="00D50C4D" w:rsidP="004F49B3">
            <w:pPr>
              <w:pStyle w:val="TableRow"/>
            </w:pPr>
            <w:r>
              <w:t>Chaparral and Scrub</w:t>
            </w:r>
            <w:r w:rsidRPr="00465097">
              <w:t xml:space="preserve"> Habitats</w:t>
            </w:r>
          </w:p>
        </w:tc>
        <w:tc>
          <w:tcPr>
            <w:tcW w:w="990" w:type="dxa"/>
            <w:tcBorders>
              <w:top w:val="single" w:sz="4" w:space="0" w:color="auto"/>
              <w:left w:val="nil"/>
              <w:right w:val="nil"/>
            </w:tcBorders>
            <w:shd w:val="clear" w:color="auto" w:fill="F2F2F2" w:themeFill="background1" w:themeFillShade="F2"/>
            <w:vAlign w:val="center"/>
          </w:tcPr>
          <w:p w14:paraId="4AD5DA90" w14:textId="77777777" w:rsidR="00D50C4D" w:rsidRDefault="00D50C4D" w:rsidP="004F49B3">
            <w:pPr>
              <w:pStyle w:val="TableRow"/>
              <w:rPr>
                <w:rFonts w:cs="Segoe UI"/>
              </w:rPr>
            </w:pPr>
          </w:p>
        </w:tc>
        <w:tc>
          <w:tcPr>
            <w:tcW w:w="3240" w:type="dxa"/>
            <w:tcBorders>
              <w:top w:val="single" w:sz="4" w:space="0" w:color="auto"/>
              <w:left w:val="nil"/>
              <w:right w:val="nil"/>
            </w:tcBorders>
            <w:shd w:val="clear" w:color="auto" w:fill="F2F2F2" w:themeFill="background1" w:themeFillShade="F2"/>
            <w:noWrap/>
            <w:vAlign w:val="center"/>
          </w:tcPr>
          <w:p w14:paraId="092EAFAA" w14:textId="77777777" w:rsidR="00D50C4D" w:rsidRPr="004B1A86" w:rsidRDefault="00D50C4D" w:rsidP="004F49B3">
            <w:pPr>
              <w:pStyle w:val="TableRow"/>
            </w:pPr>
          </w:p>
        </w:tc>
        <w:tc>
          <w:tcPr>
            <w:tcW w:w="3150" w:type="dxa"/>
            <w:gridSpan w:val="2"/>
            <w:tcBorders>
              <w:top w:val="single" w:sz="4" w:space="0" w:color="auto"/>
              <w:left w:val="nil"/>
            </w:tcBorders>
            <w:shd w:val="clear" w:color="auto" w:fill="F2F2F2" w:themeFill="background1" w:themeFillShade="F2"/>
          </w:tcPr>
          <w:p w14:paraId="5F15CF11" w14:textId="77777777" w:rsidR="00D50C4D" w:rsidRPr="004B1A86" w:rsidRDefault="00D50C4D" w:rsidP="004F49B3">
            <w:pPr>
              <w:pStyle w:val="TableRow"/>
            </w:pPr>
          </w:p>
        </w:tc>
      </w:tr>
      <w:tr w:rsidR="004B1A86" w:rsidRPr="00F37230" w14:paraId="784D5FC9" w14:textId="77777777" w:rsidTr="007D2920">
        <w:trPr>
          <w:jc w:val="center"/>
        </w:trPr>
        <w:tc>
          <w:tcPr>
            <w:tcW w:w="2700" w:type="dxa"/>
            <w:shd w:val="clear" w:color="auto" w:fill="auto"/>
            <w:vAlign w:val="center"/>
          </w:tcPr>
          <w:p w14:paraId="28989BD4" w14:textId="77777777" w:rsidR="008224FD" w:rsidRPr="00906BE1" w:rsidRDefault="008224FD" w:rsidP="00601042">
            <w:pPr>
              <w:pStyle w:val="TableTextL"/>
            </w:pPr>
            <w:r w:rsidRPr="00906BE1">
              <w:t>Bitterbrush</w:t>
            </w:r>
          </w:p>
        </w:tc>
        <w:tc>
          <w:tcPr>
            <w:tcW w:w="990" w:type="dxa"/>
            <w:shd w:val="clear" w:color="auto" w:fill="auto"/>
            <w:vAlign w:val="center"/>
          </w:tcPr>
          <w:p w14:paraId="019ECE9D" w14:textId="77777777" w:rsidR="008224FD" w:rsidRPr="002E57FA" w:rsidRDefault="008224FD" w:rsidP="00601042">
            <w:pPr>
              <w:pStyle w:val="TableTextL"/>
              <w:jc w:val="center"/>
              <w:rPr>
                <w:rFonts w:cs="Segoe UI"/>
                <w:szCs w:val="18"/>
              </w:rPr>
            </w:pPr>
            <w:r>
              <w:rPr>
                <w:rFonts w:cs="Segoe UI"/>
                <w:szCs w:val="18"/>
              </w:rPr>
              <w:t>187</w:t>
            </w:r>
          </w:p>
        </w:tc>
        <w:tc>
          <w:tcPr>
            <w:tcW w:w="3240" w:type="dxa"/>
            <w:tcBorders>
              <w:top w:val="single" w:sz="4" w:space="0" w:color="auto"/>
              <w:right w:val="single" w:sz="4" w:space="0" w:color="auto"/>
            </w:tcBorders>
            <w:shd w:val="clear" w:color="auto" w:fill="auto"/>
            <w:noWrap/>
            <w:vAlign w:val="center"/>
          </w:tcPr>
          <w:p w14:paraId="44691229" w14:textId="77777777" w:rsidR="008224FD" w:rsidRPr="004B1A86" w:rsidRDefault="008224FD" w:rsidP="004B1A86">
            <w:pPr>
              <w:pStyle w:val="TableBullet1"/>
              <w:rPr>
                <w:szCs w:val="18"/>
              </w:rPr>
            </w:pPr>
            <w:r w:rsidRPr="004B1A86">
              <w:rPr>
                <w:szCs w:val="18"/>
              </w:rPr>
              <w:t>Bitter brush scrub*</w:t>
            </w:r>
          </w:p>
        </w:tc>
        <w:tc>
          <w:tcPr>
            <w:tcW w:w="3150" w:type="dxa"/>
            <w:gridSpan w:val="2"/>
            <w:tcBorders>
              <w:top w:val="single" w:sz="4" w:space="0" w:color="auto"/>
              <w:left w:val="single" w:sz="4" w:space="0" w:color="auto"/>
            </w:tcBorders>
            <w:shd w:val="clear" w:color="auto" w:fill="auto"/>
          </w:tcPr>
          <w:p w14:paraId="0DEA806C" w14:textId="77777777" w:rsidR="008224FD" w:rsidRPr="004B1A86" w:rsidRDefault="008224FD" w:rsidP="008950BB">
            <w:pPr>
              <w:pStyle w:val="TableTextL"/>
            </w:pPr>
          </w:p>
        </w:tc>
      </w:tr>
      <w:tr w:rsidR="004B1A86" w:rsidRPr="00F37230" w14:paraId="629B1D5D" w14:textId="77777777" w:rsidTr="007D2920">
        <w:trPr>
          <w:jc w:val="center"/>
        </w:trPr>
        <w:tc>
          <w:tcPr>
            <w:tcW w:w="2700" w:type="dxa"/>
            <w:shd w:val="clear" w:color="auto" w:fill="auto"/>
            <w:vAlign w:val="center"/>
          </w:tcPr>
          <w:p w14:paraId="4B6096D5" w14:textId="77777777" w:rsidR="008224FD" w:rsidRPr="00906BE1" w:rsidRDefault="008224FD" w:rsidP="00601042">
            <w:pPr>
              <w:pStyle w:val="TableTextL"/>
            </w:pPr>
            <w:r w:rsidRPr="00906BE1">
              <w:t>Chamise-Redshank Chaparral</w:t>
            </w:r>
          </w:p>
        </w:tc>
        <w:tc>
          <w:tcPr>
            <w:tcW w:w="990" w:type="dxa"/>
            <w:shd w:val="clear" w:color="auto" w:fill="auto"/>
            <w:vAlign w:val="center"/>
          </w:tcPr>
          <w:p w14:paraId="53874A1C" w14:textId="77777777" w:rsidR="008224FD" w:rsidRPr="002E57FA" w:rsidRDefault="008224FD" w:rsidP="00601042">
            <w:pPr>
              <w:pStyle w:val="TableTextL"/>
              <w:jc w:val="center"/>
              <w:rPr>
                <w:szCs w:val="18"/>
              </w:rPr>
            </w:pPr>
            <w:r>
              <w:rPr>
                <w:szCs w:val="18"/>
              </w:rPr>
              <w:t>5,501</w:t>
            </w:r>
          </w:p>
        </w:tc>
        <w:tc>
          <w:tcPr>
            <w:tcW w:w="3240" w:type="dxa"/>
            <w:tcBorders>
              <w:top w:val="single" w:sz="4" w:space="0" w:color="auto"/>
              <w:right w:val="single" w:sz="4" w:space="0" w:color="auto"/>
            </w:tcBorders>
            <w:shd w:val="clear" w:color="auto" w:fill="auto"/>
            <w:noWrap/>
            <w:vAlign w:val="center"/>
          </w:tcPr>
          <w:p w14:paraId="27BEB9C9" w14:textId="65F2FB27" w:rsidR="008224FD" w:rsidRPr="004B1A86" w:rsidRDefault="008224FD" w:rsidP="004B1A86">
            <w:pPr>
              <w:pStyle w:val="TableBullet1"/>
              <w:rPr>
                <w:szCs w:val="18"/>
              </w:rPr>
            </w:pPr>
            <w:r w:rsidRPr="004B1A86">
              <w:rPr>
                <w:szCs w:val="18"/>
              </w:rPr>
              <w:t>Chamise chaparral</w:t>
            </w:r>
          </w:p>
        </w:tc>
        <w:tc>
          <w:tcPr>
            <w:tcW w:w="3150" w:type="dxa"/>
            <w:gridSpan w:val="2"/>
            <w:tcBorders>
              <w:top w:val="single" w:sz="4" w:space="0" w:color="auto"/>
              <w:left w:val="single" w:sz="4" w:space="0" w:color="auto"/>
            </w:tcBorders>
            <w:shd w:val="clear" w:color="auto" w:fill="auto"/>
          </w:tcPr>
          <w:p w14:paraId="5AEA1E59" w14:textId="77777777" w:rsidR="008224FD" w:rsidRPr="004B1A86" w:rsidRDefault="008224FD" w:rsidP="004B1A86">
            <w:pPr>
              <w:pStyle w:val="TableBullet1"/>
              <w:rPr>
                <w:szCs w:val="18"/>
              </w:rPr>
            </w:pPr>
            <w:r w:rsidRPr="004B1A86">
              <w:rPr>
                <w:szCs w:val="18"/>
              </w:rPr>
              <w:t>Wedge leaf ceanothus chaparral/Buck brush chaparral</w:t>
            </w:r>
          </w:p>
        </w:tc>
      </w:tr>
      <w:tr w:rsidR="004B1A86" w:rsidRPr="00F37230" w14:paraId="5DBF63B9" w14:textId="77777777" w:rsidTr="007D2920">
        <w:trPr>
          <w:jc w:val="center"/>
        </w:trPr>
        <w:tc>
          <w:tcPr>
            <w:tcW w:w="2700" w:type="dxa"/>
            <w:shd w:val="clear" w:color="auto" w:fill="auto"/>
            <w:vAlign w:val="center"/>
          </w:tcPr>
          <w:p w14:paraId="73C25B3D" w14:textId="77777777" w:rsidR="008224FD" w:rsidRPr="00906BE1" w:rsidRDefault="008224FD" w:rsidP="00601042">
            <w:pPr>
              <w:pStyle w:val="TableTextL"/>
            </w:pPr>
            <w:r w:rsidRPr="00906BE1">
              <w:t>Coastal Scrub</w:t>
            </w:r>
          </w:p>
        </w:tc>
        <w:tc>
          <w:tcPr>
            <w:tcW w:w="990" w:type="dxa"/>
            <w:shd w:val="clear" w:color="auto" w:fill="auto"/>
            <w:vAlign w:val="center"/>
          </w:tcPr>
          <w:p w14:paraId="023326EE" w14:textId="77777777" w:rsidR="008224FD" w:rsidRPr="002E57FA" w:rsidRDefault="008224FD" w:rsidP="00601042">
            <w:pPr>
              <w:pStyle w:val="TableTextL"/>
              <w:jc w:val="center"/>
              <w:rPr>
                <w:rFonts w:cs="Segoe UI"/>
                <w:szCs w:val="18"/>
              </w:rPr>
            </w:pPr>
            <w:r>
              <w:rPr>
                <w:rFonts w:cs="Segoe UI"/>
                <w:szCs w:val="18"/>
              </w:rPr>
              <w:t>4</w:t>
            </w:r>
          </w:p>
        </w:tc>
        <w:tc>
          <w:tcPr>
            <w:tcW w:w="3240" w:type="dxa"/>
            <w:tcBorders>
              <w:top w:val="single" w:sz="4" w:space="0" w:color="auto"/>
              <w:right w:val="single" w:sz="4" w:space="0" w:color="auto"/>
            </w:tcBorders>
            <w:shd w:val="clear" w:color="auto" w:fill="auto"/>
            <w:noWrap/>
            <w:vAlign w:val="center"/>
          </w:tcPr>
          <w:p w14:paraId="7F691DFF" w14:textId="77777777" w:rsidR="008224FD" w:rsidRPr="004B1A86" w:rsidRDefault="008224FD" w:rsidP="004B1A86">
            <w:pPr>
              <w:pStyle w:val="TableBullet1"/>
              <w:rPr>
                <w:szCs w:val="18"/>
              </w:rPr>
            </w:pPr>
            <w:r w:rsidRPr="004B1A86">
              <w:rPr>
                <w:szCs w:val="18"/>
              </w:rPr>
              <w:t>California yerba santa scrub</w:t>
            </w:r>
          </w:p>
        </w:tc>
        <w:tc>
          <w:tcPr>
            <w:tcW w:w="3150" w:type="dxa"/>
            <w:gridSpan w:val="2"/>
            <w:tcBorders>
              <w:top w:val="single" w:sz="4" w:space="0" w:color="auto"/>
              <w:left w:val="single" w:sz="4" w:space="0" w:color="auto"/>
            </w:tcBorders>
            <w:shd w:val="clear" w:color="auto" w:fill="auto"/>
          </w:tcPr>
          <w:p w14:paraId="7EB0BFEA" w14:textId="77777777" w:rsidR="008224FD" w:rsidRPr="004B1A86" w:rsidRDefault="008224FD" w:rsidP="004B1A86">
            <w:pPr>
              <w:pStyle w:val="TableBullet1"/>
              <w:rPr>
                <w:szCs w:val="18"/>
              </w:rPr>
            </w:pPr>
            <w:r w:rsidRPr="004B1A86">
              <w:rPr>
                <w:szCs w:val="18"/>
              </w:rPr>
              <w:t>Coast range stonecrop draperies</w:t>
            </w:r>
          </w:p>
        </w:tc>
      </w:tr>
      <w:tr w:rsidR="004B1A86" w:rsidRPr="00F37230" w14:paraId="42658AF3" w14:textId="77777777" w:rsidTr="007D2920">
        <w:trPr>
          <w:jc w:val="center"/>
        </w:trPr>
        <w:tc>
          <w:tcPr>
            <w:tcW w:w="2700" w:type="dxa"/>
            <w:shd w:val="clear" w:color="auto" w:fill="auto"/>
            <w:vAlign w:val="center"/>
          </w:tcPr>
          <w:p w14:paraId="1261A9D2" w14:textId="77777777" w:rsidR="008224FD" w:rsidRPr="00906BE1" w:rsidRDefault="008224FD" w:rsidP="00601042">
            <w:pPr>
              <w:pStyle w:val="TableTextL"/>
            </w:pPr>
            <w:r>
              <w:t>Low Sage</w:t>
            </w:r>
          </w:p>
        </w:tc>
        <w:tc>
          <w:tcPr>
            <w:tcW w:w="990" w:type="dxa"/>
            <w:shd w:val="clear" w:color="auto" w:fill="auto"/>
            <w:vAlign w:val="center"/>
          </w:tcPr>
          <w:p w14:paraId="47BC8932" w14:textId="77777777" w:rsidR="008224FD" w:rsidRPr="002E57FA" w:rsidRDefault="008224FD" w:rsidP="00601042">
            <w:pPr>
              <w:pStyle w:val="TableTextL"/>
              <w:jc w:val="center"/>
              <w:rPr>
                <w:rFonts w:cs="Segoe UI"/>
                <w:szCs w:val="18"/>
              </w:rPr>
            </w:pPr>
            <w:r>
              <w:rPr>
                <w:rFonts w:cs="Segoe UI"/>
                <w:szCs w:val="18"/>
              </w:rPr>
              <w:t>19</w:t>
            </w:r>
          </w:p>
        </w:tc>
        <w:tc>
          <w:tcPr>
            <w:tcW w:w="3240" w:type="dxa"/>
            <w:tcBorders>
              <w:top w:val="single" w:sz="4" w:space="0" w:color="auto"/>
              <w:right w:val="single" w:sz="4" w:space="0" w:color="auto"/>
            </w:tcBorders>
            <w:shd w:val="clear" w:color="auto" w:fill="auto"/>
            <w:noWrap/>
            <w:vAlign w:val="center"/>
          </w:tcPr>
          <w:p w14:paraId="26E82DF0" w14:textId="77777777" w:rsidR="008224FD" w:rsidRPr="004B1A86" w:rsidRDefault="008224FD" w:rsidP="004B1A86">
            <w:pPr>
              <w:pStyle w:val="TableBullet1"/>
              <w:rPr>
                <w:szCs w:val="18"/>
              </w:rPr>
            </w:pPr>
            <w:r w:rsidRPr="004B1A86">
              <w:rPr>
                <w:szCs w:val="18"/>
              </w:rPr>
              <w:t>Little sagebrush scrub</w:t>
            </w:r>
          </w:p>
        </w:tc>
        <w:tc>
          <w:tcPr>
            <w:tcW w:w="3150" w:type="dxa"/>
            <w:gridSpan w:val="2"/>
            <w:tcBorders>
              <w:top w:val="single" w:sz="4" w:space="0" w:color="auto"/>
              <w:left w:val="single" w:sz="4" w:space="0" w:color="auto"/>
            </w:tcBorders>
            <w:shd w:val="clear" w:color="auto" w:fill="auto"/>
          </w:tcPr>
          <w:p w14:paraId="343723CF" w14:textId="77777777" w:rsidR="008224FD" w:rsidRPr="004B1A86" w:rsidRDefault="008224FD" w:rsidP="008950BB">
            <w:pPr>
              <w:pStyle w:val="TableTextL"/>
            </w:pPr>
          </w:p>
        </w:tc>
      </w:tr>
      <w:tr w:rsidR="004B1A86" w:rsidRPr="00F37230" w14:paraId="295A8058" w14:textId="77777777" w:rsidTr="007D2920">
        <w:trPr>
          <w:jc w:val="center"/>
        </w:trPr>
        <w:tc>
          <w:tcPr>
            <w:tcW w:w="2700" w:type="dxa"/>
            <w:shd w:val="clear" w:color="auto" w:fill="auto"/>
            <w:vAlign w:val="center"/>
          </w:tcPr>
          <w:p w14:paraId="4C906272" w14:textId="77777777" w:rsidR="008224FD" w:rsidRPr="00906BE1" w:rsidRDefault="008224FD" w:rsidP="00601042">
            <w:pPr>
              <w:pStyle w:val="TableTextL"/>
            </w:pPr>
            <w:r w:rsidRPr="00906BE1">
              <w:t>Mixed Chaparral</w:t>
            </w:r>
          </w:p>
        </w:tc>
        <w:tc>
          <w:tcPr>
            <w:tcW w:w="990" w:type="dxa"/>
            <w:shd w:val="clear" w:color="auto" w:fill="auto"/>
            <w:vAlign w:val="center"/>
          </w:tcPr>
          <w:p w14:paraId="5A1D84E8" w14:textId="77777777" w:rsidR="008224FD" w:rsidRPr="002E57FA" w:rsidRDefault="008224FD" w:rsidP="00601042">
            <w:pPr>
              <w:pStyle w:val="TableTextL"/>
              <w:jc w:val="center"/>
              <w:rPr>
                <w:szCs w:val="18"/>
              </w:rPr>
            </w:pPr>
            <w:r>
              <w:rPr>
                <w:szCs w:val="18"/>
              </w:rPr>
              <w:t>69,662</w:t>
            </w:r>
          </w:p>
        </w:tc>
        <w:tc>
          <w:tcPr>
            <w:tcW w:w="3240" w:type="dxa"/>
            <w:tcBorders>
              <w:top w:val="single" w:sz="4" w:space="0" w:color="auto"/>
              <w:right w:val="single" w:sz="4" w:space="0" w:color="auto"/>
            </w:tcBorders>
            <w:shd w:val="clear" w:color="auto" w:fill="auto"/>
            <w:noWrap/>
            <w:vAlign w:val="center"/>
          </w:tcPr>
          <w:p w14:paraId="39809BC9" w14:textId="77777777" w:rsidR="008224FD" w:rsidRPr="004B1A86" w:rsidRDefault="008224FD" w:rsidP="004B1A86">
            <w:pPr>
              <w:pStyle w:val="TableBullet1"/>
              <w:rPr>
                <w:szCs w:val="18"/>
              </w:rPr>
            </w:pPr>
            <w:r w:rsidRPr="004B1A86">
              <w:rPr>
                <w:szCs w:val="18"/>
              </w:rPr>
              <w:t>Hoary, common, and Stanford manzanita chaparral*</w:t>
            </w:r>
          </w:p>
          <w:p w14:paraId="15E55041" w14:textId="77777777" w:rsidR="008224FD" w:rsidRPr="004B1A86" w:rsidRDefault="008224FD" w:rsidP="004B1A86">
            <w:pPr>
              <w:pStyle w:val="TableBullet1"/>
              <w:rPr>
                <w:szCs w:val="18"/>
              </w:rPr>
            </w:pPr>
            <w:r w:rsidRPr="004B1A86">
              <w:rPr>
                <w:szCs w:val="18"/>
              </w:rPr>
              <w:t>Whiteleaf manzanita chaparral</w:t>
            </w:r>
          </w:p>
          <w:p w14:paraId="1944861D" w14:textId="77777777" w:rsidR="008224FD" w:rsidRPr="004B1A86" w:rsidRDefault="008224FD" w:rsidP="004B1A86">
            <w:pPr>
              <w:pStyle w:val="TableBullet1"/>
              <w:rPr>
                <w:szCs w:val="18"/>
              </w:rPr>
            </w:pPr>
            <w:r w:rsidRPr="004B1A86">
              <w:rPr>
                <w:szCs w:val="18"/>
              </w:rPr>
              <w:t>Wedge leaf ceanothus chaparral, Buck brush chaparral</w:t>
            </w:r>
          </w:p>
          <w:p w14:paraId="74D9B85C" w14:textId="77777777" w:rsidR="008224FD" w:rsidRPr="004B1A86" w:rsidRDefault="008224FD" w:rsidP="004B1A86">
            <w:pPr>
              <w:pStyle w:val="TableBullet1"/>
              <w:rPr>
                <w:szCs w:val="18"/>
              </w:rPr>
            </w:pPr>
            <w:r w:rsidRPr="004B1A86">
              <w:rPr>
                <w:szCs w:val="18"/>
              </w:rPr>
              <w:t>Deer brush chaparral</w:t>
            </w:r>
          </w:p>
          <w:p w14:paraId="5F82999B" w14:textId="77777777" w:rsidR="008224FD" w:rsidRPr="004B1A86" w:rsidRDefault="008224FD" w:rsidP="004B1A86">
            <w:pPr>
              <w:pStyle w:val="TableBullet1"/>
              <w:rPr>
                <w:szCs w:val="18"/>
              </w:rPr>
            </w:pPr>
            <w:r w:rsidRPr="004B1A86">
              <w:rPr>
                <w:szCs w:val="18"/>
              </w:rPr>
              <w:t>Birch leaf mountain mahogany chaparral</w:t>
            </w:r>
          </w:p>
        </w:tc>
        <w:tc>
          <w:tcPr>
            <w:tcW w:w="3150" w:type="dxa"/>
            <w:gridSpan w:val="2"/>
            <w:tcBorders>
              <w:top w:val="single" w:sz="4" w:space="0" w:color="auto"/>
              <w:left w:val="single" w:sz="4" w:space="0" w:color="auto"/>
            </w:tcBorders>
            <w:shd w:val="clear" w:color="auto" w:fill="auto"/>
          </w:tcPr>
          <w:p w14:paraId="304BB6A3" w14:textId="77777777" w:rsidR="008224FD" w:rsidRPr="004B1A86" w:rsidRDefault="008224FD" w:rsidP="004B1A86">
            <w:pPr>
              <w:pStyle w:val="TableBullet1"/>
              <w:rPr>
                <w:szCs w:val="18"/>
              </w:rPr>
            </w:pPr>
            <w:r w:rsidRPr="004B1A86">
              <w:rPr>
                <w:szCs w:val="18"/>
              </w:rPr>
              <w:t>Bush poppy scrub</w:t>
            </w:r>
          </w:p>
          <w:p w14:paraId="63AA5132" w14:textId="77777777" w:rsidR="008224FD" w:rsidRPr="004B1A86" w:rsidRDefault="008224FD" w:rsidP="004B1A86">
            <w:pPr>
              <w:pStyle w:val="TableBullet1"/>
              <w:rPr>
                <w:szCs w:val="18"/>
              </w:rPr>
            </w:pPr>
            <w:r w:rsidRPr="004B1A86">
              <w:rPr>
                <w:szCs w:val="18"/>
              </w:rPr>
              <w:t>California yerba santa scrub</w:t>
            </w:r>
          </w:p>
          <w:p w14:paraId="17F9DE08" w14:textId="77777777" w:rsidR="008224FD" w:rsidRPr="004B1A86" w:rsidRDefault="008224FD" w:rsidP="004B1A86">
            <w:pPr>
              <w:pStyle w:val="TableBullet1"/>
              <w:rPr>
                <w:szCs w:val="18"/>
              </w:rPr>
            </w:pPr>
            <w:r w:rsidRPr="004B1A86">
              <w:rPr>
                <w:szCs w:val="18"/>
              </w:rPr>
              <w:t>Ocean spray brush*</w:t>
            </w:r>
          </w:p>
          <w:p w14:paraId="67C79DD7" w14:textId="77777777" w:rsidR="008224FD" w:rsidRPr="004B1A86" w:rsidRDefault="008224FD" w:rsidP="004B1A86">
            <w:pPr>
              <w:pStyle w:val="TableBullet1"/>
              <w:rPr>
                <w:szCs w:val="18"/>
              </w:rPr>
            </w:pPr>
            <w:r w:rsidRPr="004B1A86">
              <w:rPr>
                <w:szCs w:val="18"/>
              </w:rPr>
              <w:t>Shrub tanoak chaparral*</w:t>
            </w:r>
          </w:p>
          <w:p w14:paraId="6FFF1F23" w14:textId="77777777" w:rsidR="008224FD" w:rsidRPr="004B1A86" w:rsidRDefault="008224FD" w:rsidP="004B1A86">
            <w:pPr>
              <w:pStyle w:val="TableBullet1"/>
              <w:rPr>
                <w:szCs w:val="18"/>
              </w:rPr>
            </w:pPr>
            <w:r w:rsidRPr="004B1A86">
              <w:rPr>
                <w:szCs w:val="18"/>
              </w:rPr>
              <w:t>Scrub oak chaparral</w:t>
            </w:r>
          </w:p>
        </w:tc>
      </w:tr>
      <w:tr w:rsidR="004B1A86" w:rsidRPr="00F37230" w14:paraId="6813844D" w14:textId="77777777" w:rsidTr="007D2920">
        <w:trPr>
          <w:jc w:val="center"/>
        </w:trPr>
        <w:tc>
          <w:tcPr>
            <w:tcW w:w="2700" w:type="dxa"/>
            <w:shd w:val="clear" w:color="auto" w:fill="auto"/>
            <w:vAlign w:val="center"/>
          </w:tcPr>
          <w:p w14:paraId="0FFA88E9" w14:textId="77777777" w:rsidR="008224FD" w:rsidRPr="00906BE1" w:rsidRDefault="008224FD" w:rsidP="00601042">
            <w:pPr>
              <w:pStyle w:val="TableTextL"/>
            </w:pPr>
            <w:r w:rsidRPr="00906BE1">
              <w:t>Montane Chaparral</w:t>
            </w:r>
          </w:p>
        </w:tc>
        <w:tc>
          <w:tcPr>
            <w:tcW w:w="990" w:type="dxa"/>
            <w:shd w:val="clear" w:color="auto" w:fill="auto"/>
            <w:vAlign w:val="center"/>
          </w:tcPr>
          <w:p w14:paraId="19631D6D" w14:textId="77777777" w:rsidR="008224FD" w:rsidRPr="002E57FA" w:rsidRDefault="008224FD" w:rsidP="00601042">
            <w:pPr>
              <w:pStyle w:val="TableTextL"/>
              <w:jc w:val="center"/>
              <w:rPr>
                <w:rFonts w:cs="Segoe UI"/>
                <w:szCs w:val="18"/>
              </w:rPr>
            </w:pPr>
            <w:r>
              <w:rPr>
                <w:rFonts w:cs="Segoe UI"/>
                <w:szCs w:val="18"/>
              </w:rPr>
              <w:t>27,793</w:t>
            </w:r>
          </w:p>
        </w:tc>
        <w:tc>
          <w:tcPr>
            <w:tcW w:w="3240" w:type="dxa"/>
            <w:tcBorders>
              <w:top w:val="single" w:sz="4" w:space="0" w:color="auto"/>
              <w:right w:val="single" w:sz="4" w:space="0" w:color="auto"/>
            </w:tcBorders>
            <w:shd w:val="clear" w:color="auto" w:fill="auto"/>
            <w:noWrap/>
            <w:vAlign w:val="center"/>
          </w:tcPr>
          <w:p w14:paraId="0A6C9CB8" w14:textId="77777777" w:rsidR="008224FD" w:rsidRPr="004B1A86" w:rsidRDefault="008224FD" w:rsidP="004B1A86">
            <w:pPr>
              <w:pStyle w:val="TableBullet1"/>
              <w:rPr>
                <w:szCs w:val="18"/>
              </w:rPr>
            </w:pPr>
            <w:r w:rsidRPr="004B1A86">
              <w:rPr>
                <w:szCs w:val="18"/>
              </w:rPr>
              <w:t>Green leaf manzanita chaparral</w:t>
            </w:r>
          </w:p>
          <w:p w14:paraId="03C4E237" w14:textId="77777777" w:rsidR="008224FD" w:rsidRPr="004B1A86" w:rsidRDefault="008224FD" w:rsidP="004B1A86">
            <w:pPr>
              <w:pStyle w:val="TableBullet1"/>
              <w:rPr>
                <w:szCs w:val="18"/>
              </w:rPr>
            </w:pPr>
            <w:r w:rsidRPr="004B1A86">
              <w:rPr>
                <w:szCs w:val="18"/>
              </w:rPr>
              <w:t>Whiteleaf manzanita chaparral</w:t>
            </w:r>
          </w:p>
          <w:p w14:paraId="33270144" w14:textId="77777777" w:rsidR="008224FD" w:rsidRPr="004B1A86" w:rsidRDefault="008224FD" w:rsidP="004B1A86">
            <w:pPr>
              <w:pStyle w:val="TableBullet1"/>
              <w:rPr>
                <w:szCs w:val="18"/>
              </w:rPr>
            </w:pPr>
            <w:r w:rsidRPr="004B1A86">
              <w:rPr>
                <w:szCs w:val="18"/>
              </w:rPr>
              <w:t>Mountain whitethorn chaparral</w:t>
            </w:r>
          </w:p>
          <w:p w14:paraId="7A686AC3" w14:textId="77777777" w:rsidR="008224FD" w:rsidRPr="004B1A86" w:rsidRDefault="008224FD" w:rsidP="004B1A86">
            <w:pPr>
              <w:pStyle w:val="TableBullet1"/>
              <w:rPr>
                <w:szCs w:val="18"/>
              </w:rPr>
            </w:pPr>
            <w:r w:rsidRPr="004B1A86">
              <w:rPr>
                <w:szCs w:val="18"/>
              </w:rPr>
              <w:t>Deer brush chaparral</w:t>
            </w:r>
          </w:p>
          <w:p w14:paraId="12D4AB9C" w14:textId="77777777" w:rsidR="008224FD" w:rsidRPr="004B1A86" w:rsidRDefault="008224FD" w:rsidP="004B1A86">
            <w:pPr>
              <w:pStyle w:val="TableBullet1"/>
              <w:rPr>
                <w:szCs w:val="18"/>
              </w:rPr>
            </w:pPr>
            <w:r w:rsidRPr="004B1A86">
              <w:rPr>
                <w:szCs w:val="18"/>
              </w:rPr>
              <w:t>Tobacco brush or snow bush chaparral</w:t>
            </w:r>
          </w:p>
          <w:p w14:paraId="03C84163" w14:textId="77777777" w:rsidR="008224FD" w:rsidRPr="004B1A86" w:rsidRDefault="008224FD" w:rsidP="004B1A86">
            <w:pPr>
              <w:pStyle w:val="TableBullet1"/>
              <w:rPr>
                <w:szCs w:val="18"/>
              </w:rPr>
            </w:pPr>
            <w:r w:rsidRPr="004B1A86">
              <w:rPr>
                <w:szCs w:val="18"/>
              </w:rPr>
              <w:t>Birch leaf mountain mahogany chaparral</w:t>
            </w:r>
          </w:p>
        </w:tc>
        <w:tc>
          <w:tcPr>
            <w:tcW w:w="3150" w:type="dxa"/>
            <w:gridSpan w:val="2"/>
            <w:tcBorders>
              <w:top w:val="single" w:sz="4" w:space="0" w:color="auto"/>
              <w:left w:val="single" w:sz="4" w:space="0" w:color="auto"/>
            </w:tcBorders>
            <w:shd w:val="clear" w:color="auto" w:fill="auto"/>
          </w:tcPr>
          <w:p w14:paraId="348131E8" w14:textId="77777777" w:rsidR="008224FD" w:rsidRPr="004B1A86" w:rsidRDefault="008224FD" w:rsidP="004B1A86">
            <w:pPr>
              <w:pStyle w:val="TableBullet1"/>
              <w:rPr>
                <w:szCs w:val="18"/>
              </w:rPr>
            </w:pPr>
            <w:r w:rsidRPr="004B1A86">
              <w:rPr>
                <w:szCs w:val="18"/>
              </w:rPr>
              <w:t>Bush chinquapin chaparral*</w:t>
            </w:r>
          </w:p>
          <w:p w14:paraId="5B645AEF" w14:textId="77777777" w:rsidR="008224FD" w:rsidRPr="004B1A86" w:rsidRDefault="008224FD" w:rsidP="004B1A86">
            <w:pPr>
              <w:pStyle w:val="TableBullet1"/>
              <w:rPr>
                <w:szCs w:val="18"/>
              </w:rPr>
            </w:pPr>
            <w:r w:rsidRPr="004B1A86">
              <w:rPr>
                <w:szCs w:val="18"/>
              </w:rPr>
              <w:t>Bitter cherry thicket</w:t>
            </w:r>
          </w:p>
          <w:p w14:paraId="340171DE" w14:textId="77777777" w:rsidR="008224FD" w:rsidRPr="004B1A86" w:rsidRDefault="008224FD" w:rsidP="004B1A86">
            <w:pPr>
              <w:pStyle w:val="TableBullet1"/>
              <w:rPr>
                <w:szCs w:val="18"/>
              </w:rPr>
            </w:pPr>
            <w:r w:rsidRPr="004B1A86">
              <w:rPr>
                <w:szCs w:val="18"/>
              </w:rPr>
              <w:t>Brewer oak scrub</w:t>
            </w:r>
          </w:p>
          <w:p w14:paraId="367A32D5" w14:textId="77777777" w:rsidR="008224FD" w:rsidRPr="004B1A86" w:rsidRDefault="008224FD" w:rsidP="004B1A86">
            <w:pPr>
              <w:pStyle w:val="TableBullet1"/>
              <w:rPr>
                <w:szCs w:val="18"/>
              </w:rPr>
            </w:pPr>
            <w:r w:rsidRPr="004B1A86">
              <w:rPr>
                <w:szCs w:val="18"/>
              </w:rPr>
              <w:t>Sadler oak or deer oak brush field*</w:t>
            </w:r>
          </w:p>
          <w:p w14:paraId="08FCDF69" w14:textId="77777777" w:rsidR="008224FD" w:rsidRPr="004B1A86" w:rsidRDefault="008224FD" w:rsidP="004B1A86">
            <w:pPr>
              <w:pStyle w:val="TableBullet1"/>
              <w:rPr>
                <w:szCs w:val="18"/>
              </w:rPr>
            </w:pPr>
            <w:r w:rsidRPr="004B1A86">
              <w:rPr>
                <w:szCs w:val="18"/>
              </w:rPr>
              <w:t>Huckleberry oak chaparral</w:t>
            </w:r>
          </w:p>
        </w:tc>
      </w:tr>
      <w:tr w:rsidR="004B1A86" w:rsidRPr="00F37230" w14:paraId="5AE6DAB5" w14:textId="77777777" w:rsidTr="007D2920">
        <w:trPr>
          <w:jc w:val="center"/>
        </w:trPr>
        <w:tc>
          <w:tcPr>
            <w:tcW w:w="2700" w:type="dxa"/>
            <w:shd w:val="clear" w:color="auto" w:fill="auto"/>
            <w:vAlign w:val="center"/>
          </w:tcPr>
          <w:p w14:paraId="4FC770E9" w14:textId="77777777" w:rsidR="008224FD" w:rsidRPr="00906BE1" w:rsidRDefault="008224FD" w:rsidP="00601042">
            <w:pPr>
              <w:pStyle w:val="TableTextL"/>
            </w:pPr>
            <w:r w:rsidRPr="00906BE1">
              <w:t>Sagebrush</w:t>
            </w:r>
          </w:p>
        </w:tc>
        <w:tc>
          <w:tcPr>
            <w:tcW w:w="990" w:type="dxa"/>
            <w:shd w:val="clear" w:color="auto" w:fill="auto"/>
            <w:vAlign w:val="center"/>
          </w:tcPr>
          <w:p w14:paraId="31438CE9" w14:textId="77777777" w:rsidR="008224FD" w:rsidRPr="002E57FA" w:rsidRDefault="008224FD" w:rsidP="00601042">
            <w:pPr>
              <w:pStyle w:val="TableTextL"/>
              <w:jc w:val="center"/>
              <w:rPr>
                <w:rFonts w:cs="Segoe UI"/>
                <w:szCs w:val="18"/>
              </w:rPr>
            </w:pPr>
            <w:r>
              <w:rPr>
                <w:rFonts w:cs="Segoe UI"/>
                <w:szCs w:val="18"/>
              </w:rPr>
              <w:t>1,934</w:t>
            </w:r>
          </w:p>
        </w:tc>
        <w:tc>
          <w:tcPr>
            <w:tcW w:w="3240" w:type="dxa"/>
            <w:tcBorders>
              <w:top w:val="single" w:sz="4" w:space="0" w:color="auto"/>
              <w:right w:val="single" w:sz="4" w:space="0" w:color="auto"/>
            </w:tcBorders>
            <w:shd w:val="clear" w:color="auto" w:fill="auto"/>
            <w:noWrap/>
            <w:vAlign w:val="center"/>
          </w:tcPr>
          <w:p w14:paraId="0781A090" w14:textId="77777777" w:rsidR="008224FD" w:rsidRPr="004B1A86" w:rsidRDefault="008224FD" w:rsidP="004B1A86">
            <w:pPr>
              <w:pStyle w:val="TableBullet1"/>
              <w:rPr>
                <w:szCs w:val="18"/>
              </w:rPr>
            </w:pPr>
            <w:r w:rsidRPr="004B1A86">
              <w:rPr>
                <w:szCs w:val="18"/>
              </w:rPr>
              <w:t>Little sagebrush scrub</w:t>
            </w:r>
          </w:p>
          <w:p w14:paraId="12F96698" w14:textId="77777777" w:rsidR="008224FD" w:rsidRPr="004B1A86" w:rsidRDefault="008224FD" w:rsidP="004B1A86">
            <w:pPr>
              <w:pStyle w:val="TableBullet1"/>
              <w:rPr>
                <w:szCs w:val="18"/>
              </w:rPr>
            </w:pPr>
            <w:r w:rsidRPr="004B1A86">
              <w:rPr>
                <w:szCs w:val="18"/>
              </w:rPr>
              <w:t>Big sagebrush</w:t>
            </w:r>
          </w:p>
          <w:p w14:paraId="04E18421" w14:textId="77777777" w:rsidR="008224FD" w:rsidRPr="004B1A86" w:rsidRDefault="008224FD" w:rsidP="004B1A86">
            <w:pPr>
              <w:pStyle w:val="TableBullet1"/>
              <w:rPr>
                <w:szCs w:val="18"/>
              </w:rPr>
            </w:pPr>
            <w:r w:rsidRPr="004B1A86">
              <w:rPr>
                <w:szCs w:val="18"/>
              </w:rPr>
              <w:t>Curl leaf mountain mahogany scrub</w:t>
            </w:r>
          </w:p>
        </w:tc>
        <w:tc>
          <w:tcPr>
            <w:tcW w:w="3150" w:type="dxa"/>
            <w:gridSpan w:val="2"/>
            <w:tcBorders>
              <w:top w:val="single" w:sz="4" w:space="0" w:color="auto"/>
              <w:left w:val="single" w:sz="4" w:space="0" w:color="auto"/>
            </w:tcBorders>
            <w:shd w:val="clear" w:color="auto" w:fill="auto"/>
          </w:tcPr>
          <w:p w14:paraId="5A968E39" w14:textId="77777777" w:rsidR="008224FD" w:rsidRPr="004B1A86" w:rsidRDefault="008224FD" w:rsidP="004B1A86">
            <w:pPr>
              <w:pStyle w:val="TableBullet1"/>
              <w:rPr>
                <w:szCs w:val="18"/>
              </w:rPr>
            </w:pPr>
            <w:r w:rsidRPr="004B1A86">
              <w:rPr>
                <w:szCs w:val="18"/>
              </w:rPr>
              <w:t>Rubber rabbitbrush scrub</w:t>
            </w:r>
          </w:p>
          <w:p w14:paraId="5CDB0F4D" w14:textId="77777777" w:rsidR="008224FD" w:rsidRPr="004B1A86" w:rsidRDefault="008224FD" w:rsidP="004B1A86">
            <w:pPr>
              <w:pStyle w:val="TableBullet1"/>
              <w:rPr>
                <w:szCs w:val="18"/>
              </w:rPr>
            </w:pPr>
            <w:r w:rsidRPr="004B1A86">
              <w:rPr>
                <w:szCs w:val="18"/>
              </w:rPr>
              <w:t>Bitter brush scrub*</w:t>
            </w:r>
          </w:p>
        </w:tc>
      </w:tr>
      <w:tr w:rsidR="00D50C4D" w:rsidRPr="00F37230" w14:paraId="4A3B9169" w14:textId="77777777" w:rsidTr="007D2920">
        <w:trPr>
          <w:jc w:val="center"/>
        </w:trPr>
        <w:tc>
          <w:tcPr>
            <w:tcW w:w="2700" w:type="dxa"/>
            <w:tcBorders>
              <w:top w:val="single" w:sz="4" w:space="0" w:color="auto"/>
              <w:right w:val="nil"/>
            </w:tcBorders>
            <w:shd w:val="clear" w:color="auto" w:fill="F2F2F2" w:themeFill="background1" w:themeFillShade="F2"/>
            <w:vAlign w:val="center"/>
          </w:tcPr>
          <w:p w14:paraId="064E009A" w14:textId="720FACEA" w:rsidR="00D50C4D" w:rsidRPr="00906BE1" w:rsidRDefault="00D50C4D" w:rsidP="004F49B3">
            <w:pPr>
              <w:pStyle w:val="TableRow"/>
            </w:pPr>
            <w:r>
              <w:t>Herbaceous</w:t>
            </w:r>
            <w:r w:rsidRPr="00465097">
              <w:t xml:space="preserve"> Habitats</w:t>
            </w:r>
          </w:p>
        </w:tc>
        <w:tc>
          <w:tcPr>
            <w:tcW w:w="990" w:type="dxa"/>
            <w:tcBorders>
              <w:top w:val="single" w:sz="4" w:space="0" w:color="auto"/>
              <w:left w:val="nil"/>
              <w:right w:val="nil"/>
            </w:tcBorders>
            <w:shd w:val="clear" w:color="auto" w:fill="F2F2F2" w:themeFill="background1" w:themeFillShade="F2"/>
            <w:vAlign w:val="center"/>
          </w:tcPr>
          <w:p w14:paraId="7979B609" w14:textId="77777777" w:rsidR="00D50C4D" w:rsidRDefault="00D50C4D" w:rsidP="004F49B3">
            <w:pPr>
              <w:pStyle w:val="TableRow"/>
              <w:rPr>
                <w:rFonts w:cs="Segoe UI"/>
              </w:rPr>
            </w:pPr>
          </w:p>
        </w:tc>
        <w:tc>
          <w:tcPr>
            <w:tcW w:w="3240" w:type="dxa"/>
            <w:tcBorders>
              <w:top w:val="single" w:sz="4" w:space="0" w:color="auto"/>
              <w:left w:val="nil"/>
              <w:right w:val="nil"/>
            </w:tcBorders>
            <w:shd w:val="clear" w:color="auto" w:fill="F2F2F2" w:themeFill="background1" w:themeFillShade="F2"/>
            <w:noWrap/>
            <w:vAlign w:val="center"/>
          </w:tcPr>
          <w:p w14:paraId="4D4969E9" w14:textId="77777777" w:rsidR="00D50C4D" w:rsidRPr="004B1A86" w:rsidRDefault="00D50C4D" w:rsidP="004F49B3">
            <w:pPr>
              <w:pStyle w:val="TableRow"/>
            </w:pPr>
          </w:p>
        </w:tc>
        <w:tc>
          <w:tcPr>
            <w:tcW w:w="3150" w:type="dxa"/>
            <w:gridSpan w:val="2"/>
            <w:tcBorders>
              <w:top w:val="single" w:sz="4" w:space="0" w:color="auto"/>
              <w:left w:val="nil"/>
            </w:tcBorders>
            <w:shd w:val="clear" w:color="auto" w:fill="F2F2F2" w:themeFill="background1" w:themeFillShade="F2"/>
          </w:tcPr>
          <w:p w14:paraId="1470E631" w14:textId="77777777" w:rsidR="00D50C4D" w:rsidRPr="004B1A86" w:rsidRDefault="00D50C4D" w:rsidP="004F49B3">
            <w:pPr>
              <w:pStyle w:val="TableRow"/>
            </w:pPr>
          </w:p>
        </w:tc>
      </w:tr>
      <w:tr w:rsidR="004B1A86" w:rsidRPr="00F37230" w14:paraId="29B44992" w14:textId="77777777" w:rsidTr="007D2920">
        <w:trPr>
          <w:jc w:val="center"/>
        </w:trPr>
        <w:tc>
          <w:tcPr>
            <w:tcW w:w="2700" w:type="dxa"/>
            <w:shd w:val="clear" w:color="auto" w:fill="auto"/>
            <w:vAlign w:val="center"/>
          </w:tcPr>
          <w:p w14:paraId="6D723834" w14:textId="77777777" w:rsidR="008224FD" w:rsidRPr="00906BE1" w:rsidRDefault="008224FD" w:rsidP="00601042">
            <w:pPr>
              <w:pStyle w:val="TableTextL"/>
            </w:pPr>
            <w:r w:rsidRPr="00906BE1">
              <w:t>Annual Grassland</w:t>
            </w:r>
          </w:p>
        </w:tc>
        <w:tc>
          <w:tcPr>
            <w:tcW w:w="990" w:type="dxa"/>
            <w:shd w:val="clear" w:color="auto" w:fill="auto"/>
            <w:vAlign w:val="center"/>
          </w:tcPr>
          <w:p w14:paraId="51E31DB3" w14:textId="77777777" w:rsidR="008224FD" w:rsidRPr="000527BA" w:rsidRDefault="008224FD" w:rsidP="00601042">
            <w:pPr>
              <w:pStyle w:val="TableTextL"/>
              <w:jc w:val="center"/>
              <w:rPr>
                <w:rFonts w:cs="Segoe UI"/>
                <w:szCs w:val="18"/>
              </w:rPr>
            </w:pPr>
            <w:r>
              <w:rPr>
                <w:rFonts w:cs="Segoe UI"/>
                <w:szCs w:val="18"/>
              </w:rPr>
              <w:t>61,398</w:t>
            </w:r>
          </w:p>
        </w:tc>
        <w:tc>
          <w:tcPr>
            <w:tcW w:w="3240" w:type="dxa"/>
            <w:tcBorders>
              <w:top w:val="single" w:sz="4" w:space="0" w:color="auto"/>
              <w:right w:val="single" w:sz="4" w:space="0" w:color="auto"/>
            </w:tcBorders>
            <w:shd w:val="clear" w:color="auto" w:fill="auto"/>
            <w:noWrap/>
            <w:vAlign w:val="center"/>
          </w:tcPr>
          <w:p w14:paraId="10F72AC8" w14:textId="77777777" w:rsidR="008224FD" w:rsidRPr="004B1A86" w:rsidRDefault="008224FD" w:rsidP="004B1A86">
            <w:pPr>
              <w:pStyle w:val="TableBullet1"/>
              <w:rPr>
                <w:szCs w:val="18"/>
              </w:rPr>
            </w:pPr>
            <w:r w:rsidRPr="004B1A86">
              <w:rPr>
                <w:szCs w:val="18"/>
              </w:rPr>
              <w:t>Wild oat grassland</w:t>
            </w:r>
          </w:p>
          <w:p w14:paraId="7530EA75" w14:textId="77777777" w:rsidR="008224FD" w:rsidRPr="004B1A86" w:rsidRDefault="008224FD" w:rsidP="004B1A86">
            <w:pPr>
              <w:pStyle w:val="TableBullet1"/>
              <w:rPr>
                <w:szCs w:val="18"/>
              </w:rPr>
            </w:pPr>
            <w:r w:rsidRPr="004B1A86">
              <w:rPr>
                <w:szCs w:val="18"/>
              </w:rPr>
              <w:t>Annual brome grassland</w:t>
            </w:r>
            <w:r w:rsidRPr="004B1A86">
              <w:rPr>
                <w:szCs w:val="18"/>
                <w:vertAlign w:val="superscript"/>
              </w:rPr>
              <w:t>N</w:t>
            </w:r>
          </w:p>
          <w:p w14:paraId="709F865C" w14:textId="77777777" w:rsidR="008224FD" w:rsidRPr="004B1A86" w:rsidRDefault="008224FD" w:rsidP="004B1A86">
            <w:pPr>
              <w:pStyle w:val="TableBullet1"/>
              <w:rPr>
                <w:szCs w:val="18"/>
              </w:rPr>
            </w:pPr>
            <w:r w:rsidRPr="004B1A86">
              <w:rPr>
                <w:szCs w:val="18"/>
              </w:rPr>
              <w:t>Red brome or mediterranean grass grassland</w:t>
            </w:r>
            <w:r w:rsidRPr="004B1A86">
              <w:rPr>
                <w:szCs w:val="18"/>
                <w:vertAlign w:val="superscript"/>
              </w:rPr>
              <w:t>N</w:t>
            </w:r>
          </w:p>
          <w:p w14:paraId="32F25B01" w14:textId="77777777" w:rsidR="008224FD" w:rsidRPr="004B1A86" w:rsidRDefault="008224FD" w:rsidP="004B1A86">
            <w:pPr>
              <w:pStyle w:val="TableBullet1"/>
              <w:rPr>
                <w:szCs w:val="18"/>
              </w:rPr>
            </w:pPr>
            <w:r w:rsidRPr="004B1A86">
              <w:rPr>
                <w:szCs w:val="18"/>
              </w:rPr>
              <w:t>Cheatgrass - medusahead grassland</w:t>
            </w:r>
            <w:r w:rsidRPr="004B1A86">
              <w:rPr>
                <w:szCs w:val="18"/>
                <w:vertAlign w:val="superscript"/>
              </w:rPr>
              <w:t>N</w:t>
            </w:r>
            <w:r w:rsidRPr="004B1A86">
              <w:rPr>
                <w:szCs w:val="18"/>
              </w:rPr>
              <w:t xml:space="preserve"> </w:t>
            </w:r>
          </w:p>
        </w:tc>
        <w:tc>
          <w:tcPr>
            <w:tcW w:w="3150" w:type="dxa"/>
            <w:gridSpan w:val="2"/>
            <w:tcBorders>
              <w:top w:val="single" w:sz="4" w:space="0" w:color="auto"/>
              <w:left w:val="single" w:sz="4" w:space="0" w:color="auto"/>
            </w:tcBorders>
            <w:shd w:val="clear" w:color="auto" w:fill="auto"/>
          </w:tcPr>
          <w:p w14:paraId="1699F847" w14:textId="77777777" w:rsidR="008224FD" w:rsidRPr="004B1A86" w:rsidRDefault="008224FD" w:rsidP="004B1A86">
            <w:pPr>
              <w:pStyle w:val="TableBullet1"/>
              <w:rPr>
                <w:szCs w:val="18"/>
              </w:rPr>
            </w:pPr>
            <w:r w:rsidRPr="004B1A86">
              <w:rPr>
                <w:szCs w:val="18"/>
              </w:rPr>
              <w:t>Yellow star-thistle field</w:t>
            </w:r>
            <w:r w:rsidRPr="004B1A86">
              <w:rPr>
                <w:szCs w:val="18"/>
                <w:vertAlign w:val="superscript"/>
              </w:rPr>
              <w:t>N</w:t>
            </w:r>
          </w:p>
          <w:p w14:paraId="2BD67723" w14:textId="77777777" w:rsidR="008224FD" w:rsidRPr="004B1A86" w:rsidRDefault="008224FD" w:rsidP="004B1A86">
            <w:pPr>
              <w:pStyle w:val="TableBullet1"/>
              <w:rPr>
                <w:szCs w:val="18"/>
              </w:rPr>
            </w:pPr>
            <w:r w:rsidRPr="004B1A86">
              <w:rPr>
                <w:szCs w:val="18"/>
              </w:rPr>
              <w:t>Knapweed and purple-flowered star-thistle field</w:t>
            </w:r>
            <w:r w:rsidRPr="004B1A86">
              <w:rPr>
                <w:szCs w:val="18"/>
                <w:vertAlign w:val="superscript"/>
              </w:rPr>
              <w:t>N</w:t>
            </w:r>
          </w:p>
          <w:p w14:paraId="5DA54E28" w14:textId="77777777" w:rsidR="008224FD" w:rsidRPr="004B1A86" w:rsidRDefault="008224FD" w:rsidP="004B1A86">
            <w:pPr>
              <w:pStyle w:val="TableBullet1"/>
              <w:rPr>
                <w:szCs w:val="18"/>
              </w:rPr>
            </w:pPr>
            <w:r w:rsidRPr="004B1A86">
              <w:rPr>
                <w:szCs w:val="18"/>
              </w:rPr>
              <w:t>Annual dogtail grassland</w:t>
            </w:r>
            <w:r w:rsidRPr="004B1A86">
              <w:rPr>
                <w:szCs w:val="18"/>
                <w:vertAlign w:val="superscript"/>
              </w:rPr>
              <w:t>N</w:t>
            </w:r>
          </w:p>
        </w:tc>
      </w:tr>
      <w:tr w:rsidR="004B1A86" w:rsidRPr="00F37230" w14:paraId="5D2D60B8" w14:textId="77777777" w:rsidTr="007D2920">
        <w:trPr>
          <w:jc w:val="center"/>
        </w:trPr>
        <w:tc>
          <w:tcPr>
            <w:tcW w:w="2700" w:type="dxa"/>
            <w:tcBorders>
              <w:bottom w:val="single" w:sz="4" w:space="0" w:color="auto"/>
            </w:tcBorders>
            <w:shd w:val="clear" w:color="auto" w:fill="auto"/>
            <w:vAlign w:val="center"/>
          </w:tcPr>
          <w:p w14:paraId="0477353E" w14:textId="77777777" w:rsidR="008224FD" w:rsidRPr="00906BE1" w:rsidRDefault="008224FD" w:rsidP="007D2920">
            <w:pPr>
              <w:pStyle w:val="TableTextL"/>
              <w:keepNext/>
            </w:pPr>
            <w:r w:rsidRPr="00906BE1">
              <w:lastRenderedPageBreak/>
              <w:t>Perennial Grassland</w:t>
            </w:r>
          </w:p>
        </w:tc>
        <w:tc>
          <w:tcPr>
            <w:tcW w:w="990" w:type="dxa"/>
            <w:tcBorders>
              <w:bottom w:val="single" w:sz="4" w:space="0" w:color="auto"/>
            </w:tcBorders>
            <w:shd w:val="clear" w:color="auto" w:fill="auto"/>
            <w:vAlign w:val="center"/>
          </w:tcPr>
          <w:p w14:paraId="6C423EC6" w14:textId="77777777" w:rsidR="008224FD" w:rsidRPr="000527BA" w:rsidRDefault="008224FD" w:rsidP="004B1A86">
            <w:pPr>
              <w:pStyle w:val="TableText"/>
            </w:pPr>
            <w:r>
              <w:t>6,863</w:t>
            </w:r>
          </w:p>
        </w:tc>
        <w:tc>
          <w:tcPr>
            <w:tcW w:w="3240" w:type="dxa"/>
            <w:tcBorders>
              <w:top w:val="single" w:sz="4" w:space="0" w:color="auto"/>
              <w:bottom w:val="single" w:sz="4" w:space="0" w:color="auto"/>
              <w:right w:val="single" w:sz="4" w:space="0" w:color="auto"/>
            </w:tcBorders>
            <w:shd w:val="clear" w:color="auto" w:fill="auto"/>
            <w:noWrap/>
            <w:vAlign w:val="center"/>
          </w:tcPr>
          <w:p w14:paraId="446F150F" w14:textId="77777777" w:rsidR="008224FD" w:rsidRPr="004B1A86" w:rsidRDefault="008224FD" w:rsidP="004B1A86">
            <w:pPr>
              <w:pStyle w:val="TableBullet1"/>
              <w:rPr>
                <w:szCs w:val="18"/>
              </w:rPr>
            </w:pPr>
            <w:r w:rsidRPr="004B1A86">
              <w:rPr>
                <w:szCs w:val="18"/>
              </w:rPr>
              <w:t>Water foxtail meadow*</w:t>
            </w:r>
          </w:p>
          <w:p w14:paraId="7487C646" w14:textId="77777777" w:rsidR="008224FD" w:rsidRPr="004B1A86" w:rsidRDefault="008224FD" w:rsidP="004B1A86">
            <w:pPr>
              <w:pStyle w:val="TableBullet1"/>
              <w:rPr>
                <w:szCs w:val="18"/>
              </w:rPr>
            </w:pPr>
            <w:r w:rsidRPr="004B1A86">
              <w:rPr>
                <w:szCs w:val="18"/>
              </w:rPr>
              <w:t>Small-fruited sedge meadow*</w:t>
            </w:r>
          </w:p>
          <w:p w14:paraId="17CE65DE" w14:textId="77777777" w:rsidR="008224FD" w:rsidRPr="004B1A86" w:rsidRDefault="008224FD" w:rsidP="004B1A86">
            <w:pPr>
              <w:pStyle w:val="TableBullet1"/>
              <w:rPr>
                <w:szCs w:val="18"/>
              </w:rPr>
            </w:pPr>
            <w:r w:rsidRPr="004B1A86">
              <w:rPr>
                <w:szCs w:val="18"/>
              </w:rPr>
              <w:t>Knapweed and purple-flowered star-thistle field</w:t>
            </w:r>
            <w:r w:rsidRPr="004B1A86">
              <w:rPr>
                <w:szCs w:val="18"/>
                <w:vertAlign w:val="superscript"/>
              </w:rPr>
              <w:t>N</w:t>
            </w:r>
          </w:p>
          <w:p w14:paraId="6426A1A1" w14:textId="77777777" w:rsidR="008224FD" w:rsidRPr="004B1A86" w:rsidRDefault="008224FD" w:rsidP="004B1A86">
            <w:pPr>
              <w:pStyle w:val="TableBullet1"/>
              <w:rPr>
                <w:szCs w:val="18"/>
              </w:rPr>
            </w:pPr>
            <w:r w:rsidRPr="004B1A86">
              <w:rPr>
                <w:szCs w:val="18"/>
              </w:rPr>
              <w:t>California oat grass prairie*</w:t>
            </w:r>
          </w:p>
          <w:p w14:paraId="39138F3B" w14:textId="77777777" w:rsidR="008224FD" w:rsidRPr="004B1A86" w:rsidRDefault="008224FD" w:rsidP="004B1A86">
            <w:pPr>
              <w:pStyle w:val="TableBullet1"/>
              <w:rPr>
                <w:szCs w:val="18"/>
              </w:rPr>
            </w:pPr>
            <w:r w:rsidRPr="004B1A86">
              <w:rPr>
                <w:szCs w:val="18"/>
              </w:rPr>
              <w:t>Tufted hair grass meadow</w:t>
            </w:r>
          </w:p>
        </w:tc>
        <w:tc>
          <w:tcPr>
            <w:tcW w:w="3150" w:type="dxa"/>
            <w:gridSpan w:val="2"/>
            <w:tcBorders>
              <w:top w:val="single" w:sz="4" w:space="0" w:color="auto"/>
              <w:left w:val="single" w:sz="4" w:space="0" w:color="auto"/>
              <w:bottom w:val="single" w:sz="4" w:space="0" w:color="auto"/>
            </w:tcBorders>
            <w:shd w:val="clear" w:color="auto" w:fill="auto"/>
          </w:tcPr>
          <w:p w14:paraId="3E6A99EF" w14:textId="77777777" w:rsidR="008224FD" w:rsidRPr="004B1A86" w:rsidRDefault="008224FD" w:rsidP="004B1A86">
            <w:pPr>
              <w:pStyle w:val="TableBullet1"/>
              <w:rPr>
                <w:szCs w:val="18"/>
              </w:rPr>
            </w:pPr>
            <w:r w:rsidRPr="004B1A86">
              <w:rPr>
                <w:szCs w:val="18"/>
              </w:rPr>
              <w:t>Idaho fescue grassland*</w:t>
            </w:r>
          </w:p>
          <w:p w14:paraId="1AA034F3" w14:textId="77777777" w:rsidR="008224FD" w:rsidRPr="004B1A86" w:rsidRDefault="008224FD" w:rsidP="004B1A86">
            <w:pPr>
              <w:pStyle w:val="TableBullet1"/>
              <w:rPr>
                <w:szCs w:val="18"/>
              </w:rPr>
            </w:pPr>
            <w:r w:rsidRPr="004B1A86">
              <w:rPr>
                <w:szCs w:val="18"/>
              </w:rPr>
              <w:t>Ashy ryegrass - creeping ryegrass turf*</w:t>
            </w:r>
          </w:p>
          <w:p w14:paraId="0F1C20ED" w14:textId="77777777" w:rsidR="008224FD" w:rsidRPr="004B1A86" w:rsidRDefault="008224FD" w:rsidP="004B1A86">
            <w:pPr>
              <w:pStyle w:val="TableBullet1"/>
              <w:rPr>
                <w:szCs w:val="18"/>
              </w:rPr>
            </w:pPr>
            <w:r w:rsidRPr="004B1A86">
              <w:rPr>
                <w:szCs w:val="18"/>
              </w:rPr>
              <w:t>Needle grass - melic grass grassland</w:t>
            </w:r>
          </w:p>
          <w:p w14:paraId="4527E4FC" w14:textId="77777777" w:rsidR="008224FD" w:rsidRPr="004B1A86" w:rsidRDefault="008224FD" w:rsidP="004B1A86">
            <w:pPr>
              <w:pStyle w:val="TableBullet1"/>
              <w:rPr>
                <w:szCs w:val="18"/>
              </w:rPr>
            </w:pPr>
            <w:r w:rsidRPr="004B1A86">
              <w:rPr>
                <w:szCs w:val="18"/>
              </w:rPr>
              <w:t>Kentucky blue grass turf</w:t>
            </w:r>
            <w:r w:rsidRPr="004B1A86">
              <w:rPr>
                <w:szCs w:val="18"/>
                <w:vertAlign w:val="superscript"/>
              </w:rPr>
              <w:t>N</w:t>
            </w:r>
          </w:p>
          <w:p w14:paraId="26887CED" w14:textId="77777777" w:rsidR="008224FD" w:rsidRPr="004B1A86" w:rsidRDefault="008224FD" w:rsidP="004B1A86">
            <w:pPr>
              <w:pStyle w:val="TableBullet1"/>
              <w:rPr>
                <w:szCs w:val="18"/>
              </w:rPr>
            </w:pPr>
            <w:r w:rsidRPr="004B1A86">
              <w:rPr>
                <w:szCs w:val="18"/>
              </w:rPr>
              <w:t>Curly blue grass grassland*</w:t>
            </w:r>
          </w:p>
        </w:tc>
      </w:tr>
      <w:tr w:rsidR="004B1A86" w:rsidRPr="00F37230" w14:paraId="223122B4" w14:textId="77777777" w:rsidTr="007D2920">
        <w:trPr>
          <w:jc w:val="center"/>
        </w:trPr>
        <w:tc>
          <w:tcPr>
            <w:tcW w:w="2700" w:type="dxa"/>
            <w:tcBorders>
              <w:top w:val="single" w:sz="4" w:space="0" w:color="auto"/>
              <w:bottom w:val="single" w:sz="4" w:space="0" w:color="auto"/>
              <w:right w:val="nil"/>
            </w:tcBorders>
            <w:shd w:val="clear" w:color="auto" w:fill="auto"/>
            <w:vAlign w:val="center"/>
          </w:tcPr>
          <w:p w14:paraId="30E45DC5" w14:textId="77777777" w:rsidR="008224FD" w:rsidRPr="004B1A86" w:rsidRDefault="008224FD" w:rsidP="004B1A86">
            <w:pPr>
              <w:pStyle w:val="TableTextL"/>
              <w:jc w:val="right"/>
              <w:rPr>
                <w:b/>
              </w:rPr>
            </w:pPr>
            <w:r w:rsidRPr="004B1A86">
              <w:rPr>
                <w:b/>
              </w:rPr>
              <w:t>Total</w:t>
            </w:r>
          </w:p>
        </w:tc>
        <w:tc>
          <w:tcPr>
            <w:tcW w:w="990" w:type="dxa"/>
            <w:tcBorders>
              <w:top w:val="single" w:sz="4" w:space="0" w:color="auto"/>
              <w:left w:val="nil"/>
              <w:bottom w:val="single" w:sz="4" w:space="0" w:color="auto"/>
              <w:right w:val="nil"/>
            </w:tcBorders>
            <w:shd w:val="clear" w:color="auto" w:fill="auto"/>
            <w:vAlign w:val="center"/>
          </w:tcPr>
          <w:p w14:paraId="43EE09C3" w14:textId="77777777" w:rsidR="008224FD" w:rsidRPr="004B1A86" w:rsidRDefault="008224FD" w:rsidP="004B1A86">
            <w:pPr>
              <w:pStyle w:val="TableTextL"/>
              <w:jc w:val="center"/>
              <w:rPr>
                <w:b/>
              </w:rPr>
            </w:pPr>
            <w:r w:rsidRPr="004B1A86">
              <w:rPr>
                <w:b/>
              </w:rPr>
              <w:t>1,267,873</w:t>
            </w:r>
          </w:p>
        </w:tc>
        <w:tc>
          <w:tcPr>
            <w:tcW w:w="3240" w:type="dxa"/>
            <w:tcBorders>
              <w:top w:val="single" w:sz="4" w:space="0" w:color="auto"/>
              <w:left w:val="nil"/>
              <w:bottom w:val="single" w:sz="4" w:space="0" w:color="auto"/>
              <w:right w:val="nil"/>
            </w:tcBorders>
            <w:shd w:val="clear" w:color="auto" w:fill="auto"/>
            <w:noWrap/>
            <w:vAlign w:val="center"/>
          </w:tcPr>
          <w:p w14:paraId="1DF9445A" w14:textId="77777777" w:rsidR="008224FD" w:rsidRPr="000527BA" w:rsidRDefault="008224FD" w:rsidP="00601042">
            <w:pPr>
              <w:pStyle w:val="TableBullet1"/>
              <w:numPr>
                <w:ilvl w:val="0"/>
                <w:numId w:val="0"/>
              </w:numPr>
              <w:spacing w:after="0" w:line="200" w:lineRule="exact"/>
              <w:ind w:left="360"/>
              <w:rPr>
                <w:rFonts w:cs="Segoe UI"/>
                <w:szCs w:val="18"/>
              </w:rPr>
            </w:pPr>
          </w:p>
        </w:tc>
        <w:tc>
          <w:tcPr>
            <w:tcW w:w="3150" w:type="dxa"/>
            <w:gridSpan w:val="2"/>
            <w:tcBorders>
              <w:top w:val="single" w:sz="4" w:space="0" w:color="auto"/>
              <w:left w:val="nil"/>
              <w:bottom w:val="single" w:sz="4" w:space="0" w:color="auto"/>
            </w:tcBorders>
            <w:shd w:val="clear" w:color="auto" w:fill="auto"/>
          </w:tcPr>
          <w:p w14:paraId="7EBFE13F" w14:textId="77777777" w:rsidR="008224FD" w:rsidRPr="00465097" w:rsidRDefault="008224FD" w:rsidP="00601042">
            <w:pPr>
              <w:pStyle w:val="TableBullet1"/>
              <w:numPr>
                <w:ilvl w:val="0"/>
                <w:numId w:val="0"/>
              </w:numPr>
              <w:spacing w:after="0"/>
              <w:ind w:left="360"/>
              <w:rPr>
                <w:rFonts w:cs="Segoe UI"/>
                <w:szCs w:val="18"/>
              </w:rPr>
            </w:pPr>
          </w:p>
        </w:tc>
      </w:tr>
    </w:tbl>
    <w:p w14:paraId="27888DFE" w14:textId="77777777" w:rsidR="00274317" w:rsidRPr="000527BA" w:rsidRDefault="00274317" w:rsidP="008224FD">
      <w:pPr>
        <w:pStyle w:val="TableSource"/>
      </w:pPr>
      <w:r w:rsidRPr="000527BA">
        <w:t>*These are designated sensitive natural communities with a state rarity rank of S1 (critically imperiled), S2 (imperiled), or S3 (vulnerable).</w:t>
      </w:r>
    </w:p>
    <w:p w14:paraId="3CBC0AB0" w14:textId="77777777" w:rsidR="00274317" w:rsidRDefault="00274317" w:rsidP="008224FD">
      <w:pPr>
        <w:pStyle w:val="TableSource"/>
      </w:pPr>
      <w:r w:rsidRPr="000527BA">
        <w:rPr>
          <w:vertAlign w:val="superscript"/>
        </w:rPr>
        <w:t>N</w:t>
      </w:r>
      <w:r w:rsidRPr="000527BA">
        <w:t xml:space="preserve"> These alliances are dominated by nonnative vegetation.</w:t>
      </w:r>
    </w:p>
    <w:p w14:paraId="14F2CB5F" w14:textId="77777777" w:rsidR="00274317" w:rsidRPr="000527BA" w:rsidRDefault="00274317" w:rsidP="008224FD">
      <w:pPr>
        <w:pStyle w:val="TableSource"/>
      </w:pPr>
      <w:r w:rsidRPr="000527BA">
        <w:t xml:space="preserve">Source: </w:t>
      </w:r>
      <w:r>
        <w:t xml:space="preserve">CWHR 2019, CNPS 2019, </w:t>
      </w:r>
      <w:r w:rsidRPr="000527BA">
        <w:t>Compiled by Ascent Environmental in 2019</w:t>
      </w:r>
    </w:p>
    <w:p w14:paraId="61110796" w14:textId="5B2DE77D" w:rsidR="005721AE" w:rsidRDefault="005721AE" w:rsidP="00D93D5C">
      <w:pPr>
        <w:pStyle w:val="Heading7"/>
      </w:pPr>
      <w:r w:rsidRPr="001223ED">
        <w:t>Critical Habitat</w:t>
      </w:r>
    </w:p>
    <w:p w14:paraId="75787D8E" w14:textId="647D9562" w:rsidR="00D42CD2" w:rsidRPr="00D42CD2" w:rsidRDefault="00D42CD2" w:rsidP="00D42CD2">
      <w:pPr>
        <w:pStyle w:val="BodyText"/>
      </w:pPr>
      <w:r>
        <w:t>Critical habitat has been designated within the treatable landscape of this ecoregion for only two wildlife taxa, northern spotted owl (</w:t>
      </w:r>
      <w:r w:rsidRPr="00076D57">
        <w:rPr>
          <w:i/>
        </w:rPr>
        <w:t>Strix occidentalis caurina</w:t>
      </w:r>
      <w:r>
        <w:t>) and marbled murrelet (</w:t>
      </w:r>
      <w:r>
        <w:rPr>
          <w:i/>
        </w:rPr>
        <w:t>Brachyramphus marmoratus</w:t>
      </w:r>
      <w:r>
        <w:t xml:space="preserve">). </w:t>
      </w:r>
      <w:r w:rsidRPr="00746437">
        <w:t xml:space="preserve">Appendix </w:t>
      </w:r>
      <w:r w:rsidR="00947378">
        <w:t xml:space="preserve">BIO-4 </w:t>
      </w:r>
      <w:r>
        <w:t>provides the acreage of critical habitat designated within the treatable landscape of this ecoregion</w:t>
      </w:r>
      <w:r w:rsidR="00311514">
        <w:t xml:space="preserve"> for each species</w:t>
      </w:r>
      <w:r>
        <w:t>.</w:t>
      </w:r>
    </w:p>
    <w:p w14:paraId="655CDF54" w14:textId="77777777" w:rsidR="005721AE" w:rsidRPr="009760AC" w:rsidRDefault="005721AE" w:rsidP="005721AE">
      <w:pPr>
        <w:pStyle w:val="Heading7"/>
      </w:pPr>
      <w:r w:rsidRPr="009760AC">
        <w:t>Sensitive Natural Communities</w:t>
      </w:r>
      <w:r>
        <w:t xml:space="preserve"> and Habitats</w:t>
      </w:r>
    </w:p>
    <w:p w14:paraId="36F0918D" w14:textId="2734BB59" w:rsidR="005721AE" w:rsidRDefault="005721AE" w:rsidP="005721AE">
      <w:pPr>
        <w:pStyle w:val="Heading8"/>
      </w:pPr>
      <w:r w:rsidRPr="001223ED">
        <w:t>Sensitive Natural Communities</w:t>
      </w:r>
    </w:p>
    <w:p w14:paraId="2D041A27" w14:textId="18FE49AA" w:rsidR="00D42CD2" w:rsidRPr="00D42CD2" w:rsidRDefault="00D42CD2" w:rsidP="007D2920">
      <w:pPr>
        <w:pStyle w:val="BodyText"/>
        <w:spacing w:line="260" w:lineRule="exact"/>
      </w:pPr>
      <w:r>
        <w:t xml:space="preserve">There are 56 sensitive natural communities that may occur within the treatable landscape of the Klamath Mountains Section. The sensitive natural communities associated with each CWHR type in this ecoregion are </w:t>
      </w:r>
      <w:r w:rsidRPr="00F2681D">
        <w:t>identified in Table 3.6-</w:t>
      </w:r>
      <w:r w:rsidR="00F2681D" w:rsidRPr="00F2681D">
        <w:t>11</w:t>
      </w:r>
      <w:r w:rsidRPr="00F2681D">
        <w:t>. They include Pacific silver fir forest, subalpine fir forest, Alaska yellow-cedar stand, Brewer spruce forest, Engelmann spruce forest, and Sadler oak or deer oak brush field.</w:t>
      </w:r>
      <w:r>
        <w:t xml:space="preserve"> </w:t>
      </w:r>
    </w:p>
    <w:p w14:paraId="460CA79D" w14:textId="6441F315" w:rsidR="005721AE" w:rsidRDefault="005721AE" w:rsidP="005721AE">
      <w:pPr>
        <w:pStyle w:val="Heading8"/>
      </w:pPr>
      <w:r>
        <w:t xml:space="preserve">Wetlands and Other </w:t>
      </w:r>
      <w:r w:rsidRPr="003643BD">
        <w:t>Waters of the United States</w:t>
      </w:r>
      <w:r>
        <w:t xml:space="preserve"> and Waters of the State</w:t>
      </w:r>
    </w:p>
    <w:p w14:paraId="51175E72" w14:textId="5BACE3E3" w:rsidR="00D42CD2" w:rsidRPr="00D42CD2" w:rsidRDefault="00D42CD2" w:rsidP="007D2920">
      <w:pPr>
        <w:pStyle w:val="BodyText"/>
        <w:spacing w:line="260" w:lineRule="exact"/>
      </w:pPr>
      <w:r>
        <w:t xml:space="preserve">Wetland habitats known to occur within the treatable landscape of the Klamath Mountain Section include freshwater emergent wetland, freshwater forested and shrub wetland, freshwater pond, lake, and riverine wetlands. </w:t>
      </w:r>
      <w:r w:rsidR="00A456C0">
        <w:t>The acreage of each general wetland type mapped in the treatable landscape by NWI is provided in Table 3.6-</w:t>
      </w:r>
      <w:r w:rsidR="00BD004B">
        <w:t>2</w:t>
      </w:r>
      <w:r w:rsidR="00A456C0">
        <w:t xml:space="preserve">. </w:t>
      </w:r>
      <w:r>
        <w:t>In addition, torrent sedge patch, water foxtail meadow, and s</w:t>
      </w:r>
      <w:r w:rsidRPr="005142FE">
        <w:t xml:space="preserve">mall-fruited sedge meadow </w:t>
      </w:r>
      <w:r>
        <w:t>are wetland sensitive natural communities that may be present within areas mapped as montane riparian, valley foothill riparian, or perennial grassland. Major waterways include the Klamath River, Trinity River, Salmon River, Rogue River, and Scott River.</w:t>
      </w:r>
    </w:p>
    <w:p w14:paraId="6E870042" w14:textId="64A5FCA9" w:rsidR="005721AE" w:rsidRDefault="005721AE" w:rsidP="005721AE">
      <w:pPr>
        <w:pStyle w:val="Heading8"/>
      </w:pPr>
      <w:r w:rsidRPr="00202D51">
        <w:t>Other Sensitive Habitats</w:t>
      </w:r>
    </w:p>
    <w:p w14:paraId="39AA7154" w14:textId="77777777" w:rsidR="00D42CD2" w:rsidRDefault="00D42CD2" w:rsidP="007D2920">
      <w:pPr>
        <w:pStyle w:val="BodyText"/>
        <w:spacing w:line="260" w:lineRule="exact"/>
      </w:pPr>
      <w:r>
        <w:t xml:space="preserve">There are 4,309 acres of montane riparian and valley foothill riparian habitat mapped in this ecoregion. Sensitive natural communities that may be included in this acreage are Rocky Mountain maple thicket, mountain alder thicket, Sitka alder thicket, resin birch thicket, water birch thicket, torrent sedge patch, Fremont cottonwood forest, black cottonwood forest, Jepson willow thicket, wild grape shrubland, and button willow thicket. </w:t>
      </w:r>
    </w:p>
    <w:p w14:paraId="5ACA80CD" w14:textId="77777777" w:rsidR="00D42CD2" w:rsidRDefault="00D42CD2" w:rsidP="007D2920">
      <w:pPr>
        <w:pStyle w:val="BodyText"/>
        <w:spacing w:line="260" w:lineRule="exact"/>
      </w:pPr>
      <w:r>
        <w:t xml:space="preserve">Oak woodlands found in the treatable landscape of the Klamath Mountains Section consist of blue oak woodland, blue oak-foothill pine woodland, and a small amount of coastal oak woodland and valley oak woodland. There are also about 138,850 acres of montane hardwood that likely contain canyon live oak forest, Oregon white oak woodland, and interior live oak woodland stands. </w:t>
      </w:r>
    </w:p>
    <w:p w14:paraId="4EDAC453" w14:textId="66851564" w:rsidR="00D42CD2" w:rsidRPr="00D42CD2" w:rsidRDefault="00D42CD2" w:rsidP="007D2920">
      <w:pPr>
        <w:pStyle w:val="BodyText"/>
        <w:spacing w:line="260" w:lineRule="exact"/>
      </w:pPr>
      <w:r>
        <w:t xml:space="preserve">Chaparral habitats in the treatable landscape of the Klamath Mountains Section consist of approximately 69,662 acres of mixed chaparral, 27,793 acres of montane chaparral, and 5,501 acres of chamise – redshank chaparral. Designated sensitive chaparral natural communities that may be present within these habitat areas include bush chinquapin chaparral, Sadler oak or deer oak brush field, hoary, common, and Sanford manzanita chaparral, shrub tanoak chaparral, </w:t>
      </w:r>
      <w:r w:rsidR="00F30F98">
        <w:t xml:space="preserve">and </w:t>
      </w:r>
      <w:r>
        <w:t>ocean spray scrub.</w:t>
      </w:r>
    </w:p>
    <w:p w14:paraId="4C21D618" w14:textId="77777777" w:rsidR="005721AE" w:rsidRPr="00EB649F" w:rsidRDefault="005721AE" w:rsidP="005721AE">
      <w:pPr>
        <w:pStyle w:val="Heading6"/>
      </w:pPr>
      <w:r w:rsidRPr="00EB649F">
        <w:lastRenderedPageBreak/>
        <w:t>Conservation Lands</w:t>
      </w:r>
      <w:r>
        <w:t>, Special Management Areas, and Other Biologically Important Lands</w:t>
      </w:r>
    </w:p>
    <w:p w14:paraId="491F22C5" w14:textId="2F5B5E62" w:rsidR="005721AE" w:rsidRPr="00DB3050" w:rsidRDefault="005721AE" w:rsidP="005721AE">
      <w:pPr>
        <w:pStyle w:val="Heading7"/>
      </w:pPr>
      <w:r w:rsidRPr="00DB3050">
        <w:t>Habitat Conservation Plan, Natural Community Conservation Plan, and other Conservation Plan Areas</w:t>
      </w:r>
    </w:p>
    <w:p w14:paraId="5F40A327" w14:textId="0F45ACEC" w:rsidR="008207ED" w:rsidRPr="00DB3050" w:rsidRDefault="00DB3050" w:rsidP="008207ED">
      <w:pPr>
        <w:pStyle w:val="BodyText"/>
      </w:pPr>
      <w:r w:rsidRPr="00DB3050">
        <w:t>No conservation plans have been adopted for lands within the treatable landscape in the Klamath Mountains Section.</w:t>
      </w:r>
    </w:p>
    <w:p w14:paraId="050D1E86" w14:textId="77777777" w:rsidR="00566DE9" w:rsidRPr="00170D70" w:rsidRDefault="00566DE9" w:rsidP="00566DE9">
      <w:pPr>
        <w:pStyle w:val="Heading7"/>
      </w:pPr>
      <w:r w:rsidRPr="00380148">
        <w:t>Protected Open Space Lands</w:t>
      </w:r>
    </w:p>
    <w:p w14:paraId="643B05D3" w14:textId="59699071" w:rsidR="00A84C29" w:rsidRPr="005721AE" w:rsidRDefault="00695A8D" w:rsidP="00695A8D">
      <w:r w:rsidRPr="00FC6BAA">
        <w:t xml:space="preserve">The treatable landscape in the </w:t>
      </w:r>
      <w:r w:rsidR="00711231">
        <w:t xml:space="preserve">Klamath Mountains </w:t>
      </w:r>
      <w:r>
        <w:t xml:space="preserve">Section contains </w:t>
      </w:r>
      <w:r w:rsidR="00711231">
        <w:t xml:space="preserve">37 </w:t>
      </w:r>
      <w:r>
        <w:t xml:space="preserve">protected open space units that are recognized in CPAD. These lands cover </w:t>
      </w:r>
      <w:r w:rsidR="00380148">
        <w:t xml:space="preserve">11,921 </w:t>
      </w:r>
      <w:r>
        <w:t xml:space="preserve">acres, which represent </w:t>
      </w:r>
      <w:r w:rsidR="00380148">
        <w:t>0.9</w:t>
      </w:r>
      <w:r w:rsidR="00476597">
        <w:t xml:space="preserve"> percent</w:t>
      </w:r>
      <w:r>
        <w:t xml:space="preserve"> of the treatable landscape in the ecoregion. Some of the major land owners include</w:t>
      </w:r>
      <w:r w:rsidR="00380148">
        <w:t xml:space="preserve"> State Parks, CDFW, The Nature Conservancy, </w:t>
      </w:r>
      <w:r w:rsidR="003D3189">
        <w:t>CSLC</w:t>
      </w:r>
      <w:r w:rsidR="00380148">
        <w:t xml:space="preserve">, City of Yreka, CAL FIRE, and Trinity County. </w:t>
      </w:r>
      <w:r>
        <w:t xml:space="preserve">Examples of some of the prominent open space units in the </w:t>
      </w:r>
      <w:r w:rsidR="00380148">
        <w:t xml:space="preserve">Klamath Mountains </w:t>
      </w:r>
      <w:r>
        <w:t xml:space="preserve">Section include </w:t>
      </w:r>
      <w:r w:rsidR="00380148">
        <w:t>Castle Crags State Park, McCloud River Preserve, Del Norte Coast Redwoods State Park, Jedediah Smith Redwoods State Park, Greenhorn Park, Ellen Pickett State Forest, Cantara-Ney Springs Wildlife Area, and China Point Ecological Reserve.</w:t>
      </w:r>
    </w:p>
    <w:p w14:paraId="475B50FC" w14:textId="0C237186" w:rsidR="00A84C29" w:rsidRDefault="00A84C29" w:rsidP="005D5FB4">
      <w:pPr>
        <w:pStyle w:val="Heading5"/>
      </w:pPr>
      <w:r>
        <w:t xml:space="preserve">Modoc Plateau </w:t>
      </w:r>
      <w:r w:rsidR="00AD3A3D">
        <w:t>Section</w:t>
      </w:r>
    </w:p>
    <w:p w14:paraId="0E1C0B94" w14:textId="7383D8C4" w:rsidR="00387D99" w:rsidRPr="00D47FB3" w:rsidRDefault="00387D99" w:rsidP="00E2669B">
      <w:pPr>
        <w:pStyle w:val="BodyText"/>
      </w:pPr>
      <w:r w:rsidRPr="00387D99">
        <w:t xml:space="preserve">The Modoc Plateau Section </w:t>
      </w:r>
      <w:r w:rsidR="00C62E5D">
        <w:t xml:space="preserve">(M261G) </w:t>
      </w:r>
      <w:r w:rsidRPr="00387D99">
        <w:t>encompasses 3,538,741 acres and contains northwesterly trending block ranges and basins commonly interspersed with volcanic formations such as cinder cones or lava flows. Elevations range from 3,000 to 9,900 feet. This ecoregion contains 746,035 acres of treatable landscape, which represents approximately 21</w:t>
      </w:r>
      <w:r w:rsidR="00476597">
        <w:t xml:space="preserve"> percent</w:t>
      </w:r>
      <w:r w:rsidRPr="00387D99">
        <w:t xml:space="preserve"> of the total landscape within the ecoregion. Within the treatable landscape exist modeled treatment areas for the following treatment types: WUI fuel reduction (61,005 acres), fuel break (89,469 acres), and ecological restoration (676,564 acres). The treatable landscape primarily consists of mountains, ridges, and valleys within the southern half of this ecoregion. The treatable landscape in this ecoregion is displayed in </w:t>
      </w:r>
      <w:r w:rsidRPr="00744287">
        <w:t>Figure 3.6-</w:t>
      </w:r>
      <w:r w:rsidR="00744287" w:rsidRPr="00744287">
        <w:t>7</w:t>
      </w:r>
      <w:r w:rsidRPr="005C47A0">
        <w:t>.</w:t>
      </w:r>
    </w:p>
    <w:p w14:paraId="3D96D6AF" w14:textId="5D49CB33" w:rsidR="005721AE" w:rsidRDefault="005721AE" w:rsidP="005721AE">
      <w:pPr>
        <w:pStyle w:val="Heading6"/>
      </w:pPr>
      <w:r>
        <w:t>Vegetation</w:t>
      </w:r>
      <w:r w:rsidRPr="00EB649F">
        <w:t xml:space="preserve"> and </w:t>
      </w:r>
      <w:r>
        <w:t>Habitat Types</w:t>
      </w:r>
    </w:p>
    <w:p w14:paraId="73053E13" w14:textId="3D772E46" w:rsidR="004A64A6" w:rsidRPr="004A64A6" w:rsidRDefault="004A64A6" w:rsidP="00E2669B">
      <w:pPr>
        <w:pStyle w:val="BodyText"/>
      </w:pPr>
      <w:r>
        <w:t>Chaparral and scrub habitats make up the majority of habitat types in the Modoc Plateau Section, comprising approximately 53 percent of the cover</w:t>
      </w:r>
      <w:r w:rsidR="00740F31">
        <w:t xml:space="preserve"> in the treatable </w:t>
      </w:r>
      <w:r w:rsidR="000514A4">
        <w:t>landscape</w:t>
      </w:r>
      <w:r>
        <w:t xml:space="preserve">. </w:t>
      </w:r>
      <w:r w:rsidR="00740F31">
        <w:t xml:space="preserve">There are 14 MCV alliances associated with the chaparral and scrub habitats of this ecoregion. </w:t>
      </w:r>
      <w:r>
        <w:t>Sagebrush is the predominant scrub type and makes up 36 percent of the vegetative cover</w:t>
      </w:r>
      <w:r w:rsidR="00740F31">
        <w:t xml:space="preserve"> of the treatable landscape</w:t>
      </w:r>
      <w:r>
        <w:t>.</w:t>
      </w:r>
      <w:r w:rsidR="00601D62">
        <w:t xml:space="preserve"> Woodland and forest habitats make up approximately 40 percent of the land cover</w:t>
      </w:r>
      <w:r w:rsidR="00B06E8E">
        <w:t xml:space="preserve"> with eastside pine being the predominant forest type. A</w:t>
      </w:r>
      <w:r w:rsidR="00601D62">
        <w:t xml:space="preserve">nnual and perennial grasslands make up approximately 6 percent of the </w:t>
      </w:r>
      <w:r w:rsidR="00740F31">
        <w:t>treatable landscape</w:t>
      </w:r>
      <w:r w:rsidR="00601D62">
        <w:t xml:space="preserve">. </w:t>
      </w:r>
      <w:r w:rsidR="00B06E8E">
        <w:t xml:space="preserve">This is one of the few ecoregions where perennial grassland is more abundant than annual grassland. </w:t>
      </w:r>
      <w:r w:rsidR="000514A4">
        <w:t xml:space="preserve">These grasslands support a diversity of native and nonnative </w:t>
      </w:r>
      <w:r w:rsidR="00CF4706">
        <w:t>vegetation</w:t>
      </w:r>
      <w:r w:rsidR="000514A4">
        <w:t xml:space="preserve"> alliances. </w:t>
      </w:r>
      <w:r>
        <w:t xml:space="preserve">The distribution of CWHR types within the treatable landscape of this ecoregion is shown </w:t>
      </w:r>
      <w:r w:rsidRPr="00744287">
        <w:t>in Figure 3.6-</w:t>
      </w:r>
      <w:r w:rsidR="00744287" w:rsidRPr="00744287">
        <w:t>7</w:t>
      </w:r>
      <w:r>
        <w:t xml:space="preserve"> and the acreage of each type</w:t>
      </w:r>
      <w:r w:rsidR="002356FE">
        <w:t>, as well as associated MCV alliances,</w:t>
      </w:r>
      <w:r>
        <w:t xml:space="preserve"> is provided in </w:t>
      </w:r>
      <w:r w:rsidRPr="00A34389">
        <w:t>Table 3.6-</w:t>
      </w:r>
      <w:r w:rsidR="00A34389" w:rsidRPr="00A34389">
        <w:t>12</w:t>
      </w:r>
      <w:r>
        <w:t>.</w:t>
      </w:r>
    </w:p>
    <w:p w14:paraId="5EB6B9A9" w14:textId="77777777" w:rsidR="005721AE" w:rsidRPr="00EB649F" w:rsidRDefault="005721AE" w:rsidP="005721AE">
      <w:pPr>
        <w:pStyle w:val="Heading6"/>
      </w:pPr>
      <w:r w:rsidRPr="00EB649F">
        <w:t>Sensitive Biological Resources</w:t>
      </w:r>
    </w:p>
    <w:p w14:paraId="22FD6A2E" w14:textId="20C57F25" w:rsidR="005721AE" w:rsidRDefault="005721AE" w:rsidP="005721AE">
      <w:pPr>
        <w:pStyle w:val="Heading7"/>
      </w:pPr>
      <w:r w:rsidRPr="001223ED">
        <w:t>Special-Status Species</w:t>
      </w:r>
    </w:p>
    <w:p w14:paraId="53AB6DE8" w14:textId="565F88BA" w:rsidR="003B6FFE" w:rsidRDefault="003B6FFE" w:rsidP="00E2669B">
      <w:pPr>
        <w:pStyle w:val="BodyText"/>
      </w:pPr>
      <w:r w:rsidRPr="00335AF5">
        <w:t>There are</w:t>
      </w:r>
      <w:r>
        <w:t xml:space="preserve"> </w:t>
      </w:r>
      <w:r w:rsidR="00A27D80">
        <w:t>57</w:t>
      </w:r>
      <w:r>
        <w:t xml:space="preserve"> special-status wildlife taxa and 6</w:t>
      </w:r>
      <w:r w:rsidR="00A27D80">
        <w:t>7</w:t>
      </w:r>
      <w:r>
        <w:t xml:space="preserve"> plant taxa known or with potential to occur in the treatable landscape of the </w:t>
      </w:r>
      <w:r w:rsidR="00FA2623">
        <w:t>Modoc Plateau</w:t>
      </w:r>
      <w:r>
        <w:t xml:space="preserve"> Section, including </w:t>
      </w:r>
      <w:r w:rsidR="00FA2623">
        <w:t>two</w:t>
      </w:r>
      <w:r>
        <w:t xml:space="preserve"> plant taxa and </w:t>
      </w:r>
      <w:r w:rsidR="00A27D80">
        <w:t>27</w:t>
      </w:r>
      <w:r w:rsidRPr="00F31E10">
        <w:t xml:space="preserve"> animal taxa</w:t>
      </w:r>
      <w:r>
        <w:t xml:space="preserve"> that are</w:t>
      </w:r>
      <w:r w:rsidRPr="00A645FB">
        <w:t xml:space="preserve"> </w:t>
      </w:r>
      <w:r>
        <w:t xml:space="preserve">state or federally listed as rare, threatened, or endangered or fully protected. </w:t>
      </w:r>
      <w:r w:rsidRPr="007C296C">
        <w:t xml:space="preserve">A list of all the special-status plant species known or with potential to occur within the treatable landscape of the </w:t>
      </w:r>
      <w:r>
        <w:t>Great Valley Section</w:t>
      </w:r>
      <w:r w:rsidRPr="007C296C">
        <w:t xml:space="preserve">, along with their listing status and detailed habitat descriptions, is provided in </w:t>
      </w:r>
      <w:r w:rsidR="00A34389">
        <w:t>Appendix BIO-</w:t>
      </w:r>
      <w:r w:rsidR="00947378">
        <w:t>3</w:t>
      </w:r>
      <w:r w:rsidR="00A34389">
        <w:t>, Table 6a</w:t>
      </w:r>
      <w:r w:rsidRPr="007C296C">
        <w:t>.</w:t>
      </w:r>
      <w:r>
        <w:t xml:space="preserve"> A list of special-status wildlife (other than fish) species known or with potential to occur in the treatable landscape of this ecoregion, along with the CWHR types they are associated with, is provided in </w:t>
      </w:r>
      <w:r w:rsidR="0062720E">
        <w:t>Appendix BIO-</w:t>
      </w:r>
      <w:r w:rsidR="00947378">
        <w:t>3</w:t>
      </w:r>
      <w:r w:rsidR="0062720E">
        <w:t>, Table 6b</w:t>
      </w:r>
      <w:r>
        <w:t xml:space="preserve">. Special-status fish known or with potential to occur in the ecoregion are identified in </w:t>
      </w:r>
      <w:r w:rsidR="0062720E">
        <w:t>Appendix BIO-</w:t>
      </w:r>
      <w:r w:rsidR="00947378">
        <w:t>3</w:t>
      </w:r>
      <w:r w:rsidR="0062720E">
        <w:t xml:space="preserve">, </w:t>
      </w:r>
      <w:r w:rsidR="00604B92" w:rsidRPr="00604B92">
        <w:t>Table 19</w:t>
      </w:r>
      <w:r>
        <w:t>.</w:t>
      </w:r>
    </w:p>
    <w:p w14:paraId="50AB90CA" w14:textId="77777777" w:rsidR="00BE697D" w:rsidRDefault="00BE697D" w:rsidP="00BE697D">
      <w:pPr>
        <w:pStyle w:val="Heading7"/>
      </w:pPr>
      <w:r w:rsidRPr="001223ED">
        <w:t>Critical Habitat</w:t>
      </w:r>
    </w:p>
    <w:p w14:paraId="2A0D356B" w14:textId="60DE73F1" w:rsidR="00BE697D" w:rsidRPr="003B6FFE" w:rsidRDefault="00BE697D" w:rsidP="00E2669B">
      <w:pPr>
        <w:pStyle w:val="BodyText"/>
      </w:pPr>
      <w:r>
        <w:t>Designated critical habitat within the treatable landscape of the Modoc Plateau exists for only two species, shortnose sucker (</w:t>
      </w:r>
      <w:r w:rsidRPr="00C76972">
        <w:rPr>
          <w:i/>
        </w:rPr>
        <w:t>Chasmistes brevirostris</w:t>
      </w:r>
      <w:r>
        <w:t>) and Lost River sucker (</w:t>
      </w:r>
      <w:r w:rsidRPr="00C76972">
        <w:rPr>
          <w:i/>
        </w:rPr>
        <w:t>Deltistes luxatus</w:t>
      </w:r>
      <w:r>
        <w:t>). Appendix BIO-4 lists and provides the acreage of critical habitat designated within the treatable landscape of this ecoregion for these species.</w:t>
      </w:r>
    </w:p>
    <w:p w14:paraId="0A35A491" w14:textId="118FA88E" w:rsidR="00B15157" w:rsidRDefault="003028C3" w:rsidP="003028C3">
      <w:pPr>
        <w:pStyle w:val="Figure"/>
      </w:pPr>
      <w:r>
        <w:rPr>
          <w:noProof/>
        </w:rPr>
        <w:lastRenderedPageBreak/>
        <w:drawing>
          <wp:inline distT="0" distB="0" distL="0" distR="0" wp14:anchorId="4F4213EC" wp14:editId="5491AFBE">
            <wp:extent cx="6400800" cy="8046720"/>
            <wp:effectExtent l="19050" t="19050" r="19050" b="11430"/>
            <wp:docPr id="7" name="Picture 7" descr="Map showing the CWHR habitat types within Modoc Plateau ecological section. Habitat types include aspen, blue oak-foothill pine, closed-cone pine-cypress, eastside pine, Jeffrey pine, lodgepole pine, montane hardwood, montane hardwood-conifer, montane riparian, ponderosa pine, Sierran mixed conifer, subalpine conifer, white fir, alkali desert scrub, bitterbrush, low sage, mixed chaparral, montane chaparral, sagebrush, annual grassland, and perenni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8010126_01_GIS_022_Colorado_Desert_322C_CWHR.jpg"/>
                    <pic:cNvPicPr/>
                  </pic:nvPicPr>
                  <pic:blipFill>
                    <a:blip r:embed="rId15">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2B0D2BC4" w14:textId="391B0A45" w:rsidR="003028C3" w:rsidRDefault="003028C3" w:rsidP="003028C3">
      <w:pPr>
        <w:pStyle w:val="FigureSource"/>
      </w:pPr>
      <w:r w:rsidRPr="003028C3">
        <w:t xml:space="preserve">Source: Data received from </w:t>
      </w:r>
      <w:r w:rsidR="00567564">
        <w:t>CAL FIRE</w:t>
      </w:r>
      <w:r w:rsidR="00567564" w:rsidRPr="009A604E">
        <w:t xml:space="preserve"> </w:t>
      </w:r>
      <w:r w:rsidRPr="003028C3">
        <w:t>in 2018</w:t>
      </w:r>
    </w:p>
    <w:p w14:paraId="6CFE41A7" w14:textId="4476BB11" w:rsidR="00DE57B5" w:rsidRDefault="003028C3" w:rsidP="00DE57B5">
      <w:pPr>
        <w:pStyle w:val="FigureTitle"/>
      </w:pPr>
      <w:bookmarkStart w:id="67" w:name="_Toc3447122"/>
      <w:bookmarkStart w:id="68" w:name="_Toc23833384"/>
      <w:bookmarkStart w:id="69" w:name="_Toc25581141"/>
      <w:r>
        <w:t>Figure 3.6-7</w:t>
      </w:r>
      <w:r>
        <w:tab/>
      </w:r>
      <w:bookmarkEnd w:id="67"/>
      <w:r w:rsidR="00093F28" w:rsidRPr="00093F28">
        <w:t>CWHR Types - Modoc Plateau Ecological Section (M261G)</w:t>
      </w:r>
      <w:bookmarkEnd w:id="68"/>
      <w:bookmarkEnd w:id="69"/>
    </w:p>
    <w:p w14:paraId="348AA869" w14:textId="77777777" w:rsidR="00274317" w:rsidRPr="005B7382" w:rsidRDefault="00274317" w:rsidP="00601042">
      <w:pPr>
        <w:pStyle w:val="TableHeader"/>
      </w:pPr>
      <w:bookmarkStart w:id="70" w:name="_Toc3447143"/>
      <w:bookmarkStart w:id="71" w:name="_Toc23835150"/>
      <w:r w:rsidRPr="005B7382">
        <w:lastRenderedPageBreak/>
        <w:t xml:space="preserve">Table </w:t>
      </w:r>
      <w:r>
        <w:t>3.6-12</w:t>
      </w:r>
      <w:r w:rsidRPr="005B7382">
        <w:tab/>
      </w:r>
      <w:r>
        <w:t>Vegetation and Habitat Types within the Treatable Landscape for the Modoc Plateau Ecological Section</w:t>
      </w:r>
      <w:bookmarkEnd w:id="70"/>
      <w:bookmarkEnd w:id="71"/>
    </w:p>
    <w:tbl>
      <w:tblPr>
        <w:tblW w:w="10080" w:type="dxa"/>
        <w:jc w:val="center"/>
        <w:tblBorders>
          <w:insideH w:val="single" w:sz="4" w:space="0" w:color="auto"/>
          <w:insideV w:val="single" w:sz="4" w:space="0" w:color="auto"/>
        </w:tblBorders>
        <w:tblLayout w:type="fixed"/>
        <w:tblCellMar>
          <w:top w:w="43" w:type="dxa"/>
          <w:left w:w="115" w:type="dxa"/>
          <w:bottom w:w="43" w:type="dxa"/>
          <w:right w:w="115" w:type="dxa"/>
        </w:tblCellMar>
        <w:tblLook w:val="04A0" w:firstRow="1" w:lastRow="0" w:firstColumn="1" w:lastColumn="0" w:noHBand="0" w:noVBand="1"/>
      </w:tblPr>
      <w:tblGrid>
        <w:gridCol w:w="2610"/>
        <w:gridCol w:w="960"/>
        <w:gridCol w:w="3117"/>
        <w:gridCol w:w="603"/>
        <w:gridCol w:w="2790"/>
      </w:tblGrid>
      <w:tr w:rsidR="00B048DD" w:rsidRPr="00F37230" w14:paraId="09A25D93" w14:textId="77777777" w:rsidTr="00B048DD">
        <w:trPr>
          <w:tblHeader/>
          <w:jc w:val="center"/>
        </w:trPr>
        <w:tc>
          <w:tcPr>
            <w:tcW w:w="2610" w:type="dxa"/>
            <w:tcBorders>
              <w:top w:val="single" w:sz="4" w:space="0" w:color="auto"/>
              <w:bottom w:val="single" w:sz="4" w:space="0" w:color="auto"/>
            </w:tcBorders>
            <w:shd w:val="clear" w:color="auto" w:fill="D9D9D9" w:themeFill="background1" w:themeFillShade="D9"/>
            <w:vAlign w:val="center"/>
          </w:tcPr>
          <w:p w14:paraId="5A008960" w14:textId="77777777" w:rsidR="00B048DD" w:rsidRDefault="00B048DD" w:rsidP="00601042">
            <w:pPr>
              <w:pStyle w:val="TableColumn"/>
            </w:pPr>
            <w:r>
              <w:rPr>
                <w:szCs w:val="20"/>
              </w:rPr>
              <w:t>CWHR Classification</w:t>
            </w:r>
          </w:p>
        </w:tc>
        <w:tc>
          <w:tcPr>
            <w:tcW w:w="960" w:type="dxa"/>
            <w:tcBorders>
              <w:top w:val="single" w:sz="4" w:space="0" w:color="auto"/>
              <w:bottom w:val="single" w:sz="4" w:space="0" w:color="auto"/>
            </w:tcBorders>
            <w:shd w:val="clear" w:color="auto" w:fill="D9D9D9" w:themeFill="background1" w:themeFillShade="D9"/>
            <w:vAlign w:val="center"/>
          </w:tcPr>
          <w:p w14:paraId="61A319B0" w14:textId="77777777" w:rsidR="00B048DD" w:rsidRDefault="00B048DD" w:rsidP="00601042">
            <w:pPr>
              <w:pStyle w:val="TableColumn"/>
              <w:rPr>
                <w:szCs w:val="20"/>
              </w:rPr>
            </w:pPr>
            <w:r w:rsidRPr="00F41355">
              <w:rPr>
                <w:szCs w:val="20"/>
              </w:rPr>
              <w:t>Acres</w:t>
            </w:r>
          </w:p>
        </w:tc>
        <w:tc>
          <w:tcPr>
            <w:tcW w:w="3720" w:type="dxa"/>
            <w:gridSpan w:val="2"/>
            <w:tcBorders>
              <w:top w:val="single" w:sz="4" w:space="0" w:color="auto"/>
              <w:bottom w:val="single" w:sz="4" w:space="0" w:color="auto"/>
              <w:right w:val="nil"/>
            </w:tcBorders>
            <w:shd w:val="clear" w:color="auto" w:fill="D9D9D9" w:themeFill="background1" w:themeFillShade="D9"/>
            <w:noWrap/>
            <w:vAlign w:val="center"/>
          </w:tcPr>
          <w:p w14:paraId="5D6A4BFF" w14:textId="77777777" w:rsidR="00B048DD" w:rsidRDefault="00B048DD" w:rsidP="00B048DD">
            <w:pPr>
              <w:pStyle w:val="TableColumn"/>
              <w:jc w:val="right"/>
              <w:rPr>
                <w:szCs w:val="20"/>
              </w:rPr>
            </w:pPr>
            <w:r>
              <w:rPr>
                <w:szCs w:val="20"/>
              </w:rPr>
              <w:t>MCV Alliances</w:t>
            </w:r>
          </w:p>
        </w:tc>
        <w:tc>
          <w:tcPr>
            <w:tcW w:w="2790" w:type="dxa"/>
            <w:tcBorders>
              <w:top w:val="single" w:sz="4" w:space="0" w:color="auto"/>
              <w:left w:val="nil"/>
              <w:bottom w:val="single" w:sz="4" w:space="0" w:color="auto"/>
            </w:tcBorders>
            <w:shd w:val="clear" w:color="auto" w:fill="D9D9D9" w:themeFill="background1" w:themeFillShade="D9"/>
            <w:vAlign w:val="center"/>
          </w:tcPr>
          <w:p w14:paraId="491D71C5" w14:textId="327569D8" w:rsidR="00B048DD" w:rsidRDefault="00B048DD" w:rsidP="00601042">
            <w:pPr>
              <w:pStyle w:val="TableColumn"/>
              <w:rPr>
                <w:szCs w:val="20"/>
              </w:rPr>
            </w:pPr>
          </w:p>
        </w:tc>
      </w:tr>
      <w:tr w:rsidR="006575D9" w:rsidRPr="00F37230" w14:paraId="167E7989" w14:textId="77777777" w:rsidTr="00274317">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745375B7" w14:textId="5F46A7DA" w:rsidR="006575D9" w:rsidRDefault="006575D9" w:rsidP="006575D9">
            <w:pPr>
              <w:pStyle w:val="TableRow"/>
            </w:pPr>
            <w:r>
              <w:t>Woodland and Forest</w:t>
            </w:r>
            <w:r w:rsidRPr="00906BE1">
              <w:t xml:space="preserve"> Habitats</w:t>
            </w:r>
          </w:p>
        </w:tc>
        <w:tc>
          <w:tcPr>
            <w:tcW w:w="960" w:type="dxa"/>
            <w:tcBorders>
              <w:top w:val="single" w:sz="4" w:space="0" w:color="auto"/>
              <w:left w:val="nil"/>
              <w:bottom w:val="single" w:sz="4" w:space="0" w:color="auto"/>
              <w:right w:val="nil"/>
            </w:tcBorders>
            <w:shd w:val="clear" w:color="auto" w:fill="F2F2F2" w:themeFill="background1" w:themeFillShade="F2"/>
            <w:vAlign w:val="center"/>
          </w:tcPr>
          <w:p w14:paraId="40D7E105" w14:textId="77777777" w:rsidR="006575D9" w:rsidRDefault="006575D9" w:rsidP="006575D9">
            <w:pPr>
              <w:pStyle w:val="TableRow"/>
              <w:rPr>
                <w:rFonts w:cs="Segoe UI"/>
              </w:rPr>
            </w:pPr>
          </w:p>
        </w:tc>
        <w:tc>
          <w:tcPr>
            <w:tcW w:w="3117" w:type="dxa"/>
            <w:tcBorders>
              <w:top w:val="single" w:sz="4" w:space="0" w:color="auto"/>
              <w:left w:val="nil"/>
              <w:bottom w:val="single" w:sz="4" w:space="0" w:color="auto"/>
              <w:right w:val="nil"/>
            </w:tcBorders>
            <w:shd w:val="clear" w:color="auto" w:fill="F2F2F2" w:themeFill="background1" w:themeFillShade="F2"/>
            <w:noWrap/>
            <w:vAlign w:val="center"/>
          </w:tcPr>
          <w:p w14:paraId="34E05A41" w14:textId="77777777" w:rsidR="006575D9" w:rsidRPr="00DE57B5" w:rsidRDefault="006575D9" w:rsidP="006575D9">
            <w:pPr>
              <w:pStyle w:val="TableRow"/>
            </w:pPr>
          </w:p>
        </w:tc>
        <w:tc>
          <w:tcPr>
            <w:tcW w:w="3393" w:type="dxa"/>
            <w:gridSpan w:val="2"/>
            <w:tcBorders>
              <w:top w:val="single" w:sz="4" w:space="0" w:color="auto"/>
              <w:left w:val="nil"/>
              <w:bottom w:val="single" w:sz="4" w:space="0" w:color="auto"/>
            </w:tcBorders>
            <w:shd w:val="clear" w:color="auto" w:fill="F2F2F2" w:themeFill="background1" w:themeFillShade="F2"/>
          </w:tcPr>
          <w:p w14:paraId="1DF3367F" w14:textId="77777777" w:rsidR="006575D9" w:rsidRPr="00DE57B5" w:rsidRDefault="006575D9" w:rsidP="006575D9">
            <w:pPr>
              <w:pStyle w:val="TableRow"/>
            </w:pPr>
          </w:p>
        </w:tc>
      </w:tr>
      <w:tr w:rsidR="00DE57B5" w:rsidRPr="00F37230" w14:paraId="18300B92" w14:textId="77777777" w:rsidTr="006575D9">
        <w:trPr>
          <w:jc w:val="center"/>
        </w:trPr>
        <w:tc>
          <w:tcPr>
            <w:tcW w:w="2610" w:type="dxa"/>
            <w:tcBorders>
              <w:top w:val="single" w:sz="4" w:space="0" w:color="auto"/>
            </w:tcBorders>
            <w:shd w:val="clear" w:color="auto" w:fill="auto"/>
          </w:tcPr>
          <w:p w14:paraId="17BC917D" w14:textId="77777777" w:rsidR="00DE57B5" w:rsidRPr="00906BE1" w:rsidRDefault="00DE57B5" w:rsidP="006575D9">
            <w:pPr>
              <w:pStyle w:val="TableTextL"/>
              <w:rPr>
                <w:szCs w:val="18"/>
              </w:rPr>
            </w:pPr>
            <w:r>
              <w:rPr>
                <w:szCs w:val="18"/>
              </w:rPr>
              <w:t>Aspen</w:t>
            </w:r>
          </w:p>
        </w:tc>
        <w:tc>
          <w:tcPr>
            <w:tcW w:w="960" w:type="dxa"/>
            <w:tcBorders>
              <w:top w:val="single" w:sz="4" w:space="0" w:color="auto"/>
            </w:tcBorders>
            <w:shd w:val="clear" w:color="auto" w:fill="auto"/>
          </w:tcPr>
          <w:p w14:paraId="382614B2" w14:textId="77777777" w:rsidR="00DE57B5" w:rsidRPr="00365426" w:rsidRDefault="00DE57B5" w:rsidP="006575D9">
            <w:pPr>
              <w:pStyle w:val="TableTextL"/>
              <w:jc w:val="center"/>
              <w:rPr>
                <w:rFonts w:cs="Segoe UI"/>
                <w:szCs w:val="18"/>
              </w:rPr>
            </w:pPr>
            <w:r>
              <w:rPr>
                <w:rFonts w:cs="Segoe UI"/>
                <w:szCs w:val="18"/>
              </w:rPr>
              <w:t>380</w:t>
            </w:r>
          </w:p>
        </w:tc>
        <w:tc>
          <w:tcPr>
            <w:tcW w:w="3117" w:type="dxa"/>
            <w:tcBorders>
              <w:top w:val="single" w:sz="4" w:space="0" w:color="auto"/>
            </w:tcBorders>
            <w:shd w:val="clear" w:color="auto" w:fill="auto"/>
            <w:noWrap/>
          </w:tcPr>
          <w:p w14:paraId="27F4B18E" w14:textId="77777777" w:rsidR="00DE57B5" w:rsidRPr="00DE57B5" w:rsidRDefault="00DE57B5" w:rsidP="006575D9">
            <w:pPr>
              <w:pStyle w:val="TableBullet1"/>
              <w:spacing w:after="0"/>
              <w:rPr>
                <w:szCs w:val="18"/>
              </w:rPr>
            </w:pPr>
            <w:r w:rsidRPr="00DE57B5">
              <w:rPr>
                <w:szCs w:val="18"/>
              </w:rPr>
              <w:t>Aspen groves*</w:t>
            </w:r>
          </w:p>
        </w:tc>
        <w:tc>
          <w:tcPr>
            <w:tcW w:w="3393" w:type="dxa"/>
            <w:gridSpan w:val="2"/>
            <w:tcBorders>
              <w:top w:val="single" w:sz="4" w:space="0" w:color="auto"/>
            </w:tcBorders>
            <w:shd w:val="clear" w:color="auto" w:fill="auto"/>
          </w:tcPr>
          <w:p w14:paraId="714C5399" w14:textId="77777777" w:rsidR="00DE57B5" w:rsidRPr="00DE57B5" w:rsidRDefault="00DE57B5" w:rsidP="006575D9">
            <w:pPr>
              <w:pStyle w:val="TableBullet1"/>
              <w:numPr>
                <w:ilvl w:val="0"/>
                <w:numId w:val="0"/>
              </w:numPr>
              <w:spacing w:after="0"/>
              <w:ind w:left="216" w:hanging="216"/>
              <w:rPr>
                <w:szCs w:val="18"/>
              </w:rPr>
            </w:pPr>
          </w:p>
        </w:tc>
      </w:tr>
      <w:tr w:rsidR="00DE57B5" w:rsidRPr="00F37230" w14:paraId="719EA997" w14:textId="77777777" w:rsidTr="006575D9">
        <w:trPr>
          <w:jc w:val="center"/>
        </w:trPr>
        <w:tc>
          <w:tcPr>
            <w:tcW w:w="2610" w:type="dxa"/>
            <w:shd w:val="clear" w:color="auto" w:fill="auto"/>
          </w:tcPr>
          <w:p w14:paraId="0638A49A" w14:textId="77777777" w:rsidR="00DE57B5" w:rsidRPr="00906BE1" w:rsidRDefault="00DE57B5" w:rsidP="006575D9">
            <w:pPr>
              <w:pStyle w:val="TableTextL"/>
              <w:rPr>
                <w:szCs w:val="18"/>
              </w:rPr>
            </w:pPr>
            <w:r w:rsidRPr="00906BE1">
              <w:rPr>
                <w:szCs w:val="18"/>
              </w:rPr>
              <w:t>Blue Oak-Foothill Pine</w:t>
            </w:r>
          </w:p>
        </w:tc>
        <w:tc>
          <w:tcPr>
            <w:tcW w:w="960" w:type="dxa"/>
            <w:shd w:val="clear" w:color="auto" w:fill="auto"/>
          </w:tcPr>
          <w:p w14:paraId="460F6323" w14:textId="77777777" w:rsidR="00DE57B5" w:rsidRPr="00365426" w:rsidRDefault="00DE57B5" w:rsidP="006575D9">
            <w:pPr>
              <w:pStyle w:val="TableTextL"/>
              <w:jc w:val="center"/>
              <w:rPr>
                <w:rFonts w:cs="Segoe UI"/>
                <w:szCs w:val="18"/>
              </w:rPr>
            </w:pPr>
            <w:r>
              <w:rPr>
                <w:rFonts w:cs="Segoe UI"/>
                <w:szCs w:val="18"/>
              </w:rPr>
              <w:t>22</w:t>
            </w:r>
          </w:p>
        </w:tc>
        <w:tc>
          <w:tcPr>
            <w:tcW w:w="3117" w:type="dxa"/>
            <w:shd w:val="clear" w:color="auto" w:fill="auto"/>
            <w:noWrap/>
          </w:tcPr>
          <w:p w14:paraId="575B2296" w14:textId="77777777" w:rsidR="00DE57B5" w:rsidRPr="00DE57B5" w:rsidRDefault="00DE57B5" w:rsidP="006575D9">
            <w:pPr>
              <w:pStyle w:val="TableBullet1"/>
              <w:spacing w:after="0"/>
              <w:rPr>
                <w:szCs w:val="18"/>
              </w:rPr>
            </w:pPr>
            <w:r w:rsidRPr="00DE57B5">
              <w:rPr>
                <w:szCs w:val="18"/>
              </w:rPr>
              <w:t>Foothill pine woodland</w:t>
            </w:r>
          </w:p>
        </w:tc>
        <w:tc>
          <w:tcPr>
            <w:tcW w:w="3393" w:type="dxa"/>
            <w:gridSpan w:val="2"/>
            <w:shd w:val="clear" w:color="auto" w:fill="auto"/>
          </w:tcPr>
          <w:p w14:paraId="5E4AAB68" w14:textId="77777777" w:rsidR="00DE57B5" w:rsidRPr="00DE57B5" w:rsidRDefault="00DE57B5" w:rsidP="006575D9">
            <w:pPr>
              <w:pStyle w:val="TableBullet1"/>
              <w:numPr>
                <w:ilvl w:val="0"/>
                <w:numId w:val="0"/>
              </w:numPr>
              <w:spacing w:after="0"/>
              <w:ind w:left="216" w:hanging="216"/>
              <w:rPr>
                <w:szCs w:val="18"/>
              </w:rPr>
            </w:pPr>
          </w:p>
        </w:tc>
      </w:tr>
      <w:tr w:rsidR="00DE57B5" w:rsidRPr="00F37230" w14:paraId="11A1E2D2" w14:textId="77777777" w:rsidTr="006575D9">
        <w:trPr>
          <w:jc w:val="center"/>
        </w:trPr>
        <w:tc>
          <w:tcPr>
            <w:tcW w:w="2610" w:type="dxa"/>
            <w:shd w:val="clear" w:color="auto" w:fill="auto"/>
          </w:tcPr>
          <w:p w14:paraId="6EDD0CE0" w14:textId="77777777" w:rsidR="00DE57B5" w:rsidRPr="00906BE1" w:rsidRDefault="00DE57B5" w:rsidP="006575D9">
            <w:pPr>
              <w:pStyle w:val="TableTextL"/>
              <w:rPr>
                <w:szCs w:val="18"/>
              </w:rPr>
            </w:pPr>
            <w:r w:rsidRPr="00906BE1">
              <w:rPr>
                <w:szCs w:val="18"/>
              </w:rPr>
              <w:t>Closed-Cone Pine-Cypress</w:t>
            </w:r>
          </w:p>
        </w:tc>
        <w:tc>
          <w:tcPr>
            <w:tcW w:w="960" w:type="dxa"/>
            <w:shd w:val="clear" w:color="auto" w:fill="auto"/>
          </w:tcPr>
          <w:p w14:paraId="3143D381" w14:textId="77777777" w:rsidR="00DE57B5" w:rsidRPr="00365426" w:rsidRDefault="00DE57B5" w:rsidP="006575D9">
            <w:pPr>
              <w:pStyle w:val="TableTextL"/>
              <w:jc w:val="center"/>
              <w:rPr>
                <w:rFonts w:cs="Segoe UI"/>
                <w:szCs w:val="18"/>
              </w:rPr>
            </w:pPr>
            <w:r>
              <w:rPr>
                <w:rFonts w:cs="Segoe UI"/>
                <w:szCs w:val="18"/>
              </w:rPr>
              <w:t>8</w:t>
            </w:r>
          </w:p>
        </w:tc>
        <w:tc>
          <w:tcPr>
            <w:tcW w:w="3117" w:type="dxa"/>
            <w:shd w:val="clear" w:color="auto" w:fill="auto"/>
            <w:noWrap/>
          </w:tcPr>
          <w:p w14:paraId="1215C585" w14:textId="77777777" w:rsidR="00DE57B5" w:rsidRPr="00DE57B5" w:rsidRDefault="00DE57B5" w:rsidP="006575D9">
            <w:pPr>
              <w:pStyle w:val="TableBullet1"/>
              <w:spacing w:after="0"/>
              <w:rPr>
                <w:szCs w:val="18"/>
              </w:rPr>
            </w:pPr>
            <w:r w:rsidRPr="00DE57B5">
              <w:rPr>
                <w:szCs w:val="18"/>
              </w:rPr>
              <w:t>Baker cypress stand*</w:t>
            </w:r>
          </w:p>
        </w:tc>
        <w:tc>
          <w:tcPr>
            <w:tcW w:w="3393" w:type="dxa"/>
            <w:gridSpan w:val="2"/>
            <w:shd w:val="clear" w:color="auto" w:fill="auto"/>
          </w:tcPr>
          <w:p w14:paraId="684747FF" w14:textId="77777777" w:rsidR="00DE57B5" w:rsidRPr="00DE57B5" w:rsidRDefault="00DE57B5" w:rsidP="006575D9">
            <w:pPr>
              <w:pStyle w:val="TableBullet1"/>
              <w:spacing w:after="0"/>
              <w:rPr>
                <w:szCs w:val="18"/>
              </w:rPr>
            </w:pPr>
            <w:r w:rsidRPr="00DE57B5">
              <w:rPr>
                <w:szCs w:val="18"/>
              </w:rPr>
              <w:t>Knobcone pine forest</w:t>
            </w:r>
          </w:p>
        </w:tc>
      </w:tr>
      <w:tr w:rsidR="00DE57B5" w:rsidRPr="00F37230" w14:paraId="43483D4D" w14:textId="77777777" w:rsidTr="006575D9">
        <w:trPr>
          <w:jc w:val="center"/>
        </w:trPr>
        <w:tc>
          <w:tcPr>
            <w:tcW w:w="2610" w:type="dxa"/>
            <w:shd w:val="clear" w:color="auto" w:fill="auto"/>
          </w:tcPr>
          <w:p w14:paraId="0A875C52" w14:textId="77777777" w:rsidR="00DE57B5" w:rsidRDefault="00DE57B5" w:rsidP="006575D9">
            <w:pPr>
              <w:pStyle w:val="TableTextL"/>
              <w:rPr>
                <w:szCs w:val="18"/>
              </w:rPr>
            </w:pPr>
            <w:r>
              <w:rPr>
                <w:szCs w:val="18"/>
              </w:rPr>
              <w:t>Eastside Pine</w:t>
            </w:r>
          </w:p>
        </w:tc>
        <w:tc>
          <w:tcPr>
            <w:tcW w:w="960" w:type="dxa"/>
            <w:shd w:val="clear" w:color="auto" w:fill="auto"/>
          </w:tcPr>
          <w:p w14:paraId="05ED7AF4" w14:textId="77777777" w:rsidR="00DE57B5" w:rsidRDefault="00DE57B5" w:rsidP="006575D9">
            <w:pPr>
              <w:pStyle w:val="TableTextL"/>
              <w:jc w:val="center"/>
              <w:rPr>
                <w:rFonts w:cs="Segoe UI"/>
                <w:szCs w:val="18"/>
              </w:rPr>
            </w:pPr>
            <w:r>
              <w:rPr>
                <w:rFonts w:cs="Segoe UI"/>
                <w:szCs w:val="18"/>
              </w:rPr>
              <w:t>126,499</w:t>
            </w:r>
          </w:p>
        </w:tc>
        <w:tc>
          <w:tcPr>
            <w:tcW w:w="3117" w:type="dxa"/>
            <w:shd w:val="clear" w:color="auto" w:fill="auto"/>
            <w:noWrap/>
          </w:tcPr>
          <w:p w14:paraId="029288DC" w14:textId="77777777" w:rsidR="00DE57B5" w:rsidRPr="00DE57B5" w:rsidRDefault="00DE57B5" w:rsidP="006575D9">
            <w:pPr>
              <w:pStyle w:val="TableBullet1"/>
              <w:spacing w:after="20"/>
              <w:rPr>
                <w:szCs w:val="18"/>
              </w:rPr>
            </w:pPr>
            <w:r w:rsidRPr="00DE57B5">
              <w:rPr>
                <w:szCs w:val="18"/>
              </w:rPr>
              <w:t>Jeffrey pine forest</w:t>
            </w:r>
          </w:p>
          <w:p w14:paraId="4A990576" w14:textId="77777777" w:rsidR="00DE57B5" w:rsidRPr="00DE57B5" w:rsidRDefault="00DE57B5" w:rsidP="006575D9">
            <w:pPr>
              <w:pStyle w:val="TableBullet1"/>
              <w:spacing w:after="20"/>
              <w:rPr>
                <w:szCs w:val="18"/>
              </w:rPr>
            </w:pPr>
            <w:r w:rsidRPr="00DE57B5">
              <w:rPr>
                <w:szCs w:val="18"/>
              </w:rPr>
              <w:t>Ponderosa pine forest</w:t>
            </w:r>
          </w:p>
        </w:tc>
        <w:tc>
          <w:tcPr>
            <w:tcW w:w="3393" w:type="dxa"/>
            <w:gridSpan w:val="2"/>
            <w:shd w:val="clear" w:color="auto" w:fill="auto"/>
          </w:tcPr>
          <w:p w14:paraId="6B7359C8" w14:textId="77777777" w:rsidR="00DE57B5" w:rsidRPr="00DE57B5" w:rsidRDefault="00DE57B5" w:rsidP="006575D9">
            <w:pPr>
              <w:pStyle w:val="TableBullet1"/>
              <w:spacing w:after="0"/>
              <w:rPr>
                <w:szCs w:val="18"/>
              </w:rPr>
            </w:pPr>
            <w:r w:rsidRPr="00DE57B5">
              <w:rPr>
                <w:szCs w:val="18"/>
              </w:rPr>
              <w:t>Washoe pine woodland*</w:t>
            </w:r>
          </w:p>
        </w:tc>
      </w:tr>
      <w:tr w:rsidR="00DE57B5" w:rsidRPr="00F37230" w14:paraId="14FB8618" w14:textId="77777777" w:rsidTr="006575D9">
        <w:trPr>
          <w:jc w:val="center"/>
        </w:trPr>
        <w:tc>
          <w:tcPr>
            <w:tcW w:w="2610" w:type="dxa"/>
            <w:shd w:val="clear" w:color="auto" w:fill="auto"/>
          </w:tcPr>
          <w:p w14:paraId="45647F53" w14:textId="77777777" w:rsidR="00DE57B5" w:rsidRDefault="00DE57B5" w:rsidP="006575D9">
            <w:pPr>
              <w:pStyle w:val="TableTextL"/>
              <w:rPr>
                <w:szCs w:val="18"/>
              </w:rPr>
            </w:pPr>
            <w:r>
              <w:rPr>
                <w:szCs w:val="18"/>
              </w:rPr>
              <w:t>Jeffrey Pine</w:t>
            </w:r>
          </w:p>
        </w:tc>
        <w:tc>
          <w:tcPr>
            <w:tcW w:w="960" w:type="dxa"/>
            <w:shd w:val="clear" w:color="auto" w:fill="auto"/>
          </w:tcPr>
          <w:p w14:paraId="3B757083" w14:textId="77777777" w:rsidR="00DE57B5" w:rsidRDefault="00DE57B5" w:rsidP="006575D9">
            <w:pPr>
              <w:pStyle w:val="TableTextL"/>
              <w:jc w:val="center"/>
              <w:rPr>
                <w:rFonts w:cs="Segoe UI"/>
                <w:szCs w:val="18"/>
              </w:rPr>
            </w:pPr>
            <w:r>
              <w:rPr>
                <w:rFonts w:cs="Segoe UI"/>
                <w:szCs w:val="18"/>
              </w:rPr>
              <w:t>1,827</w:t>
            </w:r>
          </w:p>
        </w:tc>
        <w:tc>
          <w:tcPr>
            <w:tcW w:w="3117" w:type="dxa"/>
            <w:shd w:val="clear" w:color="auto" w:fill="auto"/>
            <w:noWrap/>
          </w:tcPr>
          <w:p w14:paraId="236A37DE" w14:textId="77777777" w:rsidR="00DE57B5" w:rsidRPr="00DE57B5" w:rsidRDefault="00DE57B5" w:rsidP="006575D9">
            <w:pPr>
              <w:pStyle w:val="TableBullet1"/>
              <w:spacing w:after="0"/>
              <w:rPr>
                <w:szCs w:val="18"/>
              </w:rPr>
            </w:pPr>
            <w:r w:rsidRPr="00DE57B5">
              <w:rPr>
                <w:szCs w:val="18"/>
              </w:rPr>
              <w:t>Jeffrey pine forest</w:t>
            </w:r>
          </w:p>
        </w:tc>
        <w:tc>
          <w:tcPr>
            <w:tcW w:w="3393" w:type="dxa"/>
            <w:gridSpan w:val="2"/>
            <w:shd w:val="clear" w:color="auto" w:fill="auto"/>
          </w:tcPr>
          <w:p w14:paraId="3CEE172A" w14:textId="77777777" w:rsidR="00DE57B5" w:rsidRPr="00DE57B5" w:rsidRDefault="00DE57B5" w:rsidP="006575D9">
            <w:pPr>
              <w:pStyle w:val="TableBullet1"/>
              <w:numPr>
                <w:ilvl w:val="0"/>
                <w:numId w:val="0"/>
              </w:numPr>
              <w:spacing w:after="0"/>
              <w:ind w:left="216" w:hanging="216"/>
              <w:rPr>
                <w:szCs w:val="18"/>
              </w:rPr>
            </w:pPr>
          </w:p>
        </w:tc>
      </w:tr>
      <w:tr w:rsidR="00DE57B5" w:rsidRPr="00F37230" w14:paraId="0636E7A9" w14:textId="77777777" w:rsidTr="006575D9">
        <w:trPr>
          <w:jc w:val="center"/>
        </w:trPr>
        <w:tc>
          <w:tcPr>
            <w:tcW w:w="2610" w:type="dxa"/>
            <w:shd w:val="clear" w:color="auto" w:fill="auto"/>
          </w:tcPr>
          <w:p w14:paraId="10540669" w14:textId="77777777" w:rsidR="00DE57B5" w:rsidRPr="00906BE1" w:rsidRDefault="00DE57B5" w:rsidP="006575D9">
            <w:pPr>
              <w:pStyle w:val="TableTextL"/>
              <w:rPr>
                <w:szCs w:val="18"/>
              </w:rPr>
            </w:pPr>
            <w:r>
              <w:rPr>
                <w:szCs w:val="18"/>
              </w:rPr>
              <w:t>Lodgepole Pine</w:t>
            </w:r>
          </w:p>
        </w:tc>
        <w:tc>
          <w:tcPr>
            <w:tcW w:w="960" w:type="dxa"/>
            <w:shd w:val="clear" w:color="auto" w:fill="auto"/>
          </w:tcPr>
          <w:p w14:paraId="0286ACC3" w14:textId="77777777" w:rsidR="00DE57B5" w:rsidRPr="00365426" w:rsidRDefault="00DE57B5" w:rsidP="006575D9">
            <w:pPr>
              <w:pStyle w:val="TableTextL"/>
              <w:jc w:val="center"/>
              <w:rPr>
                <w:rFonts w:cs="Segoe UI"/>
                <w:szCs w:val="18"/>
              </w:rPr>
            </w:pPr>
            <w:r>
              <w:rPr>
                <w:rFonts w:cs="Segoe UI"/>
                <w:szCs w:val="18"/>
              </w:rPr>
              <w:t>387</w:t>
            </w:r>
          </w:p>
        </w:tc>
        <w:tc>
          <w:tcPr>
            <w:tcW w:w="3117" w:type="dxa"/>
            <w:shd w:val="clear" w:color="auto" w:fill="auto"/>
            <w:noWrap/>
          </w:tcPr>
          <w:p w14:paraId="039E5450" w14:textId="77777777" w:rsidR="00DE57B5" w:rsidRPr="00DE57B5" w:rsidRDefault="00DE57B5" w:rsidP="006575D9">
            <w:pPr>
              <w:pStyle w:val="TableBullet1"/>
              <w:spacing w:after="0"/>
              <w:rPr>
                <w:szCs w:val="18"/>
              </w:rPr>
            </w:pPr>
            <w:r w:rsidRPr="00DE57B5">
              <w:rPr>
                <w:szCs w:val="18"/>
              </w:rPr>
              <w:t>Lodgepole pine forest</w:t>
            </w:r>
          </w:p>
        </w:tc>
        <w:tc>
          <w:tcPr>
            <w:tcW w:w="3393" w:type="dxa"/>
            <w:gridSpan w:val="2"/>
            <w:shd w:val="clear" w:color="auto" w:fill="auto"/>
          </w:tcPr>
          <w:p w14:paraId="6C153FA1" w14:textId="77777777" w:rsidR="00DE57B5" w:rsidRPr="00DE57B5" w:rsidRDefault="00DE57B5" w:rsidP="006575D9">
            <w:pPr>
              <w:pStyle w:val="TableBullet1"/>
              <w:numPr>
                <w:ilvl w:val="0"/>
                <w:numId w:val="0"/>
              </w:numPr>
              <w:spacing w:after="0"/>
              <w:ind w:left="216" w:hanging="216"/>
              <w:rPr>
                <w:szCs w:val="18"/>
              </w:rPr>
            </w:pPr>
          </w:p>
        </w:tc>
      </w:tr>
      <w:tr w:rsidR="00DE57B5" w:rsidRPr="00F37230" w14:paraId="6E005B19" w14:textId="77777777" w:rsidTr="006575D9">
        <w:trPr>
          <w:jc w:val="center"/>
        </w:trPr>
        <w:tc>
          <w:tcPr>
            <w:tcW w:w="2610" w:type="dxa"/>
            <w:shd w:val="clear" w:color="auto" w:fill="auto"/>
          </w:tcPr>
          <w:p w14:paraId="03620368" w14:textId="77777777" w:rsidR="00DE57B5" w:rsidRPr="00906BE1" w:rsidRDefault="00DE57B5" w:rsidP="006575D9">
            <w:pPr>
              <w:pStyle w:val="TableTextL"/>
              <w:rPr>
                <w:szCs w:val="18"/>
              </w:rPr>
            </w:pPr>
            <w:r w:rsidRPr="00906BE1">
              <w:rPr>
                <w:szCs w:val="18"/>
              </w:rPr>
              <w:t>Montane Hardwood</w:t>
            </w:r>
          </w:p>
        </w:tc>
        <w:tc>
          <w:tcPr>
            <w:tcW w:w="960" w:type="dxa"/>
            <w:shd w:val="clear" w:color="auto" w:fill="auto"/>
          </w:tcPr>
          <w:p w14:paraId="62296B6B" w14:textId="77777777" w:rsidR="00DE57B5" w:rsidRPr="00365426" w:rsidRDefault="00DE57B5" w:rsidP="006575D9">
            <w:pPr>
              <w:pStyle w:val="TableTextL"/>
              <w:jc w:val="center"/>
              <w:rPr>
                <w:rFonts w:cs="Segoe UI"/>
                <w:szCs w:val="18"/>
              </w:rPr>
            </w:pPr>
            <w:r>
              <w:rPr>
                <w:rFonts w:cs="Segoe UI"/>
                <w:szCs w:val="18"/>
              </w:rPr>
              <w:t>3,356</w:t>
            </w:r>
          </w:p>
        </w:tc>
        <w:tc>
          <w:tcPr>
            <w:tcW w:w="3117" w:type="dxa"/>
            <w:shd w:val="clear" w:color="auto" w:fill="auto"/>
            <w:noWrap/>
          </w:tcPr>
          <w:p w14:paraId="6A0AE260" w14:textId="77777777" w:rsidR="00DE57B5" w:rsidRPr="00DE57B5" w:rsidRDefault="00DE57B5" w:rsidP="006575D9">
            <w:pPr>
              <w:pStyle w:val="TableBullet1"/>
              <w:spacing w:after="0"/>
              <w:rPr>
                <w:szCs w:val="18"/>
              </w:rPr>
            </w:pPr>
            <w:r w:rsidRPr="00DE57B5">
              <w:rPr>
                <w:szCs w:val="18"/>
              </w:rPr>
              <w:t>Oregon white oak woodland*</w:t>
            </w:r>
          </w:p>
        </w:tc>
        <w:tc>
          <w:tcPr>
            <w:tcW w:w="3393" w:type="dxa"/>
            <w:gridSpan w:val="2"/>
            <w:shd w:val="clear" w:color="auto" w:fill="auto"/>
          </w:tcPr>
          <w:p w14:paraId="3E9B7C67" w14:textId="77777777" w:rsidR="00DE57B5" w:rsidRPr="00DE57B5" w:rsidRDefault="00DE57B5" w:rsidP="006575D9">
            <w:pPr>
              <w:pStyle w:val="TableBullet1"/>
              <w:numPr>
                <w:ilvl w:val="0"/>
                <w:numId w:val="0"/>
              </w:numPr>
              <w:spacing w:after="0"/>
              <w:ind w:left="216" w:hanging="216"/>
              <w:rPr>
                <w:szCs w:val="18"/>
              </w:rPr>
            </w:pPr>
          </w:p>
        </w:tc>
      </w:tr>
      <w:tr w:rsidR="00DE57B5" w:rsidRPr="00F37230" w14:paraId="36517D8D" w14:textId="77777777" w:rsidTr="006575D9">
        <w:trPr>
          <w:jc w:val="center"/>
        </w:trPr>
        <w:tc>
          <w:tcPr>
            <w:tcW w:w="2610" w:type="dxa"/>
            <w:shd w:val="clear" w:color="auto" w:fill="auto"/>
          </w:tcPr>
          <w:p w14:paraId="1EB3CC90" w14:textId="77777777" w:rsidR="00DE57B5" w:rsidRPr="005512DD" w:rsidRDefault="00DE57B5" w:rsidP="006575D9">
            <w:pPr>
              <w:pStyle w:val="TableTextL"/>
              <w:rPr>
                <w:szCs w:val="18"/>
                <w:highlight w:val="yellow"/>
              </w:rPr>
            </w:pPr>
            <w:r w:rsidRPr="005155AB">
              <w:rPr>
                <w:szCs w:val="18"/>
              </w:rPr>
              <w:t>Montane Hardwood-Conifer</w:t>
            </w:r>
          </w:p>
        </w:tc>
        <w:tc>
          <w:tcPr>
            <w:tcW w:w="960" w:type="dxa"/>
            <w:shd w:val="clear" w:color="auto" w:fill="auto"/>
          </w:tcPr>
          <w:p w14:paraId="72BB7B2A" w14:textId="77777777" w:rsidR="00DE57B5" w:rsidRPr="00365426" w:rsidRDefault="00DE57B5" w:rsidP="006575D9">
            <w:pPr>
              <w:pStyle w:val="TableTextL"/>
              <w:jc w:val="center"/>
              <w:rPr>
                <w:rFonts w:cs="Segoe UI"/>
                <w:szCs w:val="18"/>
              </w:rPr>
            </w:pPr>
            <w:r>
              <w:rPr>
                <w:rFonts w:cs="Segoe UI"/>
                <w:szCs w:val="18"/>
              </w:rPr>
              <w:t>654</w:t>
            </w:r>
          </w:p>
        </w:tc>
        <w:tc>
          <w:tcPr>
            <w:tcW w:w="3117" w:type="dxa"/>
            <w:shd w:val="clear" w:color="auto" w:fill="auto"/>
            <w:noWrap/>
          </w:tcPr>
          <w:p w14:paraId="1D70E5B5" w14:textId="77777777" w:rsidR="00DE57B5" w:rsidRPr="00DE57B5" w:rsidRDefault="00DE57B5" w:rsidP="006575D9">
            <w:pPr>
              <w:pStyle w:val="TableBullet1"/>
              <w:spacing w:after="0"/>
              <w:rPr>
                <w:szCs w:val="18"/>
              </w:rPr>
            </w:pPr>
            <w:r w:rsidRPr="00DE57B5">
              <w:rPr>
                <w:szCs w:val="18"/>
              </w:rPr>
              <w:t>None</w:t>
            </w:r>
            <w:r w:rsidRPr="00DE57B5">
              <w:rPr>
                <w:szCs w:val="18"/>
                <w:vertAlign w:val="superscript"/>
              </w:rPr>
              <w:t>1</w:t>
            </w:r>
          </w:p>
        </w:tc>
        <w:tc>
          <w:tcPr>
            <w:tcW w:w="3393" w:type="dxa"/>
            <w:gridSpan w:val="2"/>
            <w:shd w:val="clear" w:color="auto" w:fill="auto"/>
          </w:tcPr>
          <w:p w14:paraId="0F291684" w14:textId="77777777" w:rsidR="00DE57B5" w:rsidRPr="00DE57B5" w:rsidRDefault="00DE57B5" w:rsidP="006502E4">
            <w:pPr>
              <w:pStyle w:val="TableTextL"/>
            </w:pPr>
          </w:p>
        </w:tc>
      </w:tr>
      <w:tr w:rsidR="00DE57B5" w:rsidRPr="00F37230" w14:paraId="191CD4CD" w14:textId="77777777" w:rsidTr="006575D9">
        <w:trPr>
          <w:jc w:val="center"/>
        </w:trPr>
        <w:tc>
          <w:tcPr>
            <w:tcW w:w="2610" w:type="dxa"/>
            <w:shd w:val="clear" w:color="auto" w:fill="auto"/>
          </w:tcPr>
          <w:p w14:paraId="6F4A5B84" w14:textId="77777777" w:rsidR="00DE57B5" w:rsidRPr="00906BE1" w:rsidRDefault="00DE57B5" w:rsidP="006575D9">
            <w:pPr>
              <w:pStyle w:val="TableTextL"/>
              <w:rPr>
                <w:szCs w:val="18"/>
              </w:rPr>
            </w:pPr>
            <w:r w:rsidRPr="00906BE1">
              <w:rPr>
                <w:szCs w:val="18"/>
              </w:rPr>
              <w:t>Montane Riparian</w:t>
            </w:r>
          </w:p>
        </w:tc>
        <w:tc>
          <w:tcPr>
            <w:tcW w:w="960" w:type="dxa"/>
            <w:shd w:val="clear" w:color="auto" w:fill="auto"/>
          </w:tcPr>
          <w:p w14:paraId="12A5DA3B" w14:textId="77777777" w:rsidR="00DE57B5" w:rsidRPr="00365426" w:rsidRDefault="00DE57B5" w:rsidP="006575D9">
            <w:pPr>
              <w:pStyle w:val="TableTextL"/>
              <w:jc w:val="center"/>
              <w:rPr>
                <w:rFonts w:cs="Segoe UI"/>
                <w:szCs w:val="18"/>
              </w:rPr>
            </w:pPr>
            <w:r>
              <w:rPr>
                <w:rFonts w:cs="Segoe UI"/>
                <w:szCs w:val="18"/>
              </w:rPr>
              <w:t>756</w:t>
            </w:r>
          </w:p>
        </w:tc>
        <w:tc>
          <w:tcPr>
            <w:tcW w:w="3117" w:type="dxa"/>
            <w:shd w:val="clear" w:color="auto" w:fill="auto"/>
            <w:noWrap/>
          </w:tcPr>
          <w:p w14:paraId="7FB1C5E6" w14:textId="77777777" w:rsidR="00DE57B5" w:rsidRPr="00DE57B5" w:rsidRDefault="00DE57B5" w:rsidP="006575D9">
            <w:pPr>
              <w:pStyle w:val="TableBullet1"/>
              <w:spacing w:after="20"/>
              <w:rPr>
                <w:szCs w:val="18"/>
              </w:rPr>
            </w:pPr>
            <w:bookmarkStart w:id="72" w:name="_Hlk2946780"/>
            <w:r w:rsidRPr="00DE57B5">
              <w:rPr>
                <w:szCs w:val="18"/>
              </w:rPr>
              <w:t>Resin birch thicket</w:t>
            </w:r>
            <w:bookmarkEnd w:id="72"/>
            <w:r w:rsidRPr="00DE57B5">
              <w:rPr>
                <w:szCs w:val="18"/>
              </w:rPr>
              <w:t>s*</w:t>
            </w:r>
          </w:p>
          <w:p w14:paraId="6201F8CC" w14:textId="77777777" w:rsidR="00DE57B5" w:rsidRPr="00DE57B5" w:rsidRDefault="00DE57B5" w:rsidP="006575D9">
            <w:pPr>
              <w:pStyle w:val="TableBullet1"/>
              <w:spacing w:after="20"/>
              <w:rPr>
                <w:szCs w:val="18"/>
              </w:rPr>
            </w:pPr>
            <w:r w:rsidRPr="00DE57B5">
              <w:rPr>
                <w:szCs w:val="18"/>
              </w:rPr>
              <w:t>Water birch thickets*</w:t>
            </w:r>
          </w:p>
          <w:p w14:paraId="00B287D9" w14:textId="77777777" w:rsidR="00DE57B5" w:rsidRPr="00DE57B5" w:rsidRDefault="00DE57B5" w:rsidP="006575D9">
            <w:pPr>
              <w:pStyle w:val="TableBullet1"/>
              <w:spacing w:after="20"/>
              <w:rPr>
                <w:szCs w:val="18"/>
              </w:rPr>
            </w:pPr>
            <w:r w:rsidRPr="00DE57B5">
              <w:rPr>
                <w:szCs w:val="18"/>
              </w:rPr>
              <w:t>Black cottonwood forest*</w:t>
            </w:r>
          </w:p>
          <w:p w14:paraId="5C124C39" w14:textId="77777777" w:rsidR="00DE57B5" w:rsidRPr="00DE57B5" w:rsidRDefault="00DE57B5" w:rsidP="006575D9">
            <w:pPr>
              <w:pStyle w:val="TableBullet1"/>
              <w:spacing w:after="20"/>
              <w:rPr>
                <w:szCs w:val="18"/>
              </w:rPr>
            </w:pPr>
            <w:r w:rsidRPr="00DE57B5">
              <w:rPr>
                <w:szCs w:val="18"/>
              </w:rPr>
              <w:t>Western Labrador-tea thickets*</w:t>
            </w:r>
          </w:p>
          <w:p w14:paraId="45030FFC" w14:textId="77777777" w:rsidR="00DE57B5" w:rsidRPr="00DE57B5" w:rsidRDefault="00DE57B5" w:rsidP="006575D9">
            <w:pPr>
              <w:pStyle w:val="TableBullet1"/>
              <w:spacing w:after="20"/>
              <w:rPr>
                <w:szCs w:val="18"/>
              </w:rPr>
            </w:pPr>
            <w:r w:rsidRPr="00DE57B5">
              <w:rPr>
                <w:szCs w:val="18"/>
              </w:rPr>
              <w:t>Interior rose thickets*</w:t>
            </w:r>
          </w:p>
        </w:tc>
        <w:tc>
          <w:tcPr>
            <w:tcW w:w="3393" w:type="dxa"/>
            <w:gridSpan w:val="2"/>
            <w:shd w:val="clear" w:color="auto" w:fill="auto"/>
          </w:tcPr>
          <w:p w14:paraId="2188FD5B" w14:textId="77777777" w:rsidR="00DE57B5" w:rsidRPr="00DE57B5" w:rsidRDefault="00DE57B5" w:rsidP="006575D9">
            <w:pPr>
              <w:pStyle w:val="TableBullet1"/>
              <w:spacing w:after="20"/>
              <w:rPr>
                <w:szCs w:val="18"/>
              </w:rPr>
            </w:pPr>
            <w:r w:rsidRPr="00DE57B5">
              <w:rPr>
                <w:szCs w:val="18"/>
              </w:rPr>
              <w:t>Bebb's willow thickets*</w:t>
            </w:r>
          </w:p>
          <w:p w14:paraId="1F6C587D" w14:textId="77777777" w:rsidR="00DE57B5" w:rsidRPr="00DE57B5" w:rsidRDefault="00DE57B5" w:rsidP="006575D9">
            <w:pPr>
              <w:pStyle w:val="TableBullet1"/>
              <w:spacing w:after="20"/>
              <w:rPr>
                <w:szCs w:val="18"/>
              </w:rPr>
            </w:pPr>
            <w:r w:rsidRPr="00DE57B5">
              <w:rPr>
                <w:szCs w:val="18"/>
              </w:rPr>
              <w:t>Sandbar willow thickets</w:t>
            </w:r>
          </w:p>
          <w:p w14:paraId="1A8B7161" w14:textId="77777777" w:rsidR="00DE57B5" w:rsidRPr="00DE57B5" w:rsidRDefault="00DE57B5" w:rsidP="006575D9">
            <w:pPr>
              <w:pStyle w:val="TableBullet1"/>
              <w:spacing w:after="20"/>
              <w:rPr>
                <w:szCs w:val="18"/>
              </w:rPr>
            </w:pPr>
            <w:r w:rsidRPr="00DE57B5">
              <w:rPr>
                <w:szCs w:val="18"/>
              </w:rPr>
              <w:t>Geyer willow thickets*</w:t>
            </w:r>
          </w:p>
          <w:p w14:paraId="72895207" w14:textId="77777777" w:rsidR="00DE57B5" w:rsidRPr="00DE57B5" w:rsidRDefault="00DE57B5" w:rsidP="006575D9">
            <w:pPr>
              <w:pStyle w:val="TableBullet1"/>
              <w:spacing w:after="0"/>
              <w:rPr>
                <w:szCs w:val="18"/>
              </w:rPr>
            </w:pPr>
            <w:r w:rsidRPr="00DE57B5">
              <w:rPr>
                <w:szCs w:val="18"/>
              </w:rPr>
              <w:t>Lemmon's willow thickets*</w:t>
            </w:r>
          </w:p>
        </w:tc>
      </w:tr>
      <w:tr w:rsidR="00DE57B5" w:rsidRPr="00F37230" w14:paraId="6F458BED" w14:textId="77777777" w:rsidTr="006575D9">
        <w:trPr>
          <w:jc w:val="center"/>
        </w:trPr>
        <w:tc>
          <w:tcPr>
            <w:tcW w:w="2610" w:type="dxa"/>
            <w:shd w:val="clear" w:color="auto" w:fill="auto"/>
          </w:tcPr>
          <w:p w14:paraId="021C7280" w14:textId="77777777" w:rsidR="00DE57B5" w:rsidRPr="00906BE1" w:rsidRDefault="00DE57B5" w:rsidP="006575D9">
            <w:pPr>
              <w:pStyle w:val="TableTextL"/>
              <w:rPr>
                <w:szCs w:val="18"/>
              </w:rPr>
            </w:pPr>
            <w:r w:rsidRPr="00906BE1">
              <w:rPr>
                <w:szCs w:val="18"/>
              </w:rPr>
              <w:t>Ponderosa Pine</w:t>
            </w:r>
          </w:p>
        </w:tc>
        <w:tc>
          <w:tcPr>
            <w:tcW w:w="960" w:type="dxa"/>
            <w:shd w:val="clear" w:color="auto" w:fill="auto"/>
          </w:tcPr>
          <w:p w14:paraId="18614A8E" w14:textId="77777777" w:rsidR="00DE57B5" w:rsidRPr="00365426" w:rsidRDefault="00DE57B5" w:rsidP="006575D9">
            <w:pPr>
              <w:pStyle w:val="TableTextL"/>
              <w:jc w:val="center"/>
              <w:rPr>
                <w:rFonts w:cs="Segoe UI"/>
                <w:szCs w:val="18"/>
              </w:rPr>
            </w:pPr>
            <w:r>
              <w:rPr>
                <w:rFonts w:cs="Segoe UI"/>
                <w:szCs w:val="18"/>
              </w:rPr>
              <w:t>34,674</w:t>
            </w:r>
          </w:p>
        </w:tc>
        <w:tc>
          <w:tcPr>
            <w:tcW w:w="3117" w:type="dxa"/>
            <w:shd w:val="clear" w:color="auto" w:fill="auto"/>
            <w:noWrap/>
          </w:tcPr>
          <w:p w14:paraId="6775E9F3" w14:textId="77777777" w:rsidR="00DE57B5" w:rsidRPr="00DE57B5" w:rsidRDefault="00DE57B5" w:rsidP="006575D9">
            <w:pPr>
              <w:pStyle w:val="TableBullet1"/>
              <w:spacing w:after="20"/>
              <w:rPr>
                <w:szCs w:val="18"/>
              </w:rPr>
            </w:pPr>
            <w:r w:rsidRPr="00DE57B5">
              <w:rPr>
                <w:szCs w:val="18"/>
              </w:rPr>
              <w:t>Ponderosa pine forest</w:t>
            </w:r>
          </w:p>
        </w:tc>
        <w:tc>
          <w:tcPr>
            <w:tcW w:w="3393" w:type="dxa"/>
            <w:gridSpan w:val="2"/>
            <w:shd w:val="clear" w:color="auto" w:fill="auto"/>
          </w:tcPr>
          <w:p w14:paraId="319D013F" w14:textId="77777777" w:rsidR="00DE57B5" w:rsidRPr="00DE57B5" w:rsidRDefault="00DE57B5" w:rsidP="006575D9">
            <w:pPr>
              <w:pStyle w:val="TableBullet1"/>
              <w:spacing w:after="0"/>
              <w:rPr>
                <w:szCs w:val="18"/>
              </w:rPr>
            </w:pPr>
            <w:r w:rsidRPr="00DE57B5">
              <w:rPr>
                <w:szCs w:val="18"/>
              </w:rPr>
              <w:t>Washoe pine woodland*</w:t>
            </w:r>
          </w:p>
        </w:tc>
      </w:tr>
      <w:tr w:rsidR="00DE57B5" w:rsidRPr="00F37230" w14:paraId="598A2E1D" w14:textId="77777777" w:rsidTr="006575D9">
        <w:trPr>
          <w:jc w:val="center"/>
        </w:trPr>
        <w:tc>
          <w:tcPr>
            <w:tcW w:w="2610" w:type="dxa"/>
            <w:shd w:val="clear" w:color="auto" w:fill="auto"/>
          </w:tcPr>
          <w:p w14:paraId="5A15EC39" w14:textId="77777777" w:rsidR="00DE57B5" w:rsidRPr="00906BE1" w:rsidRDefault="00DE57B5" w:rsidP="006575D9">
            <w:pPr>
              <w:pStyle w:val="TableTextL"/>
              <w:rPr>
                <w:szCs w:val="18"/>
              </w:rPr>
            </w:pPr>
            <w:r w:rsidRPr="00906BE1">
              <w:rPr>
                <w:szCs w:val="18"/>
              </w:rPr>
              <w:t>Sierran Mixed Conifer</w:t>
            </w:r>
          </w:p>
        </w:tc>
        <w:tc>
          <w:tcPr>
            <w:tcW w:w="960" w:type="dxa"/>
            <w:shd w:val="clear" w:color="auto" w:fill="auto"/>
          </w:tcPr>
          <w:p w14:paraId="16141A8E" w14:textId="77777777" w:rsidR="00DE57B5" w:rsidRPr="00365426" w:rsidRDefault="00DE57B5" w:rsidP="006575D9">
            <w:pPr>
              <w:pStyle w:val="TableTextL"/>
              <w:jc w:val="center"/>
              <w:rPr>
                <w:rFonts w:cs="Segoe UI"/>
                <w:szCs w:val="18"/>
              </w:rPr>
            </w:pPr>
            <w:r>
              <w:rPr>
                <w:rFonts w:cs="Segoe UI"/>
                <w:szCs w:val="18"/>
              </w:rPr>
              <w:t>77,609</w:t>
            </w:r>
          </w:p>
        </w:tc>
        <w:tc>
          <w:tcPr>
            <w:tcW w:w="3117" w:type="dxa"/>
            <w:shd w:val="clear" w:color="auto" w:fill="auto"/>
            <w:noWrap/>
          </w:tcPr>
          <w:p w14:paraId="1C4B76E1" w14:textId="77777777" w:rsidR="00DE57B5" w:rsidRPr="00DE57B5" w:rsidRDefault="00DE57B5" w:rsidP="006575D9">
            <w:pPr>
              <w:pStyle w:val="TableBullet1"/>
              <w:spacing w:after="20"/>
              <w:rPr>
                <w:szCs w:val="18"/>
              </w:rPr>
            </w:pPr>
            <w:r w:rsidRPr="00DE57B5">
              <w:rPr>
                <w:szCs w:val="18"/>
              </w:rPr>
              <w:t>Incense cedar forest*</w:t>
            </w:r>
          </w:p>
        </w:tc>
        <w:tc>
          <w:tcPr>
            <w:tcW w:w="3393" w:type="dxa"/>
            <w:gridSpan w:val="2"/>
            <w:shd w:val="clear" w:color="auto" w:fill="auto"/>
          </w:tcPr>
          <w:p w14:paraId="161C5F8C" w14:textId="77777777" w:rsidR="00DE57B5" w:rsidRPr="00DE57B5" w:rsidRDefault="00DE57B5" w:rsidP="006575D9">
            <w:pPr>
              <w:pStyle w:val="TableBullet1"/>
              <w:spacing w:after="0"/>
              <w:rPr>
                <w:szCs w:val="18"/>
              </w:rPr>
            </w:pPr>
            <w:r w:rsidRPr="00DE57B5">
              <w:rPr>
                <w:szCs w:val="18"/>
              </w:rPr>
              <w:t>Mixed oak forest</w:t>
            </w:r>
          </w:p>
        </w:tc>
      </w:tr>
      <w:tr w:rsidR="00DE57B5" w:rsidRPr="00F37230" w14:paraId="73CD8CA4" w14:textId="77777777" w:rsidTr="006575D9">
        <w:trPr>
          <w:jc w:val="center"/>
        </w:trPr>
        <w:tc>
          <w:tcPr>
            <w:tcW w:w="2610" w:type="dxa"/>
            <w:shd w:val="clear" w:color="auto" w:fill="auto"/>
          </w:tcPr>
          <w:p w14:paraId="2517E77A" w14:textId="77777777" w:rsidR="00DE57B5" w:rsidRPr="00906BE1" w:rsidRDefault="00DE57B5" w:rsidP="006575D9">
            <w:pPr>
              <w:pStyle w:val="TableTextL"/>
              <w:rPr>
                <w:szCs w:val="18"/>
              </w:rPr>
            </w:pPr>
            <w:r>
              <w:rPr>
                <w:szCs w:val="18"/>
              </w:rPr>
              <w:t>Subalpine Conifer</w:t>
            </w:r>
          </w:p>
        </w:tc>
        <w:tc>
          <w:tcPr>
            <w:tcW w:w="960" w:type="dxa"/>
            <w:shd w:val="clear" w:color="auto" w:fill="auto"/>
          </w:tcPr>
          <w:p w14:paraId="2117FE1A" w14:textId="77777777" w:rsidR="00DE57B5" w:rsidRPr="001E15AF" w:rsidRDefault="00DE57B5" w:rsidP="006575D9">
            <w:pPr>
              <w:pStyle w:val="TableTextL"/>
              <w:jc w:val="center"/>
              <w:rPr>
                <w:rFonts w:cs="Segoe UI"/>
              </w:rPr>
            </w:pPr>
            <w:r>
              <w:rPr>
                <w:rFonts w:cs="Segoe UI"/>
              </w:rPr>
              <w:t>30</w:t>
            </w:r>
          </w:p>
        </w:tc>
        <w:tc>
          <w:tcPr>
            <w:tcW w:w="3117" w:type="dxa"/>
            <w:shd w:val="clear" w:color="auto" w:fill="auto"/>
            <w:noWrap/>
          </w:tcPr>
          <w:p w14:paraId="307BE990" w14:textId="77777777" w:rsidR="00DE57B5" w:rsidRPr="00DE57B5" w:rsidRDefault="00DE57B5" w:rsidP="006575D9">
            <w:pPr>
              <w:pStyle w:val="TableBullet1"/>
              <w:spacing w:after="0"/>
              <w:rPr>
                <w:szCs w:val="18"/>
              </w:rPr>
            </w:pPr>
            <w:r w:rsidRPr="00DE57B5">
              <w:rPr>
                <w:szCs w:val="18"/>
              </w:rPr>
              <w:t>Whitebark pine forest</w:t>
            </w:r>
          </w:p>
        </w:tc>
        <w:tc>
          <w:tcPr>
            <w:tcW w:w="3393" w:type="dxa"/>
            <w:gridSpan w:val="2"/>
            <w:shd w:val="clear" w:color="auto" w:fill="auto"/>
          </w:tcPr>
          <w:p w14:paraId="1CBC030B" w14:textId="77777777" w:rsidR="00DE57B5" w:rsidRPr="00DE57B5" w:rsidRDefault="00DE57B5" w:rsidP="006575D9">
            <w:pPr>
              <w:pStyle w:val="TableBullet1"/>
              <w:spacing w:after="0"/>
              <w:rPr>
                <w:szCs w:val="18"/>
              </w:rPr>
            </w:pPr>
            <w:r w:rsidRPr="00DE57B5">
              <w:rPr>
                <w:szCs w:val="18"/>
              </w:rPr>
              <w:t>Western white pine forest</w:t>
            </w:r>
          </w:p>
        </w:tc>
      </w:tr>
      <w:tr w:rsidR="00DE57B5" w:rsidRPr="00F37230" w14:paraId="792ED640" w14:textId="77777777" w:rsidTr="006575D9">
        <w:trPr>
          <w:jc w:val="center"/>
        </w:trPr>
        <w:tc>
          <w:tcPr>
            <w:tcW w:w="2610" w:type="dxa"/>
            <w:shd w:val="clear" w:color="auto" w:fill="auto"/>
          </w:tcPr>
          <w:p w14:paraId="2F997301" w14:textId="77777777" w:rsidR="00DE57B5" w:rsidRPr="00906BE1" w:rsidRDefault="00DE57B5" w:rsidP="006575D9">
            <w:pPr>
              <w:pStyle w:val="TableTextL"/>
              <w:rPr>
                <w:szCs w:val="18"/>
              </w:rPr>
            </w:pPr>
            <w:r>
              <w:rPr>
                <w:szCs w:val="18"/>
              </w:rPr>
              <w:t>White Fir</w:t>
            </w:r>
          </w:p>
        </w:tc>
        <w:tc>
          <w:tcPr>
            <w:tcW w:w="960" w:type="dxa"/>
            <w:shd w:val="clear" w:color="auto" w:fill="auto"/>
          </w:tcPr>
          <w:p w14:paraId="2CDDB7EB" w14:textId="77777777" w:rsidR="00DE57B5" w:rsidRPr="001E15AF" w:rsidRDefault="00DE57B5" w:rsidP="006575D9">
            <w:pPr>
              <w:pStyle w:val="TableTextL"/>
              <w:jc w:val="center"/>
              <w:rPr>
                <w:rFonts w:cs="Segoe UI"/>
              </w:rPr>
            </w:pPr>
            <w:r>
              <w:rPr>
                <w:rFonts w:cs="Segoe UI"/>
              </w:rPr>
              <w:t>3,312</w:t>
            </w:r>
          </w:p>
        </w:tc>
        <w:tc>
          <w:tcPr>
            <w:tcW w:w="3117" w:type="dxa"/>
            <w:shd w:val="clear" w:color="auto" w:fill="auto"/>
            <w:noWrap/>
          </w:tcPr>
          <w:p w14:paraId="50E581F2" w14:textId="77777777" w:rsidR="00DE57B5" w:rsidRPr="00DE57B5" w:rsidRDefault="00DE57B5" w:rsidP="006575D9">
            <w:pPr>
              <w:pStyle w:val="TableBullet1"/>
              <w:spacing w:after="20"/>
              <w:rPr>
                <w:szCs w:val="18"/>
              </w:rPr>
            </w:pPr>
            <w:r w:rsidRPr="00DE57B5">
              <w:rPr>
                <w:szCs w:val="18"/>
              </w:rPr>
              <w:t>White fir forest</w:t>
            </w:r>
          </w:p>
        </w:tc>
        <w:tc>
          <w:tcPr>
            <w:tcW w:w="3393" w:type="dxa"/>
            <w:gridSpan w:val="2"/>
            <w:shd w:val="clear" w:color="auto" w:fill="auto"/>
          </w:tcPr>
          <w:p w14:paraId="0FB6F703" w14:textId="77777777" w:rsidR="00DE57B5" w:rsidRPr="00DE57B5" w:rsidRDefault="00DE57B5" w:rsidP="006575D9">
            <w:pPr>
              <w:pStyle w:val="TableBullet1"/>
              <w:spacing w:after="0"/>
              <w:rPr>
                <w:szCs w:val="18"/>
              </w:rPr>
            </w:pPr>
            <w:r w:rsidRPr="00DE57B5">
              <w:rPr>
                <w:szCs w:val="18"/>
              </w:rPr>
              <w:t>White fir - sugar pine forest</w:t>
            </w:r>
          </w:p>
        </w:tc>
      </w:tr>
      <w:tr w:rsidR="006575D9" w:rsidRPr="00F37230" w14:paraId="6DF9990A" w14:textId="77777777" w:rsidTr="004F49B3">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710CCCE1" w14:textId="3FEB5154" w:rsidR="006575D9" w:rsidRDefault="006575D9" w:rsidP="004F49B3">
            <w:pPr>
              <w:pStyle w:val="TableRow"/>
            </w:pPr>
            <w:r>
              <w:t>Chaparral and Scrub</w:t>
            </w:r>
            <w:r w:rsidRPr="00465097">
              <w:t xml:space="preserve"> Habitats</w:t>
            </w:r>
          </w:p>
        </w:tc>
        <w:tc>
          <w:tcPr>
            <w:tcW w:w="960" w:type="dxa"/>
            <w:tcBorders>
              <w:top w:val="single" w:sz="4" w:space="0" w:color="auto"/>
              <w:left w:val="nil"/>
              <w:bottom w:val="single" w:sz="4" w:space="0" w:color="auto"/>
              <w:right w:val="nil"/>
            </w:tcBorders>
            <w:shd w:val="clear" w:color="auto" w:fill="F2F2F2" w:themeFill="background1" w:themeFillShade="F2"/>
            <w:vAlign w:val="center"/>
          </w:tcPr>
          <w:p w14:paraId="131CCD46" w14:textId="77777777" w:rsidR="006575D9" w:rsidRDefault="006575D9" w:rsidP="004F49B3">
            <w:pPr>
              <w:pStyle w:val="TableRow"/>
              <w:rPr>
                <w:rFonts w:cs="Segoe UI"/>
              </w:rPr>
            </w:pPr>
          </w:p>
        </w:tc>
        <w:tc>
          <w:tcPr>
            <w:tcW w:w="3117" w:type="dxa"/>
            <w:tcBorders>
              <w:top w:val="single" w:sz="4" w:space="0" w:color="auto"/>
              <w:left w:val="nil"/>
              <w:bottom w:val="single" w:sz="4" w:space="0" w:color="auto"/>
              <w:right w:val="nil"/>
            </w:tcBorders>
            <w:shd w:val="clear" w:color="auto" w:fill="F2F2F2" w:themeFill="background1" w:themeFillShade="F2"/>
            <w:noWrap/>
            <w:vAlign w:val="center"/>
          </w:tcPr>
          <w:p w14:paraId="52FBC1E2" w14:textId="77777777" w:rsidR="006575D9" w:rsidRPr="00DE57B5" w:rsidRDefault="006575D9" w:rsidP="004F49B3">
            <w:pPr>
              <w:pStyle w:val="TableRow"/>
            </w:pPr>
          </w:p>
        </w:tc>
        <w:tc>
          <w:tcPr>
            <w:tcW w:w="3393" w:type="dxa"/>
            <w:gridSpan w:val="2"/>
            <w:tcBorders>
              <w:top w:val="single" w:sz="4" w:space="0" w:color="auto"/>
              <w:left w:val="nil"/>
              <w:bottom w:val="single" w:sz="4" w:space="0" w:color="auto"/>
            </w:tcBorders>
            <w:shd w:val="clear" w:color="auto" w:fill="F2F2F2" w:themeFill="background1" w:themeFillShade="F2"/>
          </w:tcPr>
          <w:p w14:paraId="1F49D192" w14:textId="77777777" w:rsidR="006575D9" w:rsidRPr="00DE57B5" w:rsidRDefault="006575D9" w:rsidP="004F49B3">
            <w:pPr>
              <w:pStyle w:val="TableRow"/>
            </w:pPr>
          </w:p>
        </w:tc>
      </w:tr>
      <w:tr w:rsidR="00DE57B5" w:rsidRPr="00F37230" w14:paraId="460BB0E5" w14:textId="77777777" w:rsidTr="006575D9">
        <w:trPr>
          <w:jc w:val="center"/>
        </w:trPr>
        <w:tc>
          <w:tcPr>
            <w:tcW w:w="2610" w:type="dxa"/>
            <w:shd w:val="clear" w:color="auto" w:fill="auto"/>
          </w:tcPr>
          <w:p w14:paraId="18D37CB0" w14:textId="77777777" w:rsidR="00DE57B5" w:rsidRPr="00906BE1" w:rsidRDefault="00DE57B5" w:rsidP="006575D9">
            <w:pPr>
              <w:pStyle w:val="TableTextL"/>
            </w:pPr>
            <w:r w:rsidRPr="00906BE1">
              <w:t>Alkali Desert Scrub</w:t>
            </w:r>
          </w:p>
        </w:tc>
        <w:tc>
          <w:tcPr>
            <w:tcW w:w="960" w:type="dxa"/>
            <w:shd w:val="clear" w:color="auto" w:fill="auto"/>
          </w:tcPr>
          <w:p w14:paraId="04632E41" w14:textId="77777777" w:rsidR="00DE57B5" w:rsidRPr="002E57FA" w:rsidRDefault="00DE57B5" w:rsidP="006575D9">
            <w:pPr>
              <w:pStyle w:val="TableTextL"/>
              <w:jc w:val="center"/>
              <w:rPr>
                <w:szCs w:val="18"/>
              </w:rPr>
            </w:pPr>
            <w:r>
              <w:rPr>
                <w:szCs w:val="18"/>
              </w:rPr>
              <w:t>286</w:t>
            </w:r>
          </w:p>
        </w:tc>
        <w:tc>
          <w:tcPr>
            <w:tcW w:w="3117" w:type="dxa"/>
            <w:shd w:val="clear" w:color="auto" w:fill="auto"/>
            <w:noWrap/>
          </w:tcPr>
          <w:p w14:paraId="6BF21D92" w14:textId="77777777" w:rsidR="00DE57B5" w:rsidRPr="0074536D" w:rsidRDefault="00DE57B5" w:rsidP="006575D9">
            <w:pPr>
              <w:pStyle w:val="TableBullet1"/>
              <w:spacing w:after="20"/>
              <w:rPr>
                <w:rFonts w:cs="Segoe UI"/>
                <w:szCs w:val="18"/>
              </w:rPr>
            </w:pPr>
            <w:r w:rsidRPr="005512DD">
              <w:rPr>
                <w:rFonts w:cs="Segoe UI"/>
                <w:szCs w:val="18"/>
              </w:rPr>
              <w:t>Greasewood scrub</w:t>
            </w:r>
          </w:p>
        </w:tc>
        <w:tc>
          <w:tcPr>
            <w:tcW w:w="3393" w:type="dxa"/>
            <w:gridSpan w:val="2"/>
            <w:shd w:val="clear" w:color="auto" w:fill="auto"/>
          </w:tcPr>
          <w:p w14:paraId="42655F74" w14:textId="77777777" w:rsidR="00DE57B5" w:rsidRPr="00112697" w:rsidRDefault="00DE57B5" w:rsidP="006575D9">
            <w:pPr>
              <w:pStyle w:val="TableBullet1"/>
              <w:spacing w:after="20"/>
              <w:rPr>
                <w:szCs w:val="18"/>
              </w:rPr>
            </w:pPr>
            <w:r w:rsidRPr="0074536D">
              <w:rPr>
                <w:szCs w:val="18"/>
              </w:rPr>
              <w:t>Alkali sacaton - scratchgrass - alkali cordgrass alkaline wet meadow*</w:t>
            </w:r>
          </w:p>
        </w:tc>
      </w:tr>
      <w:tr w:rsidR="00DE57B5" w:rsidRPr="00F37230" w14:paraId="34FCF4F7" w14:textId="77777777" w:rsidTr="006575D9">
        <w:trPr>
          <w:jc w:val="center"/>
        </w:trPr>
        <w:tc>
          <w:tcPr>
            <w:tcW w:w="2610" w:type="dxa"/>
            <w:shd w:val="clear" w:color="auto" w:fill="auto"/>
          </w:tcPr>
          <w:p w14:paraId="498E0D2B" w14:textId="77777777" w:rsidR="00DE57B5" w:rsidRPr="00906BE1" w:rsidRDefault="00DE57B5" w:rsidP="006575D9">
            <w:pPr>
              <w:pStyle w:val="TableTextL"/>
            </w:pPr>
            <w:r>
              <w:t>Bitterbrush</w:t>
            </w:r>
          </w:p>
        </w:tc>
        <w:tc>
          <w:tcPr>
            <w:tcW w:w="960" w:type="dxa"/>
            <w:shd w:val="clear" w:color="auto" w:fill="auto"/>
          </w:tcPr>
          <w:p w14:paraId="699C0B80" w14:textId="77777777" w:rsidR="00DE57B5" w:rsidRPr="002E57FA" w:rsidRDefault="00DE57B5" w:rsidP="006575D9">
            <w:pPr>
              <w:pStyle w:val="TableTextL"/>
              <w:jc w:val="center"/>
              <w:rPr>
                <w:szCs w:val="18"/>
              </w:rPr>
            </w:pPr>
            <w:r>
              <w:rPr>
                <w:szCs w:val="18"/>
              </w:rPr>
              <w:t>3,119</w:t>
            </w:r>
          </w:p>
        </w:tc>
        <w:tc>
          <w:tcPr>
            <w:tcW w:w="3117" w:type="dxa"/>
            <w:shd w:val="clear" w:color="auto" w:fill="auto"/>
            <w:noWrap/>
          </w:tcPr>
          <w:p w14:paraId="22722862" w14:textId="77777777" w:rsidR="00DE57B5" w:rsidRPr="002E57FA" w:rsidRDefault="00DE57B5" w:rsidP="006575D9">
            <w:pPr>
              <w:pStyle w:val="TableBullet1"/>
              <w:spacing w:after="0"/>
              <w:rPr>
                <w:rFonts w:cs="Segoe UI"/>
                <w:szCs w:val="18"/>
              </w:rPr>
            </w:pPr>
            <w:r w:rsidRPr="005512DD">
              <w:rPr>
                <w:rFonts w:cs="Segoe UI"/>
                <w:szCs w:val="18"/>
              </w:rPr>
              <w:t>Bitter brush scrub*</w:t>
            </w:r>
          </w:p>
        </w:tc>
        <w:tc>
          <w:tcPr>
            <w:tcW w:w="3393" w:type="dxa"/>
            <w:gridSpan w:val="2"/>
            <w:shd w:val="clear" w:color="auto" w:fill="auto"/>
          </w:tcPr>
          <w:p w14:paraId="10840D3F" w14:textId="77777777" w:rsidR="00DE57B5" w:rsidRPr="00907B51" w:rsidRDefault="00DE57B5" w:rsidP="006575D9">
            <w:pPr>
              <w:pStyle w:val="TableBullet1"/>
              <w:numPr>
                <w:ilvl w:val="0"/>
                <w:numId w:val="0"/>
              </w:numPr>
              <w:ind w:left="216" w:hanging="216"/>
              <w:rPr>
                <w:szCs w:val="18"/>
              </w:rPr>
            </w:pPr>
          </w:p>
        </w:tc>
      </w:tr>
      <w:tr w:rsidR="00DE57B5" w:rsidRPr="00F37230" w14:paraId="460F83A2" w14:textId="77777777" w:rsidTr="006575D9">
        <w:trPr>
          <w:jc w:val="center"/>
        </w:trPr>
        <w:tc>
          <w:tcPr>
            <w:tcW w:w="2610" w:type="dxa"/>
            <w:shd w:val="clear" w:color="auto" w:fill="auto"/>
          </w:tcPr>
          <w:p w14:paraId="674E81B8" w14:textId="77777777" w:rsidR="00DE57B5" w:rsidRPr="00906BE1" w:rsidRDefault="00DE57B5" w:rsidP="006575D9">
            <w:pPr>
              <w:pStyle w:val="TableTextL"/>
            </w:pPr>
            <w:r>
              <w:t>Low Sage</w:t>
            </w:r>
          </w:p>
        </w:tc>
        <w:tc>
          <w:tcPr>
            <w:tcW w:w="960" w:type="dxa"/>
            <w:shd w:val="clear" w:color="auto" w:fill="auto"/>
          </w:tcPr>
          <w:p w14:paraId="49D34F74" w14:textId="77777777" w:rsidR="00DE57B5" w:rsidRPr="002E57FA" w:rsidRDefault="00DE57B5" w:rsidP="006575D9">
            <w:pPr>
              <w:pStyle w:val="TableTextL"/>
              <w:jc w:val="center"/>
              <w:rPr>
                <w:rFonts w:cs="Segoe UI"/>
                <w:szCs w:val="18"/>
              </w:rPr>
            </w:pPr>
            <w:r>
              <w:rPr>
                <w:rFonts w:cs="Segoe UI"/>
                <w:szCs w:val="18"/>
              </w:rPr>
              <w:t>76,105</w:t>
            </w:r>
          </w:p>
        </w:tc>
        <w:tc>
          <w:tcPr>
            <w:tcW w:w="3117" w:type="dxa"/>
            <w:shd w:val="clear" w:color="auto" w:fill="auto"/>
            <w:noWrap/>
          </w:tcPr>
          <w:p w14:paraId="4A9BE64A" w14:textId="77777777" w:rsidR="00DE57B5" w:rsidRPr="0074536D" w:rsidRDefault="00DE57B5" w:rsidP="006575D9">
            <w:pPr>
              <w:pStyle w:val="TableBullet1"/>
              <w:spacing w:after="20"/>
              <w:rPr>
                <w:rFonts w:cs="Segoe UI"/>
                <w:szCs w:val="18"/>
              </w:rPr>
            </w:pPr>
            <w:r w:rsidRPr="005512DD">
              <w:rPr>
                <w:rFonts w:cs="Segoe UI"/>
                <w:szCs w:val="18"/>
              </w:rPr>
              <w:t>Little sagebrush scrub</w:t>
            </w:r>
          </w:p>
        </w:tc>
        <w:tc>
          <w:tcPr>
            <w:tcW w:w="3393" w:type="dxa"/>
            <w:gridSpan w:val="2"/>
            <w:shd w:val="clear" w:color="auto" w:fill="auto"/>
          </w:tcPr>
          <w:p w14:paraId="59DE73DB" w14:textId="77777777" w:rsidR="00DE57B5" w:rsidRDefault="00DE57B5" w:rsidP="006575D9">
            <w:pPr>
              <w:pStyle w:val="TableBullet1"/>
              <w:spacing w:after="0" w:line="200" w:lineRule="exact"/>
              <w:rPr>
                <w:rFonts w:cs="Segoe UI"/>
                <w:szCs w:val="18"/>
              </w:rPr>
            </w:pPr>
            <w:r w:rsidRPr="0074536D">
              <w:rPr>
                <w:rFonts w:cs="Segoe UI"/>
                <w:szCs w:val="18"/>
              </w:rPr>
              <w:t>Lahontan sagebrush scrub</w:t>
            </w:r>
          </w:p>
        </w:tc>
      </w:tr>
      <w:tr w:rsidR="00DE57B5" w:rsidRPr="00F37230" w14:paraId="44DFE1EA" w14:textId="77777777" w:rsidTr="006575D9">
        <w:trPr>
          <w:jc w:val="center"/>
        </w:trPr>
        <w:tc>
          <w:tcPr>
            <w:tcW w:w="2610" w:type="dxa"/>
            <w:shd w:val="clear" w:color="auto" w:fill="auto"/>
          </w:tcPr>
          <w:p w14:paraId="5C39A6FB" w14:textId="77777777" w:rsidR="00DE57B5" w:rsidRPr="00906BE1" w:rsidRDefault="00DE57B5" w:rsidP="006575D9">
            <w:pPr>
              <w:pStyle w:val="TableTextL"/>
            </w:pPr>
            <w:r w:rsidRPr="00906BE1">
              <w:t>Mixed Chaparral</w:t>
            </w:r>
          </w:p>
        </w:tc>
        <w:tc>
          <w:tcPr>
            <w:tcW w:w="960" w:type="dxa"/>
            <w:shd w:val="clear" w:color="auto" w:fill="auto"/>
          </w:tcPr>
          <w:p w14:paraId="2AC7CFD0" w14:textId="77777777" w:rsidR="00DE57B5" w:rsidRPr="002E57FA" w:rsidRDefault="00DE57B5" w:rsidP="006575D9">
            <w:pPr>
              <w:pStyle w:val="TableTextL"/>
              <w:jc w:val="center"/>
              <w:rPr>
                <w:szCs w:val="18"/>
              </w:rPr>
            </w:pPr>
            <w:r>
              <w:rPr>
                <w:szCs w:val="18"/>
              </w:rPr>
              <w:t>4,296</w:t>
            </w:r>
          </w:p>
        </w:tc>
        <w:tc>
          <w:tcPr>
            <w:tcW w:w="3117" w:type="dxa"/>
            <w:shd w:val="clear" w:color="auto" w:fill="auto"/>
            <w:noWrap/>
          </w:tcPr>
          <w:p w14:paraId="4E7C363A" w14:textId="77777777" w:rsidR="00DE57B5" w:rsidRPr="0074536D" w:rsidRDefault="00DE57B5" w:rsidP="006575D9">
            <w:pPr>
              <w:pStyle w:val="TableBullet1"/>
              <w:spacing w:after="0"/>
              <w:rPr>
                <w:rFonts w:cs="Segoe UI"/>
                <w:szCs w:val="18"/>
              </w:rPr>
            </w:pPr>
            <w:r w:rsidRPr="005512DD">
              <w:rPr>
                <w:rFonts w:cs="Segoe UI"/>
                <w:szCs w:val="18"/>
              </w:rPr>
              <w:t>Deer brush chaparral</w:t>
            </w:r>
          </w:p>
        </w:tc>
        <w:tc>
          <w:tcPr>
            <w:tcW w:w="3393" w:type="dxa"/>
            <w:gridSpan w:val="2"/>
            <w:shd w:val="clear" w:color="auto" w:fill="auto"/>
          </w:tcPr>
          <w:p w14:paraId="0E393CD8" w14:textId="77777777" w:rsidR="00DE57B5" w:rsidRPr="00907B51" w:rsidRDefault="00DE57B5" w:rsidP="006575D9">
            <w:pPr>
              <w:pStyle w:val="TableBullet1"/>
              <w:spacing w:after="20"/>
              <w:rPr>
                <w:szCs w:val="18"/>
              </w:rPr>
            </w:pPr>
            <w:r w:rsidRPr="0074536D">
              <w:rPr>
                <w:szCs w:val="18"/>
              </w:rPr>
              <w:t>Choke cherry thickets*</w:t>
            </w:r>
          </w:p>
        </w:tc>
      </w:tr>
      <w:tr w:rsidR="00DE57B5" w:rsidRPr="00F37230" w14:paraId="24771CFB" w14:textId="77777777" w:rsidTr="006575D9">
        <w:trPr>
          <w:jc w:val="center"/>
        </w:trPr>
        <w:tc>
          <w:tcPr>
            <w:tcW w:w="2610" w:type="dxa"/>
            <w:shd w:val="clear" w:color="auto" w:fill="auto"/>
          </w:tcPr>
          <w:p w14:paraId="5BEAB7BB" w14:textId="77777777" w:rsidR="00DE57B5" w:rsidRPr="00906BE1" w:rsidRDefault="00DE57B5" w:rsidP="006575D9">
            <w:pPr>
              <w:pStyle w:val="TableTextL"/>
            </w:pPr>
            <w:r w:rsidRPr="00906BE1">
              <w:t>Montane Chaparral</w:t>
            </w:r>
          </w:p>
        </w:tc>
        <w:tc>
          <w:tcPr>
            <w:tcW w:w="960" w:type="dxa"/>
            <w:shd w:val="clear" w:color="auto" w:fill="auto"/>
          </w:tcPr>
          <w:p w14:paraId="56976616" w14:textId="77777777" w:rsidR="00DE57B5" w:rsidRPr="002E57FA" w:rsidRDefault="00DE57B5" w:rsidP="006575D9">
            <w:pPr>
              <w:pStyle w:val="TableTextL"/>
              <w:jc w:val="center"/>
              <w:rPr>
                <w:rFonts w:cs="Segoe UI"/>
                <w:szCs w:val="18"/>
              </w:rPr>
            </w:pPr>
            <w:r>
              <w:rPr>
                <w:rFonts w:cs="Segoe UI"/>
                <w:szCs w:val="18"/>
              </w:rPr>
              <w:t>20,570</w:t>
            </w:r>
          </w:p>
        </w:tc>
        <w:tc>
          <w:tcPr>
            <w:tcW w:w="3117" w:type="dxa"/>
            <w:shd w:val="clear" w:color="auto" w:fill="auto"/>
            <w:noWrap/>
          </w:tcPr>
          <w:p w14:paraId="09343C14" w14:textId="77777777" w:rsidR="00DE57B5" w:rsidRPr="005512DD" w:rsidRDefault="00DE57B5" w:rsidP="006575D9">
            <w:pPr>
              <w:pStyle w:val="TableBullet1"/>
              <w:spacing w:after="20"/>
              <w:rPr>
                <w:rFonts w:cs="Segoe UI"/>
                <w:szCs w:val="18"/>
              </w:rPr>
            </w:pPr>
            <w:r w:rsidRPr="005512DD">
              <w:rPr>
                <w:rFonts w:cs="Segoe UI"/>
                <w:szCs w:val="18"/>
              </w:rPr>
              <w:t>Green leaf manzanita chaparral</w:t>
            </w:r>
          </w:p>
          <w:p w14:paraId="33F175D3" w14:textId="77777777" w:rsidR="00DE57B5" w:rsidRPr="005512DD" w:rsidRDefault="00DE57B5" w:rsidP="006575D9">
            <w:pPr>
              <w:pStyle w:val="TableBullet1"/>
              <w:spacing w:after="20"/>
              <w:rPr>
                <w:rFonts w:cs="Segoe UI"/>
                <w:szCs w:val="18"/>
              </w:rPr>
            </w:pPr>
            <w:r w:rsidRPr="005512DD">
              <w:rPr>
                <w:rFonts w:cs="Segoe UI"/>
                <w:szCs w:val="18"/>
              </w:rPr>
              <w:t>Deer brush chaparral</w:t>
            </w:r>
          </w:p>
          <w:p w14:paraId="51420016" w14:textId="77777777" w:rsidR="00DE57B5" w:rsidRPr="0074536D" w:rsidRDefault="00DE57B5" w:rsidP="006575D9">
            <w:pPr>
              <w:pStyle w:val="TableBullet1"/>
              <w:spacing w:after="20"/>
              <w:rPr>
                <w:rFonts w:cs="Segoe UI"/>
                <w:szCs w:val="18"/>
              </w:rPr>
            </w:pPr>
            <w:r w:rsidRPr="005512DD">
              <w:rPr>
                <w:rFonts w:cs="Segoe UI"/>
                <w:szCs w:val="18"/>
              </w:rPr>
              <w:t>Tobacco brush or snow bush chaparral</w:t>
            </w:r>
          </w:p>
        </w:tc>
        <w:tc>
          <w:tcPr>
            <w:tcW w:w="3393" w:type="dxa"/>
            <w:gridSpan w:val="2"/>
            <w:shd w:val="clear" w:color="auto" w:fill="auto"/>
          </w:tcPr>
          <w:p w14:paraId="6C0A1D10" w14:textId="77777777" w:rsidR="00DE57B5" w:rsidRPr="0074536D" w:rsidRDefault="00DE57B5" w:rsidP="006575D9">
            <w:pPr>
              <w:pStyle w:val="TableBullet1"/>
              <w:spacing w:after="20"/>
              <w:rPr>
                <w:rFonts w:cs="Segoe UI"/>
                <w:szCs w:val="18"/>
              </w:rPr>
            </w:pPr>
            <w:r w:rsidRPr="0074536D">
              <w:rPr>
                <w:rFonts w:cs="Segoe UI"/>
                <w:szCs w:val="18"/>
              </w:rPr>
              <w:t>Choke cherry thicket</w:t>
            </w:r>
            <w:r>
              <w:rPr>
                <w:rFonts w:cs="Segoe UI"/>
                <w:szCs w:val="18"/>
              </w:rPr>
              <w:t>s</w:t>
            </w:r>
            <w:r w:rsidRPr="0074536D">
              <w:rPr>
                <w:rFonts w:cs="Segoe UI"/>
                <w:szCs w:val="18"/>
              </w:rPr>
              <w:t>*</w:t>
            </w:r>
          </w:p>
          <w:p w14:paraId="5B09DD2E" w14:textId="77777777" w:rsidR="00DE57B5" w:rsidRDefault="00DE57B5" w:rsidP="006575D9">
            <w:pPr>
              <w:pStyle w:val="TableBullet1"/>
              <w:spacing w:after="20"/>
              <w:rPr>
                <w:rFonts w:cs="Segoe UI"/>
                <w:szCs w:val="18"/>
              </w:rPr>
            </w:pPr>
            <w:r w:rsidRPr="0074536D">
              <w:rPr>
                <w:rFonts w:cs="Segoe UI"/>
                <w:szCs w:val="18"/>
              </w:rPr>
              <w:t>Brewer oak scrub</w:t>
            </w:r>
          </w:p>
        </w:tc>
      </w:tr>
      <w:tr w:rsidR="00DE57B5" w:rsidRPr="00F37230" w14:paraId="55DF2ABC" w14:textId="77777777" w:rsidTr="006575D9">
        <w:trPr>
          <w:jc w:val="center"/>
        </w:trPr>
        <w:tc>
          <w:tcPr>
            <w:tcW w:w="2610" w:type="dxa"/>
            <w:shd w:val="clear" w:color="auto" w:fill="auto"/>
          </w:tcPr>
          <w:p w14:paraId="089F98E9" w14:textId="77777777" w:rsidR="00DE57B5" w:rsidRPr="00906BE1" w:rsidRDefault="00DE57B5" w:rsidP="006575D9">
            <w:pPr>
              <w:pStyle w:val="TableTextL"/>
            </w:pPr>
            <w:r w:rsidRPr="00906BE1">
              <w:t>Sagebrush</w:t>
            </w:r>
          </w:p>
        </w:tc>
        <w:tc>
          <w:tcPr>
            <w:tcW w:w="960" w:type="dxa"/>
            <w:shd w:val="clear" w:color="auto" w:fill="auto"/>
          </w:tcPr>
          <w:p w14:paraId="6DB9E04F" w14:textId="77777777" w:rsidR="00DE57B5" w:rsidRPr="002E57FA" w:rsidRDefault="00DE57B5" w:rsidP="006575D9">
            <w:pPr>
              <w:pStyle w:val="TableTextL"/>
              <w:jc w:val="center"/>
              <w:rPr>
                <w:rFonts w:cs="Segoe UI"/>
                <w:szCs w:val="18"/>
              </w:rPr>
            </w:pPr>
            <w:r>
              <w:rPr>
                <w:rFonts w:cs="Segoe UI"/>
                <w:szCs w:val="18"/>
              </w:rPr>
              <w:t>225,203</w:t>
            </w:r>
          </w:p>
        </w:tc>
        <w:tc>
          <w:tcPr>
            <w:tcW w:w="3117" w:type="dxa"/>
            <w:shd w:val="clear" w:color="auto" w:fill="auto"/>
            <w:noWrap/>
          </w:tcPr>
          <w:p w14:paraId="0EDF2359" w14:textId="77777777" w:rsidR="00DE57B5" w:rsidRPr="0074536D" w:rsidRDefault="00DE57B5" w:rsidP="006575D9">
            <w:pPr>
              <w:pStyle w:val="TableBullet1"/>
              <w:spacing w:after="20"/>
              <w:rPr>
                <w:rFonts w:cs="Segoe UI"/>
                <w:szCs w:val="18"/>
              </w:rPr>
            </w:pPr>
            <w:r w:rsidRPr="0074536D">
              <w:rPr>
                <w:rFonts w:cs="Segoe UI"/>
                <w:szCs w:val="18"/>
              </w:rPr>
              <w:t>Little sagebrush scrub</w:t>
            </w:r>
          </w:p>
          <w:p w14:paraId="215BCF7F" w14:textId="77777777" w:rsidR="00DE57B5" w:rsidRDefault="00DE57B5" w:rsidP="006575D9">
            <w:pPr>
              <w:pStyle w:val="TableBullet1"/>
              <w:spacing w:after="20"/>
              <w:rPr>
                <w:rFonts w:cs="Segoe UI"/>
                <w:szCs w:val="18"/>
              </w:rPr>
            </w:pPr>
            <w:r w:rsidRPr="00D81A9F">
              <w:rPr>
                <w:rFonts w:cs="Segoe UI"/>
                <w:szCs w:val="18"/>
              </w:rPr>
              <w:t>Lahontan sagebrush scrub</w:t>
            </w:r>
          </w:p>
          <w:p w14:paraId="5A33FD86" w14:textId="77777777" w:rsidR="00DE57B5" w:rsidRPr="0074536D" w:rsidRDefault="00DE57B5" w:rsidP="006575D9">
            <w:pPr>
              <w:pStyle w:val="TableBullet1"/>
              <w:spacing w:after="20"/>
              <w:rPr>
                <w:rFonts w:cs="Segoe UI"/>
                <w:szCs w:val="18"/>
              </w:rPr>
            </w:pPr>
            <w:r w:rsidRPr="0074536D">
              <w:rPr>
                <w:rFonts w:cs="Segoe UI"/>
                <w:szCs w:val="18"/>
              </w:rPr>
              <w:t>Silver sagebrush scrub*</w:t>
            </w:r>
          </w:p>
          <w:p w14:paraId="1791D4F9" w14:textId="77777777" w:rsidR="00DE57B5" w:rsidRPr="00FF5178" w:rsidRDefault="00DE57B5" w:rsidP="006575D9">
            <w:pPr>
              <w:pStyle w:val="TableBullet1"/>
              <w:spacing w:after="20"/>
              <w:rPr>
                <w:rFonts w:cs="Segoe UI"/>
                <w:szCs w:val="18"/>
              </w:rPr>
            </w:pPr>
            <w:r w:rsidRPr="0074536D">
              <w:rPr>
                <w:rFonts w:cs="Segoe UI"/>
                <w:szCs w:val="18"/>
              </w:rPr>
              <w:t>Big sagebrush</w:t>
            </w:r>
          </w:p>
        </w:tc>
        <w:tc>
          <w:tcPr>
            <w:tcW w:w="3393" w:type="dxa"/>
            <w:gridSpan w:val="2"/>
            <w:shd w:val="clear" w:color="auto" w:fill="auto"/>
          </w:tcPr>
          <w:p w14:paraId="50A41F62" w14:textId="77777777" w:rsidR="00DE57B5" w:rsidRPr="0074536D" w:rsidRDefault="00DE57B5" w:rsidP="006575D9">
            <w:pPr>
              <w:pStyle w:val="TableBullet1"/>
              <w:spacing w:after="20"/>
              <w:rPr>
                <w:rFonts w:cs="Segoe UI"/>
                <w:szCs w:val="18"/>
              </w:rPr>
            </w:pPr>
            <w:r w:rsidRPr="00D81A9F">
              <w:rPr>
                <w:rFonts w:cs="Segoe UI"/>
                <w:szCs w:val="18"/>
              </w:rPr>
              <w:t xml:space="preserve">Mountain big sagebrush </w:t>
            </w:r>
            <w:r w:rsidRPr="0074536D">
              <w:rPr>
                <w:rFonts w:cs="Segoe UI"/>
                <w:szCs w:val="18"/>
              </w:rPr>
              <w:t>Curl leaf mountain mahogany scrub</w:t>
            </w:r>
          </w:p>
          <w:p w14:paraId="4354E504" w14:textId="77777777" w:rsidR="00DE57B5" w:rsidRPr="0074536D" w:rsidRDefault="00DE57B5" w:rsidP="006575D9">
            <w:pPr>
              <w:pStyle w:val="TableBullet1"/>
              <w:spacing w:after="20"/>
              <w:rPr>
                <w:rFonts w:cs="Segoe UI"/>
                <w:szCs w:val="18"/>
              </w:rPr>
            </w:pPr>
            <w:r w:rsidRPr="0074536D">
              <w:rPr>
                <w:rFonts w:cs="Segoe UI"/>
                <w:szCs w:val="18"/>
              </w:rPr>
              <w:t>Rubber rabbitbrush scrub</w:t>
            </w:r>
          </w:p>
          <w:p w14:paraId="2AE2B24E" w14:textId="77777777" w:rsidR="00DE57B5" w:rsidRDefault="00DE57B5" w:rsidP="006575D9">
            <w:pPr>
              <w:pStyle w:val="TableBullet1"/>
              <w:spacing w:after="20"/>
              <w:rPr>
                <w:rFonts w:cs="Segoe UI"/>
                <w:szCs w:val="18"/>
              </w:rPr>
            </w:pPr>
            <w:r w:rsidRPr="0074536D">
              <w:rPr>
                <w:rFonts w:cs="Segoe UI"/>
                <w:szCs w:val="18"/>
              </w:rPr>
              <w:t>Bitter brush scrub*</w:t>
            </w:r>
          </w:p>
        </w:tc>
      </w:tr>
      <w:tr w:rsidR="006575D9" w:rsidRPr="00F37230" w14:paraId="14314D67" w14:textId="77777777" w:rsidTr="002C31E1">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5E9B6C0D" w14:textId="736B193A" w:rsidR="006575D9" w:rsidRDefault="006575D9" w:rsidP="004F49B3">
            <w:pPr>
              <w:pStyle w:val="TableRow"/>
            </w:pPr>
            <w:r>
              <w:t>Herbaceous</w:t>
            </w:r>
            <w:r w:rsidRPr="00465097">
              <w:t xml:space="preserve"> Habitats</w:t>
            </w:r>
          </w:p>
        </w:tc>
        <w:tc>
          <w:tcPr>
            <w:tcW w:w="960" w:type="dxa"/>
            <w:tcBorders>
              <w:top w:val="single" w:sz="4" w:space="0" w:color="auto"/>
              <w:left w:val="nil"/>
              <w:bottom w:val="single" w:sz="4" w:space="0" w:color="auto"/>
              <w:right w:val="nil"/>
            </w:tcBorders>
            <w:shd w:val="clear" w:color="auto" w:fill="F2F2F2" w:themeFill="background1" w:themeFillShade="F2"/>
            <w:vAlign w:val="center"/>
          </w:tcPr>
          <w:p w14:paraId="0B8D28B6" w14:textId="77777777" w:rsidR="006575D9" w:rsidRDefault="006575D9" w:rsidP="004F49B3">
            <w:pPr>
              <w:pStyle w:val="TableRow"/>
              <w:rPr>
                <w:rFonts w:cs="Segoe UI"/>
              </w:rPr>
            </w:pPr>
          </w:p>
        </w:tc>
        <w:tc>
          <w:tcPr>
            <w:tcW w:w="3117" w:type="dxa"/>
            <w:tcBorders>
              <w:top w:val="single" w:sz="4" w:space="0" w:color="auto"/>
              <w:left w:val="nil"/>
              <w:bottom w:val="single" w:sz="4" w:space="0" w:color="auto"/>
              <w:right w:val="nil"/>
            </w:tcBorders>
            <w:shd w:val="clear" w:color="auto" w:fill="F2F2F2" w:themeFill="background1" w:themeFillShade="F2"/>
            <w:noWrap/>
            <w:vAlign w:val="center"/>
          </w:tcPr>
          <w:p w14:paraId="415F7681" w14:textId="77777777" w:rsidR="006575D9" w:rsidRPr="00DE57B5" w:rsidRDefault="006575D9" w:rsidP="004F49B3">
            <w:pPr>
              <w:pStyle w:val="TableRow"/>
            </w:pPr>
          </w:p>
        </w:tc>
        <w:tc>
          <w:tcPr>
            <w:tcW w:w="3393" w:type="dxa"/>
            <w:gridSpan w:val="2"/>
            <w:tcBorders>
              <w:top w:val="single" w:sz="4" w:space="0" w:color="auto"/>
              <w:left w:val="nil"/>
              <w:bottom w:val="single" w:sz="4" w:space="0" w:color="auto"/>
            </w:tcBorders>
            <w:shd w:val="clear" w:color="auto" w:fill="F2F2F2" w:themeFill="background1" w:themeFillShade="F2"/>
          </w:tcPr>
          <w:p w14:paraId="06520909" w14:textId="77777777" w:rsidR="006575D9" w:rsidRPr="00DE57B5" w:rsidRDefault="006575D9" w:rsidP="004F49B3">
            <w:pPr>
              <w:pStyle w:val="TableRow"/>
            </w:pPr>
          </w:p>
        </w:tc>
      </w:tr>
      <w:tr w:rsidR="00DE57B5" w:rsidRPr="00F37230" w14:paraId="5D0915C5" w14:textId="77777777" w:rsidTr="002C31E1">
        <w:trPr>
          <w:jc w:val="center"/>
        </w:trPr>
        <w:tc>
          <w:tcPr>
            <w:tcW w:w="2610" w:type="dxa"/>
            <w:tcBorders>
              <w:top w:val="single" w:sz="4" w:space="0" w:color="auto"/>
              <w:bottom w:val="single" w:sz="4" w:space="0" w:color="auto"/>
            </w:tcBorders>
            <w:shd w:val="clear" w:color="auto" w:fill="auto"/>
          </w:tcPr>
          <w:p w14:paraId="61D3EF01" w14:textId="77777777" w:rsidR="00DE57B5" w:rsidRPr="00906BE1" w:rsidRDefault="00DE57B5" w:rsidP="006575D9">
            <w:pPr>
              <w:pStyle w:val="TableTextL"/>
            </w:pPr>
            <w:r w:rsidRPr="00906BE1">
              <w:t>Annual Grassland</w:t>
            </w:r>
          </w:p>
        </w:tc>
        <w:tc>
          <w:tcPr>
            <w:tcW w:w="960" w:type="dxa"/>
            <w:tcBorders>
              <w:top w:val="single" w:sz="4" w:space="0" w:color="auto"/>
              <w:bottom w:val="single" w:sz="4" w:space="0" w:color="auto"/>
            </w:tcBorders>
            <w:shd w:val="clear" w:color="auto" w:fill="auto"/>
          </w:tcPr>
          <w:p w14:paraId="1A84E1D1" w14:textId="77777777" w:rsidR="00DE57B5" w:rsidRPr="000527BA" w:rsidRDefault="00DE57B5" w:rsidP="006575D9">
            <w:pPr>
              <w:pStyle w:val="TableTextL"/>
              <w:jc w:val="center"/>
              <w:rPr>
                <w:rFonts w:cs="Segoe UI"/>
                <w:szCs w:val="18"/>
              </w:rPr>
            </w:pPr>
            <w:r>
              <w:rPr>
                <w:rFonts w:cs="Segoe UI"/>
                <w:szCs w:val="18"/>
              </w:rPr>
              <w:t>11,346</w:t>
            </w:r>
          </w:p>
        </w:tc>
        <w:tc>
          <w:tcPr>
            <w:tcW w:w="3117" w:type="dxa"/>
            <w:tcBorders>
              <w:top w:val="single" w:sz="4" w:space="0" w:color="auto"/>
              <w:bottom w:val="single" w:sz="4" w:space="0" w:color="auto"/>
            </w:tcBorders>
            <w:shd w:val="clear" w:color="auto" w:fill="auto"/>
            <w:noWrap/>
            <w:vAlign w:val="center"/>
          </w:tcPr>
          <w:p w14:paraId="76D7CA57" w14:textId="77777777" w:rsidR="00DE57B5" w:rsidRDefault="00DE57B5" w:rsidP="006575D9">
            <w:pPr>
              <w:pStyle w:val="TableBullet1"/>
              <w:spacing w:after="0"/>
              <w:rPr>
                <w:rFonts w:cs="Segoe UI"/>
                <w:szCs w:val="18"/>
              </w:rPr>
            </w:pPr>
            <w:r w:rsidRPr="0074536D">
              <w:rPr>
                <w:rFonts w:cs="Segoe UI"/>
                <w:szCs w:val="18"/>
              </w:rPr>
              <w:t>Wild oat</w:t>
            </w:r>
            <w:r>
              <w:rPr>
                <w:rFonts w:cs="Segoe UI"/>
                <w:szCs w:val="18"/>
              </w:rPr>
              <w:t>s grassland</w:t>
            </w:r>
            <w:r w:rsidRPr="006C4162">
              <w:rPr>
                <w:rFonts w:cs="Segoe UI"/>
                <w:szCs w:val="18"/>
                <w:vertAlign w:val="superscript"/>
              </w:rPr>
              <w:t>N</w:t>
            </w:r>
          </w:p>
          <w:p w14:paraId="4F7A6D61" w14:textId="77777777" w:rsidR="00DE57B5" w:rsidRPr="0074536D" w:rsidRDefault="00DE57B5" w:rsidP="006575D9">
            <w:pPr>
              <w:pStyle w:val="TableBullet1"/>
              <w:spacing w:after="20"/>
              <w:rPr>
                <w:rFonts w:cs="Segoe UI"/>
                <w:szCs w:val="18"/>
              </w:rPr>
            </w:pPr>
            <w:r w:rsidRPr="0074536D">
              <w:rPr>
                <w:rFonts w:cs="Segoe UI"/>
                <w:szCs w:val="18"/>
              </w:rPr>
              <w:t>Annual brome grassland</w:t>
            </w:r>
            <w:r w:rsidRPr="0074536D">
              <w:rPr>
                <w:rFonts w:cs="Segoe UI"/>
                <w:szCs w:val="18"/>
                <w:vertAlign w:val="superscript"/>
              </w:rPr>
              <w:t>N</w:t>
            </w:r>
          </w:p>
          <w:p w14:paraId="26C31328" w14:textId="77777777" w:rsidR="00DE57B5" w:rsidRPr="0074536D" w:rsidRDefault="00DE57B5" w:rsidP="006575D9">
            <w:pPr>
              <w:pStyle w:val="TableBullet1"/>
              <w:spacing w:after="20"/>
              <w:rPr>
                <w:rFonts w:cs="Segoe UI"/>
                <w:szCs w:val="18"/>
              </w:rPr>
            </w:pPr>
            <w:r w:rsidRPr="0074536D">
              <w:rPr>
                <w:rFonts w:cs="Segoe UI"/>
                <w:szCs w:val="18"/>
              </w:rPr>
              <w:t>Red brome or mediterranean grass grassland</w:t>
            </w:r>
            <w:r w:rsidRPr="0074536D">
              <w:rPr>
                <w:rFonts w:cs="Segoe UI"/>
                <w:szCs w:val="18"/>
                <w:vertAlign w:val="superscript"/>
              </w:rPr>
              <w:t>N</w:t>
            </w:r>
          </w:p>
          <w:p w14:paraId="24C2B51B" w14:textId="77777777" w:rsidR="00DE57B5" w:rsidRDefault="00DE57B5" w:rsidP="006575D9">
            <w:pPr>
              <w:pStyle w:val="TableBullet1"/>
              <w:spacing w:after="20"/>
              <w:rPr>
                <w:rFonts w:cs="Segoe UI"/>
                <w:szCs w:val="18"/>
              </w:rPr>
            </w:pPr>
            <w:r w:rsidRPr="0074536D">
              <w:rPr>
                <w:rFonts w:cs="Segoe UI"/>
                <w:szCs w:val="18"/>
              </w:rPr>
              <w:t xml:space="preserve">Cheatgrass - medusahead </w:t>
            </w:r>
            <w:r>
              <w:rPr>
                <w:rFonts w:cs="Segoe UI"/>
                <w:szCs w:val="18"/>
              </w:rPr>
              <w:t>grassland</w:t>
            </w:r>
          </w:p>
          <w:p w14:paraId="5CAAA2E6" w14:textId="77777777" w:rsidR="00DE57B5" w:rsidRPr="0074536D" w:rsidRDefault="00DE57B5" w:rsidP="006575D9">
            <w:pPr>
              <w:pStyle w:val="TableBullet1"/>
              <w:spacing w:after="20"/>
              <w:rPr>
                <w:rFonts w:cs="Segoe UI"/>
                <w:szCs w:val="18"/>
              </w:rPr>
            </w:pPr>
            <w:r w:rsidRPr="0074536D">
              <w:rPr>
                <w:rFonts w:cs="Segoe UI"/>
                <w:szCs w:val="18"/>
              </w:rPr>
              <w:t>Knapweed and purple-flowered star-thistle field</w:t>
            </w:r>
            <w:r w:rsidRPr="0074536D">
              <w:rPr>
                <w:rFonts w:cs="Segoe UI"/>
                <w:szCs w:val="18"/>
                <w:vertAlign w:val="superscript"/>
              </w:rPr>
              <w:t>N</w:t>
            </w:r>
          </w:p>
        </w:tc>
        <w:tc>
          <w:tcPr>
            <w:tcW w:w="3393" w:type="dxa"/>
            <w:gridSpan w:val="2"/>
            <w:tcBorders>
              <w:top w:val="single" w:sz="4" w:space="0" w:color="auto"/>
              <w:bottom w:val="single" w:sz="4" w:space="0" w:color="auto"/>
            </w:tcBorders>
            <w:shd w:val="clear" w:color="auto" w:fill="auto"/>
          </w:tcPr>
          <w:p w14:paraId="19384672" w14:textId="77777777" w:rsidR="00DE57B5" w:rsidRPr="0074536D" w:rsidRDefault="00DE57B5" w:rsidP="006575D9">
            <w:pPr>
              <w:pStyle w:val="TableBullet1"/>
              <w:spacing w:after="20"/>
              <w:rPr>
                <w:rFonts w:cs="Segoe UI"/>
                <w:szCs w:val="18"/>
              </w:rPr>
            </w:pPr>
            <w:r w:rsidRPr="0074536D">
              <w:rPr>
                <w:rFonts w:cs="Segoe UI"/>
                <w:szCs w:val="18"/>
              </w:rPr>
              <w:t>Needle spike rush stand</w:t>
            </w:r>
            <w:r>
              <w:rPr>
                <w:rFonts w:cs="Segoe UI"/>
                <w:szCs w:val="18"/>
              </w:rPr>
              <w:t>s</w:t>
            </w:r>
            <w:r w:rsidRPr="0074536D">
              <w:rPr>
                <w:rFonts w:cs="Segoe UI"/>
                <w:szCs w:val="18"/>
              </w:rPr>
              <w:t>*</w:t>
            </w:r>
          </w:p>
          <w:p w14:paraId="1EF344AE" w14:textId="77777777" w:rsidR="00DE57B5" w:rsidRPr="0074536D" w:rsidRDefault="00DE57B5" w:rsidP="006575D9">
            <w:pPr>
              <w:pStyle w:val="TableBullet1"/>
              <w:spacing w:after="20"/>
              <w:rPr>
                <w:rFonts w:cs="Segoe UI"/>
                <w:szCs w:val="18"/>
              </w:rPr>
            </w:pPr>
            <w:bookmarkStart w:id="73" w:name="_Hlk2946265"/>
            <w:r w:rsidRPr="0074536D">
              <w:rPr>
                <w:rFonts w:cs="Segoe UI"/>
                <w:szCs w:val="18"/>
              </w:rPr>
              <w:t>Fremont's goldfields - Downingia vernal pools</w:t>
            </w:r>
            <w:bookmarkEnd w:id="73"/>
            <w:r w:rsidRPr="0074536D">
              <w:rPr>
                <w:rFonts w:cs="Segoe UI"/>
                <w:szCs w:val="18"/>
              </w:rPr>
              <w:t>*</w:t>
            </w:r>
          </w:p>
          <w:p w14:paraId="759E82B3" w14:textId="77777777" w:rsidR="00DE57B5" w:rsidRPr="00465097" w:rsidRDefault="00DE57B5" w:rsidP="006575D9">
            <w:pPr>
              <w:pStyle w:val="TableBullet1"/>
              <w:spacing w:after="20"/>
              <w:rPr>
                <w:rFonts w:cs="Segoe UI"/>
                <w:szCs w:val="18"/>
              </w:rPr>
            </w:pPr>
            <w:r w:rsidRPr="0074536D">
              <w:rPr>
                <w:rFonts w:cs="Segoe UI"/>
                <w:szCs w:val="18"/>
              </w:rPr>
              <w:t>Spanish clover field</w:t>
            </w:r>
          </w:p>
        </w:tc>
      </w:tr>
      <w:tr w:rsidR="00DE57B5" w:rsidRPr="00F37230" w14:paraId="48A20A9E" w14:textId="77777777" w:rsidTr="002C31E1">
        <w:trPr>
          <w:jc w:val="center"/>
        </w:trPr>
        <w:tc>
          <w:tcPr>
            <w:tcW w:w="2610" w:type="dxa"/>
            <w:tcBorders>
              <w:top w:val="single" w:sz="4" w:space="0" w:color="auto"/>
              <w:bottom w:val="single" w:sz="4" w:space="0" w:color="auto"/>
            </w:tcBorders>
            <w:shd w:val="clear" w:color="auto" w:fill="auto"/>
          </w:tcPr>
          <w:p w14:paraId="40951370" w14:textId="77777777" w:rsidR="00DE57B5" w:rsidRPr="00906BE1" w:rsidRDefault="00DE57B5" w:rsidP="006575D9">
            <w:pPr>
              <w:pStyle w:val="TableTextL"/>
            </w:pPr>
            <w:r w:rsidRPr="00906BE1">
              <w:lastRenderedPageBreak/>
              <w:t>Perennial Grassland</w:t>
            </w:r>
          </w:p>
        </w:tc>
        <w:tc>
          <w:tcPr>
            <w:tcW w:w="960" w:type="dxa"/>
            <w:tcBorders>
              <w:top w:val="single" w:sz="4" w:space="0" w:color="auto"/>
              <w:bottom w:val="single" w:sz="4" w:space="0" w:color="auto"/>
            </w:tcBorders>
            <w:shd w:val="clear" w:color="auto" w:fill="auto"/>
          </w:tcPr>
          <w:p w14:paraId="3217869B" w14:textId="77777777" w:rsidR="00DE57B5" w:rsidRPr="000527BA" w:rsidRDefault="00DE57B5" w:rsidP="006575D9">
            <w:pPr>
              <w:pStyle w:val="TableTextL"/>
              <w:jc w:val="center"/>
              <w:rPr>
                <w:rFonts w:cs="Segoe UI"/>
                <w:szCs w:val="18"/>
              </w:rPr>
            </w:pPr>
            <w:r>
              <w:rPr>
                <w:rFonts w:cs="Segoe UI"/>
                <w:szCs w:val="18"/>
              </w:rPr>
              <w:t>28,017</w:t>
            </w:r>
          </w:p>
        </w:tc>
        <w:tc>
          <w:tcPr>
            <w:tcW w:w="3117" w:type="dxa"/>
            <w:tcBorders>
              <w:top w:val="single" w:sz="4" w:space="0" w:color="auto"/>
              <w:bottom w:val="single" w:sz="4" w:space="0" w:color="auto"/>
            </w:tcBorders>
            <w:shd w:val="clear" w:color="auto" w:fill="auto"/>
            <w:noWrap/>
            <w:vAlign w:val="center"/>
          </w:tcPr>
          <w:p w14:paraId="4B93B6C2" w14:textId="77777777" w:rsidR="00DE57B5" w:rsidRPr="0074536D" w:rsidRDefault="00DE57B5" w:rsidP="006575D9">
            <w:pPr>
              <w:pStyle w:val="TableBullet1"/>
              <w:spacing w:after="20"/>
              <w:rPr>
                <w:rFonts w:cs="Segoe UI"/>
                <w:szCs w:val="18"/>
              </w:rPr>
            </w:pPr>
            <w:r w:rsidRPr="0074536D">
              <w:rPr>
                <w:rFonts w:cs="Segoe UI"/>
                <w:szCs w:val="18"/>
              </w:rPr>
              <w:t>Crested wheatgrass rangeland</w:t>
            </w:r>
            <w:r w:rsidRPr="0074536D">
              <w:rPr>
                <w:rFonts w:cs="Segoe UI"/>
                <w:szCs w:val="18"/>
                <w:vertAlign w:val="superscript"/>
              </w:rPr>
              <w:t>N</w:t>
            </w:r>
          </w:p>
          <w:p w14:paraId="7CD71121" w14:textId="77777777" w:rsidR="00DE57B5" w:rsidRPr="0074536D" w:rsidRDefault="00DE57B5" w:rsidP="006575D9">
            <w:pPr>
              <w:pStyle w:val="TableBullet1"/>
              <w:spacing w:after="20"/>
              <w:rPr>
                <w:rFonts w:cs="Segoe UI"/>
                <w:szCs w:val="18"/>
              </w:rPr>
            </w:pPr>
            <w:r w:rsidRPr="0074536D">
              <w:rPr>
                <w:rFonts w:cs="Segoe UI"/>
                <w:szCs w:val="18"/>
              </w:rPr>
              <w:t>Bent grass - tall fescue meadow</w:t>
            </w:r>
            <w:r>
              <w:rPr>
                <w:rFonts w:cs="Segoe UI"/>
                <w:szCs w:val="18"/>
              </w:rPr>
              <w:t>s</w:t>
            </w:r>
          </w:p>
          <w:p w14:paraId="61B92B54" w14:textId="77777777" w:rsidR="00DE57B5" w:rsidRDefault="00DE57B5" w:rsidP="006575D9">
            <w:pPr>
              <w:pStyle w:val="TableBullet1"/>
              <w:spacing w:after="20"/>
              <w:rPr>
                <w:rFonts w:cs="Segoe UI"/>
                <w:szCs w:val="18"/>
              </w:rPr>
            </w:pPr>
            <w:r w:rsidRPr="0074536D">
              <w:rPr>
                <w:rFonts w:cs="Segoe UI"/>
                <w:szCs w:val="18"/>
              </w:rPr>
              <w:t>Water foxtail meadow*</w:t>
            </w:r>
          </w:p>
          <w:p w14:paraId="17C01799" w14:textId="77777777" w:rsidR="00DE57B5" w:rsidRPr="0074536D" w:rsidRDefault="00DE57B5" w:rsidP="006575D9">
            <w:pPr>
              <w:pStyle w:val="TableBullet1"/>
              <w:spacing w:after="20"/>
              <w:rPr>
                <w:rFonts w:cs="Segoe UI"/>
                <w:szCs w:val="18"/>
              </w:rPr>
            </w:pPr>
            <w:r w:rsidRPr="0074536D">
              <w:rPr>
                <w:rFonts w:cs="Segoe UI"/>
                <w:szCs w:val="18"/>
              </w:rPr>
              <w:t>Small-fruited sedge meadow*</w:t>
            </w:r>
          </w:p>
          <w:p w14:paraId="3F561981" w14:textId="77777777" w:rsidR="00DE57B5" w:rsidRPr="0074536D" w:rsidRDefault="00DE57B5" w:rsidP="006575D9">
            <w:pPr>
              <w:pStyle w:val="TableBullet1"/>
              <w:spacing w:after="20"/>
              <w:rPr>
                <w:rFonts w:cs="Segoe UI"/>
                <w:szCs w:val="18"/>
              </w:rPr>
            </w:pPr>
            <w:r w:rsidRPr="0074536D">
              <w:rPr>
                <w:rFonts w:cs="Segoe UI"/>
                <w:szCs w:val="18"/>
              </w:rPr>
              <w:t>Knapweed and purple-flowered star-thistle field</w:t>
            </w:r>
            <w:r w:rsidRPr="0074536D">
              <w:rPr>
                <w:rFonts w:cs="Segoe UI"/>
                <w:szCs w:val="18"/>
                <w:vertAlign w:val="superscript"/>
              </w:rPr>
              <w:t>N</w:t>
            </w:r>
          </w:p>
          <w:p w14:paraId="651D4A4B" w14:textId="77777777" w:rsidR="00DE57B5" w:rsidRPr="0074536D" w:rsidRDefault="00DE57B5" w:rsidP="006575D9">
            <w:pPr>
              <w:pStyle w:val="TableBullet1"/>
              <w:spacing w:after="20"/>
              <w:rPr>
                <w:rFonts w:cs="Segoe UI"/>
                <w:szCs w:val="18"/>
              </w:rPr>
            </w:pPr>
            <w:r w:rsidRPr="0074536D">
              <w:rPr>
                <w:rFonts w:cs="Segoe UI"/>
                <w:szCs w:val="18"/>
              </w:rPr>
              <w:t>Tufted hair grass meadow</w:t>
            </w:r>
            <w:r>
              <w:rPr>
                <w:rFonts w:cs="Segoe UI"/>
                <w:szCs w:val="18"/>
              </w:rPr>
              <w:t>s</w:t>
            </w:r>
          </w:p>
        </w:tc>
        <w:tc>
          <w:tcPr>
            <w:tcW w:w="3393" w:type="dxa"/>
            <w:gridSpan w:val="2"/>
            <w:tcBorders>
              <w:top w:val="single" w:sz="4" w:space="0" w:color="auto"/>
              <w:bottom w:val="single" w:sz="4" w:space="0" w:color="auto"/>
            </w:tcBorders>
            <w:shd w:val="clear" w:color="auto" w:fill="auto"/>
          </w:tcPr>
          <w:p w14:paraId="2FB816AF" w14:textId="77777777" w:rsidR="00DE57B5" w:rsidRDefault="00DE57B5" w:rsidP="006575D9">
            <w:pPr>
              <w:pStyle w:val="TableBullet1"/>
              <w:spacing w:after="20"/>
              <w:rPr>
                <w:rFonts w:cs="Segoe UI"/>
                <w:szCs w:val="18"/>
              </w:rPr>
            </w:pPr>
            <w:r w:rsidRPr="0074536D">
              <w:rPr>
                <w:rFonts w:cs="Segoe UI"/>
                <w:szCs w:val="18"/>
              </w:rPr>
              <w:t>Idaho fescue grassland*</w:t>
            </w:r>
          </w:p>
          <w:p w14:paraId="444AFF95" w14:textId="77777777" w:rsidR="00DE57B5" w:rsidRPr="0074536D" w:rsidRDefault="00DE57B5" w:rsidP="006575D9">
            <w:pPr>
              <w:pStyle w:val="TableBullet1"/>
              <w:spacing w:after="20"/>
              <w:rPr>
                <w:rFonts w:cs="Segoe UI"/>
                <w:szCs w:val="18"/>
              </w:rPr>
            </w:pPr>
            <w:r w:rsidRPr="0074536D">
              <w:rPr>
                <w:rFonts w:cs="Segoe UI"/>
                <w:szCs w:val="18"/>
              </w:rPr>
              <w:t>Ashy ryegrass - creeping ryegrass turf*</w:t>
            </w:r>
          </w:p>
          <w:p w14:paraId="0C3BBFF6" w14:textId="77777777" w:rsidR="00DE57B5" w:rsidRPr="0074536D" w:rsidRDefault="00DE57B5" w:rsidP="006575D9">
            <w:pPr>
              <w:pStyle w:val="TableBullet1"/>
              <w:spacing w:after="20"/>
              <w:rPr>
                <w:rFonts w:cs="Segoe UI"/>
                <w:szCs w:val="18"/>
              </w:rPr>
            </w:pPr>
            <w:r w:rsidRPr="0074536D">
              <w:rPr>
                <w:rFonts w:cs="Segoe UI"/>
                <w:szCs w:val="18"/>
              </w:rPr>
              <w:t>Mat muhly meadow</w:t>
            </w:r>
          </w:p>
          <w:p w14:paraId="6B40091F" w14:textId="77777777" w:rsidR="00DE57B5" w:rsidRPr="0074536D" w:rsidRDefault="00DE57B5" w:rsidP="006575D9">
            <w:pPr>
              <w:pStyle w:val="TableBullet1"/>
              <w:spacing w:after="20"/>
              <w:rPr>
                <w:rFonts w:cs="Segoe UI"/>
                <w:szCs w:val="18"/>
              </w:rPr>
            </w:pPr>
            <w:r w:rsidRPr="0074536D">
              <w:rPr>
                <w:rFonts w:cs="Segoe UI"/>
                <w:szCs w:val="18"/>
              </w:rPr>
              <w:t>Harding grass - reed canary grass sward</w:t>
            </w:r>
            <w:r w:rsidRPr="00D81A9F">
              <w:rPr>
                <w:rFonts w:cs="Segoe UI"/>
                <w:szCs w:val="18"/>
                <w:vertAlign w:val="superscript"/>
              </w:rPr>
              <w:t>N</w:t>
            </w:r>
          </w:p>
          <w:p w14:paraId="12AAD26A" w14:textId="77777777" w:rsidR="00DE57B5" w:rsidRPr="0074536D" w:rsidRDefault="00DE57B5" w:rsidP="006575D9">
            <w:pPr>
              <w:pStyle w:val="TableBullet1"/>
              <w:spacing w:after="20"/>
              <w:rPr>
                <w:rFonts w:cs="Segoe UI"/>
                <w:szCs w:val="18"/>
              </w:rPr>
            </w:pPr>
            <w:r w:rsidRPr="0074536D">
              <w:rPr>
                <w:rFonts w:cs="Segoe UI"/>
                <w:szCs w:val="18"/>
              </w:rPr>
              <w:t>Kentucky blue grass turf</w:t>
            </w:r>
            <w:r w:rsidRPr="00873931">
              <w:rPr>
                <w:rFonts w:cs="Segoe UI"/>
                <w:szCs w:val="18"/>
                <w:vertAlign w:val="superscript"/>
              </w:rPr>
              <w:t>N</w:t>
            </w:r>
          </w:p>
          <w:p w14:paraId="3E56F291" w14:textId="77777777" w:rsidR="00DE57B5" w:rsidRPr="0074536D" w:rsidRDefault="00DE57B5" w:rsidP="006575D9">
            <w:pPr>
              <w:pStyle w:val="TableBullet1"/>
              <w:spacing w:after="20"/>
              <w:rPr>
                <w:rFonts w:cs="Segoe UI"/>
                <w:szCs w:val="18"/>
              </w:rPr>
            </w:pPr>
            <w:r w:rsidRPr="0074536D">
              <w:rPr>
                <w:rFonts w:cs="Segoe UI"/>
                <w:szCs w:val="18"/>
              </w:rPr>
              <w:t>Curly blue grass grassland*</w:t>
            </w:r>
          </w:p>
          <w:p w14:paraId="28A47826" w14:textId="77777777" w:rsidR="00DE57B5" w:rsidRPr="00465097" w:rsidRDefault="00DE57B5" w:rsidP="006575D9">
            <w:pPr>
              <w:pStyle w:val="TableBullet1"/>
              <w:spacing w:after="20"/>
              <w:rPr>
                <w:rFonts w:cs="Segoe UI"/>
                <w:szCs w:val="18"/>
              </w:rPr>
            </w:pPr>
            <w:r w:rsidRPr="0074536D">
              <w:rPr>
                <w:rFonts w:cs="Segoe UI"/>
                <w:szCs w:val="18"/>
              </w:rPr>
              <w:t>Bluebunch wheat grass grassland*</w:t>
            </w:r>
          </w:p>
        </w:tc>
      </w:tr>
      <w:tr w:rsidR="00DE57B5" w:rsidRPr="00F37230" w14:paraId="575EED02" w14:textId="77777777" w:rsidTr="006575D9">
        <w:trPr>
          <w:jc w:val="center"/>
        </w:trPr>
        <w:tc>
          <w:tcPr>
            <w:tcW w:w="2610" w:type="dxa"/>
            <w:tcBorders>
              <w:top w:val="single" w:sz="4" w:space="0" w:color="auto"/>
              <w:bottom w:val="single" w:sz="4" w:space="0" w:color="auto"/>
              <w:right w:val="nil"/>
            </w:tcBorders>
            <w:shd w:val="clear" w:color="auto" w:fill="auto"/>
            <w:vAlign w:val="center"/>
          </w:tcPr>
          <w:p w14:paraId="0B7E2DD0" w14:textId="77777777" w:rsidR="00DE57B5" w:rsidRPr="00F41355" w:rsidRDefault="00DE57B5" w:rsidP="00601042">
            <w:pPr>
              <w:pStyle w:val="TableTextL"/>
              <w:jc w:val="right"/>
              <w:rPr>
                <w:b/>
              </w:rPr>
            </w:pPr>
            <w:r w:rsidRPr="00F41355">
              <w:rPr>
                <w:b/>
              </w:rPr>
              <w:t>Total</w:t>
            </w:r>
          </w:p>
        </w:tc>
        <w:tc>
          <w:tcPr>
            <w:tcW w:w="960" w:type="dxa"/>
            <w:tcBorders>
              <w:top w:val="single" w:sz="4" w:space="0" w:color="auto"/>
              <w:left w:val="nil"/>
              <w:bottom w:val="single" w:sz="4" w:space="0" w:color="auto"/>
              <w:right w:val="nil"/>
            </w:tcBorders>
            <w:shd w:val="clear" w:color="auto" w:fill="auto"/>
            <w:vAlign w:val="center"/>
          </w:tcPr>
          <w:p w14:paraId="02B032F2" w14:textId="77777777" w:rsidR="00DE57B5" w:rsidRPr="00F41355" w:rsidRDefault="00DE57B5" w:rsidP="00601042">
            <w:pPr>
              <w:pStyle w:val="TableTextL"/>
              <w:jc w:val="center"/>
              <w:rPr>
                <w:rFonts w:cs="Segoe UI"/>
                <w:b/>
                <w:szCs w:val="18"/>
              </w:rPr>
            </w:pPr>
            <w:r w:rsidRPr="00F41355">
              <w:rPr>
                <w:rFonts w:cs="Segoe UI"/>
                <w:b/>
                <w:szCs w:val="18"/>
              </w:rPr>
              <w:t>618,456</w:t>
            </w:r>
          </w:p>
        </w:tc>
        <w:tc>
          <w:tcPr>
            <w:tcW w:w="3117" w:type="dxa"/>
            <w:tcBorders>
              <w:top w:val="single" w:sz="4" w:space="0" w:color="auto"/>
              <w:left w:val="nil"/>
              <w:bottom w:val="single" w:sz="4" w:space="0" w:color="auto"/>
              <w:right w:val="nil"/>
            </w:tcBorders>
            <w:shd w:val="clear" w:color="auto" w:fill="auto"/>
            <w:noWrap/>
            <w:vAlign w:val="center"/>
          </w:tcPr>
          <w:p w14:paraId="3C9F3219" w14:textId="77777777" w:rsidR="00DE57B5" w:rsidRPr="000527BA" w:rsidRDefault="00DE57B5" w:rsidP="00601042">
            <w:pPr>
              <w:pStyle w:val="TableBullet1"/>
              <w:numPr>
                <w:ilvl w:val="0"/>
                <w:numId w:val="0"/>
              </w:numPr>
              <w:spacing w:after="0" w:line="200" w:lineRule="exact"/>
              <w:ind w:left="360"/>
              <w:rPr>
                <w:rFonts w:cs="Segoe UI"/>
                <w:szCs w:val="18"/>
              </w:rPr>
            </w:pPr>
          </w:p>
        </w:tc>
        <w:tc>
          <w:tcPr>
            <w:tcW w:w="3393" w:type="dxa"/>
            <w:gridSpan w:val="2"/>
            <w:tcBorders>
              <w:top w:val="single" w:sz="4" w:space="0" w:color="auto"/>
              <w:left w:val="nil"/>
              <w:bottom w:val="single" w:sz="4" w:space="0" w:color="auto"/>
            </w:tcBorders>
            <w:shd w:val="clear" w:color="auto" w:fill="auto"/>
          </w:tcPr>
          <w:p w14:paraId="4251CE2A" w14:textId="77777777" w:rsidR="00DE57B5" w:rsidRPr="00465097" w:rsidRDefault="00DE57B5" w:rsidP="00601042">
            <w:pPr>
              <w:pStyle w:val="TableBullet1"/>
              <w:numPr>
                <w:ilvl w:val="0"/>
                <w:numId w:val="0"/>
              </w:numPr>
              <w:spacing w:after="0"/>
              <w:ind w:left="360"/>
              <w:rPr>
                <w:rFonts w:cs="Segoe UI"/>
                <w:szCs w:val="18"/>
              </w:rPr>
            </w:pPr>
          </w:p>
        </w:tc>
      </w:tr>
    </w:tbl>
    <w:p w14:paraId="0B00FAC9" w14:textId="77777777" w:rsidR="00274317" w:rsidRPr="000527BA" w:rsidRDefault="00274317" w:rsidP="006575D9">
      <w:pPr>
        <w:pStyle w:val="TableSource"/>
        <w:spacing w:after="60"/>
      </w:pPr>
      <w:r w:rsidRPr="000527BA">
        <w:t>*These are designated sensitive natural communities with a state rarity rank of S1 (critically imperiled), S2 (imperiled), or S3 (vulnerable).</w:t>
      </w:r>
    </w:p>
    <w:p w14:paraId="3FA1AE76" w14:textId="77777777" w:rsidR="00274317" w:rsidRDefault="00274317" w:rsidP="006575D9">
      <w:pPr>
        <w:pStyle w:val="TableSource"/>
        <w:spacing w:after="60"/>
      </w:pPr>
      <w:r w:rsidRPr="000527BA">
        <w:rPr>
          <w:vertAlign w:val="superscript"/>
        </w:rPr>
        <w:t>N</w:t>
      </w:r>
      <w:r w:rsidRPr="000527BA">
        <w:t xml:space="preserve"> These alliances are dominated by nonnative vegetation.</w:t>
      </w:r>
    </w:p>
    <w:p w14:paraId="38AEBC9C" w14:textId="77777777" w:rsidR="00274317" w:rsidRDefault="00274317" w:rsidP="006575D9">
      <w:pPr>
        <w:pStyle w:val="TableSource"/>
        <w:spacing w:after="60"/>
      </w:pPr>
      <w:r w:rsidRPr="003B7808">
        <w:rPr>
          <w:vertAlign w:val="superscript"/>
        </w:rPr>
        <w:t>1</w:t>
      </w:r>
      <w:r>
        <w:t xml:space="preserve"> There are no MCV alliances recognized for this CWHR type in this ecoregion.</w:t>
      </w:r>
    </w:p>
    <w:p w14:paraId="22867B0D" w14:textId="77777777" w:rsidR="00274317" w:rsidRPr="000527BA" w:rsidRDefault="00274317" w:rsidP="00DE57B5">
      <w:pPr>
        <w:pStyle w:val="TableSource"/>
      </w:pPr>
      <w:r w:rsidRPr="000527BA">
        <w:t xml:space="preserve">Source: </w:t>
      </w:r>
      <w:r>
        <w:t xml:space="preserve">CWHR 2019, CNPS 2019, </w:t>
      </w:r>
      <w:r w:rsidRPr="000527BA">
        <w:t>Compiled by Ascent Environmental in 2019</w:t>
      </w:r>
    </w:p>
    <w:p w14:paraId="0038D266" w14:textId="77777777" w:rsidR="005721AE" w:rsidRPr="009760AC" w:rsidRDefault="005721AE" w:rsidP="005721AE">
      <w:pPr>
        <w:pStyle w:val="Heading7"/>
      </w:pPr>
      <w:r w:rsidRPr="009760AC">
        <w:t>Sensitive Natural Communities</w:t>
      </w:r>
      <w:r>
        <w:t xml:space="preserve"> and Habitats</w:t>
      </w:r>
    </w:p>
    <w:p w14:paraId="1EEC3C58" w14:textId="7102559F" w:rsidR="005721AE" w:rsidRDefault="005721AE" w:rsidP="005721AE">
      <w:pPr>
        <w:pStyle w:val="Heading8"/>
      </w:pPr>
      <w:r w:rsidRPr="001223ED">
        <w:t>Sensitive Natural Communities</w:t>
      </w:r>
    </w:p>
    <w:p w14:paraId="4ADC77AF" w14:textId="2E058352" w:rsidR="00521475" w:rsidRPr="0046187E" w:rsidRDefault="00521475" w:rsidP="005A3584">
      <w:pPr>
        <w:pStyle w:val="BodyText"/>
      </w:pPr>
      <w:r>
        <w:t xml:space="preserve">There are </w:t>
      </w:r>
      <w:r w:rsidR="00B515DA">
        <w:t>4</w:t>
      </w:r>
      <w:r>
        <w:t xml:space="preserve">8 sensitive natural communities that may occur within the treatable landscape of the </w:t>
      </w:r>
      <w:r w:rsidR="008E7A8C">
        <w:t>Modoc Plateau</w:t>
      </w:r>
      <w:r>
        <w:t xml:space="preserve"> Section. The sensitive natural communities associated with each CWHR type in this ecoregion are identified in Table 3.6-</w:t>
      </w:r>
      <w:r w:rsidR="00AC2698">
        <w:t>12</w:t>
      </w:r>
      <w:r>
        <w:t xml:space="preserve">. </w:t>
      </w:r>
      <w:r w:rsidR="00B515DA">
        <w:t>E</w:t>
      </w:r>
      <w:r>
        <w:t xml:space="preserve">xamples of sensitive natural communities in this ecoregion include </w:t>
      </w:r>
      <w:r w:rsidR="00B515DA">
        <w:t xml:space="preserve">aspen groves, </w:t>
      </w:r>
      <w:r w:rsidR="000410FD">
        <w:t xml:space="preserve">silver sagebrush scrub, </w:t>
      </w:r>
      <w:r w:rsidR="00B515DA">
        <w:t xml:space="preserve">Washoe pine woodland, bitterbrush scrub, </w:t>
      </w:r>
      <w:r w:rsidR="00DB0C2A">
        <w:t>Idaho fescue grassland, and bluebunch wheat grass grassland</w:t>
      </w:r>
      <w:r>
        <w:t>.</w:t>
      </w:r>
    </w:p>
    <w:p w14:paraId="67D3B2AA" w14:textId="5A0F1C1D" w:rsidR="005721AE" w:rsidRDefault="005721AE" w:rsidP="005721AE">
      <w:pPr>
        <w:pStyle w:val="Heading8"/>
      </w:pPr>
      <w:r>
        <w:t xml:space="preserve">Wetlands and Other </w:t>
      </w:r>
      <w:r w:rsidRPr="003643BD">
        <w:t>Waters of the United States</w:t>
      </w:r>
      <w:r>
        <w:t xml:space="preserve"> and Waters of the State</w:t>
      </w:r>
    </w:p>
    <w:p w14:paraId="10B66652" w14:textId="6F761452" w:rsidR="006A3A1E" w:rsidRPr="00A0165A" w:rsidRDefault="000E259D" w:rsidP="005A3584">
      <w:pPr>
        <w:pStyle w:val="BodyText"/>
        <w:rPr>
          <w:spacing w:val="-2"/>
        </w:rPr>
      </w:pPr>
      <w:r w:rsidRPr="00A0165A">
        <w:rPr>
          <w:spacing w:val="-2"/>
        </w:rPr>
        <w:t xml:space="preserve">Wetlands mapped in the treatable landscape of the Modoc Plateau consist of over </w:t>
      </w:r>
      <w:r w:rsidR="00987E60" w:rsidRPr="00A0165A">
        <w:rPr>
          <w:spacing w:val="-2"/>
        </w:rPr>
        <w:t>23,000 acres of freshwater emergent wetland, freshwater forested and shrub wetland, freshwater pond, lake, and riverine habitats. Freshwater emergent wetland is the most abundant wetland type with over 17,700 acres inventoried in the NWI.</w:t>
      </w:r>
      <w:r w:rsidR="00791A6B" w:rsidRPr="00A0165A">
        <w:rPr>
          <w:spacing w:val="-2"/>
        </w:rPr>
        <w:t xml:space="preserve"> </w:t>
      </w:r>
      <w:r w:rsidR="0065223C" w:rsidRPr="00A0165A">
        <w:rPr>
          <w:spacing w:val="-2"/>
        </w:rPr>
        <w:t xml:space="preserve">The acreage of each general wetland type mapped in the treatable landscape by NWI is provided in Table </w:t>
      </w:r>
      <w:r w:rsidR="004074F3" w:rsidRPr="00A0165A">
        <w:rPr>
          <w:spacing w:val="-2"/>
        </w:rPr>
        <w:t>3.6-</w:t>
      </w:r>
      <w:r w:rsidR="00BD004B" w:rsidRPr="00A0165A">
        <w:rPr>
          <w:spacing w:val="-2"/>
        </w:rPr>
        <w:t>2</w:t>
      </w:r>
      <w:r w:rsidR="0065223C" w:rsidRPr="00A0165A">
        <w:rPr>
          <w:spacing w:val="-2"/>
        </w:rPr>
        <w:t xml:space="preserve">. </w:t>
      </w:r>
      <w:r w:rsidR="00791A6B" w:rsidRPr="00A0165A">
        <w:rPr>
          <w:spacing w:val="-2"/>
        </w:rPr>
        <w:t xml:space="preserve">Additional wetland types that may be present within other CWHR types in the treatable landscape include </w:t>
      </w:r>
      <w:r w:rsidR="006244DE" w:rsidRPr="00A0165A">
        <w:rPr>
          <w:spacing w:val="-2"/>
        </w:rPr>
        <w:t xml:space="preserve">silver sagebrush scrub, </w:t>
      </w:r>
      <w:r w:rsidR="00791A6B" w:rsidRPr="00A0165A">
        <w:rPr>
          <w:spacing w:val="-2"/>
        </w:rPr>
        <w:t xml:space="preserve">tufted hair grass meadows, </w:t>
      </w:r>
      <w:r w:rsidR="00173F21" w:rsidRPr="00A0165A">
        <w:rPr>
          <w:spacing w:val="-2"/>
        </w:rPr>
        <w:t xml:space="preserve">water foxtail meadows, </w:t>
      </w:r>
      <w:r w:rsidR="000E6ADD" w:rsidRPr="00A0165A">
        <w:rPr>
          <w:spacing w:val="-2"/>
        </w:rPr>
        <w:t>n</w:t>
      </w:r>
      <w:r w:rsidR="00913A10" w:rsidRPr="00A0165A">
        <w:rPr>
          <w:spacing w:val="-2"/>
        </w:rPr>
        <w:t>eedle spike rush stand</w:t>
      </w:r>
      <w:r w:rsidR="000E6ADD" w:rsidRPr="00A0165A">
        <w:rPr>
          <w:spacing w:val="-2"/>
        </w:rPr>
        <w:t>s, and Fremont's goldfields - Downingia vernal pools.</w:t>
      </w:r>
    </w:p>
    <w:p w14:paraId="3F7A22E9" w14:textId="4CBD0421" w:rsidR="005721AE" w:rsidRDefault="005721AE" w:rsidP="005721AE">
      <w:pPr>
        <w:pStyle w:val="Heading8"/>
      </w:pPr>
      <w:r w:rsidRPr="00202D51">
        <w:t>Other Sensitive Habitats</w:t>
      </w:r>
    </w:p>
    <w:p w14:paraId="0A545110" w14:textId="0E2C1FA7" w:rsidR="000E13C3" w:rsidRDefault="000E13C3" w:rsidP="005A3584">
      <w:pPr>
        <w:pStyle w:val="BodyText"/>
      </w:pPr>
      <w:r>
        <w:t xml:space="preserve">CWHR riparian habitat types identified within the treatable landscape of the Modoc Plateau Section consist of approximately </w:t>
      </w:r>
      <w:r w:rsidR="00272780">
        <w:t xml:space="preserve">756 </w:t>
      </w:r>
      <w:r>
        <w:t xml:space="preserve">acres of montane riparian habitat. There are </w:t>
      </w:r>
      <w:r w:rsidR="00272780">
        <w:t>nine</w:t>
      </w:r>
      <w:r>
        <w:t xml:space="preserve"> MCV alliances that may occur in the montane riparian habitat type. </w:t>
      </w:r>
      <w:r w:rsidR="00272780">
        <w:t>All but one of these are designated sensitive natural communities. Examples include r</w:t>
      </w:r>
      <w:r w:rsidR="00272780" w:rsidRPr="00272780">
        <w:t>esin birch thicket</w:t>
      </w:r>
      <w:r w:rsidR="00272780">
        <w:t xml:space="preserve">s, </w:t>
      </w:r>
      <w:r w:rsidR="00B71932">
        <w:t>w</w:t>
      </w:r>
      <w:r w:rsidR="00B71932" w:rsidRPr="00B71932">
        <w:t>estern Labrador-tea thickets</w:t>
      </w:r>
      <w:r w:rsidR="00B71932">
        <w:t>, interior rose thickets, and Bebb's willow thickets.</w:t>
      </w:r>
      <w:r w:rsidR="00272780">
        <w:t xml:space="preserve"> A</w:t>
      </w:r>
      <w:r>
        <w:t xml:space="preserve">ll riparian habitats are considered sensitive and </w:t>
      </w:r>
      <w:r w:rsidR="00A12FA4">
        <w:t xml:space="preserve">those located near rivers, streams, and lakes </w:t>
      </w:r>
      <w:r>
        <w:t>are protected under California Fish and Game</w:t>
      </w:r>
      <w:r w:rsidR="00E2669B">
        <w:t> </w:t>
      </w:r>
      <w:r>
        <w:t>Code.</w:t>
      </w:r>
    </w:p>
    <w:p w14:paraId="3C69549D" w14:textId="0C424282" w:rsidR="003155F4" w:rsidRDefault="003155F4" w:rsidP="005A3584">
      <w:pPr>
        <w:pStyle w:val="BodyText"/>
      </w:pPr>
      <w:r>
        <w:t>O</w:t>
      </w:r>
      <w:r w:rsidR="00AE707A">
        <w:t>ak woodlands within the treatable landscape of this ecoregion</w:t>
      </w:r>
      <w:r>
        <w:t xml:space="preserve"> are limited with only 22 acres of blue oak-foothill pine and 3,356 acres of montane hardwood that likely supports Oregon white oak woodland, a</w:t>
      </w:r>
      <w:r w:rsidR="00133F66">
        <w:t xml:space="preserve"> </w:t>
      </w:r>
      <w:r>
        <w:t>designated sensitive natural community</w:t>
      </w:r>
      <w:r w:rsidR="00AE707A">
        <w:t xml:space="preserve">. </w:t>
      </w:r>
    </w:p>
    <w:p w14:paraId="29B47091" w14:textId="13C70CF1" w:rsidR="00AE707A" w:rsidRPr="000E13C3" w:rsidRDefault="00AE707A" w:rsidP="005A3584">
      <w:pPr>
        <w:pStyle w:val="BodyText"/>
      </w:pPr>
      <w:r>
        <w:t>Chaparral habitats in the treatable landscape consist of approximately 4,300 acres of mixed chaparral and over 20,500 acres of montane chaparral. Mixed chaparral alliances found in this ecoregion consist of deer brush chaparral and choke cherry thickets</w:t>
      </w:r>
      <w:r w:rsidR="005E10F7">
        <w:t>,</w:t>
      </w:r>
      <w:r>
        <w:t xml:space="preserve"> and montane chaparral alliances include green leaf manzanita chaparral</w:t>
      </w:r>
      <w:r w:rsidRPr="00577625">
        <w:rPr>
          <w:szCs w:val="20"/>
        </w:rPr>
        <w:t xml:space="preserve">, </w:t>
      </w:r>
      <w:r w:rsidRPr="00577625">
        <w:rPr>
          <w:rFonts w:cs="Segoe UI"/>
          <w:szCs w:val="20"/>
        </w:rPr>
        <w:t>tobacco brush or snow bush chaparral</w:t>
      </w:r>
      <w:r w:rsidR="00B73AC0" w:rsidRPr="00577625">
        <w:rPr>
          <w:rFonts w:cs="Segoe UI"/>
          <w:szCs w:val="20"/>
        </w:rPr>
        <w:t>, and Brewer oak scrub. Choke cherry thickets are a designated sensitive natural community.</w:t>
      </w:r>
      <w:r w:rsidR="00B73AC0">
        <w:t xml:space="preserve"> </w:t>
      </w:r>
      <w:r w:rsidR="00577625" w:rsidRPr="00577625">
        <w:t>Th</w:t>
      </w:r>
      <w:r w:rsidR="00577625">
        <w:t>e</w:t>
      </w:r>
      <w:r w:rsidR="00577625" w:rsidRPr="00577625">
        <w:t xml:space="preserve"> green leaf manzanita chaparral, tobacco brush or snow bush chaparral communit</w:t>
      </w:r>
      <w:r w:rsidR="00577625">
        <w:t>y</w:t>
      </w:r>
      <w:r w:rsidR="00577625" w:rsidRPr="00577625">
        <w:t xml:space="preserve"> type</w:t>
      </w:r>
      <w:r w:rsidR="00577625">
        <w:t>s</w:t>
      </w:r>
      <w:r w:rsidR="00577625" w:rsidRPr="00577625">
        <w:t xml:space="preserve"> </w:t>
      </w:r>
      <w:r w:rsidR="00577625">
        <w:t>are</w:t>
      </w:r>
      <w:r w:rsidR="00577625" w:rsidRPr="00577625">
        <w:t xml:space="preserve"> successional following fire</w:t>
      </w:r>
      <w:r w:rsidR="00577625">
        <w:t xml:space="preserve"> with the dominant shrub species (e.g., green leaf manzanita and tobacco brush) sprouting prolifically f</w:t>
      </w:r>
      <w:r w:rsidR="006A6F88">
        <w:t>ro</w:t>
      </w:r>
      <w:r w:rsidR="00577625">
        <w:t xml:space="preserve">m their root crowns after fire. </w:t>
      </w:r>
      <w:r w:rsidR="00577625" w:rsidRPr="00577625">
        <w:t>In addition, tobacco brush and green</w:t>
      </w:r>
      <w:r w:rsidR="003155F4">
        <w:t xml:space="preserve"> </w:t>
      </w:r>
      <w:r w:rsidR="00577625" w:rsidRPr="00577625">
        <w:t xml:space="preserve">leaf manzanita develop seed </w:t>
      </w:r>
      <w:r w:rsidR="003155F4">
        <w:t>banks</w:t>
      </w:r>
      <w:r w:rsidR="00577625">
        <w:t xml:space="preserve"> </w:t>
      </w:r>
      <w:r w:rsidR="00577625" w:rsidRPr="00577625">
        <w:t xml:space="preserve">that remain dormant in the soil until stimulated to germinate following fire. The combination of sprouting and seedling recruitment following fire rapidly replenishes the shrub layer of </w:t>
      </w:r>
      <w:r w:rsidR="003155F4">
        <w:t>these communities</w:t>
      </w:r>
      <w:r w:rsidR="005E10F7">
        <w:t>,</w:t>
      </w:r>
      <w:r w:rsidR="003155F4">
        <w:t xml:space="preserve"> and crown fires that remove the tree canopy from forest and woodland types in this ecoregion can result in post-fire dominance of chaparral shrubs</w:t>
      </w:r>
      <w:r w:rsidR="00577625" w:rsidRPr="00577625">
        <w:t>.</w:t>
      </w:r>
      <w:r w:rsidR="003155F4">
        <w:t xml:space="preserve"> If fires recur </w:t>
      </w:r>
      <w:r w:rsidR="003155F4">
        <w:lastRenderedPageBreak/>
        <w:t>too frequently, conifer regeneration</w:t>
      </w:r>
      <w:r w:rsidR="000B221A">
        <w:t xml:space="preserve"> can be eliminated resulting in permanent conversion to chaparral.</w:t>
      </w:r>
      <w:r w:rsidR="003155F4">
        <w:t xml:space="preserve"> </w:t>
      </w:r>
      <w:r w:rsidR="006A6F88">
        <w:t xml:space="preserve">The return interval is 40 to 75 years for </w:t>
      </w:r>
      <w:r w:rsidR="00B077A3" w:rsidRPr="00577625">
        <w:t xml:space="preserve">tobacco brush or snow bush </w:t>
      </w:r>
      <w:r w:rsidR="006A6F88">
        <w:t>chaparral and 20 to 50 years for green leaf manzanita chaparral (Sawyer et al. 2009).</w:t>
      </w:r>
    </w:p>
    <w:p w14:paraId="4B9A27D9" w14:textId="77777777" w:rsidR="005721AE" w:rsidRPr="00D82306" w:rsidRDefault="005721AE" w:rsidP="005721AE">
      <w:pPr>
        <w:pStyle w:val="Heading6"/>
      </w:pPr>
      <w:r w:rsidRPr="00D82306">
        <w:t>Conservation Lands, Special Management Areas, and Other Biologically Important Lands</w:t>
      </w:r>
    </w:p>
    <w:p w14:paraId="73F79C8D" w14:textId="339A312B" w:rsidR="005721AE" w:rsidRPr="00DB3050" w:rsidRDefault="005721AE" w:rsidP="005721AE">
      <w:pPr>
        <w:pStyle w:val="Heading7"/>
      </w:pPr>
      <w:r w:rsidRPr="00DB3050">
        <w:t>Habitat Conservation Plan, Natural Community Conservation Plan, and other Conservation Plan Areas</w:t>
      </w:r>
    </w:p>
    <w:p w14:paraId="5E3D13BF" w14:textId="0EF18AF7" w:rsidR="00DB3050" w:rsidRPr="00DB3050" w:rsidRDefault="00DB3050" w:rsidP="005A3584">
      <w:pPr>
        <w:pStyle w:val="BodyText"/>
      </w:pPr>
      <w:r w:rsidRPr="00DB3050">
        <w:t xml:space="preserve">No conservation plans have been adopted for lands within the treatable landscape in the </w:t>
      </w:r>
      <w:r>
        <w:t>Modoc Plateau</w:t>
      </w:r>
      <w:r w:rsidRPr="00DB3050">
        <w:t xml:space="preserve"> Section.</w:t>
      </w:r>
    </w:p>
    <w:p w14:paraId="5BCD89D3" w14:textId="77777777" w:rsidR="00566DE9" w:rsidRPr="00170D70" w:rsidRDefault="00566DE9" w:rsidP="00566DE9">
      <w:pPr>
        <w:pStyle w:val="Heading7"/>
      </w:pPr>
      <w:r w:rsidRPr="00EA30DC">
        <w:t>Protected Open Space Lands</w:t>
      </w:r>
    </w:p>
    <w:p w14:paraId="6BFB4A3D" w14:textId="44090D43" w:rsidR="00695A8D" w:rsidRPr="002F0E75" w:rsidRDefault="00695A8D" w:rsidP="005A3584">
      <w:pPr>
        <w:pStyle w:val="BodyText"/>
      </w:pPr>
      <w:r w:rsidRPr="00FC6BAA">
        <w:t xml:space="preserve">The treatable landscape in the </w:t>
      </w:r>
      <w:r w:rsidR="00ED30E2">
        <w:t>Modoc Plateau</w:t>
      </w:r>
      <w:r>
        <w:t xml:space="preserve"> Section contains </w:t>
      </w:r>
      <w:r w:rsidR="00815FF2">
        <w:t>18</w:t>
      </w:r>
      <w:r>
        <w:t xml:space="preserve"> protected open space units that are recognized in CPAD. These lands cover </w:t>
      </w:r>
      <w:r w:rsidR="00815FF2">
        <w:t>12,530</w:t>
      </w:r>
      <w:r>
        <w:t xml:space="preserve"> acres, which represent </w:t>
      </w:r>
      <w:r w:rsidR="00815FF2">
        <w:t>2</w:t>
      </w:r>
      <w:r w:rsidR="007F745B">
        <w:t xml:space="preserve"> percent</w:t>
      </w:r>
      <w:r>
        <w:t xml:space="preserve"> of the treatable landscape in the ecoregion. </w:t>
      </w:r>
      <w:r w:rsidR="00815FF2">
        <w:t xml:space="preserve">The land owners are </w:t>
      </w:r>
      <w:r w:rsidR="003D3189">
        <w:t>CSLSC</w:t>
      </w:r>
      <w:r w:rsidR="00815FF2">
        <w:t>, CDFW, Lassen County, Modoc County, and University of California</w:t>
      </w:r>
      <w:r>
        <w:t xml:space="preserve">. Examples of some of the prominent open space units in the </w:t>
      </w:r>
      <w:r w:rsidR="00815FF2">
        <w:t>Modoc Plateau</w:t>
      </w:r>
      <w:r>
        <w:t xml:space="preserve"> Section include </w:t>
      </w:r>
      <w:r w:rsidR="00815FF2">
        <w:t>Fitzhugh Creek Wildlife Area, Ash Creek Wildlife Area, Silver Creek Wildlife Area, Surprise Valley Wildlife Area, Great Basin Springs, and Eagle Lake Field Station</w:t>
      </w:r>
      <w:r>
        <w:t>.</w:t>
      </w:r>
    </w:p>
    <w:p w14:paraId="2046A3DF" w14:textId="4526892C" w:rsidR="00A84C29" w:rsidRDefault="00A84C29" w:rsidP="005D5FB4">
      <w:pPr>
        <w:pStyle w:val="Heading5"/>
      </w:pPr>
      <w:r>
        <w:t xml:space="preserve">Mojave Desert </w:t>
      </w:r>
      <w:r w:rsidR="00AD3A3D">
        <w:t>Section</w:t>
      </w:r>
    </w:p>
    <w:p w14:paraId="57BA5EBC" w14:textId="57F34AD2" w:rsidR="00387D99" w:rsidRPr="0047464A" w:rsidRDefault="00387D99" w:rsidP="005A3584">
      <w:pPr>
        <w:pStyle w:val="BodyText"/>
      </w:pPr>
      <w:r w:rsidRPr="00387D99">
        <w:t xml:space="preserve">The Mojave Desert Section </w:t>
      </w:r>
      <w:r w:rsidR="005A3584">
        <w:t xml:space="preserve">(322A) </w:t>
      </w:r>
      <w:r w:rsidRPr="00387D99">
        <w:t>encompasses 16,527,027 acres and consists of widely separated short ranges in desert plains and contains isolated mountains, plateaus, playas, basins, and dunes. Elevations in this hot and dry ecoregion range from 300 feet below sea level to 11,000 feet. This ecoregion contains 307,905 acres of treatable landscape, which represents approximately 2</w:t>
      </w:r>
      <w:r w:rsidR="00914193">
        <w:t xml:space="preserve"> percent</w:t>
      </w:r>
      <w:r w:rsidRPr="00387D99">
        <w:t xml:space="preserve"> of the total landscape within the ecoregion. Within the treatable landscape exist modeled treatment areas for the following treatment types: WUI fuel reduction (206,080 acres), fuel break (109,085 acres), and ecological restoration (29,825 acres). The treatable landscape within this ecoregion is limited to small swaths along the base of the southern end of the Sierra Nevada and the north-northeastern side of the Transverse Ranges. The treatable landscape in this ecoregion is displayed </w:t>
      </w:r>
      <w:r w:rsidRPr="00D906AA">
        <w:t>in Figure 3.6-</w:t>
      </w:r>
      <w:r w:rsidR="00D906AA" w:rsidRPr="00D906AA">
        <w:t>8</w:t>
      </w:r>
      <w:r w:rsidRPr="005C47A0">
        <w:t>.</w:t>
      </w:r>
      <w:r w:rsidRPr="0000204C">
        <w:t xml:space="preserve"> </w:t>
      </w:r>
    </w:p>
    <w:p w14:paraId="148C706A" w14:textId="4E329117" w:rsidR="00235A5F" w:rsidRDefault="00235A5F" w:rsidP="00235A5F">
      <w:pPr>
        <w:pStyle w:val="Heading6"/>
      </w:pPr>
      <w:r>
        <w:t>Vegetation</w:t>
      </w:r>
      <w:r w:rsidRPr="00EB649F">
        <w:t xml:space="preserve"> and </w:t>
      </w:r>
      <w:r>
        <w:t>Habitat Types</w:t>
      </w:r>
    </w:p>
    <w:p w14:paraId="04F4F826" w14:textId="2604B098" w:rsidR="007D456C" w:rsidRDefault="007D456C" w:rsidP="007D456C">
      <w:pPr>
        <w:pStyle w:val="BodyText"/>
      </w:pPr>
      <w:r>
        <w:t>Desert scrub is the predominant habitat type</w:t>
      </w:r>
      <w:r w:rsidR="00722DC9">
        <w:t>, comprising approximately 41 percent</w:t>
      </w:r>
      <w:r>
        <w:t xml:space="preserve"> </w:t>
      </w:r>
      <w:r w:rsidR="00722DC9">
        <w:t>of</w:t>
      </w:r>
      <w:r>
        <w:t xml:space="preserve"> the treatable landscape </w:t>
      </w:r>
      <w:r w:rsidR="00722DC9">
        <w:t xml:space="preserve">of the Mojave Desert Section. </w:t>
      </w:r>
      <w:r w:rsidR="00E7361D">
        <w:t>Other chaparral and scrub habitats make up about 21 percent of the treatable landscape</w:t>
      </w:r>
      <w:r w:rsidR="00BA4A8C">
        <w:t>,</w:t>
      </w:r>
      <w:r w:rsidR="00E7361D">
        <w:t xml:space="preserve"> while woodland and forest habitats and herbaceous habitats comprise approximately 29 percent and 9 percent, respectively. The desert scrub habitat is very diverse, representing as many as 36 </w:t>
      </w:r>
      <w:r w:rsidR="008071E8">
        <w:t xml:space="preserve">unique </w:t>
      </w:r>
      <w:r w:rsidR="00E7361D">
        <w:t xml:space="preserve">vegetation alliances. The distribution of CWHR types within the treatable landscape of this ecoregion is shown </w:t>
      </w:r>
      <w:r w:rsidR="00E7361D" w:rsidRPr="00D906AA">
        <w:t>in Figure 3.6-</w:t>
      </w:r>
      <w:r w:rsidR="00D906AA" w:rsidRPr="00D906AA">
        <w:t>8</w:t>
      </w:r>
      <w:r w:rsidR="00E7361D">
        <w:t xml:space="preserve"> and the acreage of each type, as well as associated MCV alliances, is </w:t>
      </w:r>
      <w:r w:rsidR="00E7361D" w:rsidRPr="004074F3">
        <w:t>provided in Table 3.6-</w:t>
      </w:r>
      <w:r w:rsidR="004074F3" w:rsidRPr="004074F3">
        <w:t>13</w:t>
      </w:r>
      <w:r w:rsidR="00E7361D">
        <w:t>.</w:t>
      </w:r>
    </w:p>
    <w:p w14:paraId="5F84E9A1" w14:textId="77777777" w:rsidR="00A0165A" w:rsidRPr="00EB649F" w:rsidRDefault="00A0165A" w:rsidP="00A0165A">
      <w:pPr>
        <w:pStyle w:val="Heading6"/>
      </w:pPr>
      <w:r w:rsidRPr="00EB649F">
        <w:t>Sensitive Biological Resources</w:t>
      </w:r>
    </w:p>
    <w:p w14:paraId="0903B463" w14:textId="77777777" w:rsidR="00A0165A" w:rsidRDefault="00A0165A" w:rsidP="00A0165A">
      <w:pPr>
        <w:pStyle w:val="Heading7"/>
      </w:pPr>
      <w:r w:rsidRPr="001223ED">
        <w:t>Special-Status Species</w:t>
      </w:r>
    </w:p>
    <w:p w14:paraId="6E2BE6D8" w14:textId="77777777" w:rsidR="00A0165A" w:rsidRPr="003B6FFE" w:rsidRDefault="00A0165A" w:rsidP="00A0165A">
      <w:pPr>
        <w:pStyle w:val="BodyText"/>
      </w:pPr>
      <w:r w:rsidRPr="00335AF5">
        <w:t>There are</w:t>
      </w:r>
      <w:r>
        <w:t xml:space="preserve"> 94 special-status wildlife taxa and 56 plant taxa known or with potential to occur in the treatable landscape of the Mojave Desert Section, including seven plant taxa and 37</w:t>
      </w:r>
      <w:r w:rsidRPr="00F31E10">
        <w:t xml:space="preserve"> animal taxa</w:t>
      </w:r>
      <w:r>
        <w:t xml:space="preserve"> that are</w:t>
      </w:r>
      <w:r w:rsidRPr="00A645FB">
        <w:t xml:space="preserve"> </w:t>
      </w:r>
      <w:r>
        <w:t xml:space="preserve">state or federally listed as rare, threatened, or endangered or fully protected. </w:t>
      </w:r>
      <w:r w:rsidRPr="007C296C">
        <w:t xml:space="preserve">A list of all the special-status plant species known or with potential to occur within the treatable landscape of the </w:t>
      </w:r>
      <w:r>
        <w:t>Great Valley Section</w:t>
      </w:r>
      <w:r w:rsidRPr="007C296C">
        <w:t xml:space="preserve">, along with their listing status and detailed habitat descriptions, is provided in </w:t>
      </w:r>
      <w:r>
        <w:t>Appendix BIO-3, Table 7a</w:t>
      </w:r>
      <w:r w:rsidRPr="007C296C">
        <w:t>.</w:t>
      </w:r>
      <w:r>
        <w:t xml:space="preserve"> A list of special-status wildlife (other than fish) species known or with potential to occur in the treatable landscape of this ecoregion, along with the CWHR types they are associated with, is provided in Appendix BIO-3, Table 7b. Special-status fish known or with potential to occur in the ecoregion are identified in Appendix BIO-3</w:t>
      </w:r>
      <w:r w:rsidRPr="00604B92">
        <w:t>, Table 19.</w:t>
      </w:r>
    </w:p>
    <w:p w14:paraId="6D93B441" w14:textId="414CC3B2" w:rsidR="0045152D" w:rsidRDefault="00DE57B5" w:rsidP="00DE57B5">
      <w:pPr>
        <w:pStyle w:val="Figure"/>
      </w:pPr>
      <w:r>
        <w:rPr>
          <w:noProof/>
        </w:rPr>
        <w:lastRenderedPageBreak/>
        <w:drawing>
          <wp:inline distT="0" distB="0" distL="0" distR="0" wp14:anchorId="38FC6991" wp14:editId="3AA1A61E">
            <wp:extent cx="6400800" cy="8046720"/>
            <wp:effectExtent l="19050" t="19050" r="19050" b="11430"/>
            <wp:docPr id="8" name="Picture 8" descr="Map showing the CWHR habitat types within Mojave Desert ecological section. Habitat types include blue oak woodland, blue oak-foothill pine, closed-cone pine-cypress, coastal oak woodland, Jeffrey pine, Joshua tree, juniper, lodgepole pine, montane hardwood, montane hardwood-conifer, montane riparian, ponderosa pine, Sierran mixed conifer, valley foothill riparian, valley oak woodland, alkali desert scrub, bitterbrush, chamise-redshank chaparral, desert scrub, desert succulent shrub, low sage, mixed chaparral, montane chaparral, sagebrush, annual grassland, and perenni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8010126_01_GIS_021_Mojave_Desert_322A_CWHR.jpg"/>
                    <pic:cNvPicPr/>
                  </pic:nvPicPr>
                  <pic:blipFill>
                    <a:blip r:embed="rId16">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100365BA" w14:textId="568C5E2E" w:rsidR="00DE57B5" w:rsidRDefault="00DE57B5" w:rsidP="00DE57B5">
      <w:pPr>
        <w:pStyle w:val="FigureSource"/>
      </w:pPr>
      <w:r w:rsidRPr="00DE57B5">
        <w:t xml:space="preserve">Source: Data received from </w:t>
      </w:r>
      <w:r w:rsidR="004C5CF2" w:rsidRPr="00DE57B5">
        <w:t>CAL</w:t>
      </w:r>
      <w:r w:rsidR="004C5CF2">
        <w:t xml:space="preserve"> </w:t>
      </w:r>
      <w:r w:rsidR="004C5CF2" w:rsidRPr="00DE57B5">
        <w:t xml:space="preserve">FIRE </w:t>
      </w:r>
      <w:r w:rsidRPr="00DE57B5">
        <w:t>in 2018</w:t>
      </w:r>
    </w:p>
    <w:p w14:paraId="41818479" w14:textId="5FAA951D" w:rsidR="00DE57B5" w:rsidRDefault="00DE57B5" w:rsidP="00DE57B5">
      <w:pPr>
        <w:pStyle w:val="FigureTitle"/>
      </w:pPr>
      <w:bookmarkStart w:id="74" w:name="_Toc3447123"/>
      <w:bookmarkStart w:id="75" w:name="_Toc23833385"/>
      <w:bookmarkStart w:id="76" w:name="_Toc25581142"/>
      <w:r>
        <w:t>Figure 3.6-8</w:t>
      </w:r>
      <w:r>
        <w:tab/>
      </w:r>
      <w:r w:rsidRPr="00DE57B5">
        <w:t>CWHR Types - Mojave Desert Ecological Section (322A)</w:t>
      </w:r>
      <w:bookmarkEnd w:id="74"/>
      <w:bookmarkEnd w:id="75"/>
      <w:bookmarkEnd w:id="76"/>
    </w:p>
    <w:p w14:paraId="4C969DA0" w14:textId="77777777" w:rsidR="00274317" w:rsidRPr="005B7382" w:rsidRDefault="00274317" w:rsidP="00601042">
      <w:pPr>
        <w:pStyle w:val="TableHeader"/>
      </w:pPr>
      <w:bookmarkStart w:id="77" w:name="_Toc3447144"/>
      <w:bookmarkStart w:id="78" w:name="_Toc23835151"/>
      <w:r w:rsidRPr="005B7382">
        <w:lastRenderedPageBreak/>
        <w:t xml:space="preserve">Table </w:t>
      </w:r>
      <w:r>
        <w:t>3.6-13</w:t>
      </w:r>
      <w:r w:rsidRPr="005B7382">
        <w:tab/>
      </w:r>
      <w:r>
        <w:t>Vegetation and Habitat Types within the Treatable Landscape for the Mojave Desert Ecological Section</w:t>
      </w:r>
      <w:bookmarkEnd w:id="77"/>
      <w:bookmarkEnd w:id="78"/>
    </w:p>
    <w:tbl>
      <w:tblPr>
        <w:tblW w:w="10080" w:type="dxa"/>
        <w:jc w:val="center"/>
        <w:tblBorders>
          <w:insideH w:val="single" w:sz="4" w:space="0" w:color="auto"/>
          <w:insideV w:val="single" w:sz="4" w:space="0" w:color="auto"/>
        </w:tblBorders>
        <w:tblLayout w:type="fixed"/>
        <w:tblCellMar>
          <w:top w:w="29" w:type="dxa"/>
          <w:left w:w="115" w:type="dxa"/>
          <w:bottom w:w="29" w:type="dxa"/>
          <w:right w:w="115" w:type="dxa"/>
        </w:tblCellMar>
        <w:tblLook w:val="04A0" w:firstRow="1" w:lastRow="0" w:firstColumn="1" w:lastColumn="0" w:noHBand="0" w:noVBand="1"/>
      </w:tblPr>
      <w:tblGrid>
        <w:gridCol w:w="2610"/>
        <w:gridCol w:w="900"/>
        <w:gridCol w:w="3330"/>
        <w:gridCol w:w="540"/>
        <w:gridCol w:w="2700"/>
      </w:tblGrid>
      <w:tr w:rsidR="00B048DD" w:rsidRPr="00F37230" w14:paraId="763E97F0" w14:textId="77777777" w:rsidTr="00B048DD">
        <w:trPr>
          <w:tblHeader/>
          <w:jc w:val="center"/>
        </w:trPr>
        <w:tc>
          <w:tcPr>
            <w:tcW w:w="2610" w:type="dxa"/>
            <w:tcBorders>
              <w:top w:val="single" w:sz="4" w:space="0" w:color="auto"/>
              <w:bottom w:val="single" w:sz="4" w:space="0" w:color="auto"/>
            </w:tcBorders>
            <w:shd w:val="clear" w:color="auto" w:fill="D9D9D9" w:themeFill="background1" w:themeFillShade="D9"/>
            <w:vAlign w:val="center"/>
          </w:tcPr>
          <w:p w14:paraId="2D46C0E4" w14:textId="77777777" w:rsidR="00B048DD" w:rsidRDefault="00B048DD" w:rsidP="00601042">
            <w:pPr>
              <w:pStyle w:val="TableColumn"/>
            </w:pPr>
            <w:r>
              <w:rPr>
                <w:szCs w:val="20"/>
              </w:rPr>
              <w:t>CWHR Classification</w:t>
            </w:r>
          </w:p>
        </w:tc>
        <w:tc>
          <w:tcPr>
            <w:tcW w:w="900" w:type="dxa"/>
            <w:tcBorders>
              <w:top w:val="single" w:sz="4" w:space="0" w:color="auto"/>
              <w:bottom w:val="single" w:sz="4" w:space="0" w:color="auto"/>
            </w:tcBorders>
            <w:shd w:val="clear" w:color="auto" w:fill="D9D9D9" w:themeFill="background1" w:themeFillShade="D9"/>
            <w:vAlign w:val="center"/>
          </w:tcPr>
          <w:p w14:paraId="0E62B2FD" w14:textId="77777777" w:rsidR="00B048DD" w:rsidRDefault="00B048DD" w:rsidP="00601042">
            <w:pPr>
              <w:pStyle w:val="TableColumn"/>
              <w:rPr>
                <w:szCs w:val="20"/>
              </w:rPr>
            </w:pPr>
            <w:r w:rsidRPr="004E3615">
              <w:rPr>
                <w:szCs w:val="20"/>
              </w:rPr>
              <w:t>Acres</w:t>
            </w:r>
          </w:p>
        </w:tc>
        <w:tc>
          <w:tcPr>
            <w:tcW w:w="3870" w:type="dxa"/>
            <w:gridSpan w:val="2"/>
            <w:tcBorders>
              <w:top w:val="single" w:sz="4" w:space="0" w:color="auto"/>
              <w:bottom w:val="single" w:sz="4" w:space="0" w:color="auto"/>
              <w:right w:val="nil"/>
            </w:tcBorders>
            <w:shd w:val="clear" w:color="auto" w:fill="D9D9D9" w:themeFill="background1" w:themeFillShade="D9"/>
            <w:noWrap/>
            <w:vAlign w:val="center"/>
          </w:tcPr>
          <w:p w14:paraId="7C4FD1B2" w14:textId="77777777" w:rsidR="00B048DD" w:rsidRDefault="00B048DD" w:rsidP="00B048DD">
            <w:pPr>
              <w:pStyle w:val="TableColumn"/>
              <w:jc w:val="right"/>
              <w:rPr>
                <w:szCs w:val="20"/>
              </w:rPr>
            </w:pPr>
            <w:r>
              <w:rPr>
                <w:szCs w:val="20"/>
              </w:rPr>
              <w:t>MCV Alliances</w:t>
            </w:r>
          </w:p>
        </w:tc>
        <w:tc>
          <w:tcPr>
            <w:tcW w:w="2700" w:type="dxa"/>
            <w:tcBorders>
              <w:top w:val="single" w:sz="4" w:space="0" w:color="auto"/>
              <w:left w:val="nil"/>
              <w:bottom w:val="single" w:sz="4" w:space="0" w:color="auto"/>
            </w:tcBorders>
            <w:shd w:val="clear" w:color="auto" w:fill="D9D9D9" w:themeFill="background1" w:themeFillShade="D9"/>
            <w:vAlign w:val="center"/>
          </w:tcPr>
          <w:p w14:paraId="7B79444F" w14:textId="3D2CD763" w:rsidR="00B048DD" w:rsidRDefault="00B048DD" w:rsidP="00601042">
            <w:pPr>
              <w:pStyle w:val="TableColumn"/>
              <w:rPr>
                <w:szCs w:val="20"/>
              </w:rPr>
            </w:pPr>
          </w:p>
        </w:tc>
      </w:tr>
      <w:tr w:rsidR="00347865" w:rsidRPr="00F37230" w14:paraId="3F81645E" w14:textId="77777777" w:rsidTr="00274317">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0B4DC872" w14:textId="76F83612" w:rsidR="00347865" w:rsidRPr="005F5B6E" w:rsidRDefault="00347865" w:rsidP="00347865">
            <w:pPr>
              <w:pStyle w:val="TableRow"/>
            </w:pPr>
            <w:r>
              <w:t>Woodland and Forest</w:t>
            </w:r>
            <w:r w:rsidRPr="00906BE1">
              <w:t xml:space="preserve"> Habitats</w:t>
            </w:r>
          </w:p>
        </w:tc>
        <w:tc>
          <w:tcPr>
            <w:tcW w:w="900" w:type="dxa"/>
            <w:tcBorders>
              <w:top w:val="single" w:sz="4" w:space="0" w:color="auto"/>
              <w:left w:val="nil"/>
              <w:bottom w:val="single" w:sz="4" w:space="0" w:color="auto"/>
              <w:right w:val="nil"/>
            </w:tcBorders>
            <w:shd w:val="clear" w:color="auto" w:fill="F2F2F2" w:themeFill="background1" w:themeFillShade="F2"/>
            <w:vAlign w:val="center"/>
          </w:tcPr>
          <w:p w14:paraId="420F8439" w14:textId="77777777" w:rsidR="00347865" w:rsidRDefault="00347865" w:rsidP="00347865">
            <w:pPr>
              <w:pStyle w:val="TableRow"/>
              <w:rPr>
                <w:rFonts w:cs="Segoe UI"/>
              </w:rPr>
            </w:pPr>
          </w:p>
        </w:tc>
        <w:tc>
          <w:tcPr>
            <w:tcW w:w="3330" w:type="dxa"/>
            <w:tcBorders>
              <w:top w:val="single" w:sz="4" w:space="0" w:color="auto"/>
              <w:left w:val="nil"/>
              <w:bottom w:val="single" w:sz="4" w:space="0" w:color="auto"/>
              <w:right w:val="nil"/>
            </w:tcBorders>
            <w:shd w:val="clear" w:color="auto" w:fill="F2F2F2" w:themeFill="background1" w:themeFillShade="F2"/>
            <w:noWrap/>
            <w:vAlign w:val="center"/>
          </w:tcPr>
          <w:p w14:paraId="68504B22" w14:textId="77777777" w:rsidR="00347865" w:rsidRPr="00F56990" w:rsidRDefault="00347865" w:rsidP="00347865">
            <w:pPr>
              <w:pStyle w:val="TableRow"/>
            </w:pPr>
          </w:p>
        </w:tc>
        <w:tc>
          <w:tcPr>
            <w:tcW w:w="3240" w:type="dxa"/>
            <w:gridSpan w:val="2"/>
            <w:tcBorders>
              <w:top w:val="single" w:sz="4" w:space="0" w:color="auto"/>
              <w:left w:val="nil"/>
              <w:bottom w:val="single" w:sz="4" w:space="0" w:color="auto"/>
            </w:tcBorders>
            <w:shd w:val="clear" w:color="auto" w:fill="F2F2F2" w:themeFill="background1" w:themeFillShade="F2"/>
          </w:tcPr>
          <w:p w14:paraId="6B5F3BAE" w14:textId="77777777" w:rsidR="00347865" w:rsidRPr="00F56990" w:rsidRDefault="00347865" w:rsidP="00347865">
            <w:pPr>
              <w:pStyle w:val="TableRow"/>
            </w:pPr>
          </w:p>
        </w:tc>
      </w:tr>
      <w:tr w:rsidR="00DE57B5" w:rsidRPr="00F37230" w14:paraId="02D7D0EE" w14:textId="77777777" w:rsidTr="002D3FD7">
        <w:trPr>
          <w:jc w:val="center"/>
        </w:trPr>
        <w:tc>
          <w:tcPr>
            <w:tcW w:w="2610" w:type="dxa"/>
            <w:tcBorders>
              <w:top w:val="single" w:sz="4" w:space="0" w:color="auto"/>
            </w:tcBorders>
            <w:shd w:val="clear" w:color="auto" w:fill="auto"/>
          </w:tcPr>
          <w:p w14:paraId="7E773727" w14:textId="77777777" w:rsidR="00DE57B5" w:rsidRPr="005F5B6E" w:rsidRDefault="00DE57B5" w:rsidP="00B14499">
            <w:pPr>
              <w:pStyle w:val="TableTextL"/>
              <w:rPr>
                <w:szCs w:val="18"/>
              </w:rPr>
            </w:pPr>
            <w:r w:rsidRPr="005F5B6E">
              <w:rPr>
                <w:szCs w:val="18"/>
              </w:rPr>
              <w:t>Blue Oak Woodland</w:t>
            </w:r>
          </w:p>
        </w:tc>
        <w:tc>
          <w:tcPr>
            <w:tcW w:w="900" w:type="dxa"/>
            <w:tcBorders>
              <w:top w:val="single" w:sz="4" w:space="0" w:color="auto"/>
            </w:tcBorders>
            <w:shd w:val="clear" w:color="auto" w:fill="auto"/>
          </w:tcPr>
          <w:p w14:paraId="3E8BC296" w14:textId="77777777" w:rsidR="00DE57B5" w:rsidRPr="00365426" w:rsidRDefault="00DE57B5" w:rsidP="00B14499">
            <w:pPr>
              <w:pStyle w:val="TableTextL"/>
              <w:jc w:val="center"/>
              <w:rPr>
                <w:rFonts w:cs="Segoe UI"/>
                <w:szCs w:val="18"/>
              </w:rPr>
            </w:pPr>
            <w:r>
              <w:rPr>
                <w:rFonts w:cs="Segoe UI"/>
                <w:szCs w:val="18"/>
              </w:rPr>
              <w:t>421</w:t>
            </w:r>
          </w:p>
        </w:tc>
        <w:tc>
          <w:tcPr>
            <w:tcW w:w="3330" w:type="dxa"/>
            <w:tcBorders>
              <w:top w:val="single" w:sz="4" w:space="0" w:color="auto"/>
            </w:tcBorders>
            <w:shd w:val="clear" w:color="auto" w:fill="auto"/>
            <w:noWrap/>
          </w:tcPr>
          <w:p w14:paraId="12B4D23B" w14:textId="77777777" w:rsidR="00DE57B5" w:rsidRPr="00F56990" w:rsidRDefault="00DE57B5" w:rsidP="00B14499">
            <w:pPr>
              <w:pStyle w:val="TableBullet1"/>
              <w:spacing w:after="0"/>
              <w:rPr>
                <w:szCs w:val="18"/>
              </w:rPr>
            </w:pPr>
            <w:r w:rsidRPr="00F56990">
              <w:rPr>
                <w:szCs w:val="18"/>
              </w:rPr>
              <w:t>Blue oak woodland</w:t>
            </w:r>
          </w:p>
        </w:tc>
        <w:tc>
          <w:tcPr>
            <w:tcW w:w="3240" w:type="dxa"/>
            <w:gridSpan w:val="2"/>
            <w:tcBorders>
              <w:top w:val="single" w:sz="4" w:space="0" w:color="auto"/>
            </w:tcBorders>
            <w:shd w:val="clear" w:color="auto" w:fill="auto"/>
          </w:tcPr>
          <w:p w14:paraId="3DF1DDD4" w14:textId="77777777" w:rsidR="00DE57B5" w:rsidRPr="00F56990" w:rsidRDefault="00DE57B5" w:rsidP="00B14499">
            <w:pPr>
              <w:pStyle w:val="TableBullet1"/>
              <w:numPr>
                <w:ilvl w:val="0"/>
                <w:numId w:val="0"/>
              </w:numPr>
              <w:spacing w:after="0"/>
              <w:ind w:left="216" w:hanging="216"/>
              <w:rPr>
                <w:szCs w:val="18"/>
              </w:rPr>
            </w:pPr>
          </w:p>
        </w:tc>
      </w:tr>
      <w:tr w:rsidR="00DE57B5" w:rsidRPr="00F37230" w14:paraId="739171D0" w14:textId="77777777" w:rsidTr="002D3FD7">
        <w:trPr>
          <w:jc w:val="center"/>
        </w:trPr>
        <w:tc>
          <w:tcPr>
            <w:tcW w:w="2610" w:type="dxa"/>
            <w:shd w:val="clear" w:color="auto" w:fill="auto"/>
          </w:tcPr>
          <w:p w14:paraId="2C76F5CE" w14:textId="77777777" w:rsidR="00DE57B5" w:rsidRPr="005F5B6E" w:rsidRDefault="00DE57B5" w:rsidP="00B14499">
            <w:pPr>
              <w:pStyle w:val="TableTextL"/>
              <w:rPr>
                <w:szCs w:val="18"/>
              </w:rPr>
            </w:pPr>
            <w:r w:rsidRPr="005F5B6E">
              <w:rPr>
                <w:szCs w:val="18"/>
              </w:rPr>
              <w:t>Blue Oak-Foothill Pine</w:t>
            </w:r>
          </w:p>
        </w:tc>
        <w:tc>
          <w:tcPr>
            <w:tcW w:w="900" w:type="dxa"/>
            <w:shd w:val="clear" w:color="auto" w:fill="auto"/>
          </w:tcPr>
          <w:p w14:paraId="6AC0B448" w14:textId="77777777" w:rsidR="00DE57B5" w:rsidRPr="00365426" w:rsidRDefault="00DE57B5" w:rsidP="00B14499">
            <w:pPr>
              <w:pStyle w:val="TableTextL"/>
              <w:jc w:val="center"/>
              <w:rPr>
                <w:rFonts w:cs="Segoe UI"/>
                <w:szCs w:val="18"/>
              </w:rPr>
            </w:pPr>
            <w:r>
              <w:rPr>
                <w:rFonts w:cs="Segoe UI"/>
                <w:szCs w:val="18"/>
              </w:rPr>
              <w:t>196</w:t>
            </w:r>
          </w:p>
        </w:tc>
        <w:tc>
          <w:tcPr>
            <w:tcW w:w="3330" w:type="dxa"/>
            <w:shd w:val="clear" w:color="auto" w:fill="auto"/>
            <w:noWrap/>
          </w:tcPr>
          <w:p w14:paraId="7DD113D5" w14:textId="77777777" w:rsidR="00DE57B5" w:rsidRPr="00F56990" w:rsidRDefault="00DE57B5" w:rsidP="00B14499">
            <w:pPr>
              <w:pStyle w:val="TableBullet1"/>
              <w:spacing w:after="0"/>
              <w:rPr>
                <w:szCs w:val="18"/>
              </w:rPr>
            </w:pPr>
            <w:r w:rsidRPr="00F56990">
              <w:rPr>
                <w:szCs w:val="18"/>
              </w:rPr>
              <w:t>Foothill pine woodland</w:t>
            </w:r>
          </w:p>
        </w:tc>
        <w:tc>
          <w:tcPr>
            <w:tcW w:w="3240" w:type="dxa"/>
            <w:gridSpan w:val="2"/>
            <w:shd w:val="clear" w:color="auto" w:fill="auto"/>
          </w:tcPr>
          <w:p w14:paraId="58F2BEE0" w14:textId="77777777" w:rsidR="00DE57B5" w:rsidRPr="00F56990" w:rsidRDefault="00DE57B5" w:rsidP="00B14499">
            <w:pPr>
              <w:pStyle w:val="TableBullet1"/>
              <w:numPr>
                <w:ilvl w:val="0"/>
                <w:numId w:val="0"/>
              </w:numPr>
              <w:spacing w:after="0"/>
              <w:ind w:left="216" w:hanging="216"/>
              <w:rPr>
                <w:szCs w:val="18"/>
              </w:rPr>
            </w:pPr>
          </w:p>
        </w:tc>
      </w:tr>
      <w:tr w:rsidR="00DE57B5" w:rsidRPr="00F37230" w14:paraId="5E58A052" w14:textId="77777777" w:rsidTr="002D3FD7">
        <w:trPr>
          <w:jc w:val="center"/>
        </w:trPr>
        <w:tc>
          <w:tcPr>
            <w:tcW w:w="2610" w:type="dxa"/>
            <w:shd w:val="clear" w:color="auto" w:fill="auto"/>
          </w:tcPr>
          <w:p w14:paraId="2DC81B9F" w14:textId="77777777" w:rsidR="00DE57B5" w:rsidRPr="005F5B6E" w:rsidRDefault="00DE57B5" w:rsidP="00B14499">
            <w:pPr>
              <w:pStyle w:val="TableTextL"/>
              <w:rPr>
                <w:szCs w:val="18"/>
              </w:rPr>
            </w:pPr>
            <w:r w:rsidRPr="005F5B6E">
              <w:rPr>
                <w:szCs w:val="18"/>
              </w:rPr>
              <w:t>Coastal Oak Woodland</w:t>
            </w:r>
          </w:p>
        </w:tc>
        <w:tc>
          <w:tcPr>
            <w:tcW w:w="900" w:type="dxa"/>
            <w:shd w:val="clear" w:color="auto" w:fill="auto"/>
          </w:tcPr>
          <w:p w14:paraId="70D85B54" w14:textId="77777777" w:rsidR="00DE57B5" w:rsidRPr="00365426" w:rsidRDefault="00DE57B5" w:rsidP="00B14499">
            <w:pPr>
              <w:pStyle w:val="TableTextL"/>
              <w:jc w:val="center"/>
              <w:rPr>
                <w:rFonts w:cs="Segoe UI"/>
                <w:szCs w:val="18"/>
              </w:rPr>
            </w:pPr>
            <w:r>
              <w:rPr>
                <w:rFonts w:cs="Segoe UI"/>
                <w:szCs w:val="18"/>
              </w:rPr>
              <w:t>15</w:t>
            </w:r>
          </w:p>
        </w:tc>
        <w:tc>
          <w:tcPr>
            <w:tcW w:w="3330" w:type="dxa"/>
            <w:shd w:val="clear" w:color="auto" w:fill="auto"/>
            <w:noWrap/>
          </w:tcPr>
          <w:p w14:paraId="3734AB0A" w14:textId="77777777" w:rsidR="00DE57B5" w:rsidRPr="00F56990" w:rsidRDefault="00DE57B5" w:rsidP="00B14499">
            <w:pPr>
              <w:pStyle w:val="TableBullet1"/>
              <w:spacing w:after="0"/>
              <w:rPr>
                <w:szCs w:val="18"/>
              </w:rPr>
            </w:pPr>
            <w:r w:rsidRPr="00F56990">
              <w:rPr>
                <w:szCs w:val="18"/>
              </w:rPr>
              <w:t>California bay forest*</w:t>
            </w:r>
          </w:p>
        </w:tc>
        <w:tc>
          <w:tcPr>
            <w:tcW w:w="3240" w:type="dxa"/>
            <w:gridSpan w:val="2"/>
            <w:shd w:val="clear" w:color="auto" w:fill="auto"/>
          </w:tcPr>
          <w:p w14:paraId="7A926C7B" w14:textId="77777777" w:rsidR="00DE57B5" w:rsidRPr="00F56990" w:rsidRDefault="00DE57B5" w:rsidP="00B14499">
            <w:pPr>
              <w:pStyle w:val="TableBullet1"/>
              <w:numPr>
                <w:ilvl w:val="0"/>
                <w:numId w:val="0"/>
              </w:numPr>
              <w:spacing w:after="0"/>
              <w:ind w:left="216" w:hanging="216"/>
              <w:rPr>
                <w:szCs w:val="18"/>
              </w:rPr>
            </w:pPr>
          </w:p>
        </w:tc>
      </w:tr>
      <w:tr w:rsidR="00DE57B5" w:rsidRPr="00F37230" w14:paraId="4929B216" w14:textId="77777777" w:rsidTr="002D3FD7">
        <w:trPr>
          <w:jc w:val="center"/>
        </w:trPr>
        <w:tc>
          <w:tcPr>
            <w:tcW w:w="2610" w:type="dxa"/>
            <w:shd w:val="clear" w:color="auto" w:fill="auto"/>
          </w:tcPr>
          <w:p w14:paraId="090B4A86" w14:textId="77777777" w:rsidR="00DE57B5" w:rsidRPr="005F5B6E" w:rsidRDefault="00DE57B5" w:rsidP="00B14499">
            <w:pPr>
              <w:pStyle w:val="TableTextL"/>
              <w:rPr>
                <w:szCs w:val="18"/>
              </w:rPr>
            </w:pPr>
            <w:r w:rsidRPr="005F5B6E">
              <w:rPr>
                <w:szCs w:val="18"/>
              </w:rPr>
              <w:t>Jeffrey Pine</w:t>
            </w:r>
          </w:p>
        </w:tc>
        <w:tc>
          <w:tcPr>
            <w:tcW w:w="900" w:type="dxa"/>
            <w:shd w:val="clear" w:color="auto" w:fill="auto"/>
          </w:tcPr>
          <w:p w14:paraId="1136BD44" w14:textId="77777777" w:rsidR="00DE57B5" w:rsidRPr="00365426" w:rsidRDefault="00DE57B5" w:rsidP="00B14499">
            <w:pPr>
              <w:pStyle w:val="TableTextL"/>
              <w:jc w:val="center"/>
              <w:rPr>
                <w:rFonts w:cs="Segoe UI"/>
                <w:szCs w:val="18"/>
              </w:rPr>
            </w:pPr>
            <w:r>
              <w:rPr>
                <w:rFonts w:cs="Segoe UI"/>
                <w:szCs w:val="18"/>
              </w:rPr>
              <w:t>17</w:t>
            </w:r>
          </w:p>
        </w:tc>
        <w:tc>
          <w:tcPr>
            <w:tcW w:w="3330" w:type="dxa"/>
            <w:shd w:val="clear" w:color="auto" w:fill="auto"/>
            <w:noWrap/>
          </w:tcPr>
          <w:p w14:paraId="7C079139" w14:textId="77777777" w:rsidR="00DE57B5" w:rsidRPr="00F56990" w:rsidRDefault="00DE57B5" w:rsidP="00B14499">
            <w:pPr>
              <w:pStyle w:val="TableBullet1"/>
              <w:spacing w:after="0"/>
              <w:rPr>
                <w:szCs w:val="18"/>
              </w:rPr>
            </w:pPr>
            <w:r w:rsidRPr="00F56990">
              <w:rPr>
                <w:szCs w:val="18"/>
              </w:rPr>
              <w:t>Jeffrey pine forest</w:t>
            </w:r>
          </w:p>
        </w:tc>
        <w:tc>
          <w:tcPr>
            <w:tcW w:w="3240" w:type="dxa"/>
            <w:gridSpan w:val="2"/>
            <w:shd w:val="clear" w:color="auto" w:fill="auto"/>
          </w:tcPr>
          <w:p w14:paraId="495B2866" w14:textId="77777777" w:rsidR="00DE57B5" w:rsidRPr="00F56990" w:rsidRDefault="00DE57B5" w:rsidP="00B14499">
            <w:pPr>
              <w:pStyle w:val="TableBullet1"/>
              <w:numPr>
                <w:ilvl w:val="0"/>
                <w:numId w:val="0"/>
              </w:numPr>
              <w:spacing w:after="0"/>
              <w:ind w:left="216" w:hanging="216"/>
              <w:rPr>
                <w:szCs w:val="18"/>
              </w:rPr>
            </w:pPr>
          </w:p>
        </w:tc>
      </w:tr>
      <w:tr w:rsidR="00DE57B5" w:rsidRPr="00F37230" w14:paraId="256E6E07" w14:textId="77777777" w:rsidTr="002D3FD7">
        <w:trPr>
          <w:jc w:val="center"/>
        </w:trPr>
        <w:tc>
          <w:tcPr>
            <w:tcW w:w="2610" w:type="dxa"/>
            <w:shd w:val="clear" w:color="auto" w:fill="auto"/>
          </w:tcPr>
          <w:p w14:paraId="5FA1D872" w14:textId="77777777" w:rsidR="00DE57B5" w:rsidRDefault="00DE57B5" w:rsidP="00B14499">
            <w:pPr>
              <w:pStyle w:val="TableTextL"/>
              <w:rPr>
                <w:szCs w:val="18"/>
              </w:rPr>
            </w:pPr>
            <w:r>
              <w:rPr>
                <w:szCs w:val="18"/>
              </w:rPr>
              <w:t>Joshua Tree</w:t>
            </w:r>
          </w:p>
        </w:tc>
        <w:tc>
          <w:tcPr>
            <w:tcW w:w="900" w:type="dxa"/>
            <w:shd w:val="clear" w:color="auto" w:fill="auto"/>
          </w:tcPr>
          <w:p w14:paraId="5EF9812D" w14:textId="77777777" w:rsidR="00DE57B5" w:rsidRDefault="00DE57B5" w:rsidP="00B14499">
            <w:pPr>
              <w:pStyle w:val="TableTextL"/>
              <w:jc w:val="center"/>
              <w:rPr>
                <w:rFonts w:cs="Segoe UI"/>
                <w:szCs w:val="18"/>
              </w:rPr>
            </w:pPr>
            <w:r>
              <w:rPr>
                <w:rFonts w:cs="Segoe UI"/>
                <w:szCs w:val="18"/>
              </w:rPr>
              <w:t>45,888</w:t>
            </w:r>
          </w:p>
        </w:tc>
        <w:tc>
          <w:tcPr>
            <w:tcW w:w="3330" w:type="dxa"/>
            <w:shd w:val="clear" w:color="auto" w:fill="auto"/>
            <w:noWrap/>
          </w:tcPr>
          <w:p w14:paraId="24DD8D8A" w14:textId="77777777" w:rsidR="00DE57B5" w:rsidRPr="00F56990" w:rsidRDefault="00DE57B5" w:rsidP="00B14499">
            <w:pPr>
              <w:pStyle w:val="TableBullet1"/>
              <w:spacing w:after="0"/>
              <w:rPr>
                <w:szCs w:val="18"/>
              </w:rPr>
            </w:pPr>
            <w:r w:rsidRPr="00F56990">
              <w:rPr>
                <w:szCs w:val="18"/>
              </w:rPr>
              <w:t>Joshua tree woodland*</w:t>
            </w:r>
          </w:p>
        </w:tc>
        <w:tc>
          <w:tcPr>
            <w:tcW w:w="3240" w:type="dxa"/>
            <w:gridSpan w:val="2"/>
            <w:shd w:val="clear" w:color="auto" w:fill="auto"/>
          </w:tcPr>
          <w:p w14:paraId="628BBA14" w14:textId="77777777" w:rsidR="00DE57B5" w:rsidRPr="00F56990" w:rsidRDefault="00DE57B5" w:rsidP="00B14499">
            <w:pPr>
              <w:pStyle w:val="TableBullet1"/>
              <w:numPr>
                <w:ilvl w:val="0"/>
                <w:numId w:val="0"/>
              </w:numPr>
              <w:spacing w:after="0"/>
              <w:ind w:left="216" w:hanging="216"/>
              <w:rPr>
                <w:szCs w:val="18"/>
              </w:rPr>
            </w:pPr>
          </w:p>
        </w:tc>
      </w:tr>
      <w:tr w:rsidR="00DE57B5" w:rsidRPr="00F37230" w14:paraId="6105C1E3" w14:textId="77777777" w:rsidTr="002D3FD7">
        <w:trPr>
          <w:jc w:val="center"/>
        </w:trPr>
        <w:tc>
          <w:tcPr>
            <w:tcW w:w="2610" w:type="dxa"/>
            <w:shd w:val="clear" w:color="auto" w:fill="auto"/>
          </w:tcPr>
          <w:p w14:paraId="187FD771" w14:textId="77777777" w:rsidR="00DE57B5" w:rsidRPr="00906BE1" w:rsidRDefault="00DE57B5" w:rsidP="00B14499">
            <w:pPr>
              <w:pStyle w:val="TableTextL"/>
              <w:rPr>
                <w:szCs w:val="18"/>
              </w:rPr>
            </w:pPr>
            <w:r w:rsidRPr="00906BE1">
              <w:rPr>
                <w:szCs w:val="18"/>
              </w:rPr>
              <w:t>Juniper</w:t>
            </w:r>
          </w:p>
        </w:tc>
        <w:tc>
          <w:tcPr>
            <w:tcW w:w="900" w:type="dxa"/>
            <w:shd w:val="clear" w:color="auto" w:fill="auto"/>
          </w:tcPr>
          <w:p w14:paraId="7B78B5CE" w14:textId="77777777" w:rsidR="00DE57B5" w:rsidRPr="00365426" w:rsidRDefault="00DE57B5" w:rsidP="00B14499">
            <w:pPr>
              <w:pStyle w:val="TableTextL"/>
              <w:jc w:val="center"/>
              <w:rPr>
                <w:rFonts w:cs="Segoe UI"/>
                <w:szCs w:val="18"/>
              </w:rPr>
            </w:pPr>
            <w:r>
              <w:rPr>
                <w:rFonts w:cs="Segoe UI"/>
                <w:szCs w:val="18"/>
              </w:rPr>
              <w:t>40,553</w:t>
            </w:r>
          </w:p>
        </w:tc>
        <w:tc>
          <w:tcPr>
            <w:tcW w:w="3330" w:type="dxa"/>
            <w:shd w:val="clear" w:color="auto" w:fill="auto"/>
            <w:noWrap/>
          </w:tcPr>
          <w:p w14:paraId="60E3A309" w14:textId="77777777" w:rsidR="00DE57B5" w:rsidRPr="00F56990" w:rsidRDefault="00DE57B5" w:rsidP="00B14499">
            <w:pPr>
              <w:pStyle w:val="TableBullet1"/>
              <w:spacing w:after="20"/>
              <w:rPr>
                <w:szCs w:val="18"/>
              </w:rPr>
            </w:pPr>
            <w:r w:rsidRPr="00F56990">
              <w:rPr>
                <w:szCs w:val="18"/>
              </w:rPr>
              <w:t>Needleleaf rabbitbrush scrub</w:t>
            </w:r>
          </w:p>
          <w:p w14:paraId="17F26C36" w14:textId="77777777" w:rsidR="00DE57B5" w:rsidRPr="00F56990" w:rsidRDefault="00DE57B5" w:rsidP="00B14499">
            <w:pPr>
              <w:pStyle w:val="TableBullet1"/>
              <w:spacing w:after="20"/>
              <w:rPr>
                <w:szCs w:val="18"/>
              </w:rPr>
            </w:pPr>
            <w:r w:rsidRPr="00F56990">
              <w:rPr>
                <w:szCs w:val="18"/>
              </w:rPr>
              <w:t>California juniper woodland</w:t>
            </w:r>
          </w:p>
          <w:p w14:paraId="4A2E0239" w14:textId="77777777" w:rsidR="00DE57B5" w:rsidRPr="00F56990" w:rsidRDefault="00DE57B5" w:rsidP="00B14499">
            <w:pPr>
              <w:pStyle w:val="TableBullet1"/>
              <w:spacing w:after="20"/>
              <w:rPr>
                <w:szCs w:val="18"/>
              </w:rPr>
            </w:pPr>
            <w:r w:rsidRPr="00F56990">
              <w:rPr>
                <w:szCs w:val="18"/>
              </w:rPr>
              <w:t>Utah juniper woodland*</w:t>
            </w:r>
          </w:p>
        </w:tc>
        <w:tc>
          <w:tcPr>
            <w:tcW w:w="3240" w:type="dxa"/>
            <w:gridSpan w:val="2"/>
            <w:shd w:val="clear" w:color="auto" w:fill="auto"/>
          </w:tcPr>
          <w:p w14:paraId="62181DCC" w14:textId="77777777" w:rsidR="00DE57B5" w:rsidRPr="00F56990" w:rsidRDefault="00DE57B5" w:rsidP="00B14499">
            <w:pPr>
              <w:pStyle w:val="TableBullet1"/>
              <w:spacing w:after="20"/>
              <w:rPr>
                <w:szCs w:val="18"/>
              </w:rPr>
            </w:pPr>
            <w:r w:rsidRPr="00F56990">
              <w:rPr>
                <w:szCs w:val="18"/>
              </w:rPr>
              <w:t>Two-needle pinyon stands*</w:t>
            </w:r>
          </w:p>
          <w:p w14:paraId="523BF3D3" w14:textId="77777777" w:rsidR="00DE57B5" w:rsidRPr="009108C0" w:rsidRDefault="00DE57B5" w:rsidP="00B14499">
            <w:pPr>
              <w:pStyle w:val="TableBullet1"/>
              <w:spacing w:after="20"/>
              <w:rPr>
                <w:szCs w:val="18"/>
              </w:rPr>
            </w:pPr>
            <w:r w:rsidRPr="00F56990">
              <w:rPr>
                <w:szCs w:val="18"/>
              </w:rPr>
              <w:t>Singleleaf pinyon - Utah juniper woodlands</w:t>
            </w:r>
          </w:p>
        </w:tc>
      </w:tr>
      <w:tr w:rsidR="00DE57B5" w:rsidRPr="00F37230" w14:paraId="1ABB21A9" w14:textId="77777777" w:rsidTr="002D3FD7">
        <w:trPr>
          <w:jc w:val="center"/>
        </w:trPr>
        <w:tc>
          <w:tcPr>
            <w:tcW w:w="2610" w:type="dxa"/>
            <w:shd w:val="clear" w:color="auto" w:fill="auto"/>
          </w:tcPr>
          <w:p w14:paraId="34EC124F" w14:textId="77777777" w:rsidR="00DE57B5" w:rsidRPr="00906BE1" w:rsidRDefault="00DE57B5" w:rsidP="00B14499">
            <w:pPr>
              <w:pStyle w:val="TableTextL"/>
              <w:rPr>
                <w:szCs w:val="18"/>
              </w:rPr>
            </w:pPr>
            <w:r w:rsidRPr="005F5B6E">
              <w:rPr>
                <w:szCs w:val="18"/>
              </w:rPr>
              <w:t>Lodgepole Pine</w:t>
            </w:r>
          </w:p>
        </w:tc>
        <w:tc>
          <w:tcPr>
            <w:tcW w:w="900" w:type="dxa"/>
            <w:shd w:val="clear" w:color="auto" w:fill="auto"/>
          </w:tcPr>
          <w:p w14:paraId="5F87294E" w14:textId="77777777" w:rsidR="00DE57B5" w:rsidRDefault="00DE57B5" w:rsidP="00B14499">
            <w:pPr>
              <w:pStyle w:val="TableTextL"/>
              <w:jc w:val="center"/>
              <w:rPr>
                <w:rFonts w:cs="Segoe UI"/>
                <w:szCs w:val="18"/>
              </w:rPr>
            </w:pPr>
            <w:r>
              <w:rPr>
                <w:rFonts w:cs="Segoe UI"/>
                <w:szCs w:val="18"/>
              </w:rPr>
              <w:t>3</w:t>
            </w:r>
          </w:p>
        </w:tc>
        <w:tc>
          <w:tcPr>
            <w:tcW w:w="3330" w:type="dxa"/>
            <w:shd w:val="clear" w:color="auto" w:fill="auto"/>
            <w:noWrap/>
          </w:tcPr>
          <w:p w14:paraId="5F486F8C" w14:textId="77777777" w:rsidR="00DE57B5" w:rsidRPr="00F56990" w:rsidRDefault="00DE57B5" w:rsidP="00B14499">
            <w:pPr>
              <w:pStyle w:val="TableBullet1"/>
              <w:spacing w:after="0"/>
              <w:rPr>
                <w:szCs w:val="18"/>
              </w:rPr>
            </w:pPr>
            <w:r w:rsidRPr="00F56990">
              <w:rPr>
                <w:szCs w:val="18"/>
              </w:rPr>
              <w:t>Lodgepole pine forest</w:t>
            </w:r>
          </w:p>
        </w:tc>
        <w:tc>
          <w:tcPr>
            <w:tcW w:w="3240" w:type="dxa"/>
            <w:gridSpan w:val="2"/>
            <w:shd w:val="clear" w:color="auto" w:fill="auto"/>
          </w:tcPr>
          <w:p w14:paraId="78EC425F" w14:textId="77777777" w:rsidR="00DE57B5" w:rsidRPr="00F56990" w:rsidRDefault="00DE57B5" w:rsidP="00B14499">
            <w:pPr>
              <w:pStyle w:val="TableBullet1"/>
              <w:numPr>
                <w:ilvl w:val="0"/>
                <w:numId w:val="0"/>
              </w:numPr>
              <w:spacing w:after="0"/>
              <w:ind w:left="216" w:hanging="216"/>
              <w:rPr>
                <w:szCs w:val="18"/>
              </w:rPr>
            </w:pPr>
          </w:p>
        </w:tc>
      </w:tr>
      <w:tr w:rsidR="00DE57B5" w:rsidRPr="00F37230" w14:paraId="55403E73" w14:textId="77777777" w:rsidTr="002D3FD7">
        <w:trPr>
          <w:jc w:val="center"/>
        </w:trPr>
        <w:tc>
          <w:tcPr>
            <w:tcW w:w="2610" w:type="dxa"/>
            <w:shd w:val="clear" w:color="auto" w:fill="auto"/>
          </w:tcPr>
          <w:p w14:paraId="180720A5" w14:textId="77777777" w:rsidR="00DE57B5" w:rsidRPr="00906BE1" w:rsidRDefault="00DE57B5" w:rsidP="00B14499">
            <w:pPr>
              <w:pStyle w:val="TableTextL"/>
              <w:rPr>
                <w:szCs w:val="18"/>
              </w:rPr>
            </w:pPr>
            <w:r w:rsidRPr="00906BE1">
              <w:rPr>
                <w:szCs w:val="18"/>
              </w:rPr>
              <w:t>Montane Hardwood</w:t>
            </w:r>
          </w:p>
        </w:tc>
        <w:tc>
          <w:tcPr>
            <w:tcW w:w="900" w:type="dxa"/>
            <w:shd w:val="clear" w:color="auto" w:fill="auto"/>
          </w:tcPr>
          <w:p w14:paraId="647C2205" w14:textId="77777777" w:rsidR="00DE57B5" w:rsidRPr="00365426" w:rsidRDefault="00DE57B5" w:rsidP="00B14499">
            <w:pPr>
              <w:pStyle w:val="TableTextL"/>
              <w:jc w:val="center"/>
              <w:rPr>
                <w:rFonts w:cs="Segoe UI"/>
                <w:szCs w:val="18"/>
              </w:rPr>
            </w:pPr>
            <w:r>
              <w:rPr>
                <w:rFonts w:cs="Segoe UI"/>
                <w:szCs w:val="18"/>
              </w:rPr>
              <w:t>573</w:t>
            </w:r>
          </w:p>
        </w:tc>
        <w:tc>
          <w:tcPr>
            <w:tcW w:w="3330" w:type="dxa"/>
            <w:shd w:val="clear" w:color="auto" w:fill="auto"/>
            <w:noWrap/>
          </w:tcPr>
          <w:p w14:paraId="09320FFB" w14:textId="77777777" w:rsidR="00DE57B5" w:rsidRPr="00F56990" w:rsidRDefault="00DE57B5" w:rsidP="00B14499">
            <w:pPr>
              <w:pStyle w:val="TableBullet1"/>
              <w:spacing w:after="0"/>
              <w:rPr>
                <w:szCs w:val="18"/>
              </w:rPr>
            </w:pPr>
            <w:bookmarkStart w:id="79" w:name="_Hlk2957261"/>
            <w:r w:rsidRPr="00F56990">
              <w:rPr>
                <w:szCs w:val="18"/>
              </w:rPr>
              <w:t>Bigcone Douglas fir forest</w:t>
            </w:r>
            <w:bookmarkEnd w:id="79"/>
            <w:r w:rsidRPr="00F56990">
              <w:rPr>
                <w:szCs w:val="18"/>
              </w:rPr>
              <w:t>*</w:t>
            </w:r>
          </w:p>
        </w:tc>
        <w:tc>
          <w:tcPr>
            <w:tcW w:w="3240" w:type="dxa"/>
            <w:gridSpan w:val="2"/>
            <w:shd w:val="clear" w:color="auto" w:fill="auto"/>
          </w:tcPr>
          <w:p w14:paraId="609BD4D1" w14:textId="77777777" w:rsidR="00DE57B5" w:rsidRPr="00F56990" w:rsidRDefault="00DE57B5" w:rsidP="00B14499">
            <w:pPr>
              <w:pStyle w:val="TableBullet1"/>
              <w:spacing w:after="0"/>
              <w:rPr>
                <w:szCs w:val="18"/>
              </w:rPr>
            </w:pPr>
            <w:r w:rsidRPr="00F56990">
              <w:rPr>
                <w:szCs w:val="18"/>
              </w:rPr>
              <w:t>Canyon live oak forest</w:t>
            </w:r>
          </w:p>
        </w:tc>
      </w:tr>
      <w:tr w:rsidR="00DE57B5" w:rsidRPr="00F37230" w14:paraId="165F571F" w14:textId="77777777" w:rsidTr="002D3FD7">
        <w:trPr>
          <w:jc w:val="center"/>
        </w:trPr>
        <w:tc>
          <w:tcPr>
            <w:tcW w:w="2610" w:type="dxa"/>
            <w:shd w:val="clear" w:color="auto" w:fill="auto"/>
          </w:tcPr>
          <w:p w14:paraId="1CA8AA88" w14:textId="77777777" w:rsidR="00DE57B5" w:rsidRPr="00906BE1" w:rsidRDefault="00DE57B5" w:rsidP="00B14499">
            <w:pPr>
              <w:pStyle w:val="TableTextL"/>
              <w:rPr>
                <w:szCs w:val="18"/>
              </w:rPr>
            </w:pPr>
            <w:r w:rsidRPr="00906BE1">
              <w:rPr>
                <w:szCs w:val="18"/>
              </w:rPr>
              <w:t>Montane Hardwood-Conifer</w:t>
            </w:r>
          </w:p>
        </w:tc>
        <w:tc>
          <w:tcPr>
            <w:tcW w:w="900" w:type="dxa"/>
            <w:shd w:val="clear" w:color="auto" w:fill="auto"/>
          </w:tcPr>
          <w:p w14:paraId="0DA2D456" w14:textId="77777777" w:rsidR="00DE57B5" w:rsidRPr="00365426" w:rsidRDefault="00DE57B5" w:rsidP="00B14499">
            <w:pPr>
              <w:pStyle w:val="TableTextL"/>
              <w:jc w:val="center"/>
              <w:rPr>
                <w:rFonts w:cs="Segoe UI"/>
                <w:szCs w:val="18"/>
              </w:rPr>
            </w:pPr>
            <w:r>
              <w:rPr>
                <w:rFonts w:cs="Segoe UI"/>
                <w:szCs w:val="18"/>
              </w:rPr>
              <w:t>6</w:t>
            </w:r>
          </w:p>
        </w:tc>
        <w:tc>
          <w:tcPr>
            <w:tcW w:w="3330" w:type="dxa"/>
            <w:shd w:val="clear" w:color="auto" w:fill="auto"/>
            <w:noWrap/>
          </w:tcPr>
          <w:p w14:paraId="3AB8B22C" w14:textId="77777777" w:rsidR="00DE57B5" w:rsidRPr="00F56990" w:rsidRDefault="00DE57B5" w:rsidP="00B14499">
            <w:pPr>
              <w:pStyle w:val="TableBullet1"/>
              <w:spacing w:after="0"/>
              <w:rPr>
                <w:szCs w:val="18"/>
              </w:rPr>
            </w:pPr>
            <w:r w:rsidRPr="00F56990">
              <w:rPr>
                <w:szCs w:val="18"/>
              </w:rPr>
              <w:t>Bigcone Douglas fir forest*</w:t>
            </w:r>
          </w:p>
        </w:tc>
        <w:tc>
          <w:tcPr>
            <w:tcW w:w="3240" w:type="dxa"/>
            <w:gridSpan w:val="2"/>
            <w:shd w:val="clear" w:color="auto" w:fill="auto"/>
          </w:tcPr>
          <w:p w14:paraId="5A980E09" w14:textId="77777777" w:rsidR="00DE57B5" w:rsidRPr="00F56990" w:rsidRDefault="00DE57B5" w:rsidP="00B14499">
            <w:pPr>
              <w:pStyle w:val="TableBullet1"/>
              <w:numPr>
                <w:ilvl w:val="0"/>
                <w:numId w:val="0"/>
              </w:numPr>
              <w:spacing w:after="0"/>
              <w:ind w:left="216" w:hanging="216"/>
              <w:rPr>
                <w:szCs w:val="18"/>
              </w:rPr>
            </w:pPr>
          </w:p>
        </w:tc>
      </w:tr>
      <w:tr w:rsidR="00DE57B5" w:rsidRPr="00F37230" w14:paraId="75C42152" w14:textId="77777777" w:rsidTr="002D3FD7">
        <w:trPr>
          <w:jc w:val="center"/>
        </w:trPr>
        <w:tc>
          <w:tcPr>
            <w:tcW w:w="2610" w:type="dxa"/>
            <w:shd w:val="clear" w:color="auto" w:fill="auto"/>
          </w:tcPr>
          <w:p w14:paraId="629E10A8" w14:textId="77777777" w:rsidR="00DE57B5" w:rsidRPr="00906BE1" w:rsidRDefault="00DE57B5" w:rsidP="00B14499">
            <w:pPr>
              <w:pStyle w:val="TableTextL"/>
              <w:rPr>
                <w:szCs w:val="18"/>
              </w:rPr>
            </w:pPr>
            <w:r w:rsidRPr="00906BE1">
              <w:rPr>
                <w:szCs w:val="18"/>
              </w:rPr>
              <w:t>Montane Riparian</w:t>
            </w:r>
          </w:p>
        </w:tc>
        <w:tc>
          <w:tcPr>
            <w:tcW w:w="900" w:type="dxa"/>
            <w:shd w:val="clear" w:color="auto" w:fill="auto"/>
          </w:tcPr>
          <w:p w14:paraId="64F1F969" w14:textId="77777777" w:rsidR="00DE57B5" w:rsidRPr="00365426" w:rsidRDefault="00DE57B5" w:rsidP="00B14499">
            <w:pPr>
              <w:pStyle w:val="TableTextL"/>
              <w:jc w:val="center"/>
              <w:rPr>
                <w:rFonts w:cs="Segoe UI"/>
                <w:szCs w:val="18"/>
              </w:rPr>
            </w:pPr>
            <w:r>
              <w:rPr>
                <w:rFonts w:cs="Segoe UI"/>
                <w:szCs w:val="18"/>
              </w:rPr>
              <w:t>343</w:t>
            </w:r>
          </w:p>
        </w:tc>
        <w:tc>
          <w:tcPr>
            <w:tcW w:w="3330" w:type="dxa"/>
            <w:shd w:val="clear" w:color="auto" w:fill="auto"/>
            <w:noWrap/>
          </w:tcPr>
          <w:p w14:paraId="31FA1F11" w14:textId="77777777" w:rsidR="00DE57B5" w:rsidRPr="00F56990" w:rsidRDefault="00DE57B5" w:rsidP="00B14499">
            <w:pPr>
              <w:pStyle w:val="TableBullet1"/>
              <w:spacing w:after="0"/>
              <w:rPr>
                <w:szCs w:val="18"/>
              </w:rPr>
            </w:pPr>
            <w:bookmarkStart w:id="80" w:name="_Hlk2957413"/>
            <w:r w:rsidRPr="00F56990">
              <w:rPr>
                <w:szCs w:val="18"/>
              </w:rPr>
              <w:t>Water birch thicket</w:t>
            </w:r>
            <w:bookmarkEnd w:id="80"/>
            <w:r w:rsidRPr="00F56990">
              <w:rPr>
                <w:szCs w:val="18"/>
              </w:rPr>
              <w:t>*</w:t>
            </w:r>
          </w:p>
          <w:p w14:paraId="6386948F" w14:textId="77777777" w:rsidR="00DE57B5" w:rsidRPr="00F56990" w:rsidRDefault="00DE57B5" w:rsidP="00B14499">
            <w:pPr>
              <w:pStyle w:val="TableBullet1"/>
              <w:spacing w:after="0"/>
              <w:rPr>
                <w:szCs w:val="18"/>
              </w:rPr>
            </w:pPr>
            <w:r w:rsidRPr="00F56990">
              <w:rPr>
                <w:szCs w:val="18"/>
              </w:rPr>
              <w:t>Fremont cottonwood forest*</w:t>
            </w:r>
          </w:p>
        </w:tc>
        <w:tc>
          <w:tcPr>
            <w:tcW w:w="3240" w:type="dxa"/>
            <w:gridSpan w:val="2"/>
            <w:shd w:val="clear" w:color="auto" w:fill="auto"/>
          </w:tcPr>
          <w:p w14:paraId="3CFE136E" w14:textId="77777777" w:rsidR="00DE57B5" w:rsidRPr="00F56990" w:rsidRDefault="00DE57B5" w:rsidP="00B14499">
            <w:pPr>
              <w:pStyle w:val="TableBullet1"/>
              <w:spacing w:after="0"/>
              <w:rPr>
                <w:szCs w:val="18"/>
              </w:rPr>
            </w:pPr>
            <w:r w:rsidRPr="00F56990">
              <w:rPr>
                <w:szCs w:val="18"/>
              </w:rPr>
              <w:t>Sandbar willow thicket</w:t>
            </w:r>
          </w:p>
          <w:p w14:paraId="7A3C48DC" w14:textId="77777777" w:rsidR="00DE57B5" w:rsidRPr="00F56990" w:rsidRDefault="00DE57B5" w:rsidP="00B14499">
            <w:pPr>
              <w:pStyle w:val="TableBullet1"/>
              <w:spacing w:after="0"/>
              <w:rPr>
                <w:szCs w:val="18"/>
              </w:rPr>
            </w:pPr>
            <w:r w:rsidRPr="00F56990">
              <w:rPr>
                <w:szCs w:val="18"/>
              </w:rPr>
              <w:t>Wild grape shrubland*</w:t>
            </w:r>
          </w:p>
        </w:tc>
      </w:tr>
      <w:tr w:rsidR="00DE57B5" w:rsidRPr="00F37230" w14:paraId="73BDB7EC" w14:textId="77777777" w:rsidTr="002D3FD7">
        <w:trPr>
          <w:jc w:val="center"/>
        </w:trPr>
        <w:tc>
          <w:tcPr>
            <w:tcW w:w="2610" w:type="dxa"/>
            <w:shd w:val="clear" w:color="auto" w:fill="auto"/>
          </w:tcPr>
          <w:p w14:paraId="003F3B4F" w14:textId="77777777" w:rsidR="00DE57B5" w:rsidRPr="00906BE1" w:rsidRDefault="00DE57B5" w:rsidP="00B14499">
            <w:pPr>
              <w:pStyle w:val="TableTextL"/>
              <w:rPr>
                <w:szCs w:val="18"/>
              </w:rPr>
            </w:pPr>
            <w:r w:rsidRPr="00906BE1">
              <w:rPr>
                <w:szCs w:val="18"/>
              </w:rPr>
              <w:t>Pinyon-Juniper</w:t>
            </w:r>
          </w:p>
        </w:tc>
        <w:tc>
          <w:tcPr>
            <w:tcW w:w="900" w:type="dxa"/>
            <w:shd w:val="clear" w:color="auto" w:fill="auto"/>
          </w:tcPr>
          <w:p w14:paraId="14D2E433" w14:textId="77777777" w:rsidR="00DE57B5" w:rsidRPr="00365426" w:rsidRDefault="00DE57B5" w:rsidP="00B14499">
            <w:pPr>
              <w:pStyle w:val="TableTextL"/>
              <w:jc w:val="center"/>
              <w:rPr>
                <w:rFonts w:cs="Segoe UI"/>
                <w:szCs w:val="18"/>
              </w:rPr>
            </w:pPr>
            <w:r>
              <w:rPr>
                <w:rFonts w:cs="Segoe UI"/>
                <w:szCs w:val="18"/>
              </w:rPr>
              <w:t>1,307</w:t>
            </w:r>
          </w:p>
        </w:tc>
        <w:tc>
          <w:tcPr>
            <w:tcW w:w="3330" w:type="dxa"/>
            <w:shd w:val="clear" w:color="auto" w:fill="auto"/>
            <w:noWrap/>
          </w:tcPr>
          <w:p w14:paraId="7989293B" w14:textId="77777777" w:rsidR="00DE57B5" w:rsidRPr="009108C0" w:rsidRDefault="00DE57B5" w:rsidP="00B14499">
            <w:pPr>
              <w:pStyle w:val="TableBullet1"/>
              <w:spacing w:after="20"/>
              <w:rPr>
                <w:szCs w:val="18"/>
              </w:rPr>
            </w:pPr>
            <w:r w:rsidRPr="00F56990">
              <w:rPr>
                <w:szCs w:val="18"/>
              </w:rPr>
              <w:t>Utah juniper woodland*</w:t>
            </w:r>
          </w:p>
        </w:tc>
        <w:tc>
          <w:tcPr>
            <w:tcW w:w="3240" w:type="dxa"/>
            <w:gridSpan w:val="2"/>
            <w:shd w:val="clear" w:color="auto" w:fill="auto"/>
          </w:tcPr>
          <w:p w14:paraId="1DFFA731" w14:textId="77777777" w:rsidR="00DE57B5" w:rsidRPr="009108C0" w:rsidRDefault="00DE57B5" w:rsidP="00B14499">
            <w:pPr>
              <w:pStyle w:val="TableBullet1"/>
              <w:spacing w:after="20"/>
              <w:rPr>
                <w:szCs w:val="18"/>
              </w:rPr>
            </w:pPr>
            <w:r w:rsidRPr="00F56990">
              <w:rPr>
                <w:szCs w:val="18"/>
              </w:rPr>
              <w:t>Singleleaf pinyon - Utah juniper woodlands</w:t>
            </w:r>
          </w:p>
        </w:tc>
      </w:tr>
      <w:tr w:rsidR="00DE57B5" w:rsidRPr="00F37230" w14:paraId="79E598AC" w14:textId="77777777" w:rsidTr="002D3FD7">
        <w:trPr>
          <w:jc w:val="center"/>
        </w:trPr>
        <w:tc>
          <w:tcPr>
            <w:tcW w:w="2610" w:type="dxa"/>
            <w:shd w:val="clear" w:color="auto" w:fill="auto"/>
          </w:tcPr>
          <w:p w14:paraId="5045D09E" w14:textId="77777777" w:rsidR="00DE57B5" w:rsidRPr="007F3F82" w:rsidRDefault="00DE57B5" w:rsidP="00B14499">
            <w:pPr>
              <w:pStyle w:val="TableTextL"/>
              <w:rPr>
                <w:szCs w:val="18"/>
                <w:highlight w:val="yellow"/>
              </w:rPr>
            </w:pPr>
            <w:r w:rsidRPr="005F5B6E">
              <w:rPr>
                <w:szCs w:val="18"/>
              </w:rPr>
              <w:t>Ponderosa Pine</w:t>
            </w:r>
          </w:p>
        </w:tc>
        <w:tc>
          <w:tcPr>
            <w:tcW w:w="900" w:type="dxa"/>
            <w:shd w:val="clear" w:color="auto" w:fill="auto"/>
          </w:tcPr>
          <w:p w14:paraId="21612F37" w14:textId="77777777" w:rsidR="00DE57B5" w:rsidRPr="00365426" w:rsidRDefault="00DE57B5" w:rsidP="00B14499">
            <w:pPr>
              <w:pStyle w:val="TableTextL"/>
              <w:jc w:val="center"/>
              <w:rPr>
                <w:rFonts w:cs="Segoe UI"/>
                <w:szCs w:val="18"/>
              </w:rPr>
            </w:pPr>
            <w:r>
              <w:rPr>
                <w:rFonts w:cs="Segoe UI"/>
                <w:szCs w:val="18"/>
              </w:rPr>
              <w:t>1</w:t>
            </w:r>
          </w:p>
        </w:tc>
        <w:tc>
          <w:tcPr>
            <w:tcW w:w="3330" w:type="dxa"/>
            <w:shd w:val="clear" w:color="auto" w:fill="auto"/>
            <w:noWrap/>
          </w:tcPr>
          <w:p w14:paraId="285D2773" w14:textId="77777777" w:rsidR="00DE57B5" w:rsidRPr="00F56990" w:rsidRDefault="00DE57B5" w:rsidP="00B14499">
            <w:pPr>
              <w:pStyle w:val="TableBullet1"/>
              <w:spacing w:after="0"/>
              <w:rPr>
                <w:szCs w:val="18"/>
              </w:rPr>
            </w:pPr>
            <w:r w:rsidRPr="00F56990">
              <w:rPr>
                <w:szCs w:val="18"/>
              </w:rPr>
              <w:t>Ponderosa pine forest</w:t>
            </w:r>
          </w:p>
        </w:tc>
        <w:tc>
          <w:tcPr>
            <w:tcW w:w="3240" w:type="dxa"/>
            <w:gridSpan w:val="2"/>
            <w:shd w:val="clear" w:color="auto" w:fill="auto"/>
          </w:tcPr>
          <w:p w14:paraId="18BF31C9" w14:textId="77777777" w:rsidR="00DE57B5" w:rsidRPr="00F56990" w:rsidRDefault="00DE57B5" w:rsidP="00B14499">
            <w:pPr>
              <w:pStyle w:val="TableBullet1"/>
              <w:numPr>
                <w:ilvl w:val="0"/>
                <w:numId w:val="0"/>
              </w:numPr>
              <w:spacing w:after="0"/>
              <w:ind w:left="216" w:hanging="216"/>
              <w:rPr>
                <w:szCs w:val="18"/>
              </w:rPr>
            </w:pPr>
          </w:p>
        </w:tc>
      </w:tr>
      <w:tr w:rsidR="00DE57B5" w:rsidRPr="00F37230" w14:paraId="349CD330" w14:textId="77777777" w:rsidTr="002D3FD7">
        <w:trPr>
          <w:jc w:val="center"/>
        </w:trPr>
        <w:tc>
          <w:tcPr>
            <w:tcW w:w="2610" w:type="dxa"/>
            <w:shd w:val="clear" w:color="auto" w:fill="auto"/>
          </w:tcPr>
          <w:p w14:paraId="781F0893" w14:textId="77777777" w:rsidR="00DE57B5" w:rsidRPr="00EC7018" w:rsidRDefault="00DE57B5" w:rsidP="00B14499">
            <w:pPr>
              <w:pStyle w:val="TableTextL"/>
              <w:rPr>
                <w:szCs w:val="18"/>
              </w:rPr>
            </w:pPr>
            <w:r w:rsidRPr="00EC7018">
              <w:rPr>
                <w:szCs w:val="18"/>
              </w:rPr>
              <w:t>Sierran Mixed Conifer</w:t>
            </w:r>
          </w:p>
        </w:tc>
        <w:tc>
          <w:tcPr>
            <w:tcW w:w="900" w:type="dxa"/>
            <w:shd w:val="clear" w:color="auto" w:fill="auto"/>
          </w:tcPr>
          <w:p w14:paraId="5998E69D" w14:textId="77777777" w:rsidR="00DE57B5" w:rsidRPr="00365426" w:rsidRDefault="00DE57B5" w:rsidP="00B14499">
            <w:pPr>
              <w:pStyle w:val="TableTextL"/>
              <w:jc w:val="center"/>
              <w:rPr>
                <w:rFonts w:cs="Segoe UI"/>
                <w:szCs w:val="18"/>
              </w:rPr>
            </w:pPr>
            <w:r>
              <w:rPr>
                <w:rFonts w:cs="Segoe UI"/>
                <w:szCs w:val="18"/>
              </w:rPr>
              <w:t>2</w:t>
            </w:r>
          </w:p>
        </w:tc>
        <w:tc>
          <w:tcPr>
            <w:tcW w:w="3330" w:type="dxa"/>
            <w:shd w:val="clear" w:color="auto" w:fill="auto"/>
            <w:noWrap/>
          </w:tcPr>
          <w:p w14:paraId="59D3EE93" w14:textId="77777777" w:rsidR="00DE57B5" w:rsidRPr="00F56990" w:rsidRDefault="00DE57B5" w:rsidP="00B14499">
            <w:pPr>
              <w:pStyle w:val="TableBullet1"/>
              <w:spacing w:after="0"/>
              <w:rPr>
                <w:szCs w:val="18"/>
              </w:rPr>
            </w:pPr>
            <w:r w:rsidRPr="00F56990">
              <w:rPr>
                <w:szCs w:val="18"/>
              </w:rPr>
              <w:t>Mixed conifer forest</w:t>
            </w:r>
          </w:p>
        </w:tc>
        <w:tc>
          <w:tcPr>
            <w:tcW w:w="3240" w:type="dxa"/>
            <w:gridSpan w:val="2"/>
            <w:shd w:val="clear" w:color="auto" w:fill="auto"/>
          </w:tcPr>
          <w:p w14:paraId="32745991" w14:textId="77777777" w:rsidR="00DE57B5" w:rsidRPr="00F56990" w:rsidRDefault="00DE57B5" w:rsidP="00B14499">
            <w:pPr>
              <w:pStyle w:val="TableBullet1"/>
              <w:numPr>
                <w:ilvl w:val="0"/>
                <w:numId w:val="0"/>
              </w:numPr>
              <w:spacing w:after="0"/>
              <w:ind w:left="216" w:hanging="216"/>
              <w:rPr>
                <w:szCs w:val="18"/>
              </w:rPr>
            </w:pPr>
          </w:p>
        </w:tc>
      </w:tr>
      <w:tr w:rsidR="00DE57B5" w:rsidRPr="00F37230" w14:paraId="07889AF7" w14:textId="77777777" w:rsidTr="002D3FD7">
        <w:trPr>
          <w:jc w:val="center"/>
        </w:trPr>
        <w:tc>
          <w:tcPr>
            <w:tcW w:w="2610" w:type="dxa"/>
            <w:tcBorders>
              <w:bottom w:val="single" w:sz="4" w:space="0" w:color="auto"/>
            </w:tcBorders>
            <w:shd w:val="clear" w:color="auto" w:fill="auto"/>
          </w:tcPr>
          <w:p w14:paraId="7F5EA529" w14:textId="77777777" w:rsidR="00DE57B5" w:rsidRPr="00906BE1" w:rsidRDefault="00DE57B5" w:rsidP="00B14499">
            <w:pPr>
              <w:pStyle w:val="TableTextL"/>
              <w:rPr>
                <w:szCs w:val="18"/>
              </w:rPr>
            </w:pPr>
            <w:r w:rsidRPr="00906BE1">
              <w:rPr>
                <w:szCs w:val="18"/>
              </w:rPr>
              <w:t>Valley Foothill Riparian</w:t>
            </w:r>
          </w:p>
        </w:tc>
        <w:tc>
          <w:tcPr>
            <w:tcW w:w="900" w:type="dxa"/>
            <w:tcBorders>
              <w:bottom w:val="single" w:sz="4" w:space="0" w:color="auto"/>
            </w:tcBorders>
            <w:shd w:val="clear" w:color="auto" w:fill="auto"/>
          </w:tcPr>
          <w:p w14:paraId="6CF31618" w14:textId="77777777" w:rsidR="00DE57B5" w:rsidRPr="001E15AF" w:rsidRDefault="00DE57B5" w:rsidP="00B14499">
            <w:pPr>
              <w:pStyle w:val="TableTextL"/>
              <w:jc w:val="center"/>
              <w:rPr>
                <w:rFonts w:cs="Segoe UI"/>
              </w:rPr>
            </w:pPr>
            <w:r>
              <w:rPr>
                <w:rFonts w:cs="Segoe UI"/>
              </w:rPr>
              <w:t>204</w:t>
            </w:r>
          </w:p>
        </w:tc>
        <w:tc>
          <w:tcPr>
            <w:tcW w:w="3330" w:type="dxa"/>
            <w:tcBorders>
              <w:bottom w:val="single" w:sz="4" w:space="0" w:color="auto"/>
            </w:tcBorders>
            <w:shd w:val="clear" w:color="auto" w:fill="auto"/>
            <w:noWrap/>
          </w:tcPr>
          <w:p w14:paraId="44A38ED4" w14:textId="77777777" w:rsidR="00DE57B5" w:rsidRPr="00F56990" w:rsidRDefault="00DE57B5" w:rsidP="00B14499">
            <w:pPr>
              <w:pStyle w:val="TableBullet1"/>
              <w:spacing w:after="20"/>
              <w:rPr>
                <w:szCs w:val="18"/>
              </w:rPr>
            </w:pPr>
            <w:r w:rsidRPr="00F56990">
              <w:rPr>
                <w:szCs w:val="18"/>
              </w:rPr>
              <w:t>Fremont cottonwood forest*</w:t>
            </w:r>
          </w:p>
          <w:p w14:paraId="51AB3B73" w14:textId="77777777" w:rsidR="00DE57B5" w:rsidRPr="00F56990" w:rsidRDefault="00DE57B5" w:rsidP="00B14499">
            <w:pPr>
              <w:pStyle w:val="TableBullet1"/>
              <w:spacing w:after="20"/>
              <w:rPr>
                <w:szCs w:val="18"/>
              </w:rPr>
            </w:pPr>
            <w:r w:rsidRPr="00F56990">
              <w:rPr>
                <w:szCs w:val="18"/>
              </w:rPr>
              <w:t>Himalayan blackberry - rattlebox - edible fig riparian scrub</w:t>
            </w:r>
            <w:r w:rsidRPr="00F56990">
              <w:rPr>
                <w:szCs w:val="18"/>
                <w:vertAlign w:val="superscript"/>
              </w:rPr>
              <w:t>N</w:t>
            </w:r>
          </w:p>
          <w:p w14:paraId="31147BDA" w14:textId="77777777" w:rsidR="00DE57B5" w:rsidRPr="00F56990" w:rsidRDefault="00DE57B5" w:rsidP="00B14499">
            <w:pPr>
              <w:pStyle w:val="TableBullet1"/>
              <w:spacing w:after="20"/>
              <w:rPr>
                <w:szCs w:val="18"/>
              </w:rPr>
            </w:pPr>
            <w:r w:rsidRPr="00F56990">
              <w:rPr>
                <w:szCs w:val="18"/>
              </w:rPr>
              <w:t>Sandbar willow thicket</w:t>
            </w:r>
          </w:p>
        </w:tc>
        <w:tc>
          <w:tcPr>
            <w:tcW w:w="3240" w:type="dxa"/>
            <w:gridSpan w:val="2"/>
            <w:tcBorders>
              <w:bottom w:val="single" w:sz="4" w:space="0" w:color="auto"/>
            </w:tcBorders>
            <w:shd w:val="clear" w:color="auto" w:fill="auto"/>
          </w:tcPr>
          <w:p w14:paraId="79E02233" w14:textId="77777777" w:rsidR="00DE57B5" w:rsidRPr="00F56990" w:rsidRDefault="00DE57B5" w:rsidP="00B14499">
            <w:pPr>
              <w:pStyle w:val="TableBullet1"/>
              <w:spacing w:after="20"/>
              <w:rPr>
                <w:szCs w:val="18"/>
              </w:rPr>
            </w:pPr>
            <w:r w:rsidRPr="00F56990">
              <w:rPr>
                <w:szCs w:val="18"/>
              </w:rPr>
              <w:t>Red willow thicket*</w:t>
            </w:r>
          </w:p>
          <w:p w14:paraId="268CEDB9" w14:textId="77777777" w:rsidR="00DE57B5" w:rsidRPr="00F56990" w:rsidRDefault="00DE57B5" w:rsidP="00B14499">
            <w:pPr>
              <w:pStyle w:val="TableBullet1"/>
              <w:spacing w:after="0"/>
              <w:rPr>
                <w:szCs w:val="18"/>
              </w:rPr>
            </w:pPr>
            <w:r w:rsidRPr="00F56990">
              <w:rPr>
                <w:szCs w:val="18"/>
              </w:rPr>
              <w:t>Wild grape shrubland*</w:t>
            </w:r>
          </w:p>
        </w:tc>
      </w:tr>
      <w:tr w:rsidR="00DE57B5" w:rsidRPr="00F37230" w14:paraId="36507572" w14:textId="77777777" w:rsidTr="002D3FD7">
        <w:trPr>
          <w:jc w:val="center"/>
        </w:trPr>
        <w:tc>
          <w:tcPr>
            <w:tcW w:w="2610" w:type="dxa"/>
            <w:tcBorders>
              <w:top w:val="single" w:sz="4" w:space="0" w:color="auto"/>
              <w:bottom w:val="single" w:sz="4" w:space="0" w:color="auto"/>
            </w:tcBorders>
            <w:shd w:val="clear" w:color="auto" w:fill="auto"/>
          </w:tcPr>
          <w:p w14:paraId="1EADB785" w14:textId="77777777" w:rsidR="00DE57B5" w:rsidRPr="00906BE1" w:rsidRDefault="00DE57B5" w:rsidP="00B14499">
            <w:pPr>
              <w:pStyle w:val="TableTextL"/>
              <w:rPr>
                <w:szCs w:val="18"/>
              </w:rPr>
            </w:pPr>
            <w:r w:rsidRPr="00906BE1">
              <w:rPr>
                <w:szCs w:val="18"/>
              </w:rPr>
              <w:t>Valley Oak Woodland</w:t>
            </w:r>
          </w:p>
        </w:tc>
        <w:tc>
          <w:tcPr>
            <w:tcW w:w="900" w:type="dxa"/>
            <w:tcBorders>
              <w:top w:val="single" w:sz="4" w:space="0" w:color="auto"/>
              <w:bottom w:val="single" w:sz="4" w:space="0" w:color="auto"/>
            </w:tcBorders>
            <w:shd w:val="clear" w:color="auto" w:fill="auto"/>
          </w:tcPr>
          <w:p w14:paraId="09662F3A" w14:textId="77777777" w:rsidR="00DE57B5" w:rsidRPr="001E15AF" w:rsidRDefault="00DE57B5" w:rsidP="00B14499">
            <w:pPr>
              <w:pStyle w:val="TableTextL"/>
              <w:jc w:val="center"/>
              <w:rPr>
                <w:rFonts w:cs="Segoe UI"/>
              </w:rPr>
            </w:pPr>
            <w:r>
              <w:rPr>
                <w:rFonts w:cs="Segoe UI"/>
              </w:rPr>
              <w:t>325</w:t>
            </w:r>
          </w:p>
        </w:tc>
        <w:tc>
          <w:tcPr>
            <w:tcW w:w="3330" w:type="dxa"/>
            <w:tcBorders>
              <w:top w:val="single" w:sz="4" w:space="0" w:color="auto"/>
              <w:bottom w:val="single" w:sz="4" w:space="0" w:color="auto"/>
            </w:tcBorders>
            <w:shd w:val="clear" w:color="auto" w:fill="auto"/>
            <w:noWrap/>
          </w:tcPr>
          <w:p w14:paraId="302E899B" w14:textId="77777777" w:rsidR="00DE57B5" w:rsidRPr="00F56990" w:rsidRDefault="00DE57B5" w:rsidP="00B14499">
            <w:pPr>
              <w:pStyle w:val="TableBullet1"/>
              <w:spacing w:after="0"/>
              <w:rPr>
                <w:szCs w:val="18"/>
              </w:rPr>
            </w:pPr>
            <w:r w:rsidRPr="00F56990">
              <w:rPr>
                <w:szCs w:val="18"/>
              </w:rPr>
              <w:t>Valley Oak Woodland</w:t>
            </w:r>
            <w:r>
              <w:rPr>
                <w:szCs w:val="18"/>
              </w:rPr>
              <w:t>*</w:t>
            </w:r>
          </w:p>
        </w:tc>
        <w:tc>
          <w:tcPr>
            <w:tcW w:w="3240" w:type="dxa"/>
            <w:gridSpan w:val="2"/>
            <w:tcBorders>
              <w:top w:val="single" w:sz="4" w:space="0" w:color="auto"/>
              <w:bottom w:val="single" w:sz="4" w:space="0" w:color="auto"/>
            </w:tcBorders>
            <w:shd w:val="clear" w:color="auto" w:fill="auto"/>
          </w:tcPr>
          <w:p w14:paraId="0461C85E" w14:textId="77777777" w:rsidR="00DE57B5" w:rsidRPr="00F56990" w:rsidRDefault="00DE57B5" w:rsidP="00B14499">
            <w:pPr>
              <w:pStyle w:val="TableBullet1"/>
              <w:numPr>
                <w:ilvl w:val="0"/>
                <w:numId w:val="0"/>
              </w:numPr>
              <w:spacing w:after="0"/>
              <w:ind w:left="216" w:hanging="216"/>
              <w:rPr>
                <w:szCs w:val="18"/>
              </w:rPr>
            </w:pPr>
          </w:p>
        </w:tc>
      </w:tr>
      <w:tr w:rsidR="00B14499" w:rsidRPr="00F37230" w14:paraId="4A1373EC" w14:textId="77777777" w:rsidTr="002D3FD7">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36590EAA" w14:textId="487D2280" w:rsidR="00347865" w:rsidRPr="005F5B6E" w:rsidRDefault="00347865" w:rsidP="004F49B3">
            <w:pPr>
              <w:pStyle w:val="TableRow"/>
            </w:pPr>
            <w:r>
              <w:t>Chaparral and Scrub</w:t>
            </w:r>
            <w:r w:rsidRPr="00465097">
              <w:t xml:space="preserve"> Habitats</w:t>
            </w:r>
          </w:p>
        </w:tc>
        <w:tc>
          <w:tcPr>
            <w:tcW w:w="900" w:type="dxa"/>
            <w:tcBorders>
              <w:top w:val="single" w:sz="4" w:space="0" w:color="auto"/>
              <w:left w:val="nil"/>
              <w:bottom w:val="single" w:sz="4" w:space="0" w:color="auto"/>
              <w:right w:val="nil"/>
            </w:tcBorders>
            <w:shd w:val="clear" w:color="auto" w:fill="F2F2F2" w:themeFill="background1" w:themeFillShade="F2"/>
            <w:vAlign w:val="center"/>
          </w:tcPr>
          <w:p w14:paraId="11945213" w14:textId="77777777" w:rsidR="00347865" w:rsidRDefault="00347865" w:rsidP="004F49B3">
            <w:pPr>
              <w:pStyle w:val="TableRow"/>
              <w:rPr>
                <w:rFonts w:cs="Segoe UI"/>
              </w:rPr>
            </w:pPr>
          </w:p>
        </w:tc>
        <w:tc>
          <w:tcPr>
            <w:tcW w:w="3330" w:type="dxa"/>
            <w:tcBorders>
              <w:top w:val="single" w:sz="4" w:space="0" w:color="auto"/>
              <w:left w:val="nil"/>
              <w:bottom w:val="single" w:sz="4" w:space="0" w:color="auto"/>
              <w:right w:val="nil"/>
            </w:tcBorders>
            <w:shd w:val="clear" w:color="auto" w:fill="F2F2F2" w:themeFill="background1" w:themeFillShade="F2"/>
            <w:noWrap/>
            <w:vAlign w:val="center"/>
          </w:tcPr>
          <w:p w14:paraId="021D4CDE" w14:textId="77777777" w:rsidR="00347865" w:rsidRPr="00F56990" w:rsidRDefault="00347865" w:rsidP="004F49B3">
            <w:pPr>
              <w:pStyle w:val="TableRow"/>
            </w:pPr>
          </w:p>
        </w:tc>
        <w:tc>
          <w:tcPr>
            <w:tcW w:w="3240" w:type="dxa"/>
            <w:gridSpan w:val="2"/>
            <w:tcBorders>
              <w:top w:val="single" w:sz="4" w:space="0" w:color="auto"/>
              <w:left w:val="nil"/>
              <w:bottom w:val="single" w:sz="4" w:space="0" w:color="auto"/>
            </w:tcBorders>
            <w:shd w:val="clear" w:color="auto" w:fill="F2F2F2" w:themeFill="background1" w:themeFillShade="F2"/>
          </w:tcPr>
          <w:p w14:paraId="391A8956" w14:textId="77777777" w:rsidR="00347865" w:rsidRPr="00F56990" w:rsidRDefault="00347865" w:rsidP="004F49B3">
            <w:pPr>
              <w:pStyle w:val="TableRow"/>
            </w:pPr>
          </w:p>
        </w:tc>
      </w:tr>
      <w:tr w:rsidR="00DE57B5" w:rsidRPr="00F37230" w14:paraId="2A5B1E55" w14:textId="77777777" w:rsidTr="002D3FD7">
        <w:trPr>
          <w:jc w:val="center"/>
        </w:trPr>
        <w:tc>
          <w:tcPr>
            <w:tcW w:w="2610" w:type="dxa"/>
            <w:tcBorders>
              <w:top w:val="single" w:sz="4" w:space="0" w:color="auto"/>
              <w:bottom w:val="single" w:sz="4" w:space="0" w:color="auto"/>
            </w:tcBorders>
            <w:shd w:val="clear" w:color="auto" w:fill="auto"/>
          </w:tcPr>
          <w:p w14:paraId="0D986E12" w14:textId="77777777" w:rsidR="00DE57B5" w:rsidRPr="00906BE1" w:rsidRDefault="00DE57B5" w:rsidP="00FE535B">
            <w:pPr>
              <w:pStyle w:val="TableTextL"/>
            </w:pPr>
            <w:r w:rsidRPr="00906BE1">
              <w:t>Alkali Desert Scrub</w:t>
            </w:r>
          </w:p>
        </w:tc>
        <w:tc>
          <w:tcPr>
            <w:tcW w:w="900" w:type="dxa"/>
            <w:tcBorders>
              <w:top w:val="single" w:sz="4" w:space="0" w:color="auto"/>
              <w:bottom w:val="single" w:sz="4" w:space="0" w:color="auto"/>
            </w:tcBorders>
            <w:shd w:val="clear" w:color="auto" w:fill="auto"/>
          </w:tcPr>
          <w:p w14:paraId="2BC35A25" w14:textId="77777777" w:rsidR="00DE57B5" w:rsidRPr="002E57FA" w:rsidRDefault="00DE57B5" w:rsidP="00FE535B">
            <w:pPr>
              <w:pStyle w:val="TableTextL"/>
              <w:jc w:val="center"/>
              <w:rPr>
                <w:szCs w:val="18"/>
              </w:rPr>
            </w:pPr>
            <w:r>
              <w:rPr>
                <w:szCs w:val="18"/>
              </w:rPr>
              <w:t>15,437</w:t>
            </w:r>
          </w:p>
        </w:tc>
        <w:tc>
          <w:tcPr>
            <w:tcW w:w="3330" w:type="dxa"/>
            <w:tcBorders>
              <w:top w:val="single" w:sz="4" w:space="0" w:color="auto"/>
              <w:bottom w:val="single" w:sz="4" w:space="0" w:color="auto"/>
            </w:tcBorders>
            <w:shd w:val="clear" w:color="auto" w:fill="auto"/>
            <w:noWrap/>
          </w:tcPr>
          <w:p w14:paraId="0065FA5D" w14:textId="77777777" w:rsidR="00DE57B5" w:rsidRPr="00221377" w:rsidRDefault="00DE57B5" w:rsidP="00FE535B">
            <w:pPr>
              <w:pStyle w:val="TableBullet1"/>
              <w:spacing w:after="20"/>
              <w:rPr>
                <w:rFonts w:cs="Segoe UI"/>
                <w:szCs w:val="18"/>
              </w:rPr>
            </w:pPr>
            <w:r w:rsidRPr="00221377">
              <w:rPr>
                <w:rFonts w:cs="Segoe UI"/>
                <w:szCs w:val="18"/>
              </w:rPr>
              <w:t>Iodine bush scrub*</w:t>
            </w:r>
          </w:p>
          <w:p w14:paraId="634268BF" w14:textId="77777777" w:rsidR="00DE57B5" w:rsidRPr="00221377" w:rsidRDefault="00DE57B5" w:rsidP="00FE535B">
            <w:pPr>
              <w:pStyle w:val="TableBullet1"/>
              <w:spacing w:after="20"/>
              <w:rPr>
                <w:rFonts w:cs="Segoe UI"/>
                <w:szCs w:val="18"/>
              </w:rPr>
            </w:pPr>
            <w:r w:rsidRPr="00221377">
              <w:rPr>
                <w:rFonts w:cs="Segoe UI"/>
                <w:szCs w:val="18"/>
              </w:rPr>
              <w:t>Fourwind saltbush scrub</w:t>
            </w:r>
          </w:p>
          <w:p w14:paraId="05B9529D" w14:textId="77777777" w:rsidR="00DE57B5" w:rsidRPr="00221377" w:rsidRDefault="00DE57B5" w:rsidP="00FE535B">
            <w:pPr>
              <w:pStyle w:val="TableBullet1"/>
              <w:spacing w:after="20"/>
              <w:rPr>
                <w:rFonts w:cs="Segoe UI"/>
                <w:szCs w:val="18"/>
              </w:rPr>
            </w:pPr>
            <w:r w:rsidRPr="00221377">
              <w:rPr>
                <w:rFonts w:cs="Segoe UI"/>
                <w:szCs w:val="18"/>
              </w:rPr>
              <w:t>Shadscale scrub</w:t>
            </w:r>
          </w:p>
          <w:p w14:paraId="31A31020" w14:textId="77777777" w:rsidR="00DE57B5" w:rsidRPr="00221377" w:rsidRDefault="00DE57B5" w:rsidP="00FE535B">
            <w:pPr>
              <w:pStyle w:val="TableBullet1"/>
              <w:spacing w:after="20"/>
              <w:rPr>
                <w:rFonts w:cs="Segoe UI"/>
                <w:szCs w:val="18"/>
              </w:rPr>
            </w:pPr>
            <w:r w:rsidRPr="00221377">
              <w:rPr>
                <w:rFonts w:cs="Segoe UI"/>
                <w:szCs w:val="18"/>
              </w:rPr>
              <w:t>Desert holly scrub</w:t>
            </w:r>
          </w:p>
          <w:p w14:paraId="57AE7337" w14:textId="77777777" w:rsidR="00DE57B5" w:rsidRPr="00221377" w:rsidRDefault="00DE57B5" w:rsidP="00FE535B">
            <w:pPr>
              <w:pStyle w:val="TableBullet1"/>
              <w:spacing w:after="20"/>
              <w:rPr>
                <w:rFonts w:cs="Segoe UI"/>
                <w:szCs w:val="18"/>
              </w:rPr>
            </w:pPr>
            <w:r w:rsidRPr="00221377">
              <w:rPr>
                <w:rFonts w:cs="Segoe UI"/>
                <w:szCs w:val="18"/>
              </w:rPr>
              <w:t>Quailbush scrub</w:t>
            </w:r>
          </w:p>
          <w:p w14:paraId="5A86EBC8" w14:textId="77777777" w:rsidR="00DE57B5" w:rsidRPr="00221377" w:rsidRDefault="00DE57B5" w:rsidP="00FE535B">
            <w:pPr>
              <w:pStyle w:val="TableBullet1"/>
              <w:spacing w:after="20"/>
              <w:rPr>
                <w:rFonts w:cs="Segoe UI"/>
                <w:szCs w:val="18"/>
              </w:rPr>
            </w:pPr>
            <w:r w:rsidRPr="00221377">
              <w:rPr>
                <w:rFonts w:cs="Segoe UI"/>
                <w:szCs w:val="18"/>
              </w:rPr>
              <w:t>Parry's saltbush scrub*</w:t>
            </w:r>
          </w:p>
          <w:p w14:paraId="05103997" w14:textId="77777777" w:rsidR="00DE57B5" w:rsidRPr="00221377" w:rsidRDefault="00DE57B5" w:rsidP="00FE535B">
            <w:pPr>
              <w:pStyle w:val="TableBullet1"/>
              <w:spacing w:after="20"/>
              <w:rPr>
                <w:rFonts w:cs="Segoe UI"/>
                <w:szCs w:val="18"/>
              </w:rPr>
            </w:pPr>
            <w:r w:rsidRPr="00221377">
              <w:rPr>
                <w:rFonts w:cs="Segoe UI"/>
                <w:szCs w:val="18"/>
              </w:rPr>
              <w:t>Allscale scrub</w:t>
            </w:r>
          </w:p>
        </w:tc>
        <w:tc>
          <w:tcPr>
            <w:tcW w:w="3240" w:type="dxa"/>
            <w:gridSpan w:val="2"/>
            <w:tcBorders>
              <w:top w:val="single" w:sz="4" w:space="0" w:color="auto"/>
              <w:bottom w:val="single" w:sz="4" w:space="0" w:color="auto"/>
            </w:tcBorders>
            <w:shd w:val="clear" w:color="auto" w:fill="auto"/>
          </w:tcPr>
          <w:p w14:paraId="5A7E18D7" w14:textId="77777777" w:rsidR="00DE57B5" w:rsidRPr="00221377" w:rsidRDefault="00DE57B5" w:rsidP="00FE535B">
            <w:pPr>
              <w:pStyle w:val="TableBullet1"/>
              <w:spacing w:after="20"/>
              <w:rPr>
                <w:rFonts w:cs="Segoe UI"/>
                <w:szCs w:val="18"/>
              </w:rPr>
            </w:pPr>
            <w:r w:rsidRPr="00221377">
              <w:rPr>
                <w:rFonts w:cs="Segoe UI"/>
                <w:szCs w:val="18"/>
              </w:rPr>
              <w:t>Spinescale scrub</w:t>
            </w:r>
          </w:p>
          <w:p w14:paraId="328BD8C8" w14:textId="77777777" w:rsidR="00DE57B5" w:rsidRPr="00221377" w:rsidRDefault="00DE57B5" w:rsidP="00FE535B">
            <w:pPr>
              <w:pStyle w:val="TableBullet1"/>
              <w:spacing w:after="20"/>
              <w:rPr>
                <w:rFonts w:cs="Segoe UI"/>
                <w:szCs w:val="18"/>
              </w:rPr>
            </w:pPr>
            <w:r w:rsidRPr="00221377">
              <w:rPr>
                <w:rFonts w:cs="Segoe UI"/>
                <w:szCs w:val="18"/>
              </w:rPr>
              <w:t>Winterfat scrubland*</w:t>
            </w:r>
          </w:p>
          <w:p w14:paraId="3A0840FB" w14:textId="77777777" w:rsidR="00DE57B5" w:rsidRPr="00221377" w:rsidRDefault="00DE57B5" w:rsidP="00FE535B">
            <w:pPr>
              <w:pStyle w:val="TableBullet1"/>
              <w:spacing w:after="20"/>
              <w:rPr>
                <w:rFonts w:cs="Segoe UI"/>
                <w:szCs w:val="18"/>
              </w:rPr>
            </w:pPr>
            <w:r w:rsidRPr="00221377">
              <w:rPr>
                <w:rFonts w:cs="Segoe UI"/>
                <w:szCs w:val="18"/>
              </w:rPr>
              <w:t>Greasewood scrub</w:t>
            </w:r>
          </w:p>
          <w:p w14:paraId="69B1AC3B" w14:textId="77777777" w:rsidR="00DE57B5" w:rsidRPr="00221377" w:rsidRDefault="00DE57B5" w:rsidP="00FE535B">
            <w:pPr>
              <w:pStyle w:val="TableBullet1"/>
              <w:spacing w:after="20"/>
              <w:rPr>
                <w:rFonts w:cs="Segoe UI"/>
                <w:szCs w:val="18"/>
              </w:rPr>
            </w:pPr>
            <w:r w:rsidRPr="00221377">
              <w:rPr>
                <w:rFonts w:cs="Segoe UI"/>
                <w:szCs w:val="18"/>
              </w:rPr>
              <w:t>Alkali sacaton - scratchgrass - alkali cordgrass alkaline wet meadow*</w:t>
            </w:r>
          </w:p>
          <w:p w14:paraId="60294579" w14:textId="77777777" w:rsidR="00DE57B5" w:rsidRPr="00112697" w:rsidRDefault="00DE57B5" w:rsidP="00FE535B">
            <w:pPr>
              <w:pStyle w:val="TableBullet1"/>
              <w:spacing w:after="20"/>
              <w:rPr>
                <w:szCs w:val="18"/>
              </w:rPr>
            </w:pPr>
            <w:r w:rsidRPr="00221377">
              <w:rPr>
                <w:rFonts w:cs="Segoe UI"/>
                <w:szCs w:val="18"/>
              </w:rPr>
              <w:t>Bush seepweed scrub*</w:t>
            </w:r>
          </w:p>
        </w:tc>
      </w:tr>
      <w:tr w:rsidR="00DE57B5" w:rsidRPr="00F37230" w14:paraId="1D2DC60C" w14:textId="77777777" w:rsidTr="002D3FD7">
        <w:trPr>
          <w:jc w:val="center"/>
        </w:trPr>
        <w:tc>
          <w:tcPr>
            <w:tcW w:w="2610" w:type="dxa"/>
            <w:tcBorders>
              <w:top w:val="single" w:sz="4" w:space="0" w:color="auto"/>
            </w:tcBorders>
            <w:shd w:val="clear" w:color="auto" w:fill="auto"/>
          </w:tcPr>
          <w:p w14:paraId="04A76186" w14:textId="77777777" w:rsidR="00DE57B5" w:rsidRPr="00906BE1" w:rsidRDefault="00DE57B5" w:rsidP="00FE535B">
            <w:pPr>
              <w:pStyle w:val="TableTextL"/>
            </w:pPr>
            <w:r w:rsidRPr="00906BE1">
              <w:t>Bitterbrush</w:t>
            </w:r>
          </w:p>
        </w:tc>
        <w:tc>
          <w:tcPr>
            <w:tcW w:w="900" w:type="dxa"/>
            <w:tcBorders>
              <w:top w:val="single" w:sz="4" w:space="0" w:color="auto"/>
            </w:tcBorders>
            <w:shd w:val="clear" w:color="auto" w:fill="auto"/>
          </w:tcPr>
          <w:p w14:paraId="2454FF77" w14:textId="77777777" w:rsidR="00DE57B5" w:rsidRPr="002E57FA" w:rsidRDefault="00DE57B5" w:rsidP="00FE535B">
            <w:pPr>
              <w:pStyle w:val="TableTextL"/>
              <w:jc w:val="center"/>
              <w:rPr>
                <w:rFonts w:cs="Segoe UI"/>
                <w:szCs w:val="18"/>
              </w:rPr>
            </w:pPr>
            <w:r>
              <w:rPr>
                <w:rFonts w:cs="Segoe UI"/>
                <w:szCs w:val="18"/>
              </w:rPr>
              <w:t>2,996</w:t>
            </w:r>
          </w:p>
        </w:tc>
        <w:tc>
          <w:tcPr>
            <w:tcW w:w="3330" w:type="dxa"/>
            <w:tcBorders>
              <w:top w:val="single" w:sz="4" w:space="0" w:color="auto"/>
            </w:tcBorders>
            <w:shd w:val="clear" w:color="auto" w:fill="auto"/>
            <w:noWrap/>
          </w:tcPr>
          <w:p w14:paraId="6BD92B08" w14:textId="77777777" w:rsidR="00DE57B5" w:rsidRPr="001E15AF" w:rsidRDefault="00DE57B5" w:rsidP="00FE535B">
            <w:pPr>
              <w:pStyle w:val="TableBullet1"/>
              <w:spacing w:after="0" w:line="200" w:lineRule="exact"/>
              <w:rPr>
                <w:rFonts w:cs="Segoe UI"/>
                <w:szCs w:val="18"/>
              </w:rPr>
            </w:pPr>
            <w:r w:rsidRPr="00221377">
              <w:rPr>
                <w:rFonts w:cs="Segoe UI"/>
                <w:szCs w:val="18"/>
              </w:rPr>
              <w:t>Bitter brush scrub*</w:t>
            </w:r>
          </w:p>
        </w:tc>
        <w:tc>
          <w:tcPr>
            <w:tcW w:w="3240" w:type="dxa"/>
            <w:gridSpan w:val="2"/>
            <w:tcBorders>
              <w:top w:val="single" w:sz="4" w:space="0" w:color="auto"/>
            </w:tcBorders>
            <w:shd w:val="clear" w:color="auto" w:fill="auto"/>
          </w:tcPr>
          <w:p w14:paraId="0554B198" w14:textId="77777777" w:rsidR="00DE57B5" w:rsidRDefault="00DE57B5" w:rsidP="00FE535B">
            <w:pPr>
              <w:pStyle w:val="TableBullet1"/>
              <w:numPr>
                <w:ilvl w:val="0"/>
                <w:numId w:val="0"/>
              </w:numPr>
              <w:spacing w:after="0"/>
              <w:ind w:left="216" w:hanging="216"/>
            </w:pPr>
          </w:p>
        </w:tc>
      </w:tr>
      <w:tr w:rsidR="00DE57B5" w:rsidRPr="00F37230" w14:paraId="35A2AD44" w14:textId="77777777" w:rsidTr="00DD1874">
        <w:trPr>
          <w:jc w:val="center"/>
        </w:trPr>
        <w:tc>
          <w:tcPr>
            <w:tcW w:w="2610" w:type="dxa"/>
            <w:tcBorders>
              <w:bottom w:val="single" w:sz="4" w:space="0" w:color="auto"/>
            </w:tcBorders>
            <w:shd w:val="clear" w:color="auto" w:fill="auto"/>
          </w:tcPr>
          <w:p w14:paraId="00138C2F" w14:textId="77777777" w:rsidR="00DE57B5" w:rsidRPr="00906BE1" w:rsidRDefault="00DE57B5" w:rsidP="00FE535B">
            <w:pPr>
              <w:pStyle w:val="TableTextL"/>
            </w:pPr>
            <w:r w:rsidRPr="008A3F20">
              <w:t>Chamise-Redshank Chaparral</w:t>
            </w:r>
          </w:p>
        </w:tc>
        <w:tc>
          <w:tcPr>
            <w:tcW w:w="900" w:type="dxa"/>
            <w:tcBorders>
              <w:bottom w:val="single" w:sz="4" w:space="0" w:color="auto"/>
            </w:tcBorders>
            <w:shd w:val="clear" w:color="auto" w:fill="auto"/>
          </w:tcPr>
          <w:p w14:paraId="08F5A80A" w14:textId="77777777" w:rsidR="00DE57B5" w:rsidRPr="002E57FA" w:rsidRDefault="00DE57B5" w:rsidP="00FE535B">
            <w:pPr>
              <w:pStyle w:val="TableTextL"/>
              <w:jc w:val="center"/>
              <w:rPr>
                <w:szCs w:val="18"/>
              </w:rPr>
            </w:pPr>
            <w:r>
              <w:rPr>
                <w:szCs w:val="18"/>
              </w:rPr>
              <w:t>1</w:t>
            </w:r>
          </w:p>
        </w:tc>
        <w:tc>
          <w:tcPr>
            <w:tcW w:w="3330" w:type="dxa"/>
            <w:tcBorders>
              <w:bottom w:val="single" w:sz="4" w:space="0" w:color="auto"/>
            </w:tcBorders>
            <w:shd w:val="clear" w:color="auto" w:fill="auto"/>
            <w:noWrap/>
          </w:tcPr>
          <w:p w14:paraId="533C4D9E" w14:textId="77777777" w:rsidR="00DE57B5" w:rsidRPr="002E57FA" w:rsidRDefault="00DE57B5" w:rsidP="00FE535B">
            <w:pPr>
              <w:pStyle w:val="TableBullet1"/>
              <w:spacing w:after="0"/>
              <w:rPr>
                <w:rFonts w:cs="Segoe UI"/>
                <w:szCs w:val="18"/>
              </w:rPr>
            </w:pPr>
            <w:r>
              <w:rPr>
                <w:rFonts w:cs="Segoe UI"/>
                <w:szCs w:val="18"/>
              </w:rPr>
              <w:t>Chamise chaparral</w:t>
            </w:r>
          </w:p>
        </w:tc>
        <w:tc>
          <w:tcPr>
            <w:tcW w:w="3240" w:type="dxa"/>
            <w:gridSpan w:val="2"/>
            <w:tcBorders>
              <w:bottom w:val="single" w:sz="4" w:space="0" w:color="auto"/>
            </w:tcBorders>
            <w:shd w:val="clear" w:color="auto" w:fill="auto"/>
          </w:tcPr>
          <w:p w14:paraId="4B7A808E" w14:textId="77777777" w:rsidR="00DE57B5" w:rsidRPr="00907B51" w:rsidRDefault="00DE57B5" w:rsidP="00FE535B">
            <w:pPr>
              <w:pStyle w:val="TableBullet1"/>
              <w:numPr>
                <w:ilvl w:val="0"/>
                <w:numId w:val="0"/>
              </w:numPr>
              <w:ind w:left="216" w:hanging="216"/>
              <w:rPr>
                <w:szCs w:val="18"/>
              </w:rPr>
            </w:pPr>
          </w:p>
        </w:tc>
      </w:tr>
      <w:tr w:rsidR="00DE57B5" w:rsidRPr="00F37230" w14:paraId="2FEC0FEC" w14:textId="77777777" w:rsidTr="00DD1874">
        <w:trPr>
          <w:jc w:val="center"/>
        </w:trPr>
        <w:tc>
          <w:tcPr>
            <w:tcW w:w="2610" w:type="dxa"/>
            <w:tcBorders>
              <w:top w:val="single" w:sz="4" w:space="0" w:color="auto"/>
              <w:bottom w:val="single" w:sz="4" w:space="0" w:color="auto"/>
            </w:tcBorders>
            <w:shd w:val="clear" w:color="auto" w:fill="auto"/>
          </w:tcPr>
          <w:p w14:paraId="3CDDCFD6" w14:textId="77777777" w:rsidR="00DE57B5" w:rsidRPr="00906BE1" w:rsidRDefault="00DE57B5" w:rsidP="00FE535B">
            <w:pPr>
              <w:pStyle w:val="TableTextL"/>
            </w:pPr>
            <w:r w:rsidRPr="00906BE1">
              <w:t>Desert Scrub</w:t>
            </w:r>
          </w:p>
        </w:tc>
        <w:tc>
          <w:tcPr>
            <w:tcW w:w="900" w:type="dxa"/>
            <w:tcBorders>
              <w:top w:val="single" w:sz="4" w:space="0" w:color="auto"/>
              <w:bottom w:val="single" w:sz="4" w:space="0" w:color="auto"/>
            </w:tcBorders>
            <w:shd w:val="clear" w:color="auto" w:fill="auto"/>
          </w:tcPr>
          <w:p w14:paraId="247B1F2F" w14:textId="77777777" w:rsidR="00DE57B5" w:rsidRPr="002E57FA" w:rsidRDefault="00DE57B5" w:rsidP="00FE535B">
            <w:pPr>
              <w:pStyle w:val="TableTextL"/>
              <w:jc w:val="center"/>
              <w:rPr>
                <w:rFonts w:cs="Segoe UI"/>
                <w:szCs w:val="18"/>
              </w:rPr>
            </w:pPr>
            <w:r>
              <w:rPr>
                <w:rFonts w:cs="Segoe UI"/>
                <w:szCs w:val="18"/>
              </w:rPr>
              <w:t>127,346</w:t>
            </w:r>
          </w:p>
        </w:tc>
        <w:tc>
          <w:tcPr>
            <w:tcW w:w="3330" w:type="dxa"/>
            <w:tcBorders>
              <w:top w:val="single" w:sz="4" w:space="0" w:color="auto"/>
              <w:bottom w:val="single" w:sz="4" w:space="0" w:color="auto"/>
            </w:tcBorders>
            <w:shd w:val="clear" w:color="auto" w:fill="auto"/>
            <w:noWrap/>
          </w:tcPr>
          <w:p w14:paraId="22680AC5" w14:textId="77777777" w:rsidR="00DE57B5" w:rsidRPr="000624DE" w:rsidRDefault="00DE57B5" w:rsidP="00FE535B">
            <w:pPr>
              <w:pStyle w:val="TableBullet1"/>
              <w:spacing w:after="20"/>
              <w:rPr>
                <w:rFonts w:cs="Segoe UI"/>
                <w:szCs w:val="18"/>
              </w:rPr>
            </w:pPr>
            <w:bookmarkStart w:id="81" w:name="_Hlk2955824"/>
            <w:r w:rsidRPr="000624DE">
              <w:rPr>
                <w:rFonts w:cs="Segoe UI"/>
                <w:szCs w:val="18"/>
              </w:rPr>
              <w:t>Desert needlegrass grassland</w:t>
            </w:r>
            <w:bookmarkEnd w:id="81"/>
            <w:r w:rsidRPr="000624DE">
              <w:rPr>
                <w:rFonts w:cs="Segoe UI"/>
                <w:szCs w:val="18"/>
              </w:rPr>
              <w:t>*</w:t>
            </w:r>
          </w:p>
          <w:p w14:paraId="0C71DFFE" w14:textId="77777777" w:rsidR="00DE57B5" w:rsidRPr="000624DE" w:rsidRDefault="00DE57B5" w:rsidP="00FE535B">
            <w:pPr>
              <w:pStyle w:val="TableBullet1"/>
              <w:spacing w:after="20"/>
              <w:rPr>
                <w:rFonts w:cs="Segoe UI"/>
                <w:szCs w:val="18"/>
              </w:rPr>
            </w:pPr>
            <w:r w:rsidRPr="000624DE">
              <w:rPr>
                <w:rFonts w:cs="Segoe UI"/>
                <w:szCs w:val="18"/>
              </w:rPr>
              <w:t>Iodine bush scrub*</w:t>
            </w:r>
          </w:p>
          <w:p w14:paraId="07AABE23" w14:textId="77777777" w:rsidR="00DE57B5" w:rsidRPr="000624DE" w:rsidRDefault="00DE57B5" w:rsidP="00FE535B">
            <w:pPr>
              <w:pStyle w:val="TableBullet1"/>
              <w:spacing w:after="20"/>
              <w:rPr>
                <w:rFonts w:cs="Segoe UI"/>
                <w:szCs w:val="18"/>
              </w:rPr>
            </w:pPr>
            <w:r w:rsidRPr="000624DE">
              <w:rPr>
                <w:rFonts w:cs="Segoe UI"/>
                <w:szCs w:val="18"/>
              </w:rPr>
              <w:t>White bursage scrub</w:t>
            </w:r>
          </w:p>
          <w:p w14:paraId="3C4CF44B" w14:textId="77777777" w:rsidR="00DE57B5" w:rsidRPr="000624DE" w:rsidRDefault="00DE57B5" w:rsidP="00FE535B">
            <w:pPr>
              <w:pStyle w:val="TableBullet1"/>
              <w:spacing w:after="20"/>
              <w:rPr>
                <w:rFonts w:cs="Segoe UI"/>
                <w:szCs w:val="18"/>
              </w:rPr>
            </w:pPr>
            <w:r w:rsidRPr="000624DE">
              <w:rPr>
                <w:rFonts w:cs="Segoe UI"/>
                <w:szCs w:val="18"/>
              </w:rPr>
              <w:t>Cheesebush - sweetbush scrub</w:t>
            </w:r>
          </w:p>
          <w:p w14:paraId="6F44C832" w14:textId="77777777" w:rsidR="00DE57B5" w:rsidRPr="000624DE" w:rsidRDefault="00DE57B5" w:rsidP="00FE535B">
            <w:pPr>
              <w:pStyle w:val="TableBullet1"/>
              <w:spacing w:after="20"/>
              <w:rPr>
                <w:rFonts w:cs="Segoe UI"/>
                <w:szCs w:val="18"/>
              </w:rPr>
            </w:pPr>
            <w:r w:rsidRPr="000624DE">
              <w:rPr>
                <w:rFonts w:cs="Segoe UI"/>
                <w:szCs w:val="18"/>
              </w:rPr>
              <w:t>Fremont's chaffbush - woolly sage scrub*</w:t>
            </w:r>
          </w:p>
          <w:p w14:paraId="3CC11608" w14:textId="77777777" w:rsidR="00DE57B5" w:rsidRPr="000624DE" w:rsidRDefault="00DE57B5" w:rsidP="00FE535B">
            <w:pPr>
              <w:pStyle w:val="TableBullet1"/>
              <w:spacing w:after="20"/>
              <w:rPr>
                <w:rFonts w:cs="Segoe UI"/>
                <w:szCs w:val="18"/>
              </w:rPr>
            </w:pPr>
            <w:r w:rsidRPr="000624DE">
              <w:rPr>
                <w:rFonts w:cs="Segoe UI"/>
                <w:szCs w:val="18"/>
              </w:rPr>
              <w:t>Fourwind saltbush scrub</w:t>
            </w:r>
          </w:p>
          <w:p w14:paraId="56771216" w14:textId="77777777" w:rsidR="00DE57B5" w:rsidRPr="000624DE" w:rsidRDefault="00DE57B5" w:rsidP="00FE535B">
            <w:pPr>
              <w:pStyle w:val="TableBullet1"/>
              <w:spacing w:after="20"/>
              <w:rPr>
                <w:rFonts w:cs="Segoe UI"/>
                <w:szCs w:val="18"/>
              </w:rPr>
            </w:pPr>
            <w:r w:rsidRPr="000624DE">
              <w:rPr>
                <w:rFonts w:cs="Segoe UI"/>
                <w:szCs w:val="18"/>
              </w:rPr>
              <w:t>Shadscale scrub</w:t>
            </w:r>
          </w:p>
          <w:p w14:paraId="30FDC663" w14:textId="77777777" w:rsidR="00DE57B5" w:rsidRPr="000624DE" w:rsidRDefault="00DE57B5" w:rsidP="00FE535B">
            <w:pPr>
              <w:pStyle w:val="TableBullet1"/>
              <w:spacing w:after="20"/>
              <w:rPr>
                <w:rFonts w:cs="Segoe UI"/>
                <w:szCs w:val="18"/>
              </w:rPr>
            </w:pPr>
            <w:r w:rsidRPr="000624DE">
              <w:rPr>
                <w:rFonts w:cs="Segoe UI"/>
                <w:szCs w:val="18"/>
              </w:rPr>
              <w:t>Desert holly scrub</w:t>
            </w:r>
          </w:p>
          <w:p w14:paraId="12B08920" w14:textId="77777777" w:rsidR="00DE57B5" w:rsidRPr="000624DE" w:rsidRDefault="00DE57B5" w:rsidP="00FE535B">
            <w:pPr>
              <w:pStyle w:val="TableBullet1"/>
              <w:spacing w:after="20"/>
              <w:rPr>
                <w:rFonts w:cs="Segoe UI"/>
                <w:szCs w:val="18"/>
              </w:rPr>
            </w:pPr>
            <w:r w:rsidRPr="000624DE">
              <w:rPr>
                <w:rFonts w:cs="Segoe UI"/>
                <w:szCs w:val="18"/>
              </w:rPr>
              <w:t>Quailbush scrub</w:t>
            </w:r>
          </w:p>
          <w:p w14:paraId="19895D34" w14:textId="77777777" w:rsidR="00DE57B5" w:rsidRPr="000624DE" w:rsidRDefault="00DE57B5" w:rsidP="00FE535B">
            <w:pPr>
              <w:pStyle w:val="TableBullet1"/>
              <w:spacing w:after="20"/>
              <w:rPr>
                <w:rFonts w:cs="Segoe UI"/>
                <w:szCs w:val="18"/>
              </w:rPr>
            </w:pPr>
            <w:r w:rsidRPr="000624DE">
              <w:rPr>
                <w:rFonts w:cs="Segoe UI"/>
                <w:szCs w:val="18"/>
              </w:rPr>
              <w:t>Parry's saltbush scrub*</w:t>
            </w:r>
          </w:p>
          <w:p w14:paraId="45C95FCB" w14:textId="77777777" w:rsidR="00DE57B5" w:rsidRPr="000624DE" w:rsidRDefault="00DE57B5" w:rsidP="00FE535B">
            <w:pPr>
              <w:pStyle w:val="TableBullet1"/>
              <w:spacing w:after="20"/>
              <w:rPr>
                <w:rFonts w:cs="Segoe UI"/>
                <w:szCs w:val="18"/>
              </w:rPr>
            </w:pPr>
            <w:r w:rsidRPr="000624DE">
              <w:rPr>
                <w:rFonts w:cs="Segoe UI"/>
                <w:szCs w:val="18"/>
              </w:rPr>
              <w:t>Allscale scrub</w:t>
            </w:r>
          </w:p>
          <w:p w14:paraId="596CC8A9" w14:textId="77777777" w:rsidR="00DE57B5" w:rsidRPr="000624DE" w:rsidRDefault="00DE57B5" w:rsidP="00FE535B">
            <w:pPr>
              <w:pStyle w:val="TableBullet1"/>
              <w:spacing w:after="20"/>
              <w:rPr>
                <w:rFonts w:cs="Segoe UI"/>
                <w:szCs w:val="18"/>
              </w:rPr>
            </w:pPr>
            <w:r w:rsidRPr="000624DE">
              <w:rPr>
                <w:rFonts w:cs="Segoe UI"/>
                <w:szCs w:val="18"/>
              </w:rPr>
              <w:lastRenderedPageBreak/>
              <w:t>Spinescale scrub</w:t>
            </w:r>
          </w:p>
          <w:p w14:paraId="3D5AD409" w14:textId="77777777" w:rsidR="00DE57B5" w:rsidRPr="000624DE" w:rsidRDefault="00DE57B5" w:rsidP="00FE535B">
            <w:pPr>
              <w:pStyle w:val="TableBullet1"/>
              <w:spacing w:after="20"/>
              <w:rPr>
                <w:rFonts w:cs="Segoe UI"/>
                <w:szCs w:val="18"/>
              </w:rPr>
            </w:pPr>
            <w:r w:rsidRPr="000624DE">
              <w:rPr>
                <w:rFonts w:cs="Segoe UI"/>
                <w:szCs w:val="18"/>
              </w:rPr>
              <w:t>Saguaro - foothill palo verde - velvet mesquite desert scrub*</w:t>
            </w:r>
          </w:p>
          <w:p w14:paraId="60853289" w14:textId="77777777" w:rsidR="00DE57B5" w:rsidRPr="000624DE" w:rsidRDefault="00DE57B5" w:rsidP="00FE535B">
            <w:pPr>
              <w:pStyle w:val="TableBullet1"/>
              <w:spacing w:after="20"/>
              <w:rPr>
                <w:rFonts w:cs="Segoe UI"/>
                <w:szCs w:val="18"/>
              </w:rPr>
            </w:pPr>
            <w:bookmarkStart w:id="82" w:name="_Hlk2956002"/>
            <w:r w:rsidRPr="000624DE">
              <w:rPr>
                <w:rFonts w:cs="Segoe UI"/>
                <w:szCs w:val="18"/>
              </w:rPr>
              <w:t>Crucifixion thorn stand</w:t>
            </w:r>
            <w:bookmarkEnd w:id="82"/>
            <w:r w:rsidRPr="000624DE">
              <w:rPr>
                <w:rFonts w:cs="Segoe UI"/>
                <w:szCs w:val="18"/>
              </w:rPr>
              <w:t>*</w:t>
            </w:r>
          </w:p>
          <w:p w14:paraId="70F0A6BB" w14:textId="77777777" w:rsidR="00DE57B5" w:rsidRPr="000624DE" w:rsidRDefault="00DE57B5" w:rsidP="00FE535B">
            <w:pPr>
              <w:pStyle w:val="TableBullet1"/>
              <w:spacing w:after="20"/>
              <w:rPr>
                <w:rFonts w:cs="Segoe UI"/>
                <w:szCs w:val="18"/>
              </w:rPr>
            </w:pPr>
            <w:r w:rsidRPr="000624DE">
              <w:rPr>
                <w:rFonts w:cs="Segoe UI"/>
                <w:szCs w:val="18"/>
              </w:rPr>
              <w:t>Rigid spineflower - hairy desert sunflower</w:t>
            </w:r>
          </w:p>
          <w:p w14:paraId="5B394287" w14:textId="77777777" w:rsidR="00DE57B5" w:rsidRPr="000624DE" w:rsidRDefault="00DE57B5" w:rsidP="00FE535B">
            <w:pPr>
              <w:pStyle w:val="TableBullet1"/>
              <w:spacing w:after="20"/>
              <w:rPr>
                <w:rFonts w:cs="Segoe UI"/>
                <w:szCs w:val="18"/>
              </w:rPr>
            </w:pPr>
            <w:r w:rsidRPr="000624DE">
              <w:rPr>
                <w:rFonts w:cs="Segoe UI"/>
                <w:szCs w:val="18"/>
              </w:rPr>
              <w:t>Mojave-Sonoran desert dunes*</w:t>
            </w:r>
          </w:p>
          <w:p w14:paraId="3EBA12C7" w14:textId="77777777" w:rsidR="00DE57B5" w:rsidRPr="000624DE" w:rsidRDefault="00DE57B5" w:rsidP="00FE535B">
            <w:pPr>
              <w:pStyle w:val="TableBullet1"/>
              <w:spacing w:after="20"/>
              <w:rPr>
                <w:rFonts w:cs="Segoe UI"/>
                <w:szCs w:val="18"/>
              </w:rPr>
            </w:pPr>
            <w:r w:rsidRPr="000624DE">
              <w:rPr>
                <w:rFonts w:cs="Segoe UI"/>
                <w:szCs w:val="18"/>
              </w:rPr>
              <w:t>Greasewood scrub</w:t>
            </w:r>
          </w:p>
          <w:p w14:paraId="036F3F0D" w14:textId="77777777" w:rsidR="00DE57B5" w:rsidRPr="000624DE" w:rsidRDefault="00DE57B5" w:rsidP="00FE535B">
            <w:pPr>
              <w:pStyle w:val="TableBullet1"/>
              <w:spacing w:after="20"/>
              <w:rPr>
                <w:rFonts w:cs="Segoe UI"/>
                <w:szCs w:val="18"/>
              </w:rPr>
            </w:pPr>
            <w:r w:rsidRPr="000624DE">
              <w:rPr>
                <w:rFonts w:cs="Segoe UI"/>
                <w:szCs w:val="18"/>
              </w:rPr>
              <w:t>Catclaw acacia - desert lavender - chuparosa scrub</w:t>
            </w:r>
          </w:p>
          <w:p w14:paraId="5DD298A2" w14:textId="77777777" w:rsidR="00DE57B5" w:rsidRPr="00C43F96" w:rsidRDefault="00DE57B5" w:rsidP="00FE535B">
            <w:pPr>
              <w:pStyle w:val="TableBullet1"/>
              <w:spacing w:after="20"/>
              <w:rPr>
                <w:rFonts w:cs="Segoe UI"/>
                <w:szCs w:val="18"/>
              </w:rPr>
            </w:pPr>
            <w:bookmarkStart w:id="83" w:name="_Hlk2956924"/>
            <w:r w:rsidRPr="000624DE">
              <w:rPr>
                <w:rFonts w:cs="Segoe UI"/>
                <w:szCs w:val="18"/>
              </w:rPr>
              <w:t>Alkali sacaton - scratchgrass - alkali cordgrass alkaline wet meadow</w:t>
            </w:r>
            <w:bookmarkEnd w:id="83"/>
            <w:r w:rsidRPr="000624DE">
              <w:rPr>
                <w:rFonts w:cs="Segoe UI"/>
                <w:szCs w:val="18"/>
              </w:rPr>
              <w:t>*</w:t>
            </w:r>
          </w:p>
        </w:tc>
        <w:tc>
          <w:tcPr>
            <w:tcW w:w="3240" w:type="dxa"/>
            <w:gridSpan w:val="2"/>
            <w:tcBorders>
              <w:top w:val="single" w:sz="4" w:space="0" w:color="auto"/>
              <w:bottom w:val="single" w:sz="4" w:space="0" w:color="auto"/>
            </w:tcBorders>
            <w:shd w:val="clear" w:color="auto" w:fill="auto"/>
          </w:tcPr>
          <w:p w14:paraId="7336608E" w14:textId="77777777" w:rsidR="00DE57B5" w:rsidRPr="000624DE" w:rsidRDefault="00DE57B5" w:rsidP="00FE535B">
            <w:pPr>
              <w:pStyle w:val="TableBullet1"/>
              <w:spacing w:after="20"/>
              <w:rPr>
                <w:rFonts w:cs="Segoe UI"/>
                <w:szCs w:val="18"/>
              </w:rPr>
            </w:pPr>
            <w:r w:rsidRPr="000624DE">
              <w:rPr>
                <w:rFonts w:cs="Segoe UI"/>
                <w:szCs w:val="18"/>
              </w:rPr>
              <w:lastRenderedPageBreak/>
              <w:t>Nevada joint fir - Anderson's boxthorn - spiny hop sage scrub</w:t>
            </w:r>
          </w:p>
          <w:p w14:paraId="08232266" w14:textId="77777777" w:rsidR="00DE57B5" w:rsidRPr="000624DE" w:rsidRDefault="00DE57B5" w:rsidP="00FE535B">
            <w:pPr>
              <w:pStyle w:val="TableBullet1"/>
              <w:spacing w:after="20"/>
              <w:rPr>
                <w:rFonts w:cs="Segoe UI"/>
                <w:szCs w:val="18"/>
              </w:rPr>
            </w:pPr>
            <w:r w:rsidRPr="000624DE">
              <w:rPr>
                <w:rFonts w:cs="Segoe UI"/>
                <w:szCs w:val="18"/>
              </w:rPr>
              <w:t>Narrowleaf goldenbush - bladderpod scrub</w:t>
            </w:r>
          </w:p>
          <w:p w14:paraId="46EB4B71" w14:textId="77777777" w:rsidR="00DE57B5" w:rsidRPr="000624DE" w:rsidRDefault="00DE57B5" w:rsidP="00FE535B">
            <w:pPr>
              <w:pStyle w:val="TableBullet1"/>
              <w:spacing w:after="20"/>
              <w:rPr>
                <w:rFonts w:cs="Segoe UI"/>
                <w:szCs w:val="18"/>
              </w:rPr>
            </w:pPr>
            <w:r w:rsidRPr="000624DE">
              <w:rPr>
                <w:rFonts w:cs="Segoe UI"/>
                <w:szCs w:val="18"/>
              </w:rPr>
              <w:t>California buckwheat - Parish's goldeneye scrub</w:t>
            </w:r>
          </w:p>
          <w:p w14:paraId="4BBA0438" w14:textId="77777777" w:rsidR="00DE57B5" w:rsidRPr="000624DE" w:rsidRDefault="00DE57B5" w:rsidP="00FE535B">
            <w:pPr>
              <w:pStyle w:val="TableBullet1"/>
              <w:spacing w:after="20"/>
              <w:rPr>
                <w:rFonts w:cs="Segoe UI"/>
                <w:szCs w:val="18"/>
              </w:rPr>
            </w:pPr>
            <w:bookmarkStart w:id="84" w:name="_Hlk2956064"/>
            <w:r w:rsidRPr="000624DE">
              <w:rPr>
                <w:rFonts w:cs="Segoe UI"/>
                <w:szCs w:val="18"/>
              </w:rPr>
              <w:t>Wright's buckwheat - Heerman's buckwheat - Utah butterfly-bush scrub</w:t>
            </w:r>
            <w:bookmarkEnd w:id="84"/>
            <w:r w:rsidRPr="000624DE">
              <w:rPr>
                <w:rFonts w:cs="Segoe UI"/>
                <w:szCs w:val="18"/>
              </w:rPr>
              <w:t>*</w:t>
            </w:r>
          </w:p>
          <w:p w14:paraId="3A40ADD6" w14:textId="77777777" w:rsidR="00DE57B5" w:rsidRPr="000624DE" w:rsidRDefault="00DE57B5" w:rsidP="00FE535B">
            <w:pPr>
              <w:pStyle w:val="TableBullet1"/>
              <w:spacing w:after="20"/>
              <w:rPr>
                <w:rFonts w:cs="Segoe UI"/>
                <w:szCs w:val="18"/>
              </w:rPr>
            </w:pPr>
            <w:r w:rsidRPr="000624DE">
              <w:rPr>
                <w:rFonts w:cs="Segoe UI"/>
                <w:szCs w:val="18"/>
              </w:rPr>
              <w:t>Apache plume scrub*</w:t>
            </w:r>
          </w:p>
          <w:p w14:paraId="5E59CE3F" w14:textId="77777777" w:rsidR="00DE57B5" w:rsidRPr="000624DE" w:rsidRDefault="00DE57B5" w:rsidP="00FE535B">
            <w:pPr>
              <w:pStyle w:val="TableBullet1"/>
              <w:spacing w:after="20"/>
              <w:rPr>
                <w:rFonts w:cs="Segoe UI"/>
                <w:szCs w:val="18"/>
              </w:rPr>
            </w:pPr>
            <w:r w:rsidRPr="000624DE">
              <w:rPr>
                <w:rFonts w:cs="Segoe UI"/>
                <w:szCs w:val="18"/>
              </w:rPr>
              <w:t>Snakeweed scrub*</w:t>
            </w:r>
          </w:p>
          <w:p w14:paraId="364A291E" w14:textId="77777777" w:rsidR="00DE57B5" w:rsidRPr="000624DE" w:rsidRDefault="00DE57B5" w:rsidP="00FE535B">
            <w:pPr>
              <w:pStyle w:val="TableBullet1"/>
              <w:spacing w:after="20"/>
              <w:rPr>
                <w:rFonts w:cs="Segoe UI"/>
                <w:szCs w:val="18"/>
              </w:rPr>
            </w:pPr>
            <w:r w:rsidRPr="000624DE">
              <w:rPr>
                <w:rFonts w:cs="Segoe UI"/>
                <w:szCs w:val="18"/>
              </w:rPr>
              <w:t>Winterfat scrubland*</w:t>
            </w:r>
          </w:p>
          <w:p w14:paraId="561842C2" w14:textId="77777777" w:rsidR="00DE57B5" w:rsidRPr="000624DE" w:rsidRDefault="00DE57B5" w:rsidP="00FE535B">
            <w:pPr>
              <w:pStyle w:val="TableBullet1"/>
              <w:spacing w:after="20"/>
              <w:rPr>
                <w:rFonts w:cs="Segoe UI"/>
                <w:szCs w:val="18"/>
              </w:rPr>
            </w:pPr>
            <w:r w:rsidRPr="000624DE">
              <w:rPr>
                <w:rFonts w:cs="Segoe UI"/>
                <w:szCs w:val="18"/>
              </w:rPr>
              <w:t>Creosote bush scrub</w:t>
            </w:r>
          </w:p>
          <w:p w14:paraId="7BC5E4AA" w14:textId="77777777" w:rsidR="00DE57B5" w:rsidRPr="000624DE" w:rsidRDefault="00DE57B5" w:rsidP="00FE535B">
            <w:pPr>
              <w:pStyle w:val="TableBullet1"/>
              <w:spacing w:after="20"/>
              <w:rPr>
                <w:rFonts w:cs="Segoe UI"/>
                <w:szCs w:val="18"/>
              </w:rPr>
            </w:pPr>
            <w:r w:rsidRPr="000624DE">
              <w:rPr>
                <w:rFonts w:cs="Segoe UI"/>
                <w:szCs w:val="18"/>
              </w:rPr>
              <w:lastRenderedPageBreak/>
              <w:t>Creosote bush - white bursage scrub</w:t>
            </w:r>
          </w:p>
          <w:p w14:paraId="71E245F1" w14:textId="77777777" w:rsidR="00DE57B5" w:rsidRPr="000624DE" w:rsidRDefault="00DE57B5" w:rsidP="00FE535B">
            <w:pPr>
              <w:pStyle w:val="TableBullet1"/>
              <w:spacing w:after="20"/>
              <w:rPr>
                <w:rFonts w:cs="Segoe UI"/>
                <w:szCs w:val="18"/>
              </w:rPr>
            </w:pPr>
            <w:r w:rsidRPr="000624DE">
              <w:rPr>
                <w:rFonts w:cs="Segoe UI"/>
                <w:szCs w:val="18"/>
              </w:rPr>
              <w:t>Creosote bush - brittle bush scrub</w:t>
            </w:r>
          </w:p>
          <w:p w14:paraId="10A215E1" w14:textId="77777777" w:rsidR="00DE57B5" w:rsidRPr="000624DE" w:rsidRDefault="00DE57B5" w:rsidP="00FE535B">
            <w:pPr>
              <w:pStyle w:val="TableBullet1"/>
              <w:spacing w:after="20"/>
              <w:rPr>
                <w:rFonts w:cs="Segoe UI"/>
                <w:szCs w:val="18"/>
              </w:rPr>
            </w:pPr>
            <w:r w:rsidRPr="000624DE">
              <w:rPr>
                <w:rFonts w:cs="Segoe UI"/>
                <w:szCs w:val="18"/>
              </w:rPr>
              <w:t>Spiny menodora scrub*</w:t>
            </w:r>
          </w:p>
          <w:p w14:paraId="352E1ECC" w14:textId="77777777" w:rsidR="00DE57B5" w:rsidRPr="000624DE" w:rsidRDefault="00DE57B5" w:rsidP="00FE535B">
            <w:pPr>
              <w:pStyle w:val="TableBullet1"/>
              <w:spacing w:after="20"/>
              <w:rPr>
                <w:rFonts w:cs="Segoe UI"/>
                <w:szCs w:val="18"/>
              </w:rPr>
            </w:pPr>
            <w:r w:rsidRPr="000624DE">
              <w:rPr>
                <w:rFonts w:cs="Segoe UI"/>
                <w:szCs w:val="18"/>
              </w:rPr>
              <w:t>James' galleta shrub-steppe*</w:t>
            </w:r>
          </w:p>
          <w:p w14:paraId="45604B94" w14:textId="77777777" w:rsidR="00DE57B5" w:rsidRPr="000624DE" w:rsidRDefault="00DE57B5" w:rsidP="00FE535B">
            <w:pPr>
              <w:pStyle w:val="TableBullet1"/>
              <w:spacing w:after="20"/>
              <w:rPr>
                <w:rFonts w:cs="Segoe UI"/>
                <w:szCs w:val="18"/>
              </w:rPr>
            </w:pPr>
            <w:r w:rsidRPr="000624DE">
              <w:rPr>
                <w:rFonts w:cs="Segoe UI"/>
                <w:szCs w:val="18"/>
              </w:rPr>
              <w:t>Big galleta shrub-steppe*</w:t>
            </w:r>
          </w:p>
          <w:p w14:paraId="1A4053F2" w14:textId="77777777" w:rsidR="00DE57B5" w:rsidRDefault="00DE57B5" w:rsidP="00FE535B">
            <w:pPr>
              <w:pStyle w:val="TableBullet1"/>
              <w:spacing w:after="20"/>
              <w:rPr>
                <w:rFonts w:cs="Segoe UI"/>
                <w:szCs w:val="18"/>
              </w:rPr>
            </w:pPr>
            <w:r w:rsidRPr="000624DE">
              <w:rPr>
                <w:rFonts w:cs="Segoe UI"/>
                <w:szCs w:val="18"/>
              </w:rPr>
              <w:t>Desert almond - Mexican bladdersage scrub</w:t>
            </w:r>
          </w:p>
          <w:p w14:paraId="30E122F6" w14:textId="77777777" w:rsidR="00DE57B5" w:rsidRPr="00C43F96" w:rsidRDefault="00DE57B5" w:rsidP="00FE535B">
            <w:pPr>
              <w:pStyle w:val="TableBullet1"/>
              <w:spacing w:after="20"/>
              <w:rPr>
                <w:rFonts w:cs="Segoe UI"/>
                <w:szCs w:val="18"/>
              </w:rPr>
            </w:pPr>
            <w:r w:rsidRPr="00C43F96">
              <w:rPr>
                <w:rFonts w:cs="Segoe UI"/>
                <w:szCs w:val="18"/>
              </w:rPr>
              <w:t>Bush seepweed scrub*</w:t>
            </w:r>
          </w:p>
          <w:p w14:paraId="48070C1C" w14:textId="77777777" w:rsidR="00DE57B5" w:rsidRPr="00C43F96" w:rsidRDefault="00DE57B5" w:rsidP="00FE535B">
            <w:pPr>
              <w:pStyle w:val="TableBullet1"/>
              <w:spacing w:after="20"/>
              <w:rPr>
                <w:rFonts w:cs="Segoe UI"/>
                <w:szCs w:val="18"/>
              </w:rPr>
            </w:pPr>
            <w:r w:rsidRPr="00C43F96">
              <w:rPr>
                <w:rFonts w:cs="Segoe UI"/>
                <w:szCs w:val="18"/>
              </w:rPr>
              <w:t>Acton's and Virgin River brittlebush - net-veined goldeneye scrub*</w:t>
            </w:r>
          </w:p>
          <w:p w14:paraId="516878B8" w14:textId="77777777" w:rsidR="00DE57B5" w:rsidRDefault="00DE57B5" w:rsidP="00FE535B">
            <w:pPr>
              <w:pStyle w:val="TableBullet1"/>
              <w:spacing w:after="20"/>
              <w:rPr>
                <w:rFonts w:cs="Segoe UI"/>
                <w:szCs w:val="18"/>
              </w:rPr>
            </w:pPr>
            <w:r w:rsidRPr="00C43F96">
              <w:rPr>
                <w:rFonts w:cs="Segoe UI"/>
                <w:szCs w:val="18"/>
              </w:rPr>
              <w:t>Brittle bush scrub</w:t>
            </w:r>
          </w:p>
        </w:tc>
      </w:tr>
      <w:tr w:rsidR="00DE57B5" w:rsidRPr="00F37230" w14:paraId="776DE339" w14:textId="77777777" w:rsidTr="00DD1874">
        <w:trPr>
          <w:jc w:val="center"/>
        </w:trPr>
        <w:tc>
          <w:tcPr>
            <w:tcW w:w="2610" w:type="dxa"/>
            <w:tcBorders>
              <w:top w:val="single" w:sz="4" w:space="0" w:color="auto"/>
            </w:tcBorders>
            <w:shd w:val="clear" w:color="auto" w:fill="auto"/>
          </w:tcPr>
          <w:p w14:paraId="0E2BABDA" w14:textId="77777777" w:rsidR="00DE57B5" w:rsidRPr="00906BE1" w:rsidRDefault="00DE57B5" w:rsidP="00FE535B">
            <w:pPr>
              <w:pStyle w:val="TableTextL"/>
            </w:pPr>
            <w:r>
              <w:lastRenderedPageBreak/>
              <w:t>Desert Succulent Shrub</w:t>
            </w:r>
          </w:p>
        </w:tc>
        <w:tc>
          <w:tcPr>
            <w:tcW w:w="900" w:type="dxa"/>
            <w:tcBorders>
              <w:top w:val="single" w:sz="4" w:space="0" w:color="auto"/>
            </w:tcBorders>
            <w:shd w:val="clear" w:color="auto" w:fill="auto"/>
          </w:tcPr>
          <w:p w14:paraId="3C6C78E0" w14:textId="77777777" w:rsidR="00DE57B5" w:rsidRDefault="00DE57B5" w:rsidP="00FE535B">
            <w:pPr>
              <w:pStyle w:val="TableTextL"/>
              <w:jc w:val="center"/>
              <w:rPr>
                <w:rFonts w:cs="Segoe UI"/>
                <w:szCs w:val="18"/>
              </w:rPr>
            </w:pPr>
            <w:r>
              <w:rPr>
                <w:rFonts w:cs="Segoe UI"/>
                <w:szCs w:val="18"/>
              </w:rPr>
              <w:t>1,400</w:t>
            </w:r>
          </w:p>
        </w:tc>
        <w:tc>
          <w:tcPr>
            <w:tcW w:w="3330" w:type="dxa"/>
            <w:tcBorders>
              <w:top w:val="single" w:sz="4" w:space="0" w:color="auto"/>
            </w:tcBorders>
            <w:shd w:val="clear" w:color="auto" w:fill="auto"/>
            <w:noWrap/>
          </w:tcPr>
          <w:p w14:paraId="2866096F" w14:textId="77777777" w:rsidR="00DE57B5" w:rsidRPr="000624DE" w:rsidRDefault="00DE57B5" w:rsidP="00FE535B">
            <w:pPr>
              <w:pStyle w:val="TableBullet1"/>
              <w:spacing w:after="20"/>
              <w:rPr>
                <w:rFonts w:cs="Segoe UI"/>
                <w:szCs w:val="18"/>
              </w:rPr>
            </w:pPr>
            <w:r w:rsidRPr="000624DE">
              <w:rPr>
                <w:rFonts w:cs="Segoe UI"/>
                <w:szCs w:val="18"/>
              </w:rPr>
              <w:t>Saguaro - foothill palo verde - velvet mesquite desert scrub*</w:t>
            </w:r>
          </w:p>
          <w:p w14:paraId="6D84BBEA" w14:textId="77777777" w:rsidR="00DE57B5" w:rsidRPr="000624DE" w:rsidRDefault="00DE57B5" w:rsidP="00FE535B">
            <w:pPr>
              <w:pStyle w:val="TableBullet1"/>
              <w:spacing w:after="20"/>
              <w:rPr>
                <w:rFonts w:cs="Segoe UI"/>
                <w:szCs w:val="18"/>
              </w:rPr>
            </w:pPr>
            <w:r w:rsidRPr="000624DE">
              <w:rPr>
                <w:rFonts w:cs="Segoe UI"/>
                <w:szCs w:val="18"/>
              </w:rPr>
              <w:t>Teddy bear cholla patch*</w:t>
            </w:r>
          </w:p>
        </w:tc>
        <w:tc>
          <w:tcPr>
            <w:tcW w:w="3240" w:type="dxa"/>
            <w:gridSpan w:val="2"/>
            <w:tcBorders>
              <w:top w:val="single" w:sz="4" w:space="0" w:color="auto"/>
            </w:tcBorders>
            <w:shd w:val="clear" w:color="auto" w:fill="auto"/>
          </w:tcPr>
          <w:p w14:paraId="182A02FC" w14:textId="77777777" w:rsidR="00DE57B5" w:rsidRPr="000624DE" w:rsidRDefault="00DE57B5" w:rsidP="00FE535B">
            <w:pPr>
              <w:pStyle w:val="TableBullet1"/>
              <w:spacing w:after="20"/>
              <w:rPr>
                <w:rFonts w:cs="Segoe UI"/>
                <w:szCs w:val="18"/>
              </w:rPr>
            </w:pPr>
            <w:r w:rsidRPr="000624DE">
              <w:rPr>
                <w:rFonts w:cs="Segoe UI"/>
                <w:szCs w:val="18"/>
              </w:rPr>
              <w:t>Nolina scrub*</w:t>
            </w:r>
          </w:p>
          <w:p w14:paraId="1EC14482" w14:textId="77777777" w:rsidR="00DE57B5" w:rsidRDefault="00DE57B5" w:rsidP="00FE535B">
            <w:pPr>
              <w:pStyle w:val="TableBullet1"/>
              <w:spacing w:after="0" w:line="200" w:lineRule="exact"/>
              <w:rPr>
                <w:rFonts w:cs="Segoe UI"/>
                <w:szCs w:val="18"/>
              </w:rPr>
            </w:pPr>
            <w:r w:rsidRPr="000624DE">
              <w:rPr>
                <w:rFonts w:cs="Segoe UI"/>
                <w:szCs w:val="18"/>
              </w:rPr>
              <w:t>Mojave yucca scrub</w:t>
            </w:r>
          </w:p>
        </w:tc>
      </w:tr>
      <w:tr w:rsidR="00DE57B5" w:rsidRPr="00F37230" w14:paraId="69032A31" w14:textId="77777777" w:rsidTr="002D3FD7">
        <w:trPr>
          <w:jc w:val="center"/>
        </w:trPr>
        <w:tc>
          <w:tcPr>
            <w:tcW w:w="2610" w:type="dxa"/>
            <w:shd w:val="clear" w:color="auto" w:fill="auto"/>
          </w:tcPr>
          <w:p w14:paraId="4DB30428" w14:textId="77777777" w:rsidR="00DE57B5" w:rsidRDefault="00DE57B5" w:rsidP="00FE535B">
            <w:pPr>
              <w:pStyle w:val="TableTextL"/>
            </w:pPr>
            <w:r>
              <w:t>Low Sage</w:t>
            </w:r>
          </w:p>
        </w:tc>
        <w:tc>
          <w:tcPr>
            <w:tcW w:w="900" w:type="dxa"/>
            <w:shd w:val="clear" w:color="auto" w:fill="auto"/>
          </w:tcPr>
          <w:p w14:paraId="67B35582" w14:textId="77777777" w:rsidR="00DE57B5" w:rsidRDefault="00DE57B5" w:rsidP="00FE535B">
            <w:pPr>
              <w:pStyle w:val="TableTextL"/>
              <w:jc w:val="center"/>
              <w:rPr>
                <w:rFonts w:cs="Segoe UI"/>
                <w:szCs w:val="18"/>
              </w:rPr>
            </w:pPr>
            <w:r>
              <w:rPr>
                <w:rFonts w:cs="Segoe UI"/>
                <w:szCs w:val="18"/>
              </w:rPr>
              <w:t>1</w:t>
            </w:r>
          </w:p>
        </w:tc>
        <w:tc>
          <w:tcPr>
            <w:tcW w:w="3330" w:type="dxa"/>
            <w:shd w:val="clear" w:color="auto" w:fill="auto"/>
            <w:noWrap/>
          </w:tcPr>
          <w:p w14:paraId="65E45A67" w14:textId="77777777" w:rsidR="00DE57B5" w:rsidRPr="002E57FA" w:rsidRDefault="00DE57B5" w:rsidP="00FE535B">
            <w:pPr>
              <w:pStyle w:val="TableBullet1"/>
              <w:spacing w:after="0" w:line="200" w:lineRule="exact"/>
              <w:rPr>
                <w:rFonts w:cs="Segoe UI"/>
                <w:szCs w:val="18"/>
              </w:rPr>
            </w:pPr>
            <w:r w:rsidRPr="000624DE">
              <w:rPr>
                <w:rFonts w:cs="Segoe UI"/>
                <w:szCs w:val="18"/>
              </w:rPr>
              <w:t>Black sagebrush scrub*</w:t>
            </w:r>
          </w:p>
        </w:tc>
        <w:tc>
          <w:tcPr>
            <w:tcW w:w="3240" w:type="dxa"/>
            <w:gridSpan w:val="2"/>
            <w:shd w:val="clear" w:color="auto" w:fill="auto"/>
          </w:tcPr>
          <w:p w14:paraId="046D1D21" w14:textId="77777777" w:rsidR="00DE57B5" w:rsidRDefault="00DE57B5" w:rsidP="00FE535B">
            <w:pPr>
              <w:pStyle w:val="TableBullet1"/>
              <w:numPr>
                <w:ilvl w:val="0"/>
                <w:numId w:val="0"/>
              </w:numPr>
              <w:spacing w:after="0" w:line="200" w:lineRule="exact"/>
              <w:ind w:left="216" w:hanging="216"/>
              <w:rPr>
                <w:rFonts w:cs="Segoe UI"/>
                <w:szCs w:val="18"/>
              </w:rPr>
            </w:pPr>
          </w:p>
        </w:tc>
      </w:tr>
      <w:tr w:rsidR="00DE57B5" w:rsidRPr="00F37230" w14:paraId="188A7782" w14:textId="77777777" w:rsidTr="002D3FD7">
        <w:trPr>
          <w:jc w:val="center"/>
        </w:trPr>
        <w:tc>
          <w:tcPr>
            <w:tcW w:w="2610" w:type="dxa"/>
            <w:shd w:val="clear" w:color="auto" w:fill="auto"/>
          </w:tcPr>
          <w:p w14:paraId="39768446" w14:textId="77777777" w:rsidR="00DE57B5" w:rsidRPr="00906BE1" w:rsidRDefault="00DE57B5" w:rsidP="00FE535B">
            <w:pPr>
              <w:pStyle w:val="TableTextL"/>
            </w:pPr>
            <w:r w:rsidRPr="00906BE1">
              <w:t>Mixed Chaparral</w:t>
            </w:r>
          </w:p>
        </w:tc>
        <w:tc>
          <w:tcPr>
            <w:tcW w:w="900" w:type="dxa"/>
            <w:shd w:val="clear" w:color="auto" w:fill="auto"/>
          </w:tcPr>
          <w:p w14:paraId="12BD4F8B" w14:textId="77777777" w:rsidR="00DE57B5" w:rsidRPr="002E57FA" w:rsidRDefault="00DE57B5" w:rsidP="00FE535B">
            <w:pPr>
              <w:pStyle w:val="TableTextL"/>
              <w:jc w:val="center"/>
              <w:rPr>
                <w:szCs w:val="18"/>
              </w:rPr>
            </w:pPr>
            <w:r>
              <w:rPr>
                <w:szCs w:val="18"/>
              </w:rPr>
              <w:t>24,068</w:t>
            </w:r>
          </w:p>
        </w:tc>
        <w:tc>
          <w:tcPr>
            <w:tcW w:w="3330" w:type="dxa"/>
            <w:shd w:val="clear" w:color="auto" w:fill="auto"/>
            <w:noWrap/>
          </w:tcPr>
          <w:p w14:paraId="03A1405F" w14:textId="77777777" w:rsidR="00DE57B5" w:rsidRPr="002E57FA" w:rsidRDefault="00DE57B5" w:rsidP="00FE535B">
            <w:pPr>
              <w:pStyle w:val="TableBullet1"/>
              <w:spacing w:after="0"/>
              <w:rPr>
                <w:rFonts w:cs="Segoe UI"/>
                <w:szCs w:val="18"/>
              </w:rPr>
            </w:pPr>
            <w:r w:rsidRPr="000624DE">
              <w:rPr>
                <w:rFonts w:cs="Segoe UI"/>
                <w:szCs w:val="18"/>
              </w:rPr>
              <w:t>Muller oak chaparral</w:t>
            </w:r>
          </w:p>
        </w:tc>
        <w:tc>
          <w:tcPr>
            <w:tcW w:w="3240" w:type="dxa"/>
            <w:gridSpan w:val="2"/>
            <w:shd w:val="clear" w:color="auto" w:fill="auto"/>
          </w:tcPr>
          <w:p w14:paraId="5C2F2AD1" w14:textId="77777777" w:rsidR="00DE57B5" w:rsidRPr="00907B51" w:rsidRDefault="00DE57B5" w:rsidP="00FE535B">
            <w:pPr>
              <w:pStyle w:val="TableBullet1"/>
              <w:numPr>
                <w:ilvl w:val="0"/>
                <w:numId w:val="0"/>
              </w:numPr>
              <w:ind w:left="216" w:hanging="216"/>
              <w:rPr>
                <w:szCs w:val="18"/>
              </w:rPr>
            </w:pPr>
          </w:p>
        </w:tc>
      </w:tr>
      <w:tr w:rsidR="00DE57B5" w:rsidRPr="00F37230" w14:paraId="61457D4B" w14:textId="77777777" w:rsidTr="002D3FD7">
        <w:trPr>
          <w:jc w:val="center"/>
        </w:trPr>
        <w:tc>
          <w:tcPr>
            <w:tcW w:w="2610" w:type="dxa"/>
            <w:tcBorders>
              <w:bottom w:val="single" w:sz="4" w:space="0" w:color="auto"/>
            </w:tcBorders>
            <w:shd w:val="clear" w:color="auto" w:fill="auto"/>
          </w:tcPr>
          <w:p w14:paraId="13177911" w14:textId="77777777" w:rsidR="00DE57B5" w:rsidRPr="00906BE1" w:rsidRDefault="00DE57B5" w:rsidP="00FE535B">
            <w:pPr>
              <w:pStyle w:val="TableTextL"/>
            </w:pPr>
            <w:r w:rsidRPr="008A3F20">
              <w:t>Montane Chaparral</w:t>
            </w:r>
          </w:p>
        </w:tc>
        <w:tc>
          <w:tcPr>
            <w:tcW w:w="900" w:type="dxa"/>
            <w:tcBorders>
              <w:bottom w:val="single" w:sz="4" w:space="0" w:color="auto"/>
            </w:tcBorders>
            <w:shd w:val="clear" w:color="auto" w:fill="auto"/>
          </w:tcPr>
          <w:p w14:paraId="068C358E" w14:textId="77777777" w:rsidR="00DE57B5" w:rsidRPr="002E57FA" w:rsidRDefault="00DE57B5" w:rsidP="00FE535B">
            <w:pPr>
              <w:pStyle w:val="TableTextL"/>
              <w:jc w:val="center"/>
              <w:rPr>
                <w:rFonts w:cs="Segoe UI"/>
                <w:szCs w:val="18"/>
              </w:rPr>
            </w:pPr>
            <w:r>
              <w:rPr>
                <w:rFonts w:cs="Segoe UI"/>
                <w:szCs w:val="18"/>
              </w:rPr>
              <w:t>17</w:t>
            </w:r>
          </w:p>
        </w:tc>
        <w:tc>
          <w:tcPr>
            <w:tcW w:w="3330" w:type="dxa"/>
            <w:tcBorders>
              <w:bottom w:val="single" w:sz="4" w:space="0" w:color="auto"/>
            </w:tcBorders>
            <w:shd w:val="clear" w:color="auto" w:fill="auto"/>
            <w:noWrap/>
          </w:tcPr>
          <w:p w14:paraId="4BEF3ACA" w14:textId="77777777" w:rsidR="00DE57B5" w:rsidRPr="002E57FA" w:rsidRDefault="00DE57B5" w:rsidP="00FE535B">
            <w:pPr>
              <w:pStyle w:val="TableBullet1"/>
              <w:spacing w:after="0" w:line="200" w:lineRule="exact"/>
              <w:rPr>
                <w:rFonts w:cs="Segoe UI"/>
                <w:szCs w:val="18"/>
              </w:rPr>
            </w:pPr>
            <w:r>
              <w:rPr>
                <w:rFonts w:cs="Segoe UI"/>
                <w:szCs w:val="18"/>
              </w:rPr>
              <w:t>Green leaf manzanita chaparral</w:t>
            </w:r>
          </w:p>
        </w:tc>
        <w:tc>
          <w:tcPr>
            <w:tcW w:w="3240" w:type="dxa"/>
            <w:gridSpan w:val="2"/>
            <w:tcBorders>
              <w:bottom w:val="single" w:sz="4" w:space="0" w:color="auto"/>
            </w:tcBorders>
            <w:shd w:val="clear" w:color="auto" w:fill="auto"/>
          </w:tcPr>
          <w:p w14:paraId="33AF25AF" w14:textId="77777777" w:rsidR="00DE57B5" w:rsidRDefault="00DE57B5" w:rsidP="00FE535B">
            <w:pPr>
              <w:pStyle w:val="TableBullet1"/>
              <w:spacing w:after="0" w:line="200" w:lineRule="exact"/>
              <w:rPr>
                <w:rFonts w:cs="Segoe UI"/>
                <w:szCs w:val="18"/>
              </w:rPr>
            </w:pPr>
            <w:r>
              <w:rPr>
                <w:rFonts w:cs="Segoe UI"/>
                <w:szCs w:val="18"/>
              </w:rPr>
              <w:t>Deer brush chaparral</w:t>
            </w:r>
          </w:p>
        </w:tc>
      </w:tr>
      <w:tr w:rsidR="00DE57B5" w:rsidRPr="00F37230" w14:paraId="7CB3B49B" w14:textId="77777777" w:rsidTr="002D3FD7">
        <w:trPr>
          <w:jc w:val="center"/>
        </w:trPr>
        <w:tc>
          <w:tcPr>
            <w:tcW w:w="2610" w:type="dxa"/>
            <w:tcBorders>
              <w:top w:val="single" w:sz="4" w:space="0" w:color="auto"/>
              <w:bottom w:val="single" w:sz="4" w:space="0" w:color="auto"/>
            </w:tcBorders>
            <w:shd w:val="clear" w:color="auto" w:fill="auto"/>
          </w:tcPr>
          <w:p w14:paraId="41E49477" w14:textId="77777777" w:rsidR="00DE57B5" w:rsidRPr="00906BE1" w:rsidRDefault="00DE57B5" w:rsidP="00FE535B">
            <w:pPr>
              <w:pStyle w:val="TableTextL"/>
            </w:pPr>
            <w:r w:rsidRPr="00906BE1">
              <w:t>Sagebrush</w:t>
            </w:r>
          </w:p>
        </w:tc>
        <w:tc>
          <w:tcPr>
            <w:tcW w:w="900" w:type="dxa"/>
            <w:tcBorders>
              <w:top w:val="single" w:sz="4" w:space="0" w:color="auto"/>
              <w:bottom w:val="single" w:sz="4" w:space="0" w:color="auto"/>
            </w:tcBorders>
            <w:shd w:val="clear" w:color="auto" w:fill="auto"/>
          </w:tcPr>
          <w:p w14:paraId="79207A7C" w14:textId="77777777" w:rsidR="00DE57B5" w:rsidRPr="002E57FA" w:rsidRDefault="00DE57B5" w:rsidP="00FE535B">
            <w:pPr>
              <w:pStyle w:val="TableTextL"/>
              <w:jc w:val="center"/>
              <w:rPr>
                <w:rFonts w:cs="Segoe UI"/>
                <w:szCs w:val="18"/>
              </w:rPr>
            </w:pPr>
            <w:r>
              <w:rPr>
                <w:rFonts w:cs="Segoe UI"/>
                <w:szCs w:val="18"/>
              </w:rPr>
              <w:t>19,468</w:t>
            </w:r>
          </w:p>
        </w:tc>
        <w:tc>
          <w:tcPr>
            <w:tcW w:w="3330" w:type="dxa"/>
            <w:tcBorders>
              <w:top w:val="single" w:sz="4" w:space="0" w:color="auto"/>
              <w:bottom w:val="single" w:sz="4" w:space="0" w:color="auto"/>
            </w:tcBorders>
            <w:shd w:val="clear" w:color="auto" w:fill="auto"/>
            <w:noWrap/>
          </w:tcPr>
          <w:p w14:paraId="6E07DE68" w14:textId="77777777" w:rsidR="00DE57B5" w:rsidRPr="000624DE" w:rsidRDefault="00DE57B5" w:rsidP="00FE535B">
            <w:pPr>
              <w:pStyle w:val="TableBullet1"/>
              <w:spacing w:after="20"/>
              <w:rPr>
                <w:rFonts w:cs="Segoe UI"/>
                <w:szCs w:val="18"/>
              </w:rPr>
            </w:pPr>
            <w:r w:rsidRPr="000624DE">
              <w:rPr>
                <w:rFonts w:cs="Segoe UI"/>
                <w:szCs w:val="18"/>
              </w:rPr>
              <w:t>Black sagebrush scrub*</w:t>
            </w:r>
          </w:p>
          <w:p w14:paraId="3EEC2342" w14:textId="77777777" w:rsidR="00DE57B5" w:rsidRPr="000624DE" w:rsidRDefault="00DE57B5" w:rsidP="00FE535B">
            <w:pPr>
              <w:pStyle w:val="TableBullet1"/>
              <w:spacing w:after="20"/>
              <w:rPr>
                <w:rFonts w:cs="Segoe UI"/>
                <w:szCs w:val="18"/>
              </w:rPr>
            </w:pPr>
            <w:r w:rsidRPr="000624DE">
              <w:rPr>
                <w:rFonts w:cs="Segoe UI"/>
                <w:szCs w:val="18"/>
              </w:rPr>
              <w:t>Big sagebrush</w:t>
            </w:r>
          </w:p>
          <w:p w14:paraId="04116EFA" w14:textId="77777777" w:rsidR="00DE57B5" w:rsidRPr="000624DE" w:rsidRDefault="00DE57B5" w:rsidP="00FE535B">
            <w:pPr>
              <w:pStyle w:val="TableBullet1"/>
              <w:spacing w:after="20"/>
              <w:rPr>
                <w:rFonts w:cs="Segoe UI"/>
                <w:szCs w:val="18"/>
              </w:rPr>
            </w:pPr>
            <w:r w:rsidRPr="000624DE">
              <w:rPr>
                <w:rFonts w:cs="Segoe UI"/>
                <w:szCs w:val="18"/>
              </w:rPr>
              <w:t>Black brush scrub</w:t>
            </w:r>
          </w:p>
          <w:p w14:paraId="2BDB11B0" w14:textId="77777777" w:rsidR="00DE57B5" w:rsidRPr="000624DE" w:rsidRDefault="00DE57B5" w:rsidP="00FE535B">
            <w:pPr>
              <w:pStyle w:val="TableBullet1"/>
              <w:spacing w:after="20"/>
              <w:rPr>
                <w:rFonts w:cs="Segoe UI"/>
                <w:szCs w:val="18"/>
              </w:rPr>
            </w:pPr>
            <w:bookmarkStart w:id="85" w:name="_Hlk2956319"/>
            <w:r w:rsidRPr="000624DE">
              <w:rPr>
                <w:rFonts w:cs="Segoe UI"/>
                <w:szCs w:val="18"/>
              </w:rPr>
              <w:t>Death Valley joint fir scrub</w:t>
            </w:r>
            <w:bookmarkEnd w:id="85"/>
            <w:r w:rsidRPr="000624DE">
              <w:rPr>
                <w:rFonts w:cs="Segoe UI"/>
                <w:szCs w:val="18"/>
              </w:rPr>
              <w:t>*</w:t>
            </w:r>
          </w:p>
        </w:tc>
        <w:tc>
          <w:tcPr>
            <w:tcW w:w="3240" w:type="dxa"/>
            <w:gridSpan w:val="2"/>
            <w:tcBorders>
              <w:top w:val="single" w:sz="4" w:space="0" w:color="auto"/>
              <w:bottom w:val="single" w:sz="4" w:space="0" w:color="auto"/>
            </w:tcBorders>
            <w:shd w:val="clear" w:color="auto" w:fill="auto"/>
          </w:tcPr>
          <w:p w14:paraId="0E424E81" w14:textId="77777777" w:rsidR="00DE57B5" w:rsidRPr="000624DE" w:rsidRDefault="00DE57B5" w:rsidP="00FE535B">
            <w:pPr>
              <w:pStyle w:val="TableBullet1"/>
              <w:spacing w:after="20"/>
              <w:rPr>
                <w:rFonts w:cs="Segoe UI"/>
                <w:szCs w:val="18"/>
              </w:rPr>
            </w:pPr>
            <w:r w:rsidRPr="000624DE">
              <w:rPr>
                <w:rFonts w:cs="Segoe UI"/>
                <w:szCs w:val="18"/>
              </w:rPr>
              <w:t>Mormon tea scrub</w:t>
            </w:r>
          </w:p>
          <w:p w14:paraId="20CA5BDE" w14:textId="77777777" w:rsidR="00DE57B5" w:rsidRPr="000624DE" w:rsidRDefault="00DE57B5" w:rsidP="00FE535B">
            <w:pPr>
              <w:pStyle w:val="TableBullet1"/>
              <w:spacing w:after="20"/>
              <w:rPr>
                <w:rFonts w:cs="Segoe UI"/>
                <w:szCs w:val="18"/>
              </w:rPr>
            </w:pPr>
            <w:r w:rsidRPr="000624DE">
              <w:rPr>
                <w:rFonts w:cs="Segoe UI"/>
                <w:szCs w:val="18"/>
              </w:rPr>
              <w:t>Rubber rabbitbrush scrub</w:t>
            </w:r>
          </w:p>
          <w:p w14:paraId="0E33258C" w14:textId="77777777" w:rsidR="00DE57B5" w:rsidRPr="000624DE" w:rsidRDefault="00DE57B5" w:rsidP="00FE535B">
            <w:pPr>
              <w:pStyle w:val="TableBullet1"/>
              <w:spacing w:after="20"/>
              <w:rPr>
                <w:rFonts w:cs="Segoe UI"/>
                <w:szCs w:val="18"/>
              </w:rPr>
            </w:pPr>
            <w:r w:rsidRPr="000624DE">
              <w:rPr>
                <w:rFonts w:cs="Segoe UI"/>
                <w:szCs w:val="18"/>
              </w:rPr>
              <w:t>Stansbury cliff rose scrub*</w:t>
            </w:r>
          </w:p>
          <w:p w14:paraId="5B3433CA" w14:textId="77777777" w:rsidR="00DE57B5" w:rsidRDefault="00DE57B5" w:rsidP="00FE535B">
            <w:pPr>
              <w:pStyle w:val="TableBullet1"/>
              <w:spacing w:after="0" w:line="200" w:lineRule="exact"/>
              <w:rPr>
                <w:rFonts w:cs="Segoe UI"/>
                <w:szCs w:val="18"/>
              </w:rPr>
            </w:pPr>
            <w:r w:rsidRPr="000624DE">
              <w:rPr>
                <w:rFonts w:cs="Segoe UI"/>
                <w:szCs w:val="18"/>
              </w:rPr>
              <w:t>Bitter brush scrub*</w:t>
            </w:r>
          </w:p>
        </w:tc>
      </w:tr>
      <w:tr w:rsidR="00B14499" w:rsidRPr="00F37230" w14:paraId="4E21A992" w14:textId="77777777" w:rsidTr="002D3FD7">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488BAD27" w14:textId="14FEA38D" w:rsidR="00347865" w:rsidRPr="005F5B6E" w:rsidRDefault="00347865" w:rsidP="004F49B3">
            <w:pPr>
              <w:pStyle w:val="TableRow"/>
            </w:pPr>
            <w:r>
              <w:t>Herbaceous</w:t>
            </w:r>
            <w:r w:rsidRPr="00465097">
              <w:t xml:space="preserve"> Habitats</w:t>
            </w:r>
          </w:p>
        </w:tc>
        <w:tc>
          <w:tcPr>
            <w:tcW w:w="900" w:type="dxa"/>
            <w:tcBorders>
              <w:top w:val="single" w:sz="4" w:space="0" w:color="auto"/>
              <w:left w:val="nil"/>
              <w:bottom w:val="single" w:sz="4" w:space="0" w:color="auto"/>
              <w:right w:val="nil"/>
            </w:tcBorders>
            <w:shd w:val="clear" w:color="auto" w:fill="F2F2F2" w:themeFill="background1" w:themeFillShade="F2"/>
            <w:vAlign w:val="center"/>
          </w:tcPr>
          <w:p w14:paraId="317E9965" w14:textId="77777777" w:rsidR="00347865" w:rsidRDefault="00347865" w:rsidP="004F49B3">
            <w:pPr>
              <w:pStyle w:val="TableRow"/>
              <w:rPr>
                <w:rFonts w:cs="Segoe UI"/>
              </w:rPr>
            </w:pPr>
          </w:p>
        </w:tc>
        <w:tc>
          <w:tcPr>
            <w:tcW w:w="3330" w:type="dxa"/>
            <w:tcBorders>
              <w:top w:val="single" w:sz="4" w:space="0" w:color="auto"/>
              <w:left w:val="nil"/>
              <w:bottom w:val="single" w:sz="4" w:space="0" w:color="auto"/>
              <w:right w:val="nil"/>
            </w:tcBorders>
            <w:shd w:val="clear" w:color="auto" w:fill="F2F2F2" w:themeFill="background1" w:themeFillShade="F2"/>
            <w:noWrap/>
            <w:vAlign w:val="center"/>
          </w:tcPr>
          <w:p w14:paraId="60CF8491" w14:textId="77777777" w:rsidR="00347865" w:rsidRPr="00F56990" w:rsidRDefault="00347865" w:rsidP="004F49B3">
            <w:pPr>
              <w:pStyle w:val="TableRow"/>
            </w:pPr>
          </w:p>
        </w:tc>
        <w:tc>
          <w:tcPr>
            <w:tcW w:w="3240" w:type="dxa"/>
            <w:gridSpan w:val="2"/>
            <w:tcBorders>
              <w:top w:val="single" w:sz="4" w:space="0" w:color="auto"/>
              <w:left w:val="nil"/>
              <w:bottom w:val="single" w:sz="4" w:space="0" w:color="auto"/>
            </w:tcBorders>
            <w:shd w:val="clear" w:color="auto" w:fill="F2F2F2" w:themeFill="background1" w:themeFillShade="F2"/>
          </w:tcPr>
          <w:p w14:paraId="141D9674" w14:textId="77777777" w:rsidR="00347865" w:rsidRPr="00F56990" w:rsidRDefault="00347865" w:rsidP="004F49B3">
            <w:pPr>
              <w:pStyle w:val="TableRow"/>
            </w:pPr>
          </w:p>
        </w:tc>
      </w:tr>
      <w:tr w:rsidR="00DE57B5" w:rsidRPr="00F37230" w14:paraId="5E83BADC" w14:textId="77777777" w:rsidTr="002D3FD7">
        <w:trPr>
          <w:jc w:val="center"/>
        </w:trPr>
        <w:tc>
          <w:tcPr>
            <w:tcW w:w="2610" w:type="dxa"/>
            <w:tcBorders>
              <w:top w:val="single" w:sz="4" w:space="0" w:color="auto"/>
              <w:bottom w:val="single" w:sz="4" w:space="0" w:color="auto"/>
            </w:tcBorders>
            <w:shd w:val="clear" w:color="auto" w:fill="auto"/>
          </w:tcPr>
          <w:p w14:paraId="45C8E963" w14:textId="77777777" w:rsidR="00DE57B5" w:rsidRPr="00906BE1" w:rsidRDefault="00DE57B5" w:rsidP="00FE535B">
            <w:pPr>
              <w:pStyle w:val="TableTextL"/>
            </w:pPr>
            <w:r w:rsidRPr="00906BE1">
              <w:t>Annual Grassland</w:t>
            </w:r>
          </w:p>
        </w:tc>
        <w:tc>
          <w:tcPr>
            <w:tcW w:w="900" w:type="dxa"/>
            <w:tcBorders>
              <w:top w:val="single" w:sz="4" w:space="0" w:color="auto"/>
              <w:bottom w:val="single" w:sz="4" w:space="0" w:color="auto"/>
            </w:tcBorders>
            <w:shd w:val="clear" w:color="auto" w:fill="auto"/>
          </w:tcPr>
          <w:p w14:paraId="47AE4CDC" w14:textId="77777777" w:rsidR="00DE57B5" w:rsidRPr="000527BA" w:rsidRDefault="00DE57B5" w:rsidP="00FE535B">
            <w:pPr>
              <w:pStyle w:val="TableTextL"/>
              <w:jc w:val="center"/>
              <w:rPr>
                <w:rFonts w:cs="Segoe UI"/>
                <w:szCs w:val="18"/>
              </w:rPr>
            </w:pPr>
            <w:r>
              <w:rPr>
                <w:rFonts w:cs="Segoe UI"/>
                <w:szCs w:val="18"/>
              </w:rPr>
              <w:t>26,952</w:t>
            </w:r>
          </w:p>
        </w:tc>
        <w:tc>
          <w:tcPr>
            <w:tcW w:w="3330" w:type="dxa"/>
            <w:tcBorders>
              <w:top w:val="single" w:sz="4" w:space="0" w:color="auto"/>
              <w:bottom w:val="single" w:sz="4" w:space="0" w:color="auto"/>
            </w:tcBorders>
            <w:shd w:val="clear" w:color="auto" w:fill="auto"/>
            <w:noWrap/>
          </w:tcPr>
          <w:p w14:paraId="04C78238" w14:textId="77777777" w:rsidR="00DE57B5" w:rsidRDefault="00DE57B5" w:rsidP="00FE535B">
            <w:pPr>
              <w:pStyle w:val="TableBullet1"/>
              <w:spacing w:after="0"/>
              <w:rPr>
                <w:rFonts w:cs="Segoe UI"/>
                <w:szCs w:val="18"/>
              </w:rPr>
            </w:pPr>
            <w:r w:rsidRPr="000624DE">
              <w:rPr>
                <w:rFonts w:cs="Segoe UI"/>
                <w:szCs w:val="18"/>
              </w:rPr>
              <w:t>Fiddleneck - phacelia field</w:t>
            </w:r>
          </w:p>
          <w:p w14:paraId="74DB6034" w14:textId="77777777" w:rsidR="00DE57B5" w:rsidRDefault="00DE57B5" w:rsidP="00FE535B">
            <w:pPr>
              <w:pStyle w:val="TableBullet1"/>
              <w:spacing w:after="0"/>
              <w:rPr>
                <w:rFonts w:cs="Segoe UI"/>
                <w:szCs w:val="18"/>
              </w:rPr>
            </w:pPr>
            <w:r w:rsidRPr="000624DE">
              <w:rPr>
                <w:rFonts w:cs="Segoe UI"/>
                <w:szCs w:val="18"/>
              </w:rPr>
              <w:t>Tournefort's mustard and other ruderal desert forb patch</w:t>
            </w:r>
            <w:r w:rsidRPr="00C43F96">
              <w:rPr>
                <w:rFonts w:cs="Segoe UI"/>
                <w:szCs w:val="18"/>
                <w:vertAlign w:val="superscript"/>
              </w:rPr>
              <w:t>N</w:t>
            </w:r>
          </w:p>
          <w:p w14:paraId="1F069E22" w14:textId="77777777" w:rsidR="00DE57B5" w:rsidRDefault="00DE57B5" w:rsidP="00FE535B">
            <w:pPr>
              <w:pStyle w:val="TableBullet1"/>
              <w:spacing w:after="0"/>
              <w:rPr>
                <w:rFonts w:cs="Segoe UI"/>
                <w:szCs w:val="18"/>
              </w:rPr>
            </w:pPr>
            <w:r w:rsidRPr="000624DE">
              <w:rPr>
                <w:rFonts w:cs="Segoe UI"/>
                <w:szCs w:val="18"/>
              </w:rPr>
              <w:t>California poppy - lupine field</w:t>
            </w:r>
          </w:p>
          <w:p w14:paraId="5BED3FEA" w14:textId="77777777" w:rsidR="00DE57B5" w:rsidRPr="000527BA" w:rsidRDefault="00DE57B5" w:rsidP="00FE535B">
            <w:pPr>
              <w:pStyle w:val="TableBullet1"/>
              <w:spacing w:after="0"/>
              <w:rPr>
                <w:rFonts w:cs="Segoe UI"/>
                <w:szCs w:val="18"/>
              </w:rPr>
            </w:pPr>
            <w:r w:rsidRPr="000624DE">
              <w:rPr>
                <w:rFonts w:cs="Segoe UI"/>
                <w:szCs w:val="18"/>
              </w:rPr>
              <w:t>Monolopia - leafy-stemmed tickseed field</w:t>
            </w:r>
          </w:p>
        </w:tc>
        <w:tc>
          <w:tcPr>
            <w:tcW w:w="3240" w:type="dxa"/>
            <w:gridSpan w:val="2"/>
            <w:tcBorders>
              <w:top w:val="single" w:sz="4" w:space="0" w:color="auto"/>
              <w:bottom w:val="single" w:sz="4" w:space="0" w:color="auto"/>
            </w:tcBorders>
            <w:shd w:val="clear" w:color="auto" w:fill="auto"/>
          </w:tcPr>
          <w:p w14:paraId="37B9CB60" w14:textId="77777777" w:rsidR="00DE57B5" w:rsidRDefault="00DE57B5" w:rsidP="00FE535B">
            <w:pPr>
              <w:pStyle w:val="TableBullet1"/>
              <w:spacing w:after="0"/>
              <w:rPr>
                <w:rFonts w:cs="Segoe UI"/>
                <w:szCs w:val="18"/>
              </w:rPr>
            </w:pPr>
            <w:r w:rsidRPr="000624DE">
              <w:rPr>
                <w:rFonts w:cs="Segoe UI"/>
                <w:szCs w:val="18"/>
              </w:rPr>
              <w:t>California goldfields - dwarf plantain - small fescue flower fields</w:t>
            </w:r>
          </w:p>
          <w:p w14:paraId="6DBBF3C5" w14:textId="77777777" w:rsidR="00DE57B5" w:rsidRPr="000624DE" w:rsidRDefault="00DE57B5" w:rsidP="00FE535B">
            <w:pPr>
              <w:pStyle w:val="TableBullet1"/>
              <w:numPr>
                <w:ilvl w:val="0"/>
                <w:numId w:val="0"/>
              </w:numPr>
              <w:spacing w:after="0"/>
              <w:ind w:left="216" w:hanging="216"/>
              <w:rPr>
                <w:rFonts w:cs="Segoe UI"/>
                <w:szCs w:val="18"/>
              </w:rPr>
            </w:pPr>
            <w:r w:rsidRPr="00C43F96">
              <w:rPr>
                <w:rFonts w:cs="Segoe UI"/>
                <w:szCs w:val="18"/>
              </w:rPr>
              <w:t>Red brome or mediterranean grass grassland</w:t>
            </w:r>
            <w:r w:rsidRPr="00C43F96">
              <w:rPr>
                <w:rFonts w:cs="Segoe UI"/>
                <w:szCs w:val="18"/>
                <w:vertAlign w:val="superscript"/>
              </w:rPr>
              <w:t>N</w:t>
            </w:r>
          </w:p>
        </w:tc>
      </w:tr>
      <w:tr w:rsidR="00DE57B5" w:rsidRPr="00F37230" w14:paraId="0F7EF20F" w14:textId="77777777" w:rsidTr="00274317">
        <w:trPr>
          <w:jc w:val="center"/>
        </w:trPr>
        <w:tc>
          <w:tcPr>
            <w:tcW w:w="2610" w:type="dxa"/>
            <w:tcBorders>
              <w:top w:val="single" w:sz="4" w:space="0" w:color="auto"/>
              <w:bottom w:val="single" w:sz="4" w:space="0" w:color="auto"/>
            </w:tcBorders>
            <w:shd w:val="clear" w:color="auto" w:fill="auto"/>
          </w:tcPr>
          <w:p w14:paraId="7EA47225" w14:textId="77777777" w:rsidR="00DE57B5" w:rsidRPr="00906BE1" w:rsidRDefault="00DE57B5" w:rsidP="00FE535B">
            <w:pPr>
              <w:pStyle w:val="TableTextL"/>
            </w:pPr>
            <w:r w:rsidRPr="00906BE1">
              <w:t>Perennial Grassland</w:t>
            </w:r>
          </w:p>
        </w:tc>
        <w:tc>
          <w:tcPr>
            <w:tcW w:w="900" w:type="dxa"/>
            <w:tcBorders>
              <w:top w:val="single" w:sz="4" w:space="0" w:color="auto"/>
              <w:bottom w:val="single" w:sz="4" w:space="0" w:color="auto"/>
            </w:tcBorders>
            <w:shd w:val="clear" w:color="auto" w:fill="auto"/>
          </w:tcPr>
          <w:p w14:paraId="05BBE8AF" w14:textId="77777777" w:rsidR="00DE57B5" w:rsidRPr="000527BA" w:rsidRDefault="00DE57B5" w:rsidP="00FE535B">
            <w:pPr>
              <w:pStyle w:val="TableTextL"/>
              <w:jc w:val="center"/>
              <w:rPr>
                <w:rFonts w:cs="Segoe UI"/>
                <w:szCs w:val="18"/>
              </w:rPr>
            </w:pPr>
            <w:r>
              <w:rPr>
                <w:rFonts w:cs="Segoe UI"/>
                <w:szCs w:val="18"/>
              </w:rPr>
              <w:t>367</w:t>
            </w:r>
          </w:p>
        </w:tc>
        <w:tc>
          <w:tcPr>
            <w:tcW w:w="3330" w:type="dxa"/>
            <w:tcBorders>
              <w:top w:val="single" w:sz="4" w:space="0" w:color="auto"/>
              <w:bottom w:val="single" w:sz="4" w:space="0" w:color="auto"/>
            </w:tcBorders>
            <w:shd w:val="clear" w:color="auto" w:fill="auto"/>
            <w:noWrap/>
          </w:tcPr>
          <w:p w14:paraId="14DA4324" w14:textId="77777777" w:rsidR="00DE57B5" w:rsidRPr="000624DE" w:rsidRDefault="00DE57B5" w:rsidP="00FE535B">
            <w:pPr>
              <w:pStyle w:val="TableBullet1"/>
              <w:spacing w:after="20"/>
              <w:rPr>
                <w:rFonts w:cs="Segoe UI"/>
                <w:szCs w:val="18"/>
              </w:rPr>
            </w:pPr>
            <w:r w:rsidRPr="000624DE">
              <w:rPr>
                <w:rFonts w:cs="Segoe UI"/>
                <w:szCs w:val="18"/>
              </w:rPr>
              <w:t>Indian rice grass grassland*</w:t>
            </w:r>
          </w:p>
          <w:p w14:paraId="144E6D16" w14:textId="77777777" w:rsidR="00DE57B5" w:rsidRDefault="00DE57B5" w:rsidP="00FE535B">
            <w:pPr>
              <w:pStyle w:val="TableBullet1"/>
              <w:spacing w:after="20"/>
              <w:rPr>
                <w:rFonts w:cs="Segoe UI"/>
                <w:szCs w:val="18"/>
              </w:rPr>
            </w:pPr>
            <w:r w:rsidRPr="000624DE">
              <w:rPr>
                <w:rFonts w:cs="Segoe UI"/>
                <w:szCs w:val="18"/>
              </w:rPr>
              <w:t>Desert needlegrass grassland*</w:t>
            </w:r>
          </w:p>
          <w:p w14:paraId="1FBB9087" w14:textId="77777777" w:rsidR="00DE57B5" w:rsidRDefault="00DE57B5" w:rsidP="00FE535B">
            <w:pPr>
              <w:pStyle w:val="TableBullet1"/>
              <w:spacing w:after="20"/>
              <w:rPr>
                <w:rFonts w:cs="Segoe UI"/>
                <w:szCs w:val="18"/>
              </w:rPr>
            </w:pPr>
            <w:r w:rsidRPr="000624DE">
              <w:rPr>
                <w:rFonts w:cs="Segoe UI"/>
                <w:szCs w:val="18"/>
              </w:rPr>
              <w:t>Tournefort's mustard and other ruderal desert forb patch</w:t>
            </w:r>
            <w:r w:rsidRPr="00C43F96">
              <w:rPr>
                <w:rFonts w:cs="Segoe UI"/>
                <w:szCs w:val="18"/>
                <w:vertAlign w:val="superscript"/>
              </w:rPr>
              <w:t>N</w:t>
            </w:r>
          </w:p>
          <w:p w14:paraId="79A452F9" w14:textId="77777777" w:rsidR="00DE57B5" w:rsidRPr="00C43F96" w:rsidRDefault="00DE57B5" w:rsidP="00FE535B">
            <w:pPr>
              <w:pStyle w:val="TableBullet1"/>
              <w:spacing w:after="0" w:line="200" w:lineRule="exact"/>
              <w:rPr>
                <w:rFonts w:cs="Segoe UI"/>
                <w:szCs w:val="18"/>
              </w:rPr>
            </w:pPr>
            <w:r w:rsidRPr="000624DE">
              <w:rPr>
                <w:rFonts w:cs="Segoe UI"/>
                <w:szCs w:val="18"/>
              </w:rPr>
              <w:t>Sand-aster and perennial buckwheat field</w:t>
            </w:r>
          </w:p>
        </w:tc>
        <w:tc>
          <w:tcPr>
            <w:tcW w:w="3240" w:type="dxa"/>
            <w:gridSpan w:val="2"/>
            <w:tcBorders>
              <w:top w:val="single" w:sz="4" w:space="0" w:color="auto"/>
              <w:bottom w:val="single" w:sz="4" w:space="0" w:color="auto"/>
            </w:tcBorders>
            <w:shd w:val="clear" w:color="auto" w:fill="auto"/>
          </w:tcPr>
          <w:p w14:paraId="301002AF" w14:textId="77777777" w:rsidR="00DE57B5" w:rsidRPr="00362096" w:rsidRDefault="00DE57B5" w:rsidP="00FE535B">
            <w:pPr>
              <w:pStyle w:val="TableBullet1"/>
              <w:spacing w:after="20"/>
              <w:rPr>
                <w:rFonts w:cs="Segoe UI"/>
                <w:szCs w:val="18"/>
              </w:rPr>
            </w:pPr>
            <w:r w:rsidRPr="00362096">
              <w:rPr>
                <w:rFonts w:cs="Segoe UI"/>
                <w:szCs w:val="18"/>
              </w:rPr>
              <w:t>Ashy ryegrass - creeping ryegrass turf*Deer grass bed*</w:t>
            </w:r>
          </w:p>
          <w:p w14:paraId="7143C086" w14:textId="77777777" w:rsidR="00DE57B5" w:rsidRDefault="00DE57B5" w:rsidP="00FE535B">
            <w:pPr>
              <w:pStyle w:val="TableBullet1"/>
              <w:spacing w:after="20"/>
              <w:rPr>
                <w:rFonts w:cs="Segoe UI"/>
                <w:szCs w:val="18"/>
              </w:rPr>
            </w:pPr>
            <w:r w:rsidRPr="00362096">
              <w:rPr>
                <w:rFonts w:cs="Segoe UI"/>
                <w:szCs w:val="18"/>
              </w:rPr>
              <w:t>Needle grass - melic grass grassland</w:t>
            </w:r>
          </w:p>
          <w:p w14:paraId="4F3DC36C" w14:textId="77777777" w:rsidR="00DE57B5" w:rsidRPr="00465097" w:rsidRDefault="00DE57B5" w:rsidP="00FE535B">
            <w:pPr>
              <w:pStyle w:val="TableBullet1"/>
              <w:spacing w:after="20"/>
              <w:rPr>
                <w:rFonts w:cs="Segoe UI"/>
                <w:szCs w:val="18"/>
              </w:rPr>
            </w:pPr>
            <w:r w:rsidRPr="00362096">
              <w:rPr>
                <w:rFonts w:cs="Segoe UI"/>
                <w:szCs w:val="18"/>
              </w:rPr>
              <w:t>Curly blue grass grassland*</w:t>
            </w:r>
          </w:p>
        </w:tc>
      </w:tr>
      <w:tr w:rsidR="00DE57B5" w:rsidRPr="00F37230" w14:paraId="62281437" w14:textId="77777777" w:rsidTr="00274317">
        <w:trPr>
          <w:jc w:val="center"/>
        </w:trPr>
        <w:tc>
          <w:tcPr>
            <w:tcW w:w="2610" w:type="dxa"/>
            <w:tcBorders>
              <w:top w:val="single" w:sz="4" w:space="0" w:color="auto"/>
              <w:bottom w:val="single" w:sz="4" w:space="0" w:color="auto"/>
            </w:tcBorders>
            <w:shd w:val="clear" w:color="auto" w:fill="auto"/>
            <w:vAlign w:val="center"/>
          </w:tcPr>
          <w:p w14:paraId="1418EB8A" w14:textId="77777777" w:rsidR="00DE57B5" w:rsidRPr="00707125" w:rsidRDefault="00DE57B5" w:rsidP="00601042">
            <w:pPr>
              <w:pStyle w:val="TableTextL"/>
              <w:jc w:val="right"/>
              <w:rPr>
                <w:b/>
              </w:rPr>
            </w:pPr>
            <w:r w:rsidRPr="00707125">
              <w:rPr>
                <w:b/>
              </w:rPr>
              <w:t>Total</w:t>
            </w:r>
          </w:p>
        </w:tc>
        <w:tc>
          <w:tcPr>
            <w:tcW w:w="900" w:type="dxa"/>
            <w:tcBorders>
              <w:top w:val="single" w:sz="4" w:space="0" w:color="auto"/>
              <w:bottom w:val="single" w:sz="4" w:space="0" w:color="auto"/>
            </w:tcBorders>
            <w:shd w:val="clear" w:color="auto" w:fill="auto"/>
            <w:vAlign w:val="center"/>
          </w:tcPr>
          <w:p w14:paraId="1B10C88E" w14:textId="77777777" w:rsidR="00DE57B5" w:rsidRPr="00707125" w:rsidRDefault="00DE57B5" w:rsidP="00601042">
            <w:pPr>
              <w:pStyle w:val="TableTextL"/>
              <w:jc w:val="center"/>
              <w:rPr>
                <w:rFonts w:cs="Segoe UI"/>
                <w:b/>
                <w:szCs w:val="18"/>
              </w:rPr>
            </w:pPr>
            <w:r w:rsidRPr="00707125">
              <w:rPr>
                <w:rFonts w:cs="Segoe UI"/>
                <w:b/>
                <w:szCs w:val="18"/>
              </w:rPr>
              <w:t>307,907</w:t>
            </w:r>
          </w:p>
        </w:tc>
        <w:tc>
          <w:tcPr>
            <w:tcW w:w="3330" w:type="dxa"/>
            <w:tcBorders>
              <w:top w:val="single" w:sz="4" w:space="0" w:color="auto"/>
              <w:bottom w:val="single" w:sz="4" w:space="0" w:color="auto"/>
            </w:tcBorders>
            <w:shd w:val="clear" w:color="auto" w:fill="auto"/>
            <w:noWrap/>
            <w:vAlign w:val="center"/>
          </w:tcPr>
          <w:p w14:paraId="6DEAA4A2" w14:textId="77777777" w:rsidR="00DE57B5" w:rsidRPr="000527BA" w:rsidRDefault="00DE57B5" w:rsidP="00601042">
            <w:pPr>
              <w:pStyle w:val="TableBullet1"/>
              <w:numPr>
                <w:ilvl w:val="0"/>
                <w:numId w:val="0"/>
              </w:numPr>
              <w:spacing w:after="0" w:line="200" w:lineRule="exact"/>
              <w:ind w:left="360"/>
              <w:rPr>
                <w:rFonts w:cs="Segoe UI"/>
                <w:szCs w:val="18"/>
              </w:rPr>
            </w:pPr>
          </w:p>
        </w:tc>
        <w:tc>
          <w:tcPr>
            <w:tcW w:w="3240" w:type="dxa"/>
            <w:gridSpan w:val="2"/>
            <w:tcBorders>
              <w:top w:val="single" w:sz="4" w:space="0" w:color="auto"/>
              <w:bottom w:val="single" w:sz="4" w:space="0" w:color="auto"/>
            </w:tcBorders>
            <w:shd w:val="clear" w:color="auto" w:fill="auto"/>
          </w:tcPr>
          <w:p w14:paraId="5DBACBC4" w14:textId="77777777" w:rsidR="00DE57B5" w:rsidRPr="00465097" w:rsidRDefault="00DE57B5" w:rsidP="00601042">
            <w:pPr>
              <w:pStyle w:val="TableBullet1"/>
              <w:numPr>
                <w:ilvl w:val="0"/>
                <w:numId w:val="0"/>
              </w:numPr>
              <w:spacing w:after="0"/>
              <w:ind w:left="360"/>
              <w:rPr>
                <w:rFonts w:cs="Segoe UI"/>
                <w:szCs w:val="18"/>
              </w:rPr>
            </w:pPr>
          </w:p>
        </w:tc>
      </w:tr>
    </w:tbl>
    <w:p w14:paraId="53428243" w14:textId="77777777" w:rsidR="00274317" w:rsidRPr="000527BA" w:rsidRDefault="00274317" w:rsidP="002D3FD7">
      <w:pPr>
        <w:pStyle w:val="TableSource"/>
        <w:spacing w:after="60"/>
      </w:pPr>
      <w:r w:rsidRPr="000527BA">
        <w:t>*These are designated sensitive natural communities with a state rarity rank of S1 (critically imperiled), S2 (imperiled), or S3 (vulnerable).</w:t>
      </w:r>
    </w:p>
    <w:p w14:paraId="398C157D" w14:textId="77777777" w:rsidR="00274317" w:rsidRDefault="00274317" w:rsidP="002D3FD7">
      <w:pPr>
        <w:pStyle w:val="TableSource"/>
        <w:spacing w:after="60"/>
      </w:pPr>
      <w:r w:rsidRPr="000527BA">
        <w:rPr>
          <w:vertAlign w:val="superscript"/>
        </w:rPr>
        <w:t>N</w:t>
      </w:r>
      <w:r w:rsidRPr="000527BA">
        <w:t xml:space="preserve"> These alliances are dominated by nonnative vegetation.</w:t>
      </w:r>
    </w:p>
    <w:p w14:paraId="4E212B62" w14:textId="77777777" w:rsidR="00274317" w:rsidRPr="000527BA" w:rsidRDefault="00274317" w:rsidP="00DE57B5">
      <w:pPr>
        <w:pStyle w:val="TableSource"/>
      </w:pPr>
      <w:r w:rsidRPr="000527BA">
        <w:t xml:space="preserve">Source: </w:t>
      </w:r>
      <w:r>
        <w:t xml:space="preserve">CWHR 2019, CNPS 2019, </w:t>
      </w:r>
      <w:r w:rsidRPr="000527BA">
        <w:t>Compiled by Ascent Environmental in 2019</w:t>
      </w:r>
    </w:p>
    <w:p w14:paraId="794AEE32" w14:textId="77777777" w:rsidR="00DD1874" w:rsidRDefault="00DD1874" w:rsidP="00DD1874">
      <w:pPr>
        <w:pStyle w:val="Heading7"/>
      </w:pPr>
      <w:r w:rsidRPr="001223ED">
        <w:t>Critical Habitat</w:t>
      </w:r>
    </w:p>
    <w:p w14:paraId="6DE33BB1" w14:textId="77777777" w:rsidR="00DD1874" w:rsidRDefault="00DD1874" w:rsidP="00DD1874">
      <w:pPr>
        <w:pStyle w:val="BodyText"/>
      </w:pPr>
      <w:r>
        <w:t>Designated critical habitat within the treatable landscape of the Mojave Desert exists for seven species</w:t>
      </w:r>
      <w:r w:rsidRPr="00D906AA">
        <w:t xml:space="preserve">. Appendix </w:t>
      </w:r>
      <w:r>
        <w:t>BIO-3 lists and provides the acreage of critical habitat designated within the treatable landscape of this ecoregion for these species. Examples include arroyo toad, California condor, Cushenbury milk-vetch (</w:t>
      </w:r>
      <w:r w:rsidRPr="0045152D">
        <w:rPr>
          <w:i/>
        </w:rPr>
        <w:t>Astragalus albens</w:t>
      </w:r>
      <w:r>
        <w:t>), and Cushenbury buckwheat (</w:t>
      </w:r>
      <w:r w:rsidRPr="0045152D">
        <w:rPr>
          <w:i/>
        </w:rPr>
        <w:t>Eriogonum ovalifolium</w:t>
      </w:r>
      <w:r w:rsidRPr="0045152D">
        <w:t xml:space="preserve"> var. </w:t>
      </w:r>
      <w:r w:rsidRPr="0045152D">
        <w:rPr>
          <w:i/>
        </w:rPr>
        <w:t>vineum</w:t>
      </w:r>
      <w:r>
        <w:t>). Appendix BIO-4 lists and provides the acreage of critical habitat designated within the treatable landscape of this ecoregion for these species.</w:t>
      </w:r>
    </w:p>
    <w:p w14:paraId="4AA13FB5" w14:textId="5D93103F" w:rsidR="00235A5F" w:rsidRPr="009760AC" w:rsidRDefault="00235A5F" w:rsidP="00DD1874">
      <w:pPr>
        <w:pStyle w:val="Heading7"/>
      </w:pPr>
      <w:r w:rsidRPr="009760AC">
        <w:t>Sensitive Natural Communities</w:t>
      </w:r>
      <w:r>
        <w:t xml:space="preserve"> and Habitats</w:t>
      </w:r>
    </w:p>
    <w:p w14:paraId="2715DB8C" w14:textId="3F2190E4" w:rsidR="00235A5F" w:rsidRDefault="00235A5F" w:rsidP="00235A5F">
      <w:pPr>
        <w:pStyle w:val="Heading8"/>
      </w:pPr>
      <w:r w:rsidRPr="001223ED">
        <w:t>Sensitive Natural Communities</w:t>
      </w:r>
    </w:p>
    <w:p w14:paraId="05C04649" w14:textId="4D65290A" w:rsidR="00496505" w:rsidRPr="00496505" w:rsidRDefault="00496505" w:rsidP="00B14499">
      <w:pPr>
        <w:pStyle w:val="BodyText"/>
      </w:pPr>
      <w:r>
        <w:t xml:space="preserve">There are </w:t>
      </w:r>
      <w:r w:rsidR="00BE23CA">
        <w:t>35</w:t>
      </w:r>
      <w:r>
        <w:t xml:space="preserve"> sensitive natural communities that may occur within the treatable landscape of the Mojave Desert Section. The sensitive natural communities associated with each CWHR type in this ecoregion are </w:t>
      </w:r>
      <w:r w:rsidRPr="008207ED">
        <w:t xml:space="preserve">identified in Table </w:t>
      </w:r>
      <w:r w:rsidRPr="008207ED">
        <w:lastRenderedPageBreak/>
        <w:t>3.6-</w:t>
      </w:r>
      <w:r w:rsidR="008207ED" w:rsidRPr="008207ED">
        <w:t>13</w:t>
      </w:r>
      <w:r w:rsidRPr="008207ED">
        <w:t>. Ex</w:t>
      </w:r>
      <w:r>
        <w:t>amples of sensitive natural communities in this ecoregion include</w:t>
      </w:r>
      <w:r w:rsidR="00BE23CA">
        <w:t xml:space="preserve"> </w:t>
      </w:r>
      <w:r w:rsidR="001554E8" w:rsidRPr="001554E8">
        <w:rPr>
          <w:szCs w:val="20"/>
        </w:rPr>
        <w:t>Bigcone Douglas fir forest</w:t>
      </w:r>
      <w:r w:rsidR="001554E8">
        <w:t xml:space="preserve">, </w:t>
      </w:r>
      <w:r w:rsidR="00BE23CA">
        <w:t>Joshua tree woodland</w:t>
      </w:r>
      <w:r>
        <w:t xml:space="preserve">, </w:t>
      </w:r>
      <w:r w:rsidR="004939E6">
        <w:t>Utah juniper woodland</w:t>
      </w:r>
      <w:r>
        <w:t xml:space="preserve">, </w:t>
      </w:r>
      <w:r w:rsidR="004939E6">
        <w:rPr>
          <w:rFonts w:cs="Segoe UI"/>
          <w:szCs w:val="20"/>
        </w:rPr>
        <w:t>c</w:t>
      </w:r>
      <w:r w:rsidR="004939E6" w:rsidRPr="004939E6">
        <w:rPr>
          <w:rFonts w:cs="Segoe UI"/>
          <w:szCs w:val="20"/>
        </w:rPr>
        <w:t>rucifixion thorn stand</w:t>
      </w:r>
      <w:r>
        <w:t xml:space="preserve">, </w:t>
      </w:r>
      <w:r w:rsidR="004939E6" w:rsidRPr="004939E6">
        <w:rPr>
          <w:rFonts w:cs="Segoe UI"/>
          <w:szCs w:val="20"/>
        </w:rPr>
        <w:t>Wright's buckwheat - Heerman's buckwheat - Utah butterfly-bush scrub</w:t>
      </w:r>
      <w:r w:rsidR="004939E6">
        <w:rPr>
          <w:rFonts w:cs="Segoe UI"/>
          <w:szCs w:val="20"/>
        </w:rPr>
        <w:t>, d</w:t>
      </w:r>
      <w:r w:rsidR="004939E6" w:rsidRPr="004939E6">
        <w:rPr>
          <w:rFonts w:cs="Segoe UI"/>
          <w:szCs w:val="20"/>
        </w:rPr>
        <w:t>esert needlegrass grassland</w:t>
      </w:r>
      <w:r>
        <w:t xml:space="preserve">, and </w:t>
      </w:r>
      <w:r w:rsidR="00257B28" w:rsidRPr="00257B28">
        <w:t>Death Valley joint fir scrub</w:t>
      </w:r>
      <w:r>
        <w:t>.</w:t>
      </w:r>
    </w:p>
    <w:p w14:paraId="0C9446B4" w14:textId="5AF51609" w:rsidR="00235A5F" w:rsidRDefault="00235A5F" w:rsidP="00235A5F">
      <w:pPr>
        <w:pStyle w:val="Heading8"/>
      </w:pPr>
      <w:r>
        <w:t xml:space="preserve">Wetlands and Other </w:t>
      </w:r>
      <w:r w:rsidRPr="003643BD">
        <w:t>Waters of the United States</w:t>
      </w:r>
      <w:r>
        <w:t xml:space="preserve"> and Waters of the State</w:t>
      </w:r>
    </w:p>
    <w:p w14:paraId="075B402C" w14:textId="4C25EF79" w:rsidR="00071212" w:rsidRPr="00071212" w:rsidRDefault="00071212" w:rsidP="00B14499">
      <w:pPr>
        <w:pStyle w:val="BodyText"/>
      </w:pPr>
      <w:r>
        <w:t xml:space="preserve">Wetlands mapped in the treatable landscape of the </w:t>
      </w:r>
      <w:r w:rsidR="002A7277">
        <w:t>Mojave Desert</w:t>
      </w:r>
      <w:r>
        <w:t xml:space="preserve"> consist of </w:t>
      </w:r>
      <w:r w:rsidR="008B50B4">
        <w:t xml:space="preserve">just </w:t>
      </w:r>
      <w:r>
        <w:t xml:space="preserve">over </w:t>
      </w:r>
      <w:r w:rsidR="008B50B4">
        <w:t>6,000</w:t>
      </w:r>
      <w:r>
        <w:t xml:space="preserve"> acres of freshwater emergent wetland, freshwater forested and shrub wetland, freshwater pond, lake, and riverine </w:t>
      </w:r>
      <w:r w:rsidRPr="008207ED">
        <w:t>habitats</w:t>
      </w:r>
      <w:r w:rsidR="00B91459" w:rsidRPr="008207ED">
        <w:t xml:space="preserve"> (</w:t>
      </w:r>
      <w:r w:rsidRPr="008207ED">
        <w:t xml:space="preserve">Table </w:t>
      </w:r>
      <w:r w:rsidR="008207ED" w:rsidRPr="008207ED">
        <w:t>3.6-</w:t>
      </w:r>
      <w:r w:rsidR="00BD004B">
        <w:t>2</w:t>
      </w:r>
      <w:r w:rsidR="00B91459" w:rsidRPr="008207ED">
        <w:t>)</w:t>
      </w:r>
      <w:r w:rsidRPr="008207ED">
        <w:t>.</w:t>
      </w:r>
      <w:r>
        <w:t xml:space="preserve"> Additional wetland types that may be present within other CWHR types in the treatable landscape include </w:t>
      </w:r>
      <w:r w:rsidR="008B50B4" w:rsidRPr="008B50B4">
        <w:rPr>
          <w:szCs w:val="20"/>
        </w:rPr>
        <w:t>a</w:t>
      </w:r>
      <w:r w:rsidR="008B50B4" w:rsidRPr="008B50B4">
        <w:rPr>
          <w:rFonts w:cs="Segoe UI"/>
          <w:szCs w:val="20"/>
        </w:rPr>
        <w:t>lkali sacaton - scratchgrass - alkali cordgrass alkaline wet meadows</w:t>
      </w:r>
      <w:r>
        <w:t>, w</w:t>
      </w:r>
      <w:r w:rsidRPr="00173F21">
        <w:t>ater foxtail meadow</w:t>
      </w:r>
      <w:r>
        <w:t xml:space="preserve">s, </w:t>
      </w:r>
      <w:r w:rsidR="008B50B4">
        <w:t>iodine bush scrub</w:t>
      </w:r>
      <w:r>
        <w:t xml:space="preserve">, and </w:t>
      </w:r>
      <w:r w:rsidR="008B50B4">
        <w:t>bush seepweed scrub</w:t>
      </w:r>
      <w:r>
        <w:t>.</w:t>
      </w:r>
    </w:p>
    <w:p w14:paraId="2F692DC0" w14:textId="13D9E22D" w:rsidR="00235A5F" w:rsidRDefault="00235A5F" w:rsidP="00235A5F">
      <w:pPr>
        <w:pStyle w:val="Heading8"/>
      </w:pPr>
      <w:r w:rsidRPr="00202D51">
        <w:t>Other Sensitive Habitats</w:t>
      </w:r>
    </w:p>
    <w:p w14:paraId="452E0A19" w14:textId="6E78CED4" w:rsidR="001554E8" w:rsidRDefault="001554E8" w:rsidP="00B14499">
      <w:pPr>
        <w:pStyle w:val="BodyText"/>
      </w:pPr>
      <w:r>
        <w:t xml:space="preserve">CWHR riparian habitat types identified within the treatable landscape of the Mojave Desert Section consist of approximately 343 acres of montane riparian habitat and 204 acres of valley and foothill riparian habitat. There are four MCV alliances that may occur in the montane riparian habitat type and five that may occur in the valley and foothill riparian habitat. Four of riparian alliances are designated sensitive natural communities. Examples include </w:t>
      </w:r>
      <w:r w:rsidRPr="001554E8">
        <w:rPr>
          <w:szCs w:val="20"/>
        </w:rPr>
        <w:t>water birch thicket</w:t>
      </w:r>
      <w:r>
        <w:t xml:space="preserve">, </w:t>
      </w:r>
      <w:r w:rsidR="00D651A9">
        <w:t>Fremont cottonwood forest</w:t>
      </w:r>
      <w:r>
        <w:t xml:space="preserve">, and </w:t>
      </w:r>
      <w:r w:rsidR="00D651A9">
        <w:t>red</w:t>
      </w:r>
      <w:r>
        <w:t xml:space="preserve"> willow thicket. All riparian habitats are considered sensitive and </w:t>
      </w:r>
      <w:r w:rsidR="00B2090B">
        <w:t xml:space="preserve">those located near rivers, streams, and lakes </w:t>
      </w:r>
      <w:r>
        <w:t>are protected under California Fish and Game Code.</w:t>
      </w:r>
    </w:p>
    <w:p w14:paraId="51EC3C21" w14:textId="1C463571" w:rsidR="00F27076" w:rsidRDefault="00F27076" w:rsidP="00B14499">
      <w:pPr>
        <w:pStyle w:val="BodyText"/>
      </w:pPr>
      <w:r>
        <w:t>Approximately 420 acres of blue oak woodland and 200 acres of valley oak woodland habitat have been mapped within the treatable landscape of this ecoregion and canyon live oak forest may be present in the 573 acres of montane hardwood.</w:t>
      </w:r>
    </w:p>
    <w:p w14:paraId="4C7CEED8" w14:textId="07D39DA3" w:rsidR="00450309" w:rsidRDefault="00450309" w:rsidP="00B14499">
      <w:pPr>
        <w:pStyle w:val="BodyText"/>
      </w:pPr>
      <w:r>
        <w:t>Just over 24,000 acres of mixed chaparral and 17 acres of montane chaparral have been mapped in the treatable landscape of this ecoregion. Muller oa</w:t>
      </w:r>
      <w:r w:rsidR="002D5FBD">
        <w:t>k</w:t>
      </w:r>
      <w:r>
        <w:t xml:space="preserve"> chaparral, green leaf manzanita chaparral, and deer brush chaparral are the most likely vegetation alliances </w:t>
      </w:r>
      <w:r w:rsidR="00BC776B">
        <w:t>within</w:t>
      </w:r>
      <w:r>
        <w:t xml:space="preserve"> the chaparral habitat</w:t>
      </w:r>
      <w:r w:rsidR="00BC776B">
        <w:t xml:space="preserve"> types</w:t>
      </w:r>
      <w:r>
        <w:t>.</w:t>
      </w:r>
      <w:r w:rsidR="00067CF3">
        <w:t xml:space="preserve"> Muller </w:t>
      </w:r>
      <w:r w:rsidR="00382F80">
        <w:t>oak (</w:t>
      </w:r>
      <w:r w:rsidR="00382F80" w:rsidRPr="00382F80">
        <w:rPr>
          <w:i/>
        </w:rPr>
        <w:t>Quercus Cornelius-mulleri</w:t>
      </w:r>
      <w:r w:rsidR="00382F80">
        <w:t>), green leaf manzanita (</w:t>
      </w:r>
      <w:r w:rsidR="00382F80" w:rsidRPr="00382F80">
        <w:rPr>
          <w:i/>
        </w:rPr>
        <w:t>Arctostaphylos patula</w:t>
      </w:r>
      <w:r w:rsidR="00382F80">
        <w:t>), and deer brush (</w:t>
      </w:r>
      <w:r w:rsidR="00382F80" w:rsidRPr="00382F80">
        <w:rPr>
          <w:i/>
        </w:rPr>
        <w:t>Ceanothus integerrimus</w:t>
      </w:r>
      <w:r w:rsidR="00382F80">
        <w:t>) all sprout prolifically from root crowns following fire and also establish from seed. Muller oak</w:t>
      </w:r>
      <w:r w:rsidR="005A6B54">
        <w:t xml:space="preserve"> chaparral</w:t>
      </w:r>
      <w:r w:rsidR="00382F80">
        <w:t xml:space="preserve"> is adapted to episodic fires of variable intensity and severity with a fire return interval of 30 to 100 years (Sawyer et al. 2009). </w:t>
      </w:r>
      <w:r w:rsidR="005A6B54">
        <w:t xml:space="preserve">Deer brush and green leaf manzanita also reestablish readily from seed after fires. </w:t>
      </w:r>
      <w:r w:rsidR="00382F80">
        <w:t xml:space="preserve">The return interval </w:t>
      </w:r>
      <w:r w:rsidR="005A6B54">
        <w:t>is 10 to 50 years for deer brush chaparral and 20 to 50 years for green leaf manzanita chaparral (Sawyer et al. 2009).</w:t>
      </w:r>
      <w:r w:rsidR="00D340FA">
        <w:t xml:space="preserve"> </w:t>
      </w:r>
    </w:p>
    <w:p w14:paraId="710CE7BA" w14:textId="77777777" w:rsidR="00235A5F" w:rsidRPr="00D82306" w:rsidRDefault="00235A5F" w:rsidP="00235A5F">
      <w:pPr>
        <w:pStyle w:val="Heading6"/>
      </w:pPr>
      <w:r w:rsidRPr="00D82306">
        <w:t>Conservation Lands, Special Management Areas, and Other Biologically Important Lands</w:t>
      </w:r>
    </w:p>
    <w:p w14:paraId="1722C7A1" w14:textId="50944A66" w:rsidR="00235A5F" w:rsidRPr="00615E93" w:rsidRDefault="00235A5F" w:rsidP="00235A5F">
      <w:pPr>
        <w:pStyle w:val="Heading7"/>
      </w:pPr>
      <w:r w:rsidRPr="00615E93">
        <w:t>Habitat Conservation Plan, Natural Community Conservation Plan, and other Conservation Plan Areas</w:t>
      </w:r>
    </w:p>
    <w:p w14:paraId="42E14616" w14:textId="2745ED2B" w:rsidR="00DD3835" w:rsidRPr="00FA179F" w:rsidRDefault="00DD3835" w:rsidP="00FB1BBC">
      <w:pPr>
        <w:pStyle w:val="BodyText"/>
        <w:keepLines/>
      </w:pPr>
      <w:r>
        <w:t xml:space="preserve">The treatable landscape in the Mojave Desert Section includes plan areas for the </w:t>
      </w:r>
      <w:r w:rsidR="00615E93">
        <w:t xml:space="preserve">West Mojave </w:t>
      </w:r>
      <w:r w:rsidR="00AA09D7">
        <w:t>Plan (</w:t>
      </w:r>
      <w:r w:rsidR="00615E93">
        <w:t>HCP</w:t>
      </w:r>
      <w:r w:rsidR="00AA09D7">
        <w:t>)</w:t>
      </w:r>
      <w:r>
        <w:t>,</w:t>
      </w:r>
      <w:r w:rsidR="00615E93">
        <w:t xml:space="preserve"> Desert Renewable Energy Conservation Plan</w:t>
      </w:r>
      <w:r w:rsidR="00AA09D7">
        <w:t xml:space="preserve"> (HCP/NCCP)</w:t>
      </w:r>
      <w:r w:rsidR="00615E93">
        <w:t xml:space="preserve">, and Town of Apple Valley Multi-Species HCP/NCCP, </w:t>
      </w:r>
      <w:r>
        <w:t xml:space="preserve">which are currently being planned in the treatable landscape. </w:t>
      </w:r>
      <w:r w:rsidRPr="00230CD8">
        <w:t>Table 3</w:t>
      </w:r>
      <w:r>
        <w:t xml:space="preserve">.6-14 summarizes the acreages of </w:t>
      </w:r>
      <w:r w:rsidR="00615E93">
        <w:t xml:space="preserve">the </w:t>
      </w:r>
      <w:r>
        <w:t xml:space="preserve">plan areas within the treatable landscape. </w:t>
      </w:r>
    </w:p>
    <w:p w14:paraId="39025017" w14:textId="77777777" w:rsidR="00274317" w:rsidRPr="00FA4176" w:rsidRDefault="00274317" w:rsidP="002F25FA">
      <w:pPr>
        <w:pStyle w:val="TableHeader"/>
        <w:rPr>
          <w:spacing w:val="-3"/>
        </w:rPr>
      </w:pPr>
      <w:bookmarkStart w:id="86" w:name="_Toc23835152"/>
      <w:r w:rsidRPr="00FA4176">
        <w:rPr>
          <w:spacing w:val="-3"/>
        </w:rPr>
        <w:t>Table 3.6-14</w:t>
      </w:r>
      <w:r w:rsidRPr="00FA4176">
        <w:rPr>
          <w:spacing w:val="-3"/>
        </w:rPr>
        <w:tab/>
        <w:t>Conservation Plans Adopted or In Progress in the Treatable Landscape—Mojave Desert Section</w:t>
      </w:r>
      <w:bookmarkEnd w:id="86"/>
    </w:p>
    <w:tbl>
      <w:tblPr>
        <w:tblW w:w="10080" w:type="dxa"/>
        <w:jc w:val="center"/>
        <w:tblBorders>
          <w:insideH w:val="single" w:sz="4" w:space="0" w:color="auto"/>
          <w:insideV w:val="single" w:sz="4" w:space="0" w:color="auto"/>
        </w:tblBorders>
        <w:tblCellMar>
          <w:top w:w="29" w:type="dxa"/>
          <w:left w:w="115" w:type="dxa"/>
          <w:bottom w:w="29" w:type="dxa"/>
          <w:right w:w="115" w:type="dxa"/>
        </w:tblCellMar>
        <w:tblLook w:val="04A0" w:firstRow="1" w:lastRow="0" w:firstColumn="1" w:lastColumn="0" w:noHBand="0" w:noVBand="1"/>
      </w:tblPr>
      <w:tblGrid>
        <w:gridCol w:w="3317"/>
        <w:gridCol w:w="13"/>
        <w:gridCol w:w="2340"/>
        <w:gridCol w:w="2160"/>
        <w:gridCol w:w="2250"/>
      </w:tblGrid>
      <w:tr w:rsidR="00795ED2" w:rsidRPr="000E59AF" w14:paraId="7C916E91" w14:textId="77777777" w:rsidTr="00B048DD">
        <w:trPr>
          <w:tblHeader/>
          <w:jc w:val="center"/>
        </w:trPr>
        <w:tc>
          <w:tcPr>
            <w:tcW w:w="3317" w:type="dxa"/>
            <w:tcBorders>
              <w:top w:val="single" w:sz="4" w:space="0" w:color="auto"/>
              <w:bottom w:val="single" w:sz="4" w:space="0" w:color="auto"/>
            </w:tcBorders>
            <w:shd w:val="clear" w:color="auto" w:fill="D9D9D9" w:themeFill="background1" w:themeFillShade="D9"/>
            <w:noWrap/>
            <w:vAlign w:val="center"/>
          </w:tcPr>
          <w:p w14:paraId="25C1B2ED" w14:textId="77777777" w:rsidR="00795ED2" w:rsidRPr="0019061C" w:rsidRDefault="00795ED2" w:rsidP="00A8213E">
            <w:pPr>
              <w:pStyle w:val="TableColumn"/>
            </w:pPr>
            <w:r>
              <w:t>Conservation Plan</w:t>
            </w:r>
          </w:p>
        </w:tc>
        <w:tc>
          <w:tcPr>
            <w:tcW w:w="2353" w:type="dxa"/>
            <w:gridSpan w:val="2"/>
            <w:tcBorders>
              <w:top w:val="single" w:sz="4" w:space="0" w:color="auto"/>
              <w:bottom w:val="single" w:sz="4" w:space="0" w:color="auto"/>
            </w:tcBorders>
            <w:shd w:val="clear" w:color="auto" w:fill="D9D9D9" w:themeFill="background1" w:themeFillShade="D9"/>
            <w:vAlign w:val="center"/>
          </w:tcPr>
          <w:p w14:paraId="12F9F475" w14:textId="77777777" w:rsidR="00795ED2" w:rsidRPr="0019061C" w:rsidRDefault="00795ED2" w:rsidP="00A8213E">
            <w:pPr>
              <w:pStyle w:val="TableColumn"/>
            </w:pPr>
            <w:r>
              <w:t>Plan Type</w:t>
            </w:r>
          </w:p>
        </w:tc>
        <w:tc>
          <w:tcPr>
            <w:tcW w:w="2160" w:type="dxa"/>
            <w:tcBorders>
              <w:top w:val="single" w:sz="4" w:space="0" w:color="auto"/>
              <w:bottom w:val="single" w:sz="4" w:space="0" w:color="auto"/>
            </w:tcBorders>
            <w:shd w:val="clear" w:color="auto" w:fill="D9D9D9" w:themeFill="background1" w:themeFillShade="D9"/>
            <w:noWrap/>
            <w:vAlign w:val="center"/>
          </w:tcPr>
          <w:p w14:paraId="1A23F57D" w14:textId="77777777" w:rsidR="00795ED2" w:rsidRPr="0019061C" w:rsidRDefault="00795ED2" w:rsidP="00A8213E">
            <w:pPr>
              <w:pStyle w:val="TableColumn"/>
            </w:pPr>
            <w:r w:rsidRPr="0019061C">
              <w:t>Stage</w:t>
            </w:r>
          </w:p>
        </w:tc>
        <w:tc>
          <w:tcPr>
            <w:tcW w:w="2250" w:type="dxa"/>
            <w:tcBorders>
              <w:top w:val="single" w:sz="4" w:space="0" w:color="auto"/>
              <w:bottom w:val="single" w:sz="4" w:space="0" w:color="auto"/>
            </w:tcBorders>
            <w:shd w:val="clear" w:color="auto" w:fill="D9D9D9" w:themeFill="background1" w:themeFillShade="D9"/>
            <w:noWrap/>
            <w:vAlign w:val="center"/>
          </w:tcPr>
          <w:p w14:paraId="708D6CBC" w14:textId="77777777" w:rsidR="00795ED2" w:rsidRPr="0019061C" w:rsidRDefault="00795ED2" w:rsidP="00A8213E">
            <w:pPr>
              <w:pStyle w:val="TableColumn"/>
            </w:pPr>
            <w:r>
              <w:t>Plan Area</w:t>
            </w:r>
            <w:r w:rsidRPr="0019061C">
              <w:t xml:space="preserve"> </w:t>
            </w:r>
            <w:r>
              <w:t>Within the Treatable Landscape (Acres)</w:t>
            </w:r>
          </w:p>
        </w:tc>
      </w:tr>
      <w:tr w:rsidR="008E6910" w:rsidRPr="000E59AF" w14:paraId="59A59905" w14:textId="77777777" w:rsidTr="00274317">
        <w:trPr>
          <w:jc w:val="center"/>
        </w:trPr>
        <w:tc>
          <w:tcPr>
            <w:tcW w:w="3317" w:type="dxa"/>
            <w:tcBorders>
              <w:top w:val="single" w:sz="4" w:space="0" w:color="auto"/>
            </w:tcBorders>
            <w:noWrap/>
          </w:tcPr>
          <w:p w14:paraId="724B9DB2" w14:textId="67478933" w:rsidR="008E6910" w:rsidRPr="000E59AF" w:rsidRDefault="008E6910" w:rsidP="008E6910">
            <w:pPr>
              <w:pStyle w:val="TableText"/>
              <w:jc w:val="left"/>
            </w:pPr>
            <w:r w:rsidRPr="00B70A3F">
              <w:t>West Mojave</w:t>
            </w:r>
            <w:r w:rsidR="003D5C96">
              <w:t xml:space="preserve"> Plan</w:t>
            </w:r>
          </w:p>
        </w:tc>
        <w:tc>
          <w:tcPr>
            <w:tcW w:w="2353" w:type="dxa"/>
            <w:gridSpan w:val="2"/>
            <w:tcBorders>
              <w:top w:val="single" w:sz="4" w:space="0" w:color="auto"/>
            </w:tcBorders>
          </w:tcPr>
          <w:p w14:paraId="59ED9A97" w14:textId="1E25556A" w:rsidR="008E6910" w:rsidRPr="009C389D" w:rsidRDefault="008E6910" w:rsidP="008E6910">
            <w:pPr>
              <w:pStyle w:val="TableText"/>
            </w:pPr>
            <w:r w:rsidRPr="009C389D">
              <w:rPr>
                <w:bCs/>
              </w:rPr>
              <w:t>HCP</w:t>
            </w:r>
          </w:p>
        </w:tc>
        <w:tc>
          <w:tcPr>
            <w:tcW w:w="2160" w:type="dxa"/>
            <w:tcBorders>
              <w:top w:val="single" w:sz="4" w:space="0" w:color="auto"/>
            </w:tcBorders>
            <w:noWrap/>
          </w:tcPr>
          <w:p w14:paraId="0B508679" w14:textId="751DF66A" w:rsidR="008E6910" w:rsidRPr="000E59AF" w:rsidRDefault="008E6910" w:rsidP="008E6910">
            <w:pPr>
              <w:pStyle w:val="TableText"/>
            </w:pPr>
            <w:r w:rsidRPr="00B70A3F">
              <w:t>Planning</w:t>
            </w:r>
          </w:p>
        </w:tc>
        <w:tc>
          <w:tcPr>
            <w:tcW w:w="2250" w:type="dxa"/>
            <w:tcBorders>
              <w:top w:val="single" w:sz="4" w:space="0" w:color="auto"/>
            </w:tcBorders>
            <w:noWrap/>
          </w:tcPr>
          <w:p w14:paraId="2B438DD9" w14:textId="30F1F600" w:rsidR="008E6910" w:rsidRPr="000E59AF" w:rsidRDefault="008E6910" w:rsidP="009C389D">
            <w:pPr>
              <w:pStyle w:val="TableText"/>
            </w:pPr>
            <w:r w:rsidRPr="00B70A3F">
              <w:t>362,660</w:t>
            </w:r>
          </w:p>
        </w:tc>
      </w:tr>
      <w:tr w:rsidR="008E6910" w:rsidRPr="000E59AF" w14:paraId="5124638E" w14:textId="77777777" w:rsidTr="00E5257F">
        <w:trPr>
          <w:jc w:val="center"/>
        </w:trPr>
        <w:tc>
          <w:tcPr>
            <w:tcW w:w="3317" w:type="dxa"/>
            <w:noWrap/>
          </w:tcPr>
          <w:p w14:paraId="40EC30D4" w14:textId="7DA56750" w:rsidR="008E6910" w:rsidRPr="000E59AF" w:rsidRDefault="008E6910" w:rsidP="008E6910">
            <w:pPr>
              <w:pStyle w:val="TableText"/>
              <w:jc w:val="left"/>
            </w:pPr>
            <w:r w:rsidRPr="00B70A3F">
              <w:t>Desert Re</w:t>
            </w:r>
            <w:r>
              <w:t>ne</w:t>
            </w:r>
            <w:r w:rsidRPr="00B70A3F">
              <w:t>wable Energy Conservation Plan</w:t>
            </w:r>
          </w:p>
        </w:tc>
        <w:tc>
          <w:tcPr>
            <w:tcW w:w="2353" w:type="dxa"/>
            <w:gridSpan w:val="2"/>
          </w:tcPr>
          <w:p w14:paraId="401A10F4" w14:textId="59DC9702" w:rsidR="008E6910" w:rsidRPr="009C389D" w:rsidRDefault="008E6910" w:rsidP="008E6910">
            <w:pPr>
              <w:pStyle w:val="TableText"/>
            </w:pPr>
            <w:r w:rsidRPr="009C389D">
              <w:rPr>
                <w:bCs/>
              </w:rPr>
              <w:t>HCP</w:t>
            </w:r>
            <w:r w:rsidR="009C389D" w:rsidRPr="009C389D">
              <w:rPr>
                <w:bCs/>
              </w:rPr>
              <w:t>/NCCP</w:t>
            </w:r>
          </w:p>
        </w:tc>
        <w:tc>
          <w:tcPr>
            <w:tcW w:w="2160" w:type="dxa"/>
            <w:noWrap/>
          </w:tcPr>
          <w:p w14:paraId="4309359C" w14:textId="690F3270" w:rsidR="008E6910" w:rsidRPr="000E59AF" w:rsidRDefault="008E6910" w:rsidP="008E6910">
            <w:pPr>
              <w:pStyle w:val="TableText"/>
            </w:pPr>
            <w:r w:rsidRPr="00B70A3F">
              <w:t>Planning</w:t>
            </w:r>
          </w:p>
        </w:tc>
        <w:tc>
          <w:tcPr>
            <w:tcW w:w="2250" w:type="dxa"/>
            <w:noWrap/>
          </w:tcPr>
          <w:p w14:paraId="535A7AC3" w14:textId="724F9D25" w:rsidR="008E6910" w:rsidRPr="000E59AF" w:rsidRDefault="008E6910" w:rsidP="009C389D">
            <w:pPr>
              <w:pStyle w:val="TableText"/>
            </w:pPr>
            <w:r w:rsidRPr="00B70A3F">
              <w:t>427,563</w:t>
            </w:r>
          </w:p>
        </w:tc>
      </w:tr>
      <w:tr w:rsidR="008E6910" w:rsidRPr="000E59AF" w14:paraId="70D2BA25" w14:textId="77777777" w:rsidTr="00E5257F">
        <w:trPr>
          <w:jc w:val="center"/>
        </w:trPr>
        <w:tc>
          <w:tcPr>
            <w:tcW w:w="3317" w:type="dxa"/>
            <w:noWrap/>
          </w:tcPr>
          <w:p w14:paraId="7C0C1AD2" w14:textId="1B7F261E" w:rsidR="008E6910" w:rsidRPr="000E59AF" w:rsidRDefault="008E6910" w:rsidP="008E6910">
            <w:pPr>
              <w:pStyle w:val="TableText"/>
              <w:jc w:val="left"/>
            </w:pPr>
            <w:r w:rsidRPr="00B70A3F">
              <w:t>Town of Apple Valley Multi-Species</w:t>
            </w:r>
          </w:p>
        </w:tc>
        <w:tc>
          <w:tcPr>
            <w:tcW w:w="2353" w:type="dxa"/>
            <w:gridSpan w:val="2"/>
          </w:tcPr>
          <w:p w14:paraId="776DDB21" w14:textId="573F4F67" w:rsidR="008E6910" w:rsidRPr="000E59AF" w:rsidRDefault="009C389D" w:rsidP="008E6910">
            <w:pPr>
              <w:pStyle w:val="TableText"/>
            </w:pPr>
            <w:r>
              <w:t>HCP/NCCP</w:t>
            </w:r>
          </w:p>
        </w:tc>
        <w:tc>
          <w:tcPr>
            <w:tcW w:w="2160" w:type="dxa"/>
            <w:noWrap/>
          </w:tcPr>
          <w:p w14:paraId="4C7C701B" w14:textId="2DAC1268" w:rsidR="008E6910" w:rsidRPr="000E59AF" w:rsidRDefault="008E6910" w:rsidP="008E6910">
            <w:pPr>
              <w:pStyle w:val="TableText"/>
            </w:pPr>
            <w:r w:rsidRPr="00B70A3F">
              <w:t>Planning</w:t>
            </w:r>
          </w:p>
        </w:tc>
        <w:tc>
          <w:tcPr>
            <w:tcW w:w="2250" w:type="dxa"/>
            <w:noWrap/>
          </w:tcPr>
          <w:p w14:paraId="5CE5A408" w14:textId="59ECC6C3" w:rsidR="008E6910" w:rsidRPr="000E59AF" w:rsidRDefault="008E6910" w:rsidP="009C389D">
            <w:pPr>
              <w:pStyle w:val="TableText"/>
            </w:pPr>
            <w:r w:rsidRPr="00B70A3F">
              <w:t>0.2</w:t>
            </w:r>
          </w:p>
        </w:tc>
      </w:tr>
      <w:tr w:rsidR="00274317" w:rsidRPr="008763EF" w14:paraId="1F0F0EAC" w14:textId="77777777" w:rsidTr="00274317">
        <w:trPr>
          <w:jc w:val="center"/>
        </w:trPr>
        <w:tc>
          <w:tcPr>
            <w:tcW w:w="3330" w:type="dxa"/>
            <w:gridSpan w:val="2"/>
            <w:tcBorders>
              <w:top w:val="single" w:sz="4" w:space="0" w:color="auto"/>
              <w:bottom w:val="single" w:sz="4" w:space="0" w:color="auto"/>
              <w:right w:val="nil"/>
            </w:tcBorders>
            <w:noWrap/>
          </w:tcPr>
          <w:p w14:paraId="116FE9B7" w14:textId="21A7570F" w:rsidR="00274317" w:rsidRPr="008763EF" w:rsidRDefault="00274317" w:rsidP="008E6910">
            <w:pPr>
              <w:pStyle w:val="TableText"/>
              <w:jc w:val="right"/>
              <w:rPr>
                <w:b/>
              </w:rPr>
            </w:pPr>
          </w:p>
        </w:tc>
        <w:tc>
          <w:tcPr>
            <w:tcW w:w="2340" w:type="dxa"/>
            <w:tcBorders>
              <w:top w:val="single" w:sz="4" w:space="0" w:color="auto"/>
              <w:left w:val="nil"/>
              <w:bottom w:val="single" w:sz="4" w:space="0" w:color="auto"/>
              <w:right w:val="nil"/>
            </w:tcBorders>
          </w:tcPr>
          <w:p w14:paraId="0D65DAD7" w14:textId="77777777" w:rsidR="00274317" w:rsidRPr="008763EF" w:rsidRDefault="00274317" w:rsidP="008E6910">
            <w:pPr>
              <w:pStyle w:val="TableText"/>
              <w:jc w:val="right"/>
              <w:rPr>
                <w:b/>
              </w:rPr>
            </w:pPr>
          </w:p>
        </w:tc>
        <w:tc>
          <w:tcPr>
            <w:tcW w:w="2160" w:type="dxa"/>
            <w:tcBorders>
              <w:top w:val="single" w:sz="4" w:space="0" w:color="auto"/>
              <w:left w:val="nil"/>
              <w:bottom w:val="single" w:sz="4" w:space="0" w:color="auto"/>
            </w:tcBorders>
          </w:tcPr>
          <w:p w14:paraId="6695F163" w14:textId="2BC3AB73" w:rsidR="00274317" w:rsidRPr="008763EF" w:rsidRDefault="00274317" w:rsidP="008E6910">
            <w:pPr>
              <w:pStyle w:val="TableText"/>
              <w:jc w:val="right"/>
              <w:rPr>
                <w:b/>
              </w:rPr>
            </w:pPr>
            <w:r w:rsidRPr="008763EF">
              <w:rPr>
                <w:b/>
              </w:rPr>
              <w:t>Total</w:t>
            </w:r>
          </w:p>
        </w:tc>
        <w:tc>
          <w:tcPr>
            <w:tcW w:w="2250" w:type="dxa"/>
            <w:tcBorders>
              <w:top w:val="single" w:sz="4" w:space="0" w:color="auto"/>
              <w:bottom w:val="single" w:sz="4" w:space="0" w:color="auto"/>
            </w:tcBorders>
            <w:noWrap/>
          </w:tcPr>
          <w:p w14:paraId="215A44D3" w14:textId="7B1E8007" w:rsidR="00274317" w:rsidRPr="008763EF" w:rsidRDefault="00274317" w:rsidP="009C389D">
            <w:pPr>
              <w:pStyle w:val="TableText"/>
              <w:rPr>
                <w:b/>
              </w:rPr>
            </w:pPr>
            <w:r>
              <w:rPr>
                <w:b/>
              </w:rPr>
              <w:t>790,233</w:t>
            </w:r>
          </w:p>
        </w:tc>
      </w:tr>
    </w:tbl>
    <w:p w14:paraId="1D971CB5" w14:textId="77777777" w:rsidR="00566DE9" w:rsidRPr="00170D70" w:rsidRDefault="00566DE9" w:rsidP="00566DE9">
      <w:pPr>
        <w:pStyle w:val="Heading7"/>
      </w:pPr>
      <w:r w:rsidRPr="00F32C5C">
        <w:t>Protected Open Space Lands</w:t>
      </w:r>
    </w:p>
    <w:p w14:paraId="225BF654" w14:textId="71E8815C" w:rsidR="00695A8D" w:rsidRPr="002F0E75" w:rsidRDefault="00695A8D" w:rsidP="00B14499">
      <w:pPr>
        <w:pStyle w:val="BodyText"/>
      </w:pPr>
      <w:r w:rsidRPr="00FC6BAA">
        <w:t xml:space="preserve">The treatable landscape in the </w:t>
      </w:r>
      <w:r w:rsidR="00EA30DC">
        <w:t xml:space="preserve">Mojave Desert </w:t>
      </w:r>
      <w:r>
        <w:t xml:space="preserve">Section contains </w:t>
      </w:r>
      <w:r w:rsidR="00F87FCF">
        <w:t>46</w:t>
      </w:r>
      <w:r>
        <w:t xml:space="preserve"> protected open space units that are recognized in CPAD. These lands cover </w:t>
      </w:r>
      <w:r w:rsidR="00F87FCF">
        <w:t xml:space="preserve">44,646 </w:t>
      </w:r>
      <w:r>
        <w:t xml:space="preserve">acres, which represent </w:t>
      </w:r>
      <w:r w:rsidR="00F87FCF">
        <w:t>14</w:t>
      </w:r>
      <w:r w:rsidR="00476597">
        <w:t xml:space="preserve"> percent</w:t>
      </w:r>
      <w:r>
        <w:t xml:space="preserve"> of the treatable landscape in the ecoregion. Some of the major land owners include </w:t>
      </w:r>
      <w:r w:rsidR="00F87FCF">
        <w:t xml:space="preserve">City of Los Angeles Department of Water and Power (LADWP), The Wildlands Conservancy, State Parks, CSLC, CDFW, County of Los Angeles, Mountains Recreation and Conservation Authority, </w:t>
      </w:r>
      <w:r w:rsidR="00F87FCF">
        <w:lastRenderedPageBreak/>
        <w:t>and Arroyos and Foothills Conservancy</w:t>
      </w:r>
      <w:r>
        <w:t xml:space="preserve">. Examples of some of the prominent open space units in the </w:t>
      </w:r>
      <w:r w:rsidR="00F87FCF">
        <w:t>Mojave Desert</w:t>
      </w:r>
      <w:r>
        <w:t xml:space="preserve"> Section include </w:t>
      </w:r>
      <w:r w:rsidR="00F87FCF">
        <w:t>Pioneertown Mountains Preserve, Red Rock Canyon State Park, Antelope Valley California Poppy Reserve, Blalock Wildlife Sanctuary, King Clone Ecological Reserve, Cartago Wildlife Area, and Black Mesa Significant Ecological Area</w:t>
      </w:r>
      <w:r>
        <w:t>.</w:t>
      </w:r>
    </w:p>
    <w:p w14:paraId="72012176" w14:textId="0D7B0FCE" w:rsidR="00A84C29" w:rsidRDefault="00A84C29" w:rsidP="005D5FB4">
      <w:pPr>
        <w:pStyle w:val="Heading5"/>
      </w:pPr>
      <w:r>
        <w:t xml:space="preserve">Mono </w:t>
      </w:r>
      <w:r w:rsidR="00AD3A3D">
        <w:t>Section</w:t>
      </w:r>
    </w:p>
    <w:p w14:paraId="377AFC25" w14:textId="139AF09B" w:rsidR="00601042" w:rsidRDefault="00387D99" w:rsidP="00FB1BBC">
      <w:pPr>
        <w:pStyle w:val="BodyText"/>
      </w:pPr>
      <w:r w:rsidRPr="00387D99">
        <w:t xml:space="preserve">The Mono Section </w:t>
      </w:r>
      <w:r w:rsidR="008871EE">
        <w:t xml:space="preserve">(341D) </w:t>
      </w:r>
      <w:r w:rsidRPr="00387D99">
        <w:t>encompasses 1,973,879 acres and consists of block ranges separated by desert basins and alluvial fans, just east of the Sierra Nevada. Elevations in this ecoregion range from 4,000 feet to over 14,000 feet. This ecoregion contains 188,748 acres of treatable landscape, which represents approximately 10</w:t>
      </w:r>
      <w:r w:rsidR="00476597">
        <w:t xml:space="preserve"> percent</w:t>
      </w:r>
      <w:r w:rsidRPr="00387D99">
        <w:t xml:space="preserve"> of the total landscape within the ecoregion. Within the treatable landscape exist modeled treatment areas for the following treatment types: WUI fuel reduction (75,966 acres), fuel break (33,022 acres), and ecological restoration (99,980 acres). The treatable landscape is dispersed across much of the ecoregion and includes areas surrounding cities and communities along Highway 395. The treatable landscape in this ecoregion is displayed </w:t>
      </w:r>
      <w:r w:rsidRPr="00D906AA">
        <w:t>in Figure 3.6-</w:t>
      </w:r>
      <w:r w:rsidR="00D906AA" w:rsidRPr="00D906AA">
        <w:t>9</w:t>
      </w:r>
      <w:r w:rsidRPr="00D906AA">
        <w:t>.</w:t>
      </w:r>
      <w:r w:rsidRPr="0000204C">
        <w:t xml:space="preserve"> </w:t>
      </w:r>
    </w:p>
    <w:p w14:paraId="16E1773A" w14:textId="77777777" w:rsidR="002D3FD7" w:rsidRDefault="002D3FD7" w:rsidP="002D3FD7">
      <w:pPr>
        <w:pStyle w:val="Heading6"/>
      </w:pPr>
      <w:r>
        <w:t>Vegetation</w:t>
      </w:r>
      <w:r w:rsidRPr="00EB649F">
        <w:t xml:space="preserve"> and </w:t>
      </w:r>
      <w:r>
        <w:t>Habitat Types</w:t>
      </w:r>
    </w:p>
    <w:p w14:paraId="3536EAFB" w14:textId="529C6A43" w:rsidR="002D3FD7" w:rsidRDefault="002D3FD7" w:rsidP="00FB1BBC">
      <w:pPr>
        <w:pStyle w:val="BodyText"/>
      </w:pPr>
      <w:r w:rsidRPr="00FB14E3">
        <w:t>The predominant CWHR type in the treatable landscape of the Mono Section is sagebrush, which makes up about 49 percent of the land cover. There are 13 MCV alliances that may be found within areas mapped as sagebrush. Six other scrub habitat types are also present, comprising almost 35 percent of the treatable landscape. The desert scrub and alkali desert scrub types are also highly diverse with 16 associated MCV alliances recognized in this ecoregion. Woodland and forest habitats make up just 17,721 acres, or almost 10 percent of the treatable landscape and annual and perennial grasslands 12,330 acres, or about 6 percent. Annual grassland here is mostly composed of one vegetation alliance – cheatgrass-medusahead grassland with cheatgrass being dominant (</w:t>
      </w:r>
      <w:r w:rsidRPr="00FB14E3">
        <w:rPr>
          <w:i/>
        </w:rPr>
        <w:t>Bromus tectorum</w:t>
      </w:r>
      <w:r w:rsidRPr="00FB14E3">
        <w:t>). Eight MCV alliances have been mapped and described in the perennial grasslands in this ecoregion, however, and these include both nonnative and native types. The distribution of CWHR types within the treatable landscape of this ecoregion is shown in Figure 3.6-9 and the acreage of each type, as well as associated MCV alliances, is provided in Table 3.6-15.</w:t>
      </w:r>
    </w:p>
    <w:p w14:paraId="44DDA96D" w14:textId="77777777" w:rsidR="00A0165A" w:rsidRPr="00EB649F" w:rsidRDefault="00A0165A" w:rsidP="00A0165A">
      <w:pPr>
        <w:pStyle w:val="Heading6"/>
      </w:pPr>
      <w:r w:rsidRPr="00EB649F">
        <w:t>Sensitive Biological Resources</w:t>
      </w:r>
    </w:p>
    <w:p w14:paraId="06B99B42" w14:textId="77777777" w:rsidR="00A0165A" w:rsidRDefault="00A0165A" w:rsidP="00A0165A">
      <w:pPr>
        <w:pStyle w:val="Heading7"/>
      </w:pPr>
      <w:r w:rsidRPr="001223ED">
        <w:t>Special-Status Species</w:t>
      </w:r>
    </w:p>
    <w:p w14:paraId="1985F298" w14:textId="77777777" w:rsidR="00A0165A" w:rsidRPr="00E60657" w:rsidRDefault="00A0165A" w:rsidP="00A0165A">
      <w:pPr>
        <w:pStyle w:val="BodyText"/>
      </w:pPr>
      <w:r w:rsidRPr="00335AF5">
        <w:t>There are</w:t>
      </w:r>
      <w:r>
        <w:t xml:space="preserve"> 84 special-status wildlife taxa and 70 plant taxa known or with potential to occur in the treatable landscape of the Mono Section, including four plant taxa and 25</w:t>
      </w:r>
      <w:r w:rsidRPr="00F31E10">
        <w:t xml:space="preserve"> animal taxa</w:t>
      </w:r>
      <w:r>
        <w:t xml:space="preserve"> that are</w:t>
      </w:r>
      <w:r w:rsidRPr="00A645FB">
        <w:t xml:space="preserve"> </w:t>
      </w:r>
      <w:r>
        <w:t xml:space="preserve">state or federally listed as rare, threatened, or endangered or fully protected. </w:t>
      </w:r>
      <w:r w:rsidRPr="007C296C">
        <w:t xml:space="preserve">A list of all the special-status plant species known or with potential to occur within the treatable landscape of the </w:t>
      </w:r>
      <w:r>
        <w:t>Mono Section</w:t>
      </w:r>
      <w:r w:rsidRPr="007C296C">
        <w:t xml:space="preserve">, along with their listing status and detailed habitat descriptions, is provided in </w:t>
      </w:r>
      <w:r>
        <w:t>Appendix BIO-3, Table 8a</w:t>
      </w:r>
      <w:r w:rsidRPr="007C296C">
        <w:t>.</w:t>
      </w:r>
      <w:r>
        <w:t xml:space="preserve"> A list of special-status wildlife (other than fish) species known or with potential to occur in the treatable landscape of this ecoregion, along with the CWHR types they are associated with, is provided in Appendix BIO-3, Table 8b. Special-status fish known or with potential to occur in the ecoregion are identified in Appendix BIO-3, Table </w:t>
      </w:r>
      <w:r w:rsidRPr="004B58C2">
        <w:t>19</w:t>
      </w:r>
      <w:r>
        <w:t>.</w:t>
      </w:r>
    </w:p>
    <w:p w14:paraId="69BC1CB6" w14:textId="77777777" w:rsidR="00A0165A" w:rsidRDefault="00A0165A" w:rsidP="00A0165A">
      <w:pPr>
        <w:pStyle w:val="Heading7"/>
      </w:pPr>
      <w:r w:rsidRPr="001223ED">
        <w:t>Critical Habitat</w:t>
      </w:r>
    </w:p>
    <w:p w14:paraId="70A6692D" w14:textId="77777777" w:rsidR="00A0165A" w:rsidRPr="00B41891" w:rsidRDefault="00A0165A" w:rsidP="00A0165A">
      <w:pPr>
        <w:pStyle w:val="BodyText"/>
      </w:pPr>
      <w:r w:rsidRPr="00076126">
        <w:t>Designated critical habitat is present within the treatable landscape of the Mono Section for five species: yellow-billed cuckoo (</w:t>
      </w:r>
      <w:r w:rsidRPr="00076126">
        <w:rPr>
          <w:i/>
        </w:rPr>
        <w:t>Coccyzus americanus</w:t>
      </w:r>
      <w:r w:rsidRPr="00076126">
        <w:t>), Owens tui chub (</w:t>
      </w:r>
      <w:r w:rsidRPr="00076126">
        <w:rPr>
          <w:i/>
        </w:rPr>
        <w:t>Gila bicolor</w:t>
      </w:r>
      <w:r w:rsidRPr="00076126">
        <w:t xml:space="preserve"> ssp. </w:t>
      </w:r>
      <w:r w:rsidRPr="00076126">
        <w:rPr>
          <w:i/>
        </w:rPr>
        <w:t>snyderi</w:t>
      </w:r>
      <w:r w:rsidRPr="00076126">
        <w:t>), Sierra Nevada bighorn sheep (</w:t>
      </w:r>
      <w:r w:rsidRPr="00076126">
        <w:rPr>
          <w:i/>
        </w:rPr>
        <w:t>Ovis canadensis sierra</w:t>
      </w:r>
      <w:r w:rsidRPr="00076126">
        <w:t>), Fish slough milk-vetch (</w:t>
      </w:r>
      <w:r w:rsidRPr="00F47145">
        <w:rPr>
          <w:i/>
        </w:rPr>
        <w:t>Astragalus lentiginosus</w:t>
      </w:r>
      <w:r w:rsidRPr="00076126">
        <w:t xml:space="preserve"> var. </w:t>
      </w:r>
      <w:r w:rsidRPr="00F47145">
        <w:rPr>
          <w:i/>
        </w:rPr>
        <w:t>piscinensis</w:t>
      </w:r>
      <w:r w:rsidRPr="00076126">
        <w:t>), and Webber’s ivesia (</w:t>
      </w:r>
      <w:r w:rsidRPr="00F47145">
        <w:rPr>
          <w:i/>
        </w:rPr>
        <w:t>Ivesia webberi</w:t>
      </w:r>
      <w:r w:rsidRPr="00076126">
        <w:t xml:space="preserve">). </w:t>
      </w:r>
      <w:r w:rsidRPr="00B40713">
        <w:t>Appendix B</w:t>
      </w:r>
      <w:r>
        <w:t xml:space="preserve">IO-4 </w:t>
      </w:r>
      <w:r w:rsidRPr="00076126">
        <w:t xml:space="preserve">lists and provides the acreage of critical habitat designated within the treatable landscape of this ecoregion for these species. </w:t>
      </w:r>
    </w:p>
    <w:p w14:paraId="4B3144FF" w14:textId="7DEDEB02" w:rsidR="00387D99" w:rsidRDefault="00601042" w:rsidP="00601042">
      <w:pPr>
        <w:pStyle w:val="Figure"/>
      </w:pPr>
      <w:r>
        <w:rPr>
          <w:noProof/>
        </w:rPr>
        <w:lastRenderedPageBreak/>
        <w:drawing>
          <wp:inline distT="0" distB="0" distL="0" distR="0" wp14:anchorId="2B5DA02B" wp14:editId="002E2539">
            <wp:extent cx="6400800" cy="8046720"/>
            <wp:effectExtent l="19050" t="19050" r="19050" b="11430"/>
            <wp:docPr id="9" name="Picture 9" descr="Map showing the CWHR habitat types within Mono ecological section. Habitat types include aspen, eastside pine, Jeffrey pine, juniper, lodgepole pine, montane hardwood, montane hardwood-conifer, montane riparian, pinyon-juniper, Sierran mixed conifer, subalpine conifer, white fir, alkali desert scrub, bitterbrush, desert scrub, low sage, mixed chaparral, montane chaparral, sagebrush, annual grassland, and perenni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8010126_01_GIS_023_Mono_341D_CWHR.jpg"/>
                    <pic:cNvPicPr/>
                  </pic:nvPicPr>
                  <pic:blipFill>
                    <a:blip r:embed="rId17">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3225E539" w14:textId="5216F9DE" w:rsidR="00601042" w:rsidRDefault="00601042" w:rsidP="00601042">
      <w:pPr>
        <w:pStyle w:val="FigureSource"/>
      </w:pPr>
      <w:r w:rsidRPr="00601042">
        <w:t xml:space="preserve">Source: Data received from </w:t>
      </w:r>
      <w:r w:rsidR="00661B8D" w:rsidRPr="00601042">
        <w:t>CAL</w:t>
      </w:r>
      <w:r w:rsidR="00661B8D">
        <w:t xml:space="preserve"> </w:t>
      </w:r>
      <w:r w:rsidR="00661B8D" w:rsidRPr="00601042">
        <w:t xml:space="preserve">FIRE </w:t>
      </w:r>
      <w:r w:rsidRPr="00601042">
        <w:t>in 2018</w:t>
      </w:r>
    </w:p>
    <w:p w14:paraId="02E44D0D" w14:textId="567C8CE5" w:rsidR="00601042" w:rsidRDefault="00601042" w:rsidP="00601042">
      <w:pPr>
        <w:pStyle w:val="FigureTitle"/>
        <w:rPr>
          <w:b w:val="0"/>
        </w:rPr>
      </w:pPr>
      <w:bookmarkStart w:id="87" w:name="_Toc3447124"/>
      <w:bookmarkStart w:id="88" w:name="_Toc23833386"/>
      <w:bookmarkStart w:id="89" w:name="_Toc25581143"/>
      <w:r>
        <w:t>Figure 3.6-9</w:t>
      </w:r>
      <w:r>
        <w:tab/>
      </w:r>
      <w:r w:rsidRPr="00601042">
        <w:t>CWHR Types - Mono Ecological Section (341D)</w:t>
      </w:r>
      <w:bookmarkEnd w:id="87"/>
      <w:bookmarkEnd w:id="88"/>
      <w:bookmarkEnd w:id="89"/>
    </w:p>
    <w:p w14:paraId="3B09B2E9" w14:textId="77777777" w:rsidR="00274317" w:rsidRPr="008670C5" w:rsidRDefault="00274317" w:rsidP="00341322">
      <w:pPr>
        <w:pStyle w:val="TableHeader"/>
        <w:rPr>
          <w:spacing w:val="-2"/>
        </w:rPr>
      </w:pPr>
      <w:bookmarkStart w:id="90" w:name="_Toc3447145"/>
      <w:bookmarkStart w:id="91" w:name="_Toc23835153"/>
      <w:r w:rsidRPr="008670C5">
        <w:rPr>
          <w:spacing w:val="-2"/>
        </w:rPr>
        <w:lastRenderedPageBreak/>
        <w:t>Table 3.6-15</w:t>
      </w:r>
      <w:r w:rsidRPr="008670C5">
        <w:rPr>
          <w:spacing w:val="-2"/>
        </w:rPr>
        <w:tab/>
        <w:t>Vegetation and Habitat Types within the Treatable Landscape for the Mono Ecological Section</w:t>
      </w:r>
      <w:bookmarkEnd w:id="90"/>
      <w:bookmarkEnd w:id="91"/>
    </w:p>
    <w:tbl>
      <w:tblPr>
        <w:tblW w:w="10080" w:type="dxa"/>
        <w:jc w:val="center"/>
        <w:tblBorders>
          <w:insideH w:val="single" w:sz="4" w:space="0" w:color="auto"/>
          <w:insideV w:val="single" w:sz="4" w:space="0" w:color="auto"/>
        </w:tblBorders>
        <w:tblLayout w:type="fixed"/>
        <w:tblCellMar>
          <w:top w:w="29" w:type="dxa"/>
          <w:left w:w="115" w:type="dxa"/>
          <w:bottom w:w="29" w:type="dxa"/>
          <w:right w:w="115" w:type="dxa"/>
        </w:tblCellMar>
        <w:tblLook w:val="04A0" w:firstRow="1" w:lastRow="0" w:firstColumn="1" w:lastColumn="0" w:noHBand="0" w:noVBand="1"/>
      </w:tblPr>
      <w:tblGrid>
        <w:gridCol w:w="2700"/>
        <w:gridCol w:w="990"/>
        <w:gridCol w:w="3150"/>
        <w:gridCol w:w="630"/>
        <w:gridCol w:w="2610"/>
      </w:tblGrid>
      <w:tr w:rsidR="00B048DD" w:rsidRPr="00F37230" w14:paraId="68401CCF" w14:textId="77777777" w:rsidTr="00B048DD">
        <w:trPr>
          <w:cantSplit/>
          <w:tblHeader/>
          <w:jc w:val="center"/>
        </w:trPr>
        <w:tc>
          <w:tcPr>
            <w:tcW w:w="2700" w:type="dxa"/>
            <w:tcBorders>
              <w:top w:val="single" w:sz="4" w:space="0" w:color="auto"/>
              <w:bottom w:val="single" w:sz="4" w:space="0" w:color="auto"/>
            </w:tcBorders>
            <w:shd w:val="clear" w:color="auto" w:fill="D9D9D9" w:themeFill="background1" w:themeFillShade="D9"/>
            <w:vAlign w:val="center"/>
          </w:tcPr>
          <w:p w14:paraId="57609609" w14:textId="77777777" w:rsidR="00B048DD" w:rsidRDefault="00B048DD" w:rsidP="00341322">
            <w:pPr>
              <w:pStyle w:val="TableColumn"/>
            </w:pPr>
            <w:r>
              <w:rPr>
                <w:szCs w:val="20"/>
              </w:rPr>
              <w:t>CWHR Classification</w:t>
            </w:r>
          </w:p>
        </w:tc>
        <w:tc>
          <w:tcPr>
            <w:tcW w:w="990" w:type="dxa"/>
            <w:tcBorders>
              <w:top w:val="single" w:sz="4" w:space="0" w:color="auto"/>
              <w:bottom w:val="single" w:sz="4" w:space="0" w:color="auto"/>
            </w:tcBorders>
            <w:shd w:val="clear" w:color="auto" w:fill="D9D9D9" w:themeFill="background1" w:themeFillShade="D9"/>
            <w:vAlign w:val="center"/>
          </w:tcPr>
          <w:p w14:paraId="2F68AF16" w14:textId="77777777" w:rsidR="00B048DD" w:rsidRDefault="00B048DD" w:rsidP="00341322">
            <w:pPr>
              <w:pStyle w:val="TableColumn"/>
              <w:rPr>
                <w:szCs w:val="20"/>
              </w:rPr>
            </w:pPr>
            <w:r w:rsidRPr="00007531">
              <w:rPr>
                <w:szCs w:val="20"/>
              </w:rPr>
              <w:t>Acres</w:t>
            </w:r>
          </w:p>
        </w:tc>
        <w:tc>
          <w:tcPr>
            <w:tcW w:w="3780" w:type="dxa"/>
            <w:gridSpan w:val="2"/>
            <w:tcBorders>
              <w:top w:val="single" w:sz="4" w:space="0" w:color="auto"/>
              <w:bottom w:val="single" w:sz="4" w:space="0" w:color="auto"/>
              <w:right w:val="nil"/>
            </w:tcBorders>
            <w:shd w:val="clear" w:color="auto" w:fill="D9D9D9" w:themeFill="background1" w:themeFillShade="D9"/>
            <w:noWrap/>
            <w:vAlign w:val="center"/>
          </w:tcPr>
          <w:p w14:paraId="6AEACB08" w14:textId="77777777" w:rsidR="00B048DD" w:rsidRDefault="00B048DD" w:rsidP="00B048DD">
            <w:pPr>
              <w:pStyle w:val="TableColumn"/>
              <w:jc w:val="right"/>
              <w:rPr>
                <w:szCs w:val="20"/>
              </w:rPr>
            </w:pPr>
            <w:r>
              <w:rPr>
                <w:szCs w:val="20"/>
              </w:rPr>
              <w:t>MCV Alliances</w:t>
            </w:r>
          </w:p>
        </w:tc>
        <w:tc>
          <w:tcPr>
            <w:tcW w:w="2610" w:type="dxa"/>
            <w:tcBorders>
              <w:top w:val="single" w:sz="4" w:space="0" w:color="auto"/>
              <w:left w:val="nil"/>
              <w:bottom w:val="single" w:sz="4" w:space="0" w:color="auto"/>
            </w:tcBorders>
            <w:shd w:val="clear" w:color="auto" w:fill="D9D9D9" w:themeFill="background1" w:themeFillShade="D9"/>
            <w:vAlign w:val="center"/>
          </w:tcPr>
          <w:p w14:paraId="5E11B456" w14:textId="75842E22" w:rsidR="00B048DD" w:rsidRDefault="00B048DD" w:rsidP="00341322">
            <w:pPr>
              <w:pStyle w:val="TableColumn"/>
              <w:rPr>
                <w:szCs w:val="20"/>
              </w:rPr>
            </w:pPr>
          </w:p>
        </w:tc>
      </w:tr>
      <w:tr w:rsidR="00A07A35" w:rsidRPr="00F37230" w14:paraId="23ED278C" w14:textId="77777777" w:rsidTr="00274317">
        <w:trPr>
          <w:cantSplit/>
          <w:jc w:val="center"/>
        </w:trPr>
        <w:tc>
          <w:tcPr>
            <w:tcW w:w="2700" w:type="dxa"/>
            <w:tcBorders>
              <w:top w:val="single" w:sz="4" w:space="0" w:color="auto"/>
              <w:bottom w:val="single" w:sz="4" w:space="0" w:color="auto"/>
              <w:right w:val="nil"/>
            </w:tcBorders>
            <w:shd w:val="clear" w:color="auto" w:fill="F2F2F2" w:themeFill="background1" w:themeFillShade="F2"/>
          </w:tcPr>
          <w:p w14:paraId="2C03DED2" w14:textId="14D96CA3" w:rsidR="00A07A35" w:rsidRDefault="00797DC2" w:rsidP="00A07A35">
            <w:pPr>
              <w:pStyle w:val="TableRow"/>
            </w:pPr>
            <w:r>
              <w:t>Woodland and Forest</w:t>
            </w:r>
            <w:r w:rsidRPr="00906BE1">
              <w:t xml:space="preserve"> Habitats</w:t>
            </w:r>
          </w:p>
        </w:tc>
        <w:tc>
          <w:tcPr>
            <w:tcW w:w="990" w:type="dxa"/>
            <w:tcBorders>
              <w:top w:val="single" w:sz="4" w:space="0" w:color="auto"/>
              <w:left w:val="nil"/>
              <w:bottom w:val="single" w:sz="4" w:space="0" w:color="auto"/>
              <w:right w:val="nil"/>
            </w:tcBorders>
            <w:shd w:val="clear" w:color="auto" w:fill="F2F2F2" w:themeFill="background1" w:themeFillShade="F2"/>
          </w:tcPr>
          <w:p w14:paraId="2B87EA91" w14:textId="77777777" w:rsidR="00A07A35" w:rsidRDefault="00A07A35" w:rsidP="00A07A35">
            <w:pPr>
              <w:pStyle w:val="TableRow"/>
              <w:rPr>
                <w:rFonts w:cs="Segoe UI"/>
              </w:rPr>
            </w:pPr>
          </w:p>
        </w:tc>
        <w:tc>
          <w:tcPr>
            <w:tcW w:w="3150" w:type="dxa"/>
            <w:tcBorders>
              <w:top w:val="single" w:sz="4" w:space="0" w:color="auto"/>
              <w:left w:val="nil"/>
              <w:bottom w:val="single" w:sz="4" w:space="0" w:color="auto"/>
              <w:right w:val="nil"/>
            </w:tcBorders>
            <w:shd w:val="clear" w:color="auto" w:fill="F2F2F2" w:themeFill="background1" w:themeFillShade="F2"/>
            <w:noWrap/>
          </w:tcPr>
          <w:p w14:paraId="183E9312" w14:textId="77777777" w:rsidR="00A07A35" w:rsidRPr="00BB527B" w:rsidRDefault="00A07A35" w:rsidP="00A07A35">
            <w:pPr>
              <w:pStyle w:val="TableRow"/>
            </w:pPr>
          </w:p>
        </w:tc>
        <w:tc>
          <w:tcPr>
            <w:tcW w:w="3240" w:type="dxa"/>
            <w:gridSpan w:val="2"/>
            <w:tcBorders>
              <w:top w:val="single" w:sz="4" w:space="0" w:color="auto"/>
              <w:left w:val="nil"/>
              <w:bottom w:val="single" w:sz="4" w:space="0" w:color="auto"/>
            </w:tcBorders>
            <w:shd w:val="clear" w:color="auto" w:fill="F2F2F2" w:themeFill="background1" w:themeFillShade="F2"/>
          </w:tcPr>
          <w:p w14:paraId="339CDD93" w14:textId="77777777" w:rsidR="00A07A35" w:rsidRPr="00BB527B" w:rsidRDefault="00A07A35" w:rsidP="00A07A35">
            <w:pPr>
              <w:pStyle w:val="TableRow"/>
            </w:pPr>
          </w:p>
        </w:tc>
      </w:tr>
      <w:tr w:rsidR="008670C5" w:rsidRPr="00F37230" w14:paraId="3EF7B24B" w14:textId="77777777" w:rsidTr="00FA4176">
        <w:trPr>
          <w:cantSplit/>
          <w:jc w:val="center"/>
        </w:trPr>
        <w:tc>
          <w:tcPr>
            <w:tcW w:w="2700" w:type="dxa"/>
            <w:tcBorders>
              <w:top w:val="single" w:sz="4" w:space="0" w:color="auto"/>
            </w:tcBorders>
            <w:shd w:val="clear" w:color="auto" w:fill="auto"/>
          </w:tcPr>
          <w:p w14:paraId="7D976D73" w14:textId="77777777" w:rsidR="008670C5" w:rsidRPr="00906BE1" w:rsidRDefault="008670C5" w:rsidP="00A07A35">
            <w:pPr>
              <w:pStyle w:val="TableTextL"/>
              <w:rPr>
                <w:szCs w:val="18"/>
              </w:rPr>
            </w:pPr>
            <w:r>
              <w:rPr>
                <w:szCs w:val="18"/>
              </w:rPr>
              <w:t>Aspen</w:t>
            </w:r>
          </w:p>
        </w:tc>
        <w:tc>
          <w:tcPr>
            <w:tcW w:w="990" w:type="dxa"/>
            <w:tcBorders>
              <w:top w:val="single" w:sz="4" w:space="0" w:color="auto"/>
            </w:tcBorders>
            <w:shd w:val="clear" w:color="auto" w:fill="auto"/>
          </w:tcPr>
          <w:p w14:paraId="354ECFD0" w14:textId="77777777" w:rsidR="008670C5" w:rsidRPr="00365426" w:rsidRDefault="008670C5" w:rsidP="00A07A35">
            <w:pPr>
              <w:pStyle w:val="TableTextL"/>
              <w:jc w:val="center"/>
              <w:rPr>
                <w:rFonts w:cs="Segoe UI"/>
                <w:szCs w:val="18"/>
              </w:rPr>
            </w:pPr>
            <w:r>
              <w:rPr>
                <w:rFonts w:cs="Segoe UI"/>
                <w:szCs w:val="18"/>
              </w:rPr>
              <w:t>838</w:t>
            </w:r>
          </w:p>
        </w:tc>
        <w:tc>
          <w:tcPr>
            <w:tcW w:w="3150" w:type="dxa"/>
            <w:tcBorders>
              <w:top w:val="single" w:sz="4" w:space="0" w:color="auto"/>
            </w:tcBorders>
            <w:shd w:val="clear" w:color="auto" w:fill="auto"/>
            <w:noWrap/>
          </w:tcPr>
          <w:p w14:paraId="2B871BEE" w14:textId="77777777" w:rsidR="008670C5" w:rsidRPr="00BB527B" w:rsidRDefault="008670C5" w:rsidP="002E2914">
            <w:pPr>
              <w:pStyle w:val="TableBullet1"/>
              <w:spacing w:after="0"/>
              <w:rPr>
                <w:szCs w:val="18"/>
              </w:rPr>
            </w:pPr>
            <w:r w:rsidRPr="00BB527B">
              <w:rPr>
                <w:szCs w:val="18"/>
              </w:rPr>
              <w:t>Aspen groves*</w:t>
            </w:r>
          </w:p>
        </w:tc>
        <w:tc>
          <w:tcPr>
            <w:tcW w:w="3240" w:type="dxa"/>
            <w:gridSpan w:val="2"/>
            <w:tcBorders>
              <w:top w:val="single" w:sz="4" w:space="0" w:color="auto"/>
            </w:tcBorders>
            <w:shd w:val="clear" w:color="auto" w:fill="auto"/>
          </w:tcPr>
          <w:p w14:paraId="79474A3B" w14:textId="77777777" w:rsidR="008670C5" w:rsidRPr="00BB527B" w:rsidRDefault="008670C5" w:rsidP="002E2914">
            <w:pPr>
              <w:pStyle w:val="TableBullet1"/>
              <w:numPr>
                <w:ilvl w:val="0"/>
                <w:numId w:val="0"/>
              </w:numPr>
              <w:spacing w:after="0"/>
              <w:ind w:left="216" w:hanging="216"/>
              <w:rPr>
                <w:szCs w:val="18"/>
              </w:rPr>
            </w:pPr>
          </w:p>
        </w:tc>
      </w:tr>
      <w:tr w:rsidR="008670C5" w:rsidRPr="00F37230" w14:paraId="744BBF71" w14:textId="77777777" w:rsidTr="00FA4176">
        <w:trPr>
          <w:cantSplit/>
          <w:jc w:val="center"/>
        </w:trPr>
        <w:tc>
          <w:tcPr>
            <w:tcW w:w="2700" w:type="dxa"/>
            <w:shd w:val="clear" w:color="auto" w:fill="auto"/>
          </w:tcPr>
          <w:p w14:paraId="3F7FC0A3" w14:textId="77777777" w:rsidR="008670C5" w:rsidRPr="00906BE1" w:rsidRDefault="008670C5" w:rsidP="00A07A35">
            <w:pPr>
              <w:pStyle w:val="TableTextL"/>
              <w:rPr>
                <w:szCs w:val="18"/>
              </w:rPr>
            </w:pPr>
            <w:r>
              <w:rPr>
                <w:szCs w:val="18"/>
              </w:rPr>
              <w:t>Eastside Pine</w:t>
            </w:r>
          </w:p>
        </w:tc>
        <w:tc>
          <w:tcPr>
            <w:tcW w:w="990" w:type="dxa"/>
            <w:shd w:val="clear" w:color="auto" w:fill="auto"/>
          </w:tcPr>
          <w:p w14:paraId="230DFB71" w14:textId="77777777" w:rsidR="008670C5" w:rsidRPr="00365426" w:rsidRDefault="008670C5" w:rsidP="00A07A35">
            <w:pPr>
              <w:pStyle w:val="TableTextL"/>
              <w:jc w:val="center"/>
              <w:rPr>
                <w:rFonts w:cs="Segoe UI"/>
                <w:szCs w:val="18"/>
              </w:rPr>
            </w:pPr>
            <w:r>
              <w:rPr>
                <w:rFonts w:cs="Segoe UI"/>
                <w:szCs w:val="18"/>
              </w:rPr>
              <w:t>2,383</w:t>
            </w:r>
          </w:p>
        </w:tc>
        <w:tc>
          <w:tcPr>
            <w:tcW w:w="3150" w:type="dxa"/>
            <w:shd w:val="clear" w:color="auto" w:fill="auto"/>
            <w:noWrap/>
          </w:tcPr>
          <w:p w14:paraId="6A73E9CD" w14:textId="77777777" w:rsidR="008670C5" w:rsidRPr="00BB527B" w:rsidRDefault="008670C5" w:rsidP="002E2914">
            <w:pPr>
              <w:pStyle w:val="TableBullet1"/>
              <w:spacing w:after="20"/>
              <w:rPr>
                <w:szCs w:val="18"/>
              </w:rPr>
            </w:pPr>
            <w:r w:rsidRPr="00BB527B">
              <w:rPr>
                <w:szCs w:val="18"/>
              </w:rPr>
              <w:t>Jeffrey pine forest</w:t>
            </w:r>
          </w:p>
        </w:tc>
        <w:tc>
          <w:tcPr>
            <w:tcW w:w="3240" w:type="dxa"/>
            <w:gridSpan w:val="2"/>
            <w:shd w:val="clear" w:color="auto" w:fill="auto"/>
          </w:tcPr>
          <w:p w14:paraId="7BDD4FCF" w14:textId="77777777" w:rsidR="008670C5" w:rsidRPr="00BB527B" w:rsidRDefault="008670C5" w:rsidP="002E2914">
            <w:pPr>
              <w:pStyle w:val="TableBullet1"/>
              <w:spacing w:after="0"/>
              <w:rPr>
                <w:szCs w:val="18"/>
              </w:rPr>
            </w:pPr>
            <w:r w:rsidRPr="00BB527B">
              <w:rPr>
                <w:szCs w:val="18"/>
              </w:rPr>
              <w:t>Ponderosa pine forest</w:t>
            </w:r>
          </w:p>
        </w:tc>
      </w:tr>
      <w:tr w:rsidR="008670C5" w:rsidRPr="00F37230" w14:paraId="3F5D0923" w14:textId="77777777" w:rsidTr="00FA4176">
        <w:trPr>
          <w:cantSplit/>
          <w:jc w:val="center"/>
        </w:trPr>
        <w:tc>
          <w:tcPr>
            <w:tcW w:w="2700" w:type="dxa"/>
            <w:shd w:val="clear" w:color="auto" w:fill="auto"/>
          </w:tcPr>
          <w:p w14:paraId="18FC4D03" w14:textId="77777777" w:rsidR="008670C5" w:rsidRPr="00906BE1" w:rsidRDefault="008670C5" w:rsidP="00A07A35">
            <w:pPr>
              <w:pStyle w:val="TableTextL"/>
              <w:rPr>
                <w:szCs w:val="18"/>
              </w:rPr>
            </w:pPr>
            <w:r>
              <w:rPr>
                <w:szCs w:val="18"/>
              </w:rPr>
              <w:t>Jeffrey Pine</w:t>
            </w:r>
          </w:p>
        </w:tc>
        <w:tc>
          <w:tcPr>
            <w:tcW w:w="990" w:type="dxa"/>
            <w:shd w:val="clear" w:color="auto" w:fill="auto"/>
          </w:tcPr>
          <w:p w14:paraId="2223226A" w14:textId="77777777" w:rsidR="008670C5" w:rsidRPr="00365426" w:rsidRDefault="008670C5" w:rsidP="00A07A35">
            <w:pPr>
              <w:pStyle w:val="TableTextL"/>
              <w:jc w:val="center"/>
              <w:rPr>
                <w:rFonts w:cs="Segoe UI"/>
                <w:szCs w:val="18"/>
              </w:rPr>
            </w:pPr>
            <w:r>
              <w:rPr>
                <w:rFonts w:cs="Segoe UI"/>
                <w:szCs w:val="18"/>
              </w:rPr>
              <w:t>118</w:t>
            </w:r>
          </w:p>
        </w:tc>
        <w:tc>
          <w:tcPr>
            <w:tcW w:w="3150" w:type="dxa"/>
            <w:shd w:val="clear" w:color="auto" w:fill="auto"/>
            <w:noWrap/>
          </w:tcPr>
          <w:p w14:paraId="38EC0A6F" w14:textId="77777777" w:rsidR="008670C5" w:rsidRPr="00BB527B" w:rsidRDefault="008670C5" w:rsidP="002E2914">
            <w:pPr>
              <w:pStyle w:val="TableBullet1"/>
              <w:spacing w:after="0"/>
              <w:rPr>
                <w:szCs w:val="18"/>
              </w:rPr>
            </w:pPr>
            <w:r w:rsidRPr="00BB527B">
              <w:rPr>
                <w:szCs w:val="18"/>
              </w:rPr>
              <w:t>Jeffrey pine forest</w:t>
            </w:r>
          </w:p>
        </w:tc>
        <w:tc>
          <w:tcPr>
            <w:tcW w:w="3240" w:type="dxa"/>
            <w:gridSpan w:val="2"/>
            <w:shd w:val="clear" w:color="auto" w:fill="auto"/>
          </w:tcPr>
          <w:p w14:paraId="52591A91" w14:textId="77777777" w:rsidR="008670C5" w:rsidRPr="00BB527B" w:rsidRDefault="008670C5" w:rsidP="002E2914">
            <w:pPr>
              <w:pStyle w:val="TableBullet1"/>
              <w:numPr>
                <w:ilvl w:val="0"/>
                <w:numId w:val="0"/>
              </w:numPr>
              <w:spacing w:after="0"/>
              <w:ind w:left="216" w:hanging="216"/>
              <w:rPr>
                <w:szCs w:val="18"/>
              </w:rPr>
            </w:pPr>
          </w:p>
        </w:tc>
      </w:tr>
      <w:tr w:rsidR="008670C5" w:rsidRPr="00F37230" w14:paraId="6AB9168A" w14:textId="77777777" w:rsidTr="00FA4176">
        <w:trPr>
          <w:cantSplit/>
          <w:jc w:val="center"/>
        </w:trPr>
        <w:tc>
          <w:tcPr>
            <w:tcW w:w="2700" w:type="dxa"/>
            <w:shd w:val="clear" w:color="auto" w:fill="auto"/>
          </w:tcPr>
          <w:p w14:paraId="6F346319" w14:textId="77777777" w:rsidR="008670C5" w:rsidRPr="00906BE1" w:rsidRDefault="008670C5" w:rsidP="00A07A35">
            <w:pPr>
              <w:pStyle w:val="TableTextL"/>
              <w:rPr>
                <w:szCs w:val="18"/>
              </w:rPr>
            </w:pPr>
            <w:r w:rsidRPr="00906BE1">
              <w:rPr>
                <w:szCs w:val="18"/>
              </w:rPr>
              <w:t>Juniper</w:t>
            </w:r>
          </w:p>
        </w:tc>
        <w:tc>
          <w:tcPr>
            <w:tcW w:w="990" w:type="dxa"/>
            <w:shd w:val="clear" w:color="auto" w:fill="auto"/>
          </w:tcPr>
          <w:p w14:paraId="47CA98B0" w14:textId="77777777" w:rsidR="008670C5" w:rsidRPr="00365426" w:rsidRDefault="008670C5" w:rsidP="00A07A35">
            <w:pPr>
              <w:pStyle w:val="TableTextL"/>
              <w:jc w:val="center"/>
              <w:rPr>
                <w:rFonts w:cs="Segoe UI"/>
                <w:szCs w:val="18"/>
              </w:rPr>
            </w:pPr>
            <w:r>
              <w:rPr>
                <w:rFonts w:cs="Segoe UI"/>
                <w:szCs w:val="18"/>
              </w:rPr>
              <w:t>40</w:t>
            </w:r>
          </w:p>
        </w:tc>
        <w:tc>
          <w:tcPr>
            <w:tcW w:w="3150" w:type="dxa"/>
            <w:shd w:val="clear" w:color="auto" w:fill="auto"/>
            <w:noWrap/>
          </w:tcPr>
          <w:p w14:paraId="42507346" w14:textId="77777777" w:rsidR="008670C5" w:rsidRPr="00BB527B" w:rsidRDefault="008670C5" w:rsidP="002E2914">
            <w:pPr>
              <w:pStyle w:val="TableBullet1"/>
              <w:spacing w:after="20"/>
              <w:rPr>
                <w:szCs w:val="18"/>
              </w:rPr>
            </w:pPr>
            <w:r w:rsidRPr="00BB527B">
              <w:rPr>
                <w:szCs w:val="18"/>
              </w:rPr>
              <w:t>Needleleaf rabbitbrush scrub</w:t>
            </w:r>
          </w:p>
          <w:p w14:paraId="23632E61" w14:textId="77777777" w:rsidR="008670C5" w:rsidRPr="00BB527B" w:rsidRDefault="008670C5" w:rsidP="002E2914">
            <w:pPr>
              <w:pStyle w:val="TableBullet1"/>
              <w:spacing w:after="20"/>
              <w:rPr>
                <w:szCs w:val="18"/>
              </w:rPr>
            </w:pPr>
            <w:r w:rsidRPr="00BB527B">
              <w:rPr>
                <w:szCs w:val="18"/>
              </w:rPr>
              <w:t>Mountain juniper woodland</w:t>
            </w:r>
          </w:p>
        </w:tc>
        <w:tc>
          <w:tcPr>
            <w:tcW w:w="3240" w:type="dxa"/>
            <w:gridSpan w:val="2"/>
            <w:shd w:val="clear" w:color="auto" w:fill="auto"/>
          </w:tcPr>
          <w:p w14:paraId="2EF712EF" w14:textId="77777777" w:rsidR="008670C5" w:rsidRPr="00BB527B" w:rsidRDefault="008670C5" w:rsidP="002E2914">
            <w:pPr>
              <w:pStyle w:val="TableBullet1"/>
              <w:spacing w:after="20"/>
              <w:rPr>
                <w:szCs w:val="18"/>
              </w:rPr>
            </w:pPr>
            <w:r w:rsidRPr="00BB527B">
              <w:rPr>
                <w:szCs w:val="18"/>
              </w:rPr>
              <w:t>Utah juniper woodland*</w:t>
            </w:r>
          </w:p>
          <w:p w14:paraId="579E308B" w14:textId="77777777" w:rsidR="008670C5" w:rsidRPr="00BB527B" w:rsidRDefault="008670C5" w:rsidP="002E2914">
            <w:pPr>
              <w:pStyle w:val="TableBullet1"/>
              <w:spacing w:after="0"/>
              <w:rPr>
                <w:szCs w:val="18"/>
              </w:rPr>
            </w:pPr>
            <w:r w:rsidRPr="00BB527B">
              <w:rPr>
                <w:szCs w:val="18"/>
              </w:rPr>
              <w:t>Singleleaf pinyon - Utah juniper woodlands</w:t>
            </w:r>
          </w:p>
        </w:tc>
      </w:tr>
      <w:tr w:rsidR="008670C5" w:rsidRPr="00F37230" w14:paraId="27ED045B" w14:textId="77777777" w:rsidTr="00FA4176">
        <w:trPr>
          <w:cantSplit/>
          <w:jc w:val="center"/>
        </w:trPr>
        <w:tc>
          <w:tcPr>
            <w:tcW w:w="2700" w:type="dxa"/>
            <w:shd w:val="clear" w:color="auto" w:fill="auto"/>
          </w:tcPr>
          <w:p w14:paraId="59A2A85D" w14:textId="77777777" w:rsidR="008670C5" w:rsidRPr="00906BE1" w:rsidRDefault="008670C5" w:rsidP="00A07A35">
            <w:pPr>
              <w:pStyle w:val="TableTextL"/>
              <w:rPr>
                <w:szCs w:val="18"/>
              </w:rPr>
            </w:pPr>
            <w:r>
              <w:rPr>
                <w:szCs w:val="18"/>
              </w:rPr>
              <w:t>Lodgepole Pine</w:t>
            </w:r>
          </w:p>
        </w:tc>
        <w:tc>
          <w:tcPr>
            <w:tcW w:w="990" w:type="dxa"/>
            <w:shd w:val="clear" w:color="auto" w:fill="auto"/>
          </w:tcPr>
          <w:p w14:paraId="5021D7C5" w14:textId="77777777" w:rsidR="008670C5" w:rsidRDefault="008670C5" w:rsidP="00A07A35">
            <w:pPr>
              <w:pStyle w:val="TableTextL"/>
              <w:jc w:val="center"/>
              <w:rPr>
                <w:rFonts w:cs="Segoe UI"/>
                <w:szCs w:val="18"/>
              </w:rPr>
            </w:pPr>
            <w:r>
              <w:rPr>
                <w:rFonts w:cs="Segoe UI"/>
                <w:szCs w:val="18"/>
              </w:rPr>
              <w:t>62</w:t>
            </w:r>
          </w:p>
        </w:tc>
        <w:tc>
          <w:tcPr>
            <w:tcW w:w="3150" w:type="dxa"/>
            <w:shd w:val="clear" w:color="auto" w:fill="auto"/>
            <w:noWrap/>
          </w:tcPr>
          <w:p w14:paraId="3D5F6E31" w14:textId="77777777" w:rsidR="008670C5" w:rsidRPr="00BB527B" w:rsidRDefault="008670C5" w:rsidP="002E2914">
            <w:pPr>
              <w:pStyle w:val="TableBullet1"/>
              <w:spacing w:after="0"/>
              <w:rPr>
                <w:szCs w:val="18"/>
              </w:rPr>
            </w:pPr>
            <w:r w:rsidRPr="00BB527B">
              <w:rPr>
                <w:szCs w:val="18"/>
              </w:rPr>
              <w:t>Lodgepole pine forest</w:t>
            </w:r>
          </w:p>
        </w:tc>
        <w:tc>
          <w:tcPr>
            <w:tcW w:w="3240" w:type="dxa"/>
            <w:gridSpan w:val="2"/>
            <w:shd w:val="clear" w:color="auto" w:fill="auto"/>
          </w:tcPr>
          <w:p w14:paraId="11132E89" w14:textId="77777777" w:rsidR="008670C5" w:rsidRPr="00BB527B" w:rsidRDefault="008670C5" w:rsidP="002E2914">
            <w:pPr>
              <w:pStyle w:val="TableBullet1"/>
              <w:numPr>
                <w:ilvl w:val="0"/>
                <w:numId w:val="0"/>
              </w:numPr>
              <w:spacing w:after="0"/>
              <w:ind w:left="216" w:hanging="216"/>
              <w:rPr>
                <w:szCs w:val="18"/>
              </w:rPr>
            </w:pPr>
          </w:p>
        </w:tc>
      </w:tr>
      <w:tr w:rsidR="008670C5" w:rsidRPr="00F37230" w14:paraId="6A903578" w14:textId="77777777" w:rsidTr="00FA4176">
        <w:trPr>
          <w:cantSplit/>
          <w:jc w:val="center"/>
        </w:trPr>
        <w:tc>
          <w:tcPr>
            <w:tcW w:w="2700" w:type="dxa"/>
            <w:shd w:val="clear" w:color="auto" w:fill="auto"/>
          </w:tcPr>
          <w:p w14:paraId="4ACCCE95" w14:textId="77777777" w:rsidR="008670C5" w:rsidRPr="0070324D" w:rsidRDefault="008670C5" w:rsidP="00A07A35">
            <w:pPr>
              <w:pStyle w:val="TableTextL"/>
              <w:rPr>
                <w:szCs w:val="18"/>
                <w:highlight w:val="yellow"/>
              </w:rPr>
            </w:pPr>
            <w:r w:rsidRPr="003B7808">
              <w:rPr>
                <w:szCs w:val="18"/>
              </w:rPr>
              <w:t>Montane Hardwood</w:t>
            </w:r>
          </w:p>
        </w:tc>
        <w:tc>
          <w:tcPr>
            <w:tcW w:w="990" w:type="dxa"/>
            <w:shd w:val="clear" w:color="auto" w:fill="auto"/>
          </w:tcPr>
          <w:p w14:paraId="2E1DF476" w14:textId="77777777" w:rsidR="008670C5" w:rsidRPr="00365426" w:rsidRDefault="008670C5" w:rsidP="00A07A35">
            <w:pPr>
              <w:pStyle w:val="TableTextL"/>
              <w:jc w:val="center"/>
              <w:rPr>
                <w:rFonts w:cs="Segoe UI"/>
                <w:szCs w:val="18"/>
              </w:rPr>
            </w:pPr>
            <w:r>
              <w:rPr>
                <w:rFonts w:cs="Segoe UI"/>
                <w:szCs w:val="18"/>
              </w:rPr>
              <w:t>92</w:t>
            </w:r>
          </w:p>
        </w:tc>
        <w:tc>
          <w:tcPr>
            <w:tcW w:w="3150" w:type="dxa"/>
            <w:shd w:val="clear" w:color="auto" w:fill="auto"/>
            <w:noWrap/>
          </w:tcPr>
          <w:p w14:paraId="4E380D89" w14:textId="77777777" w:rsidR="008670C5" w:rsidRPr="00BB527B" w:rsidRDefault="008670C5" w:rsidP="002E2914">
            <w:pPr>
              <w:pStyle w:val="TableBullet1"/>
              <w:spacing w:after="0"/>
              <w:rPr>
                <w:szCs w:val="18"/>
              </w:rPr>
            </w:pPr>
            <w:r w:rsidRPr="00BB527B">
              <w:rPr>
                <w:szCs w:val="18"/>
              </w:rPr>
              <w:t>California black oak forest</w:t>
            </w:r>
          </w:p>
        </w:tc>
        <w:tc>
          <w:tcPr>
            <w:tcW w:w="3240" w:type="dxa"/>
            <w:gridSpan w:val="2"/>
            <w:shd w:val="clear" w:color="auto" w:fill="auto"/>
          </w:tcPr>
          <w:p w14:paraId="576C2339" w14:textId="77777777" w:rsidR="008670C5" w:rsidRPr="00BB527B" w:rsidRDefault="008670C5" w:rsidP="002E2914">
            <w:pPr>
              <w:pStyle w:val="TableBullet1"/>
              <w:spacing w:after="0"/>
              <w:rPr>
                <w:szCs w:val="18"/>
              </w:rPr>
            </w:pPr>
            <w:r w:rsidRPr="00BB527B">
              <w:rPr>
                <w:szCs w:val="18"/>
              </w:rPr>
              <w:t>Interior live oak</w:t>
            </w:r>
            <w:r>
              <w:rPr>
                <w:szCs w:val="18"/>
              </w:rPr>
              <w:t xml:space="preserve"> woodland</w:t>
            </w:r>
          </w:p>
        </w:tc>
      </w:tr>
      <w:tr w:rsidR="008670C5" w:rsidRPr="00F37230" w14:paraId="785EB33D" w14:textId="77777777" w:rsidTr="00FA4176">
        <w:trPr>
          <w:cantSplit/>
          <w:jc w:val="center"/>
        </w:trPr>
        <w:tc>
          <w:tcPr>
            <w:tcW w:w="2700" w:type="dxa"/>
            <w:shd w:val="clear" w:color="auto" w:fill="auto"/>
          </w:tcPr>
          <w:p w14:paraId="39602EC9" w14:textId="77777777" w:rsidR="008670C5" w:rsidRPr="0070324D" w:rsidRDefault="008670C5" w:rsidP="00A07A35">
            <w:pPr>
              <w:pStyle w:val="TableTextL"/>
              <w:rPr>
                <w:szCs w:val="18"/>
                <w:highlight w:val="yellow"/>
              </w:rPr>
            </w:pPr>
            <w:r w:rsidRPr="003B7808">
              <w:rPr>
                <w:szCs w:val="18"/>
              </w:rPr>
              <w:t>Montane Hardwood-Conifer</w:t>
            </w:r>
          </w:p>
        </w:tc>
        <w:tc>
          <w:tcPr>
            <w:tcW w:w="990" w:type="dxa"/>
            <w:shd w:val="clear" w:color="auto" w:fill="auto"/>
          </w:tcPr>
          <w:p w14:paraId="39EFA7F7" w14:textId="77777777" w:rsidR="008670C5" w:rsidRPr="00365426" w:rsidRDefault="008670C5" w:rsidP="00A07A35">
            <w:pPr>
              <w:pStyle w:val="TableTextL"/>
              <w:jc w:val="center"/>
              <w:rPr>
                <w:rFonts w:cs="Segoe UI"/>
                <w:szCs w:val="18"/>
              </w:rPr>
            </w:pPr>
            <w:r>
              <w:rPr>
                <w:rFonts w:cs="Segoe UI"/>
                <w:szCs w:val="18"/>
              </w:rPr>
              <w:t>106</w:t>
            </w:r>
          </w:p>
        </w:tc>
        <w:tc>
          <w:tcPr>
            <w:tcW w:w="3150" w:type="dxa"/>
            <w:shd w:val="clear" w:color="auto" w:fill="auto"/>
            <w:noWrap/>
          </w:tcPr>
          <w:p w14:paraId="3A0B8B7E" w14:textId="77777777" w:rsidR="008670C5" w:rsidRPr="00BB527B" w:rsidRDefault="008670C5" w:rsidP="002E2914">
            <w:pPr>
              <w:pStyle w:val="TableBullet1"/>
              <w:spacing w:after="0"/>
              <w:rPr>
                <w:szCs w:val="18"/>
              </w:rPr>
            </w:pPr>
            <w:r w:rsidRPr="00BB527B">
              <w:rPr>
                <w:szCs w:val="18"/>
              </w:rPr>
              <w:t>None</w:t>
            </w:r>
            <w:r w:rsidRPr="00BB527B">
              <w:rPr>
                <w:szCs w:val="18"/>
                <w:vertAlign w:val="superscript"/>
              </w:rPr>
              <w:t>1</w:t>
            </w:r>
          </w:p>
        </w:tc>
        <w:tc>
          <w:tcPr>
            <w:tcW w:w="3240" w:type="dxa"/>
            <w:gridSpan w:val="2"/>
            <w:shd w:val="clear" w:color="auto" w:fill="auto"/>
          </w:tcPr>
          <w:p w14:paraId="67F335AA" w14:textId="77777777" w:rsidR="008670C5" w:rsidRPr="00BB527B" w:rsidRDefault="008670C5" w:rsidP="002E2914">
            <w:pPr>
              <w:pStyle w:val="TableBullet1"/>
              <w:numPr>
                <w:ilvl w:val="0"/>
                <w:numId w:val="0"/>
              </w:numPr>
              <w:spacing w:after="0"/>
              <w:ind w:left="216" w:hanging="216"/>
              <w:rPr>
                <w:szCs w:val="18"/>
              </w:rPr>
            </w:pPr>
          </w:p>
        </w:tc>
      </w:tr>
      <w:tr w:rsidR="008670C5" w:rsidRPr="00F37230" w14:paraId="4CB9E969" w14:textId="77777777" w:rsidTr="00FA4176">
        <w:trPr>
          <w:cantSplit/>
          <w:jc w:val="center"/>
        </w:trPr>
        <w:tc>
          <w:tcPr>
            <w:tcW w:w="2700" w:type="dxa"/>
            <w:shd w:val="clear" w:color="auto" w:fill="auto"/>
          </w:tcPr>
          <w:p w14:paraId="640F2E5C" w14:textId="77777777" w:rsidR="008670C5" w:rsidRPr="00906BE1" w:rsidRDefault="008670C5" w:rsidP="00A07A35">
            <w:pPr>
              <w:pStyle w:val="TableTextL"/>
              <w:rPr>
                <w:szCs w:val="18"/>
              </w:rPr>
            </w:pPr>
            <w:r w:rsidRPr="00906BE1">
              <w:rPr>
                <w:szCs w:val="18"/>
              </w:rPr>
              <w:t>Montane Riparian</w:t>
            </w:r>
          </w:p>
        </w:tc>
        <w:tc>
          <w:tcPr>
            <w:tcW w:w="990" w:type="dxa"/>
            <w:shd w:val="clear" w:color="auto" w:fill="auto"/>
          </w:tcPr>
          <w:p w14:paraId="35725B5C" w14:textId="77777777" w:rsidR="008670C5" w:rsidRPr="00365426" w:rsidRDefault="008670C5" w:rsidP="00A07A35">
            <w:pPr>
              <w:pStyle w:val="TableTextL"/>
              <w:jc w:val="center"/>
              <w:rPr>
                <w:rFonts w:cs="Segoe UI"/>
                <w:szCs w:val="18"/>
              </w:rPr>
            </w:pPr>
            <w:r>
              <w:rPr>
                <w:rFonts w:cs="Segoe UI"/>
                <w:szCs w:val="18"/>
              </w:rPr>
              <w:t>3,413</w:t>
            </w:r>
          </w:p>
        </w:tc>
        <w:tc>
          <w:tcPr>
            <w:tcW w:w="3150" w:type="dxa"/>
            <w:shd w:val="clear" w:color="auto" w:fill="auto"/>
            <w:noWrap/>
          </w:tcPr>
          <w:p w14:paraId="7F27AD63" w14:textId="77777777" w:rsidR="008670C5" w:rsidRPr="00BB527B" w:rsidRDefault="008670C5" w:rsidP="002E2914">
            <w:pPr>
              <w:pStyle w:val="TableBullet1"/>
              <w:spacing w:after="0"/>
              <w:rPr>
                <w:szCs w:val="18"/>
              </w:rPr>
            </w:pPr>
            <w:bookmarkStart w:id="92" w:name="_Hlk2966895"/>
            <w:r w:rsidRPr="00BB527B">
              <w:rPr>
                <w:szCs w:val="18"/>
              </w:rPr>
              <w:t>Rocky Mountain maple thicket</w:t>
            </w:r>
            <w:bookmarkEnd w:id="92"/>
            <w:r>
              <w:rPr>
                <w:szCs w:val="18"/>
              </w:rPr>
              <w:t>s</w:t>
            </w:r>
            <w:r w:rsidRPr="00BB527B">
              <w:rPr>
                <w:szCs w:val="18"/>
              </w:rPr>
              <w:t>*</w:t>
            </w:r>
          </w:p>
          <w:p w14:paraId="3033AE6B" w14:textId="77777777" w:rsidR="008670C5" w:rsidRPr="00BB527B" w:rsidRDefault="008670C5" w:rsidP="002E2914">
            <w:pPr>
              <w:pStyle w:val="TableBullet1"/>
              <w:spacing w:after="0"/>
              <w:rPr>
                <w:szCs w:val="18"/>
              </w:rPr>
            </w:pPr>
            <w:r w:rsidRPr="00BB527B">
              <w:rPr>
                <w:szCs w:val="18"/>
              </w:rPr>
              <w:t>Water birch thicket*</w:t>
            </w:r>
          </w:p>
          <w:p w14:paraId="49B717A9" w14:textId="77777777" w:rsidR="008670C5" w:rsidRPr="00BB527B" w:rsidRDefault="008670C5" w:rsidP="002E2914">
            <w:pPr>
              <w:pStyle w:val="TableBullet1"/>
              <w:spacing w:after="20"/>
              <w:rPr>
                <w:szCs w:val="18"/>
              </w:rPr>
            </w:pPr>
            <w:r w:rsidRPr="00BB527B">
              <w:rPr>
                <w:szCs w:val="18"/>
              </w:rPr>
              <w:t>Fremont cottonwood forest*</w:t>
            </w:r>
          </w:p>
          <w:p w14:paraId="1013919A" w14:textId="77777777" w:rsidR="008670C5" w:rsidRPr="00BB527B" w:rsidRDefault="008670C5" w:rsidP="002E2914">
            <w:pPr>
              <w:pStyle w:val="TableBullet1"/>
              <w:spacing w:after="20"/>
              <w:rPr>
                <w:szCs w:val="18"/>
              </w:rPr>
            </w:pPr>
            <w:r w:rsidRPr="00BB527B">
              <w:rPr>
                <w:szCs w:val="18"/>
              </w:rPr>
              <w:t>Black cottonwood forest*</w:t>
            </w:r>
          </w:p>
        </w:tc>
        <w:tc>
          <w:tcPr>
            <w:tcW w:w="3240" w:type="dxa"/>
            <w:gridSpan w:val="2"/>
            <w:shd w:val="clear" w:color="auto" w:fill="auto"/>
          </w:tcPr>
          <w:p w14:paraId="59C5874D" w14:textId="77777777" w:rsidR="008670C5" w:rsidRPr="00BB527B" w:rsidRDefault="008670C5" w:rsidP="002E2914">
            <w:pPr>
              <w:pStyle w:val="TableBullet1"/>
              <w:spacing w:after="20"/>
              <w:rPr>
                <w:szCs w:val="18"/>
              </w:rPr>
            </w:pPr>
            <w:r w:rsidRPr="00BB527B">
              <w:rPr>
                <w:szCs w:val="18"/>
              </w:rPr>
              <w:t>Interior rose thicket*</w:t>
            </w:r>
          </w:p>
          <w:p w14:paraId="09E48452" w14:textId="77777777" w:rsidR="008670C5" w:rsidRPr="00BB527B" w:rsidRDefault="008670C5" w:rsidP="002E2914">
            <w:pPr>
              <w:pStyle w:val="TableBullet1"/>
              <w:spacing w:after="20"/>
              <w:rPr>
                <w:szCs w:val="18"/>
              </w:rPr>
            </w:pPr>
            <w:r w:rsidRPr="00BB527B">
              <w:rPr>
                <w:szCs w:val="18"/>
              </w:rPr>
              <w:t>Sandbar willow thicket</w:t>
            </w:r>
          </w:p>
          <w:p w14:paraId="1EB4EE1F" w14:textId="77777777" w:rsidR="008670C5" w:rsidRPr="00BB527B" w:rsidRDefault="008670C5" w:rsidP="002E2914">
            <w:pPr>
              <w:pStyle w:val="TableBullet1"/>
              <w:spacing w:after="20"/>
              <w:rPr>
                <w:szCs w:val="18"/>
              </w:rPr>
            </w:pPr>
            <w:bookmarkStart w:id="93" w:name="_Hlk2966971"/>
            <w:r w:rsidRPr="00BB527B">
              <w:rPr>
                <w:szCs w:val="18"/>
              </w:rPr>
              <w:t>Geyer willow thicket</w:t>
            </w:r>
            <w:bookmarkEnd w:id="93"/>
            <w:r>
              <w:rPr>
                <w:szCs w:val="18"/>
              </w:rPr>
              <w:t>s</w:t>
            </w:r>
            <w:r w:rsidRPr="00BB527B">
              <w:rPr>
                <w:szCs w:val="18"/>
              </w:rPr>
              <w:t>*</w:t>
            </w:r>
          </w:p>
          <w:p w14:paraId="1E1FD4CF" w14:textId="77777777" w:rsidR="008670C5" w:rsidRPr="00BB527B" w:rsidRDefault="008670C5" w:rsidP="002E2914">
            <w:pPr>
              <w:pStyle w:val="TableBullet1"/>
              <w:spacing w:after="20"/>
              <w:rPr>
                <w:szCs w:val="18"/>
              </w:rPr>
            </w:pPr>
            <w:r w:rsidRPr="00BB527B">
              <w:rPr>
                <w:szCs w:val="18"/>
              </w:rPr>
              <w:t>Yellow willow thicket</w:t>
            </w:r>
            <w:r>
              <w:rPr>
                <w:szCs w:val="18"/>
              </w:rPr>
              <w:t>s</w:t>
            </w:r>
            <w:r w:rsidRPr="00BB527B">
              <w:rPr>
                <w:szCs w:val="18"/>
              </w:rPr>
              <w:t>*</w:t>
            </w:r>
          </w:p>
          <w:p w14:paraId="4633CFDB" w14:textId="77777777" w:rsidR="008670C5" w:rsidRPr="00BB527B" w:rsidRDefault="008670C5" w:rsidP="002E2914">
            <w:pPr>
              <w:pStyle w:val="TableBullet1"/>
              <w:numPr>
                <w:ilvl w:val="0"/>
                <w:numId w:val="0"/>
              </w:numPr>
              <w:spacing w:after="0"/>
              <w:ind w:left="216" w:hanging="216"/>
              <w:rPr>
                <w:szCs w:val="18"/>
              </w:rPr>
            </w:pPr>
          </w:p>
        </w:tc>
      </w:tr>
      <w:tr w:rsidR="008670C5" w:rsidRPr="00F37230" w14:paraId="2E94F6EA" w14:textId="77777777" w:rsidTr="00FA4176">
        <w:trPr>
          <w:cantSplit/>
          <w:jc w:val="center"/>
        </w:trPr>
        <w:tc>
          <w:tcPr>
            <w:tcW w:w="2700" w:type="dxa"/>
            <w:shd w:val="clear" w:color="auto" w:fill="auto"/>
          </w:tcPr>
          <w:p w14:paraId="133C4DB8" w14:textId="77777777" w:rsidR="008670C5" w:rsidRPr="00906BE1" w:rsidRDefault="008670C5" w:rsidP="00A07A35">
            <w:pPr>
              <w:pStyle w:val="TableTextL"/>
              <w:rPr>
                <w:szCs w:val="18"/>
              </w:rPr>
            </w:pPr>
            <w:r w:rsidRPr="00906BE1">
              <w:rPr>
                <w:szCs w:val="18"/>
              </w:rPr>
              <w:t>Pinyon-Juniper</w:t>
            </w:r>
          </w:p>
        </w:tc>
        <w:tc>
          <w:tcPr>
            <w:tcW w:w="990" w:type="dxa"/>
            <w:shd w:val="clear" w:color="auto" w:fill="auto"/>
          </w:tcPr>
          <w:p w14:paraId="0B7E46E4" w14:textId="77777777" w:rsidR="008670C5" w:rsidRPr="00365426" w:rsidRDefault="008670C5" w:rsidP="00A07A35">
            <w:pPr>
              <w:pStyle w:val="TableTextL"/>
              <w:jc w:val="center"/>
              <w:rPr>
                <w:rFonts w:cs="Segoe UI"/>
                <w:szCs w:val="18"/>
              </w:rPr>
            </w:pPr>
            <w:r>
              <w:rPr>
                <w:rFonts w:cs="Segoe UI"/>
                <w:szCs w:val="18"/>
              </w:rPr>
              <w:t>10,366</w:t>
            </w:r>
          </w:p>
        </w:tc>
        <w:tc>
          <w:tcPr>
            <w:tcW w:w="3150" w:type="dxa"/>
            <w:shd w:val="clear" w:color="auto" w:fill="auto"/>
            <w:noWrap/>
          </w:tcPr>
          <w:p w14:paraId="06725167" w14:textId="77777777" w:rsidR="008670C5" w:rsidRPr="00BB527B" w:rsidRDefault="008670C5" w:rsidP="002E2914">
            <w:pPr>
              <w:pStyle w:val="TableBullet1"/>
              <w:spacing w:after="20"/>
              <w:rPr>
                <w:szCs w:val="18"/>
              </w:rPr>
            </w:pPr>
            <w:r w:rsidRPr="00BB527B">
              <w:rPr>
                <w:szCs w:val="18"/>
              </w:rPr>
              <w:t>Utah juniper woodland*</w:t>
            </w:r>
          </w:p>
          <w:p w14:paraId="6AA99536" w14:textId="77777777" w:rsidR="008670C5" w:rsidRPr="00BB527B" w:rsidRDefault="008670C5" w:rsidP="002E2914">
            <w:pPr>
              <w:pStyle w:val="TableBullet1"/>
              <w:spacing w:after="20"/>
              <w:rPr>
                <w:szCs w:val="18"/>
              </w:rPr>
            </w:pPr>
            <w:r w:rsidRPr="00BB527B">
              <w:rPr>
                <w:szCs w:val="18"/>
              </w:rPr>
              <w:t>Singleleaf pinyon - Utah juniper woodlands</w:t>
            </w:r>
          </w:p>
        </w:tc>
        <w:tc>
          <w:tcPr>
            <w:tcW w:w="3240" w:type="dxa"/>
            <w:gridSpan w:val="2"/>
            <w:shd w:val="clear" w:color="auto" w:fill="auto"/>
          </w:tcPr>
          <w:p w14:paraId="06CE2CAF" w14:textId="77777777" w:rsidR="008670C5" w:rsidRPr="00BB527B" w:rsidRDefault="008670C5" w:rsidP="002E2914">
            <w:pPr>
              <w:pStyle w:val="TableBullet1"/>
              <w:spacing w:after="0"/>
              <w:rPr>
                <w:szCs w:val="18"/>
              </w:rPr>
            </w:pPr>
            <w:r w:rsidRPr="00BB527B">
              <w:rPr>
                <w:szCs w:val="18"/>
              </w:rPr>
              <w:t>Ponderosa pine forest</w:t>
            </w:r>
          </w:p>
        </w:tc>
      </w:tr>
      <w:tr w:rsidR="008670C5" w:rsidRPr="00F37230" w14:paraId="5E199BBB" w14:textId="77777777" w:rsidTr="00FA4176">
        <w:trPr>
          <w:cantSplit/>
          <w:jc w:val="center"/>
        </w:trPr>
        <w:tc>
          <w:tcPr>
            <w:tcW w:w="2700" w:type="dxa"/>
            <w:shd w:val="clear" w:color="auto" w:fill="auto"/>
          </w:tcPr>
          <w:p w14:paraId="23D13179" w14:textId="77777777" w:rsidR="008670C5" w:rsidRPr="0070324D" w:rsidRDefault="008670C5" w:rsidP="00A07A35">
            <w:pPr>
              <w:pStyle w:val="TableTextL"/>
              <w:rPr>
                <w:szCs w:val="18"/>
                <w:highlight w:val="yellow"/>
              </w:rPr>
            </w:pPr>
            <w:r w:rsidRPr="00542C0B">
              <w:rPr>
                <w:szCs w:val="18"/>
              </w:rPr>
              <w:t>Sierran Mixed Conifer</w:t>
            </w:r>
          </w:p>
        </w:tc>
        <w:tc>
          <w:tcPr>
            <w:tcW w:w="990" w:type="dxa"/>
            <w:shd w:val="clear" w:color="auto" w:fill="auto"/>
          </w:tcPr>
          <w:p w14:paraId="2B63A6DB" w14:textId="77777777" w:rsidR="008670C5" w:rsidRPr="00365426" w:rsidRDefault="008670C5" w:rsidP="00A07A35">
            <w:pPr>
              <w:pStyle w:val="TableTextL"/>
              <w:jc w:val="center"/>
              <w:rPr>
                <w:rFonts w:cs="Segoe UI"/>
                <w:szCs w:val="18"/>
              </w:rPr>
            </w:pPr>
            <w:r>
              <w:rPr>
                <w:rFonts w:cs="Segoe UI"/>
                <w:szCs w:val="18"/>
              </w:rPr>
              <w:t>164</w:t>
            </w:r>
          </w:p>
        </w:tc>
        <w:tc>
          <w:tcPr>
            <w:tcW w:w="3150" w:type="dxa"/>
            <w:shd w:val="clear" w:color="auto" w:fill="auto"/>
            <w:noWrap/>
          </w:tcPr>
          <w:p w14:paraId="2904E65E" w14:textId="77777777" w:rsidR="008670C5" w:rsidRPr="00BB527B" w:rsidRDefault="008670C5" w:rsidP="002E2914">
            <w:pPr>
              <w:pStyle w:val="TableBullet1"/>
              <w:spacing w:after="0"/>
              <w:rPr>
                <w:szCs w:val="18"/>
              </w:rPr>
            </w:pPr>
            <w:r w:rsidRPr="00BB527B">
              <w:rPr>
                <w:szCs w:val="18"/>
              </w:rPr>
              <w:t>Mixed conifer forest</w:t>
            </w:r>
          </w:p>
        </w:tc>
        <w:tc>
          <w:tcPr>
            <w:tcW w:w="3240" w:type="dxa"/>
            <w:gridSpan w:val="2"/>
            <w:shd w:val="clear" w:color="auto" w:fill="auto"/>
          </w:tcPr>
          <w:p w14:paraId="3C067093" w14:textId="77777777" w:rsidR="008670C5" w:rsidRPr="00BB527B" w:rsidRDefault="008670C5" w:rsidP="002E2914">
            <w:pPr>
              <w:pStyle w:val="TableBullet1"/>
              <w:numPr>
                <w:ilvl w:val="0"/>
                <w:numId w:val="0"/>
              </w:numPr>
              <w:spacing w:after="0"/>
              <w:ind w:left="216" w:hanging="216"/>
              <w:rPr>
                <w:szCs w:val="18"/>
              </w:rPr>
            </w:pPr>
          </w:p>
        </w:tc>
      </w:tr>
      <w:tr w:rsidR="008670C5" w:rsidRPr="00F37230" w14:paraId="5E93EBE4" w14:textId="77777777" w:rsidTr="00FA4176">
        <w:trPr>
          <w:cantSplit/>
          <w:jc w:val="center"/>
        </w:trPr>
        <w:tc>
          <w:tcPr>
            <w:tcW w:w="2700" w:type="dxa"/>
            <w:shd w:val="clear" w:color="auto" w:fill="auto"/>
          </w:tcPr>
          <w:p w14:paraId="17783718" w14:textId="77777777" w:rsidR="008670C5" w:rsidRPr="00906BE1" w:rsidRDefault="008670C5" w:rsidP="00A07A35">
            <w:pPr>
              <w:pStyle w:val="TableTextL"/>
              <w:rPr>
                <w:szCs w:val="18"/>
              </w:rPr>
            </w:pPr>
            <w:r>
              <w:rPr>
                <w:szCs w:val="18"/>
              </w:rPr>
              <w:t>Subalpine Conifer</w:t>
            </w:r>
          </w:p>
        </w:tc>
        <w:tc>
          <w:tcPr>
            <w:tcW w:w="990" w:type="dxa"/>
            <w:shd w:val="clear" w:color="auto" w:fill="auto"/>
          </w:tcPr>
          <w:p w14:paraId="79E6453E" w14:textId="77777777" w:rsidR="008670C5" w:rsidRPr="001E15AF" w:rsidRDefault="008670C5" w:rsidP="00A07A35">
            <w:pPr>
              <w:pStyle w:val="TableTextL"/>
              <w:jc w:val="center"/>
              <w:rPr>
                <w:rFonts w:cs="Segoe UI"/>
              </w:rPr>
            </w:pPr>
            <w:r>
              <w:rPr>
                <w:rFonts w:cs="Segoe UI"/>
              </w:rPr>
              <w:t>60</w:t>
            </w:r>
          </w:p>
        </w:tc>
        <w:tc>
          <w:tcPr>
            <w:tcW w:w="3150" w:type="dxa"/>
            <w:shd w:val="clear" w:color="auto" w:fill="auto"/>
            <w:noWrap/>
          </w:tcPr>
          <w:p w14:paraId="11FB5E34" w14:textId="77777777" w:rsidR="008670C5" w:rsidRPr="00BB527B" w:rsidRDefault="008670C5" w:rsidP="002E2914">
            <w:pPr>
              <w:pStyle w:val="TableBullet1"/>
              <w:spacing w:after="20"/>
              <w:rPr>
                <w:szCs w:val="18"/>
              </w:rPr>
            </w:pPr>
            <w:r w:rsidRPr="00BB527B">
              <w:rPr>
                <w:szCs w:val="18"/>
              </w:rPr>
              <w:t>Whitebark pine forest</w:t>
            </w:r>
          </w:p>
          <w:p w14:paraId="73599BF9" w14:textId="77777777" w:rsidR="008670C5" w:rsidRPr="00BB527B" w:rsidRDefault="008670C5" w:rsidP="002E2914">
            <w:pPr>
              <w:pStyle w:val="TableBullet1"/>
              <w:spacing w:after="20"/>
              <w:rPr>
                <w:szCs w:val="18"/>
              </w:rPr>
            </w:pPr>
            <w:r w:rsidRPr="00BB527B">
              <w:rPr>
                <w:szCs w:val="18"/>
              </w:rPr>
              <w:t>Limber pine woodland*</w:t>
            </w:r>
          </w:p>
          <w:p w14:paraId="4FC18A4E" w14:textId="77777777" w:rsidR="008670C5" w:rsidRPr="00BB527B" w:rsidRDefault="008670C5" w:rsidP="002E2914">
            <w:pPr>
              <w:pStyle w:val="TableBullet1"/>
              <w:spacing w:after="20"/>
              <w:rPr>
                <w:szCs w:val="18"/>
              </w:rPr>
            </w:pPr>
            <w:r w:rsidRPr="00BB527B">
              <w:rPr>
                <w:szCs w:val="18"/>
              </w:rPr>
              <w:t>Bristlecone pine woodland*</w:t>
            </w:r>
          </w:p>
        </w:tc>
        <w:tc>
          <w:tcPr>
            <w:tcW w:w="3240" w:type="dxa"/>
            <w:gridSpan w:val="2"/>
            <w:shd w:val="clear" w:color="auto" w:fill="auto"/>
          </w:tcPr>
          <w:p w14:paraId="4EE3AD13" w14:textId="77777777" w:rsidR="008670C5" w:rsidRPr="00BB527B" w:rsidRDefault="008670C5" w:rsidP="002E2914">
            <w:pPr>
              <w:pStyle w:val="TableBullet1"/>
              <w:spacing w:after="20"/>
              <w:rPr>
                <w:szCs w:val="18"/>
              </w:rPr>
            </w:pPr>
            <w:r w:rsidRPr="00BB527B">
              <w:rPr>
                <w:szCs w:val="18"/>
              </w:rPr>
              <w:t>Western white pine forest</w:t>
            </w:r>
          </w:p>
          <w:p w14:paraId="0F738A79" w14:textId="77777777" w:rsidR="008670C5" w:rsidRPr="00BB527B" w:rsidRDefault="008670C5" w:rsidP="002E2914">
            <w:pPr>
              <w:pStyle w:val="TableBullet1"/>
              <w:spacing w:after="20"/>
              <w:rPr>
                <w:szCs w:val="18"/>
              </w:rPr>
            </w:pPr>
            <w:r w:rsidRPr="00BB527B">
              <w:rPr>
                <w:szCs w:val="18"/>
              </w:rPr>
              <w:t>Mountain hemlock forest</w:t>
            </w:r>
          </w:p>
        </w:tc>
      </w:tr>
      <w:tr w:rsidR="008670C5" w:rsidRPr="00F37230" w14:paraId="5341B537" w14:textId="77777777" w:rsidTr="00FA4176">
        <w:trPr>
          <w:cantSplit/>
          <w:jc w:val="center"/>
        </w:trPr>
        <w:tc>
          <w:tcPr>
            <w:tcW w:w="2700" w:type="dxa"/>
            <w:shd w:val="clear" w:color="auto" w:fill="auto"/>
          </w:tcPr>
          <w:p w14:paraId="6BCD82E9" w14:textId="77777777" w:rsidR="008670C5" w:rsidRPr="00906BE1" w:rsidRDefault="008670C5" w:rsidP="00A07A35">
            <w:pPr>
              <w:pStyle w:val="TableTextL"/>
              <w:rPr>
                <w:szCs w:val="18"/>
              </w:rPr>
            </w:pPr>
            <w:r>
              <w:rPr>
                <w:szCs w:val="18"/>
              </w:rPr>
              <w:t>White Fir</w:t>
            </w:r>
          </w:p>
        </w:tc>
        <w:tc>
          <w:tcPr>
            <w:tcW w:w="990" w:type="dxa"/>
            <w:shd w:val="clear" w:color="auto" w:fill="auto"/>
          </w:tcPr>
          <w:p w14:paraId="462412DD" w14:textId="77777777" w:rsidR="008670C5" w:rsidRPr="001E15AF" w:rsidRDefault="008670C5" w:rsidP="00A07A35">
            <w:pPr>
              <w:pStyle w:val="TableTextL"/>
              <w:jc w:val="center"/>
              <w:rPr>
                <w:rFonts w:cs="Segoe UI"/>
              </w:rPr>
            </w:pPr>
            <w:r>
              <w:rPr>
                <w:rFonts w:cs="Segoe UI"/>
              </w:rPr>
              <w:t>79</w:t>
            </w:r>
          </w:p>
        </w:tc>
        <w:tc>
          <w:tcPr>
            <w:tcW w:w="3150" w:type="dxa"/>
            <w:shd w:val="clear" w:color="auto" w:fill="auto"/>
            <w:noWrap/>
          </w:tcPr>
          <w:p w14:paraId="70F4899D" w14:textId="77777777" w:rsidR="008670C5" w:rsidRPr="00C10CFC" w:rsidRDefault="008670C5" w:rsidP="002E2914">
            <w:pPr>
              <w:pStyle w:val="TableBullet1"/>
              <w:spacing w:after="0"/>
            </w:pPr>
            <w:r w:rsidRPr="00026E26">
              <w:t>White fir forest</w:t>
            </w:r>
          </w:p>
        </w:tc>
        <w:tc>
          <w:tcPr>
            <w:tcW w:w="3240" w:type="dxa"/>
            <w:gridSpan w:val="2"/>
            <w:shd w:val="clear" w:color="auto" w:fill="auto"/>
          </w:tcPr>
          <w:p w14:paraId="70504A5D" w14:textId="77777777" w:rsidR="008670C5" w:rsidRPr="00C10CFC" w:rsidRDefault="008670C5" w:rsidP="002E2914">
            <w:pPr>
              <w:pStyle w:val="TableBullet1"/>
              <w:numPr>
                <w:ilvl w:val="0"/>
                <w:numId w:val="0"/>
              </w:numPr>
              <w:spacing w:after="0"/>
              <w:ind w:left="216" w:hanging="216"/>
            </w:pPr>
          </w:p>
        </w:tc>
      </w:tr>
      <w:tr w:rsidR="00797DC2" w:rsidRPr="00F37230" w14:paraId="752078AB" w14:textId="77777777" w:rsidTr="00FA4176">
        <w:trPr>
          <w:cantSplit/>
          <w:jc w:val="center"/>
        </w:trPr>
        <w:tc>
          <w:tcPr>
            <w:tcW w:w="2700" w:type="dxa"/>
            <w:tcBorders>
              <w:top w:val="single" w:sz="4" w:space="0" w:color="auto"/>
              <w:bottom w:val="single" w:sz="4" w:space="0" w:color="auto"/>
              <w:right w:val="nil"/>
            </w:tcBorders>
            <w:shd w:val="clear" w:color="auto" w:fill="F2F2F2" w:themeFill="background1" w:themeFillShade="F2"/>
          </w:tcPr>
          <w:p w14:paraId="6D6AE025" w14:textId="5D2756CE" w:rsidR="00797DC2" w:rsidRDefault="00797DC2" w:rsidP="004F49B3">
            <w:pPr>
              <w:pStyle w:val="TableRow"/>
            </w:pPr>
            <w:r>
              <w:t>Chaparral and Scrub</w:t>
            </w:r>
            <w:r w:rsidRPr="00465097">
              <w:t xml:space="preserve"> Habitats</w:t>
            </w:r>
          </w:p>
        </w:tc>
        <w:tc>
          <w:tcPr>
            <w:tcW w:w="990" w:type="dxa"/>
            <w:tcBorders>
              <w:top w:val="single" w:sz="4" w:space="0" w:color="auto"/>
              <w:left w:val="nil"/>
              <w:bottom w:val="single" w:sz="4" w:space="0" w:color="auto"/>
              <w:right w:val="nil"/>
            </w:tcBorders>
            <w:shd w:val="clear" w:color="auto" w:fill="F2F2F2" w:themeFill="background1" w:themeFillShade="F2"/>
          </w:tcPr>
          <w:p w14:paraId="3825DA43" w14:textId="77777777" w:rsidR="00797DC2" w:rsidRDefault="00797DC2" w:rsidP="004F49B3">
            <w:pPr>
              <w:pStyle w:val="TableRow"/>
              <w:rPr>
                <w:rFonts w:cs="Segoe UI"/>
              </w:rPr>
            </w:pPr>
          </w:p>
        </w:tc>
        <w:tc>
          <w:tcPr>
            <w:tcW w:w="3150" w:type="dxa"/>
            <w:tcBorders>
              <w:top w:val="single" w:sz="4" w:space="0" w:color="auto"/>
              <w:left w:val="nil"/>
              <w:bottom w:val="single" w:sz="4" w:space="0" w:color="auto"/>
              <w:right w:val="nil"/>
            </w:tcBorders>
            <w:shd w:val="clear" w:color="auto" w:fill="F2F2F2" w:themeFill="background1" w:themeFillShade="F2"/>
            <w:noWrap/>
          </w:tcPr>
          <w:p w14:paraId="1F3308B2" w14:textId="77777777" w:rsidR="00797DC2" w:rsidRPr="00BB527B" w:rsidRDefault="00797DC2" w:rsidP="004F49B3">
            <w:pPr>
              <w:pStyle w:val="TableRow"/>
            </w:pPr>
          </w:p>
        </w:tc>
        <w:tc>
          <w:tcPr>
            <w:tcW w:w="3240" w:type="dxa"/>
            <w:gridSpan w:val="2"/>
            <w:tcBorders>
              <w:top w:val="single" w:sz="4" w:space="0" w:color="auto"/>
              <w:left w:val="nil"/>
              <w:bottom w:val="single" w:sz="4" w:space="0" w:color="auto"/>
            </w:tcBorders>
            <w:shd w:val="clear" w:color="auto" w:fill="F2F2F2" w:themeFill="background1" w:themeFillShade="F2"/>
          </w:tcPr>
          <w:p w14:paraId="03E14BAA" w14:textId="77777777" w:rsidR="00797DC2" w:rsidRPr="00BB527B" w:rsidRDefault="00797DC2" w:rsidP="004F49B3">
            <w:pPr>
              <w:pStyle w:val="TableRow"/>
            </w:pPr>
          </w:p>
        </w:tc>
      </w:tr>
      <w:tr w:rsidR="008670C5" w:rsidRPr="00F37230" w14:paraId="1EDD4BDF" w14:textId="77777777" w:rsidTr="00FA4176">
        <w:trPr>
          <w:cantSplit/>
          <w:jc w:val="center"/>
        </w:trPr>
        <w:tc>
          <w:tcPr>
            <w:tcW w:w="2700" w:type="dxa"/>
            <w:tcBorders>
              <w:bottom w:val="single" w:sz="4" w:space="0" w:color="auto"/>
            </w:tcBorders>
            <w:shd w:val="clear" w:color="auto" w:fill="auto"/>
          </w:tcPr>
          <w:p w14:paraId="4DD91992" w14:textId="77777777" w:rsidR="008670C5" w:rsidRPr="00906BE1" w:rsidRDefault="008670C5" w:rsidP="000139FA">
            <w:pPr>
              <w:pStyle w:val="TableTextL"/>
            </w:pPr>
            <w:r w:rsidRPr="00906BE1">
              <w:t>Alkali Desert Scrub</w:t>
            </w:r>
          </w:p>
        </w:tc>
        <w:tc>
          <w:tcPr>
            <w:tcW w:w="990" w:type="dxa"/>
            <w:tcBorders>
              <w:bottom w:val="single" w:sz="4" w:space="0" w:color="auto"/>
            </w:tcBorders>
            <w:shd w:val="clear" w:color="auto" w:fill="auto"/>
          </w:tcPr>
          <w:p w14:paraId="1CB6CBD6" w14:textId="77777777" w:rsidR="008670C5" w:rsidRPr="002E57FA" w:rsidRDefault="008670C5" w:rsidP="000139FA">
            <w:pPr>
              <w:pStyle w:val="TableTextL"/>
              <w:jc w:val="center"/>
              <w:rPr>
                <w:szCs w:val="18"/>
              </w:rPr>
            </w:pPr>
            <w:r>
              <w:rPr>
                <w:szCs w:val="18"/>
              </w:rPr>
              <w:t>21,419</w:t>
            </w:r>
          </w:p>
        </w:tc>
        <w:tc>
          <w:tcPr>
            <w:tcW w:w="3150" w:type="dxa"/>
            <w:tcBorders>
              <w:bottom w:val="single" w:sz="4" w:space="0" w:color="auto"/>
            </w:tcBorders>
            <w:shd w:val="clear" w:color="auto" w:fill="auto"/>
            <w:noWrap/>
          </w:tcPr>
          <w:p w14:paraId="2BB68365" w14:textId="77777777" w:rsidR="008670C5" w:rsidRPr="0095516C" w:rsidRDefault="008670C5" w:rsidP="000139FA">
            <w:pPr>
              <w:pStyle w:val="TableBullet1"/>
              <w:spacing w:after="20"/>
              <w:rPr>
                <w:rFonts w:cs="Segoe UI"/>
                <w:szCs w:val="18"/>
              </w:rPr>
            </w:pPr>
            <w:r w:rsidRPr="0095516C">
              <w:rPr>
                <w:rFonts w:cs="Segoe UI"/>
                <w:szCs w:val="18"/>
              </w:rPr>
              <w:t>Iodine bush scrub*</w:t>
            </w:r>
          </w:p>
          <w:p w14:paraId="13DB8B71" w14:textId="77777777" w:rsidR="008670C5" w:rsidRPr="0095516C" w:rsidRDefault="008670C5" w:rsidP="000139FA">
            <w:pPr>
              <w:pStyle w:val="TableBullet1"/>
              <w:spacing w:after="20"/>
              <w:rPr>
                <w:rFonts w:cs="Segoe UI"/>
                <w:szCs w:val="18"/>
              </w:rPr>
            </w:pPr>
            <w:r w:rsidRPr="0095516C">
              <w:rPr>
                <w:rFonts w:cs="Segoe UI"/>
                <w:szCs w:val="18"/>
              </w:rPr>
              <w:t>Shadscale scrub</w:t>
            </w:r>
          </w:p>
          <w:p w14:paraId="6881280B" w14:textId="77777777" w:rsidR="008670C5" w:rsidRPr="0095516C" w:rsidRDefault="008670C5" w:rsidP="000139FA">
            <w:pPr>
              <w:pStyle w:val="TableBullet1"/>
              <w:spacing w:after="20"/>
              <w:rPr>
                <w:rFonts w:cs="Segoe UI"/>
                <w:szCs w:val="18"/>
              </w:rPr>
            </w:pPr>
            <w:r w:rsidRPr="0095516C">
              <w:rPr>
                <w:rFonts w:cs="Segoe UI"/>
                <w:szCs w:val="18"/>
              </w:rPr>
              <w:t>Quailbush scrub</w:t>
            </w:r>
          </w:p>
          <w:p w14:paraId="3DEA1E77" w14:textId="77777777" w:rsidR="008670C5" w:rsidRPr="005C3D27" w:rsidRDefault="008670C5" w:rsidP="000139FA">
            <w:pPr>
              <w:pStyle w:val="TableBullet1"/>
              <w:spacing w:after="20"/>
              <w:rPr>
                <w:rFonts w:cs="Segoe UI"/>
                <w:szCs w:val="18"/>
              </w:rPr>
            </w:pPr>
            <w:r w:rsidRPr="0095516C">
              <w:rPr>
                <w:rFonts w:cs="Segoe UI"/>
                <w:szCs w:val="18"/>
              </w:rPr>
              <w:t>Parry's saltbush scrub*</w:t>
            </w:r>
          </w:p>
        </w:tc>
        <w:tc>
          <w:tcPr>
            <w:tcW w:w="3240" w:type="dxa"/>
            <w:gridSpan w:val="2"/>
            <w:tcBorders>
              <w:bottom w:val="single" w:sz="4" w:space="0" w:color="auto"/>
            </w:tcBorders>
            <w:shd w:val="clear" w:color="auto" w:fill="auto"/>
          </w:tcPr>
          <w:p w14:paraId="599F875B" w14:textId="77777777" w:rsidR="008670C5" w:rsidRPr="0095516C" w:rsidRDefault="008670C5" w:rsidP="000139FA">
            <w:pPr>
              <w:pStyle w:val="TableBullet1"/>
              <w:spacing w:after="20"/>
              <w:rPr>
                <w:rFonts w:cs="Segoe UI"/>
                <w:szCs w:val="18"/>
              </w:rPr>
            </w:pPr>
            <w:r w:rsidRPr="0095516C">
              <w:rPr>
                <w:rFonts w:cs="Segoe UI"/>
                <w:szCs w:val="18"/>
              </w:rPr>
              <w:t>Winterfat scrubland*</w:t>
            </w:r>
          </w:p>
          <w:p w14:paraId="58189CE0" w14:textId="77777777" w:rsidR="008670C5" w:rsidRDefault="008670C5" w:rsidP="000139FA">
            <w:pPr>
              <w:pStyle w:val="TableBullet1"/>
              <w:spacing w:after="20"/>
              <w:rPr>
                <w:rFonts w:cs="Segoe UI"/>
                <w:szCs w:val="18"/>
              </w:rPr>
            </w:pPr>
            <w:r w:rsidRPr="0095516C">
              <w:rPr>
                <w:rFonts w:cs="Segoe UI"/>
                <w:szCs w:val="18"/>
              </w:rPr>
              <w:t>Greasewood scrub</w:t>
            </w:r>
          </w:p>
          <w:p w14:paraId="43473004" w14:textId="77777777" w:rsidR="008670C5" w:rsidRPr="0095516C" w:rsidRDefault="008670C5" w:rsidP="000139FA">
            <w:pPr>
              <w:pStyle w:val="TableBullet1"/>
              <w:spacing w:after="20"/>
              <w:rPr>
                <w:rFonts w:cs="Segoe UI"/>
                <w:szCs w:val="18"/>
              </w:rPr>
            </w:pPr>
            <w:r w:rsidRPr="0070324D">
              <w:rPr>
                <w:rFonts w:cs="Segoe UI"/>
                <w:szCs w:val="18"/>
              </w:rPr>
              <w:t>Alkali sacaton - scratchgrass - alkali cordgrass alkaline wet meadow*</w:t>
            </w:r>
          </w:p>
          <w:p w14:paraId="1D09DFD9" w14:textId="77777777" w:rsidR="008670C5" w:rsidRPr="00112697" w:rsidRDefault="008670C5" w:rsidP="000139FA">
            <w:pPr>
              <w:pStyle w:val="TableBullet1"/>
              <w:spacing w:after="20"/>
              <w:rPr>
                <w:szCs w:val="18"/>
              </w:rPr>
            </w:pPr>
            <w:r w:rsidRPr="0095516C">
              <w:rPr>
                <w:rFonts w:cs="Segoe UI"/>
                <w:szCs w:val="18"/>
              </w:rPr>
              <w:t>Bush seepweed scrub*</w:t>
            </w:r>
          </w:p>
        </w:tc>
      </w:tr>
      <w:tr w:rsidR="008670C5" w:rsidRPr="00F37230" w14:paraId="46B3A377" w14:textId="77777777" w:rsidTr="00FA4176">
        <w:trPr>
          <w:cantSplit/>
          <w:jc w:val="center"/>
        </w:trPr>
        <w:tc>
          <w:tcPr>
            <w:tcW w:w="2700" w:type="dxa"/>
            <w:tcBorders>
              <w:top w:val="single" w:sz="4" w:space="0" w:color="auto"/>
              <w:bottom w:val="single" w:sz="4" w:space="0" w:color="auto"/>
            </w:tcBorders>
            <w:shd w:val="clear" w:color="auto" w:fill="auto"/>
          </w:tcPr>
          <w:p w14:paraId="2AB45ACB" w14:textId="77777777" w:rsidR="008670C5" w:rsidRPr="00906BE1" w:rsidRDefault="008670C5" w:rsidP="000139FA">
            <w:pPr>
              <w:pStyle w:val="TableTextL"/>
            </w:pPr>
            <w:r w:rsidRPr="00906BE1">
              <w:t>Bitterbrush</w:t>
            </w:r>
          </w:p>
        </w:tc>
        <w:tc>
          <w:tcPr>
            <w:tcW w:w="990" w:type="dxa"/>
            <w:tcBorders>
              <w:top w:val="single" w:sz="4" w:space="0" w:color="auto"/>
              <w:bottom w:val="single" w:sz="4" w:space="0" w:color="auto"/>
            </w:tcBorders>
            <w:shd w:val="clear" w:color="auto" w:fill="auto"/>
          </w:tcPr>
          <w:p w14:paraId="640BDABC" w14:textId="77777777" w:rsidR="008670C5" w:rsidRPr="002E57FA" w:rsidRDefault="008670C5" w:rsidP="000139FA">
            <w:pPr>
              <w:pStyle w:val="TableTextL"/>
              <w:jc w:val="center"/>
              <w:rPr>
                <w:rFonts w:cs="Segoe UI"/>
                <w:szCs w:val="18"/>
              </w:rPr>
            </w:pPr>
            <w:r>
              <w:rPr>
                <w:rFonts w:cs="Segoe UI"/>
                <w:szCs w:val="18"/>
              </w:rPr>
              <w:t>27,987</w:t>
            </w:r>
          </w:p>
        </w:tc>
        <w:tc>
          <w:tcPr>
            <w:tcW w:w="3150" w:type="dxa"/>
            <w:tcBorders>
              <w:top w:val="single" w:sz="4" w:space="0" w:color="auto"/>
              <w:bottom w:val="single" w:sz="4" w:space="0" w:color="auto"/>
            </w:tcBorders>
            <w:shd w:val="clear" w:color="auto" w:fill="auto"/>
            <w:noWrap/>
          </w:tcPr>
          <w:p w14:paraId="35D358F5" w14:textId="77777777" w:rsidR="008670C5" w:rsidRPr="001E15AF" w:rsidRDefault="008670C5" w:rsidP="000139FA">
            <w:pPr>
              <w:pStyle w:val="TableBullet1"/>
              <w:spacing w:after="0" w:line="200" w:lineRule="exact"/>
              <w:rPr>
                <w:rFonts w:cs="Segoe UI"/>
                <w:szCs w:val="18"/>
              </w:rPr>
            </w:pPr>
            <w:r w:rsidRPr="0095516C">
              <w:rPr>
                <w:rFonts w:cs="Segoe UI"/>
                <w:szCs w:val="18"/>
              </w:rPr>
              <w:t>Bitter brush scrub*</w:t>
            </w:r>
          </w:p>
        </w:tc>
        <w:tc>
          <w:tcPr>
            <w:tcW w:w="3240" w:type="dxa"/>
            <w:gridSpan w:val="2"/>
            <w:tcBorders>
              <w:top w:val="single" w:sz="4" w:space="0" w:color="auto"/>
              <w:bottom w:val="single" w:sz="4" w:space="0" w:color="auto"/>
            </w:tcBorders>
            <w:shd w:val="clear" w:color="auto" w:fill="auto"/>
          </w:tcPr>
          <w:p w14:paraId="08086FBF" w14:textId="77777777" w:rsidR="008670C5" w:rsidRDefault="008670C5" w:rsidP="000139FA">
            <w:pPr>
              <w:pStyle w:val="TableBullet1"/>
              <w:numPr>
                <w:ilvl w:val="0"/>
                <w:numId w:val="0"/>
              </w:numPr>
              <w:spacing w:after="0"/>
              <w:ind w:left="216" w:hanging="216"/>
            </w:pPr>
          </w:p>
        </w:tc>
      </w:tr>
      <w:tr w:rsidR="008670C5" w:rsidRPr="00F37230" w14:paraId="3E593A14" w14:textId="77777777" w:rsidTr="00FA4176">
        <w:trPr>
          <w:cantSplit/>
          <w:jc w:val="center"/>
        </w:trPr>
        <w:tc>
          <w:tcPr>
            <w:tcW w:w="2700" w:type="dxa"/>
            <w:tcBorders>
              <w:top w:val="single" w:sz="4" w:space="0" w:color="auto"/>
            </w:tcBorders>
            <w:shd w:val="clear" w:color="auto" w:fill="auto"/>
          </w:tcPr>
          <w:p w14:paraId="7492E518" w14:textId="77777777" w:rsidR="008670C5" w:rsidRPr="00906BE1" w:rsidRDefault="008670C5" w:rsidP="00FB14E3">
            <w:pPr>
              <w:pStyle w:val="TableTextL"/>
            </w:pPr>
            <w:r w:rsidRPr="00906BE1">
              <w:t>Desert Scrub</w:t>
            </w:r>
          </w:p>
        </w:tc>
        <w:tc>
          <w:tcPr>
            <w:tcW w:w="990" w:type="dxa"/>
            <w:tcBorders>
              <w:top w:val="single" w:sz="4" w:space="0" w:color="auto"/>
            </w:tcBorders>
            <w:shd w:val="clear" w:color="auto" w:fill="auto"/>
          </w:tcPr>
          <w:p w14:paraId="426BB3E4" w14:textId="77777777" w:rsidR="008670C5" w:rsidRPr="002E57FA" w:rsidRDefault="008670C5" w:rsidP="000139FA">
            <w:pPr>
              <w:pStyle w:val="TableTextL"/>
              <w:jc w:val="center"/>
              <w:rPr>
                <w:rFonts w:cs="Segoe UI"/>
                <w:szCs w:val="18"/>
              </w:rPr>
            </w:pPr>
            <w:r>
              <w:rPr>
                <w:rFonts w:cs="Segoe UI"/>
                <w:szCs w:val="18"/>
              </w:rPr>
              <w:t>13,314</w:t>
            </w:r>
          </w:p>
        </w:tc>
        <w:tc>
          <w:tcPr>
            <w:tcW w:w="3150" w:type="dxa"/>
            <w:tcBorders>
              <w:top w:val="single" w:sz="4" w:space="0" w:color="auto"/>
            </w:tcBorders>
            <w:shd w:val="clear" w:color="auto" w:fill="auto"/>
            <w:noWrap/>
          </w:tcPr>
          <w:p w14:paraId="38E11A81" w14:textId="77777777" w:rsidR="008670C5" w:rsidRPr="0095516C" w:rsidRDefault="008670C5" w:rsidP="000139FA">
            <w:pPr>
              <w:pStyle w:val="TableBullet1"/>
              <w:spacing w:after="20"/>
              <w:rPr>
                <w:rFonts w:cs="Segoe UI"/>
                <w:szCs w:val="18"/>
              </w:rPr>
            </w:pPr>
            <w:r w:rsidRPr="0095516C">
              <w:rPr>
                <w:rFonts w:cs="Segoe UI"/>
                <w:szCs w:val="18"/>
              </w:rPr>
              <w:t>Iodine bush scrub*</w:t>
            </w:r>
          </w:p>
          <w:p w14:paraId="2EC29730" w14:textId="77777777" w:rsidR="008670C5" w:rsidRPr="0095516C" w:rsidRDefault="008670C5" w:rsidP="000139FA">
            <w:pPr>
              <w:pStyle w:val="TableBullet1"/>
              <w:spacing w:after="20"/>
              <w:rPr>
                <w:rFonts w:cs="Segoe UI"/>
                <w:szCs w:val="18"/>
              </w:rPr>
            </w:pPr>
            <w:r w:rsidRPr="0095516C">
              <w:rPr>
                <w:rFonts w:cs="Segoe UI"/>
                <w:szCs w:val="18"/>
              </w:rPr>
              <w:t>White bursage scrub</w:t>
            </w:r>
          </w:p>
          <w:p w14:paraId="7A2EDB7C" w14:textId="77777777" w:rsidR="008670C5" w:rsidRPr="0095516C" w:rsidRDefault="008670C5" w:rsidP="000139FA">
            <w:pPr>
              <w:pStyle w:val="TableBullet1"/>
              <w:spacing w:after="20"/>
              <w:rPr>
                <w:rFonts w:cs="Segoe UI"/>
                <w:szCs w:val="18"/>
              </w:rPr>
            </w:pPr>
            <w:r w:rsidRPr="0095516C">
              <w:rPr>
                <w:rFonts w:cs="Segoe UI"/>
                <w:szCs w:val="18"/>
              </w:rPr>
              <w:t>Shadscale scrub</w:t>
            </w:r>
          </w:p>
          <w:p w14:paraId="72A71616" w14:textId="77777777" w:rsidR="008670C5" w:rsidRPr="0095516C" w:rsidRDefault="008670C5" w:rsidP="000139FA">
            <w:pPr>
              <w:pStyle w:val="TableBullet1"/>
              <w:spacing w:after="20"/>
              <w:rPr>
                <w:rFonts w:cs="Segoe UI"/>
                <w:szCs w:val="18"/>
              </w:rPr>
            </w:pPr>
            <w:r w:rsidRPr="0095516C">
              <w:rPr>
                <w:rFonts w:cs="Segoe UI"/>
                <w:szCs w:val="18"/>
              </w:rPr>
              <w:t>Quailbush scrub</w:t>
            </w:r>
          </w:p>
          <w:p w14:paraId="0F073585" w14:textId="77777777" w:rsidR="008670C5" w:rsidRDefault="008670C5" w:rsidP="000139FA">
            <w:pPr>
              <w:pStyle w:val="TableBullet1"/>
              <w:spacing w:after="20"/>
              <w:rPr>
                <w:rFonts w:cs="Segoe UI"/>
                <w:szCs w:val="18"/>
              </w:rPr>
            </w:pPr>
            <w:r w:rsidRPr="0095516C">
              <w:rPr>
                <w:rFonts w:cs="Segoe UI"/>
                <w:szCs w:val="18"/>
              </w:rPr>
              <w:t>Parry's saltbush scrub*</w:t>
            </w:r>
          </w:p>
          <w:p w14:paraId="229CD59B" w14:textId="77777777" w:rsidR="008670C5" w:rsidRPr="0095516C" w:rsidRDefault="008670C5" w:rsidP="000139FA">
            <w:pPr>
              <w:pStyle w:val="TableBullet1"/>
              <w:spacing w:after="20"/>
              <w:rPr>
                <w:rFonts w:cs="Segoe UI"/>
                <w:szCs w:val="18"/>
              </w:rPr>
            </w:pPr>
            <w:r w:rsidRPr="0095516C">
              <w:rPr>
                <w:rFonts w:cs="Segoe UI"/>
                <w:szCs w:val="18"/>
              </w:rPr>
              <w:t>Rigid spineflower - hairy desert sunflower</w:t>
            </w:r>
          </w:p>
          <w:p w14:paraId="75BB6E2D" w14:textId="77777777" w:rsidR="008670C5" w:rsidRPr="0095516C" w:rsidRDefault="008670C5" w:rsidP="000139FA">
            <w:pPr>
              <w:pStyle w:val="TableBullet1"/>
              <w:spacing w:after="20"/>
              <w:rPr>
                <w:rFonts w:cs="Segoe UI"/>
                <w:szCs w:val="18"/>
              </w:rPr>
            </w:pPr>
            <w:r w:rsidRPr="0095516C">
              <w:rPr>
                <w:rFonts w:cs="Segoe UI"/>
                <w:szCs w:val="18"/>
              </w:rPr>
              <w:t>Mojave-Sonoran desert dunes*</w:t>
            </w:r>
          </w:p>
          <w:p w14:paraId="327EB081" w14:textId="77777777" w:rsidR="008670C5" w:rsidRDefault="008670C5" w:rsidP="000139FA">
            <w:pPr>
              <w:pStyle w:val="TableBullet1"/>
              <w:spacing w:after="20"/>
              <w:rPr>
                <w:rFonts w:cs="Segoe UI"/>
                <w:szCs w:val="18"/>
              </w:rPr>
            </w:pPr>
            <w:r w:rsidRPr="0095516C">
              <w:rPr>
                <w:rFonts w:cs="Segoe UI"/>
                <w:szCs w:val="18"/>
              </w:rPr>
              <w:t>Acton's and Virgin River brittlebush - net-veined goldeneye scrub*</w:t>
            </w:r>
          </w:p>
          <w:p w14:paraId="41461DF4" w14:textId="77777777" w:rsidR="008670C5" w:rsidRPr="0070324D" w:rsidRDefault="008670C5" w:rsidP="000139FA">
            <w:pPr>
              <w:pStyle w:val="TableBullet1"/>
              <w:spacing w:after="20"/>
              <w:rPr>
                <w:rFonts w:cs="Segoe UI"/>
                <w:szCs w:val="18"/>
              </w:rPr>
            </w:pPr>
            <w:r w:rsidRPr="0095516C">
              <w:rPr>
                <w:rFonts w:cs="Segoe UI"/>
                <w:szCs w:val="18"/>
              </w:rPr>
              <w:t>Nevada joint fir - Anderson's boxthorn - spiny hop sage scrub</w:t>
            </w:r>
          </w:p>
        </w:tc>
        <w:tc>
          <w:tcPr>
            <w:tcW w:w="3240" w:type="dxa"/>
            <w:gridSpan w:val="2"/>
            <w:tcBorders>
              <w:top w:val="single" w:sz="4" w:space="0" w:color="auto"/>
            </w:tcBorders>
            <w:shd w:val="clear" w:color="auto" w:fill="auto"/>
          </w:tcPr>
          <w:p w14:paraId="39F7F25B" w14:textId="77777777" w:rsidR="008670C5" w:rsidRDefault="008670C5" w:rsidP="000139FA">
            <w:pPr>
              <w:pStyle w:val="TableBullet1"/>
              <w:spacing w:after="20"/>
              <w:rPr>
                <w:rFonts w:cs="Segoe UI"/>
                <w:szCs w:val="18"/>
              </w:rPr>
            </w:pPr>
            <w:r w:rsidRPr="0095516C">
              <w:rPr>
                <w:rFonts w:cs="Segoe UI"/>
                <w:szCs w:val="18"/>
              </w:rPr>
              <w:t>California buckwheat - Parish's goldeneye scrub</w:t>
            </w:r>
          </w:p>
          <w:p w14:paraId="7819694B" w14:textId="77777777" w:rsidR="008670C5" w:rsidRPr="0095516C" w:rsidRDefault="008670C5" w:rsidP="000139FA">
            <w:pPr>
              <w:pStyle w:val="TableBullet1"/>
              <w:spacing w:after="20"/>
              <w:rPr>
                <w:rFonts w:cs="Segoe UI"/>
                <w:szCs w:val="18"/>
              </w:rPr>
            </w:pPr>
            <w:r w:rsidRPr="0095516C">
              <w:rPr>
                <w:rFonts w:cs="Segoe UI"/>
                <w:szCs w:val="18"/>
              </w:rPr>
              <w:t>Wright's buckwheat - Heerman's buckwheat - Utah butterfly-bush scrub*</w:t>
            </w:r>
          </w:p>
          <w:p w14:paraId="01E95318" w14:textId="77777777" w:rsidR="008670C5" w:rsidRPr="0095516C" w:rsidRDefault="008670C5" w:rsidP="000139FA">
            <w:pPr>
              <w:pStyle w:val="TableBullet1"/>
              <w:spacing w:after="20"/>
              <w:rPr>
                <w:rFonts w:cs="Segoe UI"/>
                <w:szCs w:val="18"/>
              </w:rPr>
            </w:pPr>
            <w:r w:rsidRPr="0095516C">
              <w:rPr>
                <w:rFonts w:cs="Segoe UI"/>
                <w:szCs w:val="18"/>
              </w:rPr>
              <w:t>Winterfat scrubland*</w:t>
            </w:r>
          </w:p>
          <w:p w14:paraId="6F25621C" w14:textId="77777777" w:rsidR="008670C5" w:rsidRPr="0095516C" w:rsidRDefault="008670C5" w:rsidP="000139FA">
            <w:pPr>
              <w:pStyle w:val="TableBullet1"/>
              <w:spacing w:after="20"/>
              <w:rPr>
                <w:rFonts w:cs="Segoe UI"/>
                <w:szCs w:val="18"/>
              </w:rPr>
            </w:pPr>
            <w:r w:rsidRPr="0095516C">
              <w:rPr>
                <w:rFonts w:cs="Segoe UI"/>
                <w:szCs w:val="18"/>
              </w:rPr>
              <w:t>Spiny menodora scrub*</w:t>
            </w:r>
          </w:p>
          <w:p w14:paraId="0831B454" w14:textId="77777777" w:rsidR="008670C5" w:rsidRPr="0095516C" w:rsidRDefault="008670C5" w:rsidP="000139FA">
            <w:pPr>
              <w:pStyle w:val="TableBullet1"/>
              <w:spacing w:after="20"/>
              <w:rPr>
                <w:rFonts w:cs="Segoe UI"/>
                <w:szCs w:val="18"/>
              </w:rPr>
            </w:pPr>
            <w:bookmarkStart w:id="94" w:name="_Hlk2964602"/>
            <w:r w:rsidRPr="0095516C">
              <w:rPr>
                <w:rFonts w:cs="Segoe UI"/>
                <w:szCs w:val="18"/>
              </w:rPr>
              <w:t>James' galleta shrub-steppe</w:t>
            </w:r>
            <w:bookmarkEnd w:id="94"/>
            <w:r w:rsidRPr="0095516C">
              <w:rPr>
                <w:rFonts w:cs="Segoe UI"/>
                <w:szCs w:val="18"/>
              </w:rPr>
              <w:t>*</w:t>
            </w:r>
          </w:p>
          <w:p w14:paraId="75DFB123" w14:textId="77777777" w:rsidR="008670C5" w:rsidRPr="0095516C" w:rsidRDefault="008670C5" w:rsidP="000139FA">
            <w:pPr>
              <w:pStyle w:val="TableBullet1"/>
              <w:spacing w:after="20"/>
              <w:rPr>
                <w:rFonts w:cs="Segoe UI"/>
                <w:szCs w:val="18"/>
              </w:rPr>
            </w:pPr>
            <w:r w:rsidRPr="0095516C">
              <w:rPr>
                <w:rFonts w:cs="Segoe UI"/>
                <w:szCs w:val="18"/>
              </w:rPr>
              <w:t>Greasewood scrub</w:t>
            </w:r>
          </w:p>
          <w:p w14:paraId="219B7584" w14:textId="77777777" w:rsidR="008670C5" w:rsidRPr="0095516C" w:rsidRDefault="008670C5" w:rsidP="000139FA">
            <w:pPr>
              <w:pStyle w:val="TableBullet1"/>
              <w:spacing w:after="20"/>
              <w:rPr>
                <w:rFonts w:cs="Segoe UI"/>
                <w:szCs w:val="18"/>
              </w:rPr>
            </w:pPr>
            <w:r w:rsidRPr="0095516C">
              <w:rPr>
                <w:rFonts w:cs="Segoe UI"/>
                <w:szCs w:val="18"/>
              </w:rPr>
              <w:t>Alkali sacaton - scratchgrass - alkali cordgrass alkaline wet meadow*</w:t>
            </w:r>
          </w:p>
          <w:p w14:paraId="63F80EB6" w14:textId="77777777" w:rsidR="008670C5" w:rsidRDefault="008670C5" w:rsidP="000139FA">
            <w:pPr>
              <w:pStyle w:val="TableBullet1"/>
              <w:spacing w:after="0" w:line="200" w:lineRule="exact"/>
              <w:rPr>
                <w:rFonts w:cs="Segoe UI"/>
                <w:szCs w:val="18"/>
              </w:rPr>
            </w:pPr>
            <w:r w:rsidRPr="0095516C">
              <w:rPr>
                <w:rFonts w:cs="Segoe UI"/>
                <w:szCs w:val="18"/>
              </w:rPr>
              <w:t>Bush seepweed scrub*</w:t>
            </w:r>
          </w:p>
        </w:tc>
      </w:tr>
      <w:tr w:rsidR="008670C5" w:rsidRPr="00F37230" w14:paraId="0B1C5D24" w14:textId="77777777" w:rsidTr="00FA4176">
        <w:trPr>
          <w:cantSplit/>
          <w:jc w:val="center"/>
        </w:trPr>
        <w:tc>
          <w:tcPr>
            <w:tcW w:w="2700" w:type="dxa"/>
            <w:shd w:val="clear" w:color="auto" w:fill="auto"/>
          </w:tcPr>
          <w:p w14:paraId="0015E291" w14:textId="77777777" w:rsidR="008670C5" w:rsidRPr="00906BE1" w:rsidRDefault="008670C5" w:rsidP="000139FA">
            <w:pPr>
              <w:pStyle w:val="TableTextL"/>
            </w:pPr>
            <w:r>
              <w:t>Low Sage</w:t>
            </w:r>
          </w:p>
        </w:tc>
        <w:tc>
          <w:tcPr>
            <w:tcW w:w="990" w:type="dxa"/>
            <w:shd w:val="clear" w:color="auto" w:fill="auto"/>
          </w:tcPr>
          <w:p w14:paraId="62A18B39" w14:textId="77777777" w:rsidR="008670C5" w:rsidRDefault="008670C5" w:rsidP="000139FA">
            <w:pPr>
              <w:pStyle w:val="TableTextL"/>
              <w:jc w:val="center"/>
              <w:rPr>
                <w:rFonts w:cs="Segoe UI"/>
                <w:szCs w:val="18"/>
              </w:rPr>
            </w:pPr>
            <w:r>
              <w:rPr>
                <w:rFonts w:cs="Segoe UI"/>
                <w:szCs w:val="18"/>
              </w:rPr>
              <w:t>1,710</w:t>
            </w:r>
          </w:p>
        </w:tc>
        <w:tc>
          <w:tcPr>
            <w:tcW w:w="3150" w:type="dxa"/>
            <w:shd w:val="clear" w:color="auto" w:fill="auto"/>
            <w:noWrap/>
          </w:tcPr>
          <w:p w14:paraId="6A66EC89" w14:textId="77777777" w:rsidR="008670C5" w:rsidRPr="005C3D27" w:rsidRDefault="008670C5" w:rsidP="000139FA">
            <w:pPr>
              <w:pStyle w:val="TableBullet1"/>
              <w:spacing w:after="20"/>
              <w:rPr>
                <w:rFonts w:cs="Segoe UI"/>
                <w:szCs w:val="18"/>
              </w:rPr>
            </w:pPr>
            <w:r w:rsidRPr="0095516C">
              <w:rPr>
                <w:rFonts w:cs="Segoe UI"/>
                <w:szCs w:val="18"/>
              </w:rPr>
              <w:t>Little sagebrush scrub</w:t>
            </w:r>
          </w:p>
        </w:tc>
        <w:tc>
          <w:tcPr>
            <w:tcW w:w="3240" w:type="dxa"/>
            <w:gridSpan w:val="2"/>
            <w:shd w:val="clear" w:color="auto" w:fill="auto"/>
          </w:tcPr>
          <w:p w14:paraId="098D41A7" w14:textId="77777777" w:rsidR="008670C5" w:rsidRDefault="008670C5" w:rsidP="000139FA">
            <w:pPr>
              <w:pStyle w:val="TableBullet1"/>
              <w:spacing w:after="0" w:line="200" w:lineRule="exact"/>
              <w:rPr>
                <w:rFonts w:cs="Segoe UI"/>
                <w:szCs w:val="18"/>
              </w:rPr>
            </w:pPr>
            <w:r w:rsidRPr="0095516C">
              <w:rPr>
                <w:rFonts w:cs="Segoe UI"/>
                <w:szCs w:val="18"/>
              </w:rPr>
              <w:t>Black sagebrush scrub*</w:t>
            </w:r>
          </w:p>
        </w:tc>
      </w:tr>
      <w:tr w:rsidR="008670C5" w:rsidRPr="00F37230" w14:paraId="36B2B6C6" w14:textId="77777777" w:rsidTr="00C51F76">
        <w:trPr>
          <w:cantSplit/>
          <w:trHeight w:val="35"/>
          <w:jc w:val="center"/>
        </w:trPr>
        <w:tc>
          <w:tcPr>
            <w:tcW w:w="2700" w:type="dxa"/>
            <w:tcBorders>
              <w:bottom w:val="single" w:sz="4" w:space="0" w:color="auto"/>
            </w:tcBorders>
            <w:shd w:val="clear" w:color="auto" w:fill="auto"/>
          </w:tcPr>
          <w:p w14:paraId="5A2DEDC4" w14:textId="77777777" w:rsidR="008670C5" w:rsidRPr="00906BE1" w:rsidRDefault="008670C5" w:rsidP="000139FA">
            <w:pPr>
              <w:pStyle w:val="TableTextL"/>
            </w:pPr>
            <w:r w:rsidRPr="00171E8D">
              <w:t>Mixed Chaparral</w:t>
            </w:r>
          </w:p>
        </w:tc>
        <w:tc>
          <w:tcPr>
            <w:tcW w:w="990" w:type="dxa"/>
            <w:tcBorders>
              <w:bottom w:val="single" w:sz="4" w:space="0" w:color="auto"/>
            </w:tcBorders>
            <w:shd w:val="clear" w:color="auto" w:fill="auto"/>
          </w:tcPr>
          <w:p w14:paraId="2F07612E" w14:textId="77777777" w:rsidR="008670C5" w:rsidRPr="002E57FA" w:rsidRDefault="008670C5" w:rsidP="000139FA">
            <w:pPr>
              <w:pStyle w:val="TableTextL"/>
              <w:jc w:val="center"/>
              <w:rPr>
                <w:szCs w:val="18"/>
              </w:rPr>
            </w:pPr>
            <w:r>
              <w:rPr>
                <w:szCs w:val="18"/>
              </w:rPr>
              <w:t>3</w:t>
            </w:r>
          </w:p>
        </w:tc>
        <w:tc>
          <w:tcPr>
            <w:tcW w:w="3150" w:type="dxa"/>
            <w:tcBorders>
              <w:bottom w:val="single" w:sz="4" w:space="0" w:color="auto"/>
            </w:tcBorders>
            <w:shd w:val="clear" w:color="auto" w:fill="auto"/>
            <w:noWrap/>
          </w:tcPr>
          <w:p w14:paraId="4927E78B" w14:textId="77777777" w:rsidR="008670C5" w:rsidRPr="002E57FA" w:rsidRDefault="008670C5" w:rsidP="000139FA">
            <w:pPr>
              <w:pStyle w:val="TableBullet1"/>
              <w:spacing w:after="0"/>
              <w:rPr>
                <w:rFonts w:cs="Segoe UI"/>
                <w:szCs w:val="18"/>
              </w:rPr>
            </w:pPr>
            <w:r>
              <w:rPr>
                <w:rFonts w:cs="Segoe UI"/>
                <w:szCs w:val="18"/>
              </w:rPr>
              <w:t>Deer brush chaparral</w:t>
            </w:r>
          </w:p>
        </w:tc>
        <w:tc>
          <w:tcPr>
            <w:tcW w:w="3240" w:type="dxa"/>
            <w:gridSpan w:val="2"/>
            <w:tcBorders>
              <w:bottom w:val="single" w:sz="4" w:space="0" w:color="auto"/>
            </w:tcBorders>
            <w:shd w:val="clear" w:color="auto" w:fill="auto"/>
          </w:tcPr>
          <w:p w14:paraId="1AEAA46D" w14:textId="77777777" w:rsidR="008670C5" w:rsidRPr="00907B51" w:rsidRDefault="008670C5" w:rsidP="000139FA">
            <w:pPr>
              <w:pStyle w:val="TableBullet1"/>
              <w:numPr>
                <w:ilvl w:val="0"/>
                <w:numId w:val="0"/>
              </w:numPr>
              <w:ind w:left="216" w:hanging="216"/>
              <w:rPr>
                <w:szCs w:val="18"/>
              </w:rPr>
            </w:pPr>
          </w:p>
        </w:tc>
      </w:tr>
      <w:tr w:rsidR="008670C5" w:rsidRPr="00F37230" w14:paraId="44BC8475" w14:textId="77777777" w:rsidTr="00C51F76">
        <w:trPr>
          <w:cantSplit/>
          <w:jc w:val="center"/>
        </w:trPr>
        <w:tc>
          <w:tcPr>
            <w:tcW w:w="2700" w:type="dxa"/>
            <w:tcBorders>
              <w:top w:val="single" w:sz="4" w:space="0" w:color="auto"/>
              <w:bottom w:val="single" w:sz="4" w:space="0" w:color="auto"/>
            </w:tcBorders>
            <w:shd w:val="clear" w:color="auto" w:fill="auto"/>
          </w:tcPr>
          <w:p w14:paraId="011AA738" w14:textId="77777777" w:rsidR="008670C5" w:rsidRPr="00906BE1" w:rsidRDefault="008670C5" w:rsidP="000139FA">
            <w:pPr>
              <w:pStyle w:val="TableTextL"/>
            </w:pPr>
            <w:r w:rsidRPr="00906BE1">
              <w:t>Montane Chaparral</w:t>
            </w:r>
          </w:p>
        </w:tc>
        <w:tc>
          <w:tcPr>
            <w:tcW w:w="990" w:type="dxa"/>
            <w:tcBorders>
              <w:top w:val="single" w:sz="4" w:space="0" w:color="auto"/>
              <w:bottom w:val="single" w:sz="4" w:space="0" w:color="auto"/>
            </w:tcBorders>
            <w:shd w:val="clear" w:color="auto" w:fill="auto"/>
          </w:tcPr>
          <w:p w14:paraId="768DC849" w14:textId="77777777" w:rsidR="008670C5" w:rsidRPr="002E57FA" w:rsidRDefault="008670C5" w:rsidP="000139FA">
            <w:pPr>
              <w:pStyle w:val="TableTextL"/>
              <w:jc w:val="center"/>
              <w:rPr>
                <w:rFonts w:cs="Segoe UI"/>
                <w:szCs w:val="18"/>
              </w:rPr>
            </w:pPr>
            <w:r>
              <w:rPr>
                <w:rFonts w:cs="Segoe UI"/>
                <w:szCs w:val="18"/>
              </w:rPr>
              <w:t>891</w:t>
            </w:r>
          </w:p>
        </w:tc>
        <w:tc>
          <w:tcPr>
            <w:tcW w:w="3150" w:type="dxa"/>
            <w:tcBorders>
              <w:top w:val="single" w:sz="4" w:space="0" w:color="auto"/>
              <w:bottom w:val="single" w:sz="4" w:space="0" w:color="auto"/>
            </w:tcBorders>
            <w:shd w:val="clear" w:color="auto" w:fill="auto"/>
            <w:noWrap/>
          </w:tcPr>
          <w:p w14:paraId="38499A86" w14:textId="77777777" w:rsidR="008670C5" w:rsidRPr="005C3D27" w:rsidRDefault="008670C5" w:rsidP="000139FA">
            <w:pPr>
              <w:pStyle w:val="TableBullet1"/>
              <w:spacing w:after="20"/>
              <w:rPr>
                <w:rFonts w:cs="Segoe UI"/>
                <w:szCs w:val="18"/>
              </w:rPr>
            </w:pPr>
            <w:r w:rsidRPr="0095516C">
              <w:rPr>
                <w:rFonts w:cs="Segoe UI"/>
                <w:szCs w:val="18"/>
              </w:rPr>
              <w:t>Mountain whitethorn chaparral</w:t>
            </w:r>
          </w:p>
        </w:tc>
        <w:tc>
          <w:tcPr>
            <w:tcW w:w="3240" w:type="dxa"/>
            <w:gridSpan w:val="2"/>
            <w:tcBorders>
              <w:top w:val="single" w:sz="4" w:space="0" w:color="auto"/>
              <w:bottom w:val="single" w:sz="4" w:space="0" w:color="auto"/>
            </w:tcBorders>
            <w:shd w:val="clear" w:color="auto" w:fill="auto"/>
          </w:tcPr>
          <w:p w14:paraId="7AB9CB63" w14:textId="77777777" w:rsidR="008670C5" w:rsidRDefault="008670C5" w:rsidP="000139FA">
            <w:pPr>
              <w:pStyle w:val="TableBullet1"/>
              <w:spacing w:after="0" w:line="200" w:lineRule="exact"/>
              <w:rPr>
                <w:rFonts w:cs="Segoe UI"/>
                <w:szCs w:val="18"/>
              </w:rPr>
            </w:pPr>
            <w:r w:rsidRPr="0095516C">
              <w:rPr>
                <w:rFonts w:cs="Segoe UI"/>
                <w:szCs w:val="18"/>
              </w:rPr>
              <w:t>Tobacco brush or snow bush chaparral</w:t>
            </w:r>
          </w:p>
        </w:tc>
      </w:tr>
      <w:tr w:rsidR="008670C5" w:rsidRPr="00F37230" w14:paraId="7B99F5B1" w14:textId="77777777" w:rsidTr="00C51F76">
        <w:trPr>
          <w:cantSplit/>
          <w:jc w:val="center"/>
        </w:trPr>
        <w:tc>
          <w:tcPr>
            <w:tcW w:w="2700" w:type="dxa"/>
            <w:tcBorders>
              <w:top w:val="single" w:sz="4" w:space="0" w:color="auto"/>
            </w:tcBorders>
            <w:shd w:val="clear" w:color="auto" w:fill="auto"/>
          </w:tcPr>
          <w:p w14:paraId="0F326123" w14:textId="77777777" w:rsidR="008670C5" w:rsidRPr="00906BE1" w:rsidRDefault="008670C5" w:rsidP="000139FA">
            <w:pPr>
              <w:pStyle w:val="TableTextL"/>
            </w:pPr>
            <w:r w:rsidRPr="00906BE1">
              <w:lastRenderedPageBreak/>
              <w:t>Sagebrush</w:t>
            </w:r>
          </w:p>
        </w:tc>
        <w:tc>
          <w:tcPr>
            <w:tcW w:w="990" w:type="dxa"/>
            <w:tcBorders>
              <w:top w:val="single" w:sz="4" w:space="0" w:color="auto"/>
            </w:tcBorders>
            <w:shd w:val="clear" w:color="auto" w:fill="auto"/>
          </w:tcPr>
          <w:p w14:paraId="1AC52D05" w14:textId="77777777" w:rsidR="008670C5" w:rsidRPr="002E57FA" w:rsidRDefault="008670C5" w:rsidP="000139FA">
            <w:pPr>
              <w:pStyle w:val="TableTextL"/>
              <w:jc w:val="center"/>
              <w:rPr>
                <w:rFonts w:cs="Segoe UI"/>
                <w:szCs w:val="18"/>
              </w:rPr>
            </w:pPr>
            <w:r>
              <w:rPr>
                <w:rFonts w:cs="Segoe UI"/>
                <w:szCs w:val="18"/>
              </w:rPr>
              <w:t>93,464</w:t>
            </w:r>
          </w:p>
        </w:tc>
        <w:tc>
          <w:tcPr>
            <w:tcW w:w="3150" w:type="dxa"/>
            <w:tcBorders>
              <w:top w:val="single" w:sz="4" w:space="0" w:color="auto"/>
            </w:tcBorders>
            <w:shd w:val="clear" w:color="auto" w:fill="auto"/>
            <w:noWrap/>
          </w:tcPr>
          <w:p w14:paraId="195CE03A" w14:textId="77777777" w:rsidR="008670C5" w:rsidRDefault="008670C5" w:rsidP="000139FA">
            <w:pPr>
              <w:pStyle w:val="TableBullet1"/>
              <w:spacing w:after="0" w:line="200" w:lineRule="exact"/>
              <w:rPr>
                <w:rFonts w:cs="Segoe UI"/>
                <w:szCs w:val="18"/>
              </w:rPr>
            </w:pPr>
            <w:r w:rsidRPr="0095516C">
              <w:rPr>
                <w:rFonts w:cs="Segoe UI"/>
                <w:szCs w:val="18"/>
              </w:rPr>
              <w:t>Little sagebrush scrub</w:t>
            </w:r>
          </w:p>
          <w:p w14:paraId="1B12C885" w14:textId="77777777" w:rsidR="008670C5" w:rsidRPr="0095516C" w:rsidRDefault="008670C5" w:rsidP="000139FA">
            <w:pPr>
              <w:pStyle w:val="TableBullet1"/>
              <w:spacing w:after="20"/>
              <w:rPr>
                <w:rFonts w:cs="Segoe UI"/>
                <w:szCs w:val="18"/>
              </w:rPr>
            </w:pPr>
            <w:r w:rsidRPr="0095516C">
              <w:rPr>
                <w:rFonts w:cs="Segoe UI"/>
                <w:szCs w:val="18"/>
              </w:rPr>
              <w:t>Silver sagebrush scrub*</w:t>
            </w:r>
          </w:p>
          <w:p w14:paraId="3AA359AD" w14:textId="77777777" w:rsidR="008670C5" w:rsidRPr="0095516C" w:rsidRDefault="008670C5" w:rsidP="000139FA">
            <w:pPr>
              <w:pStyle w:val="TableBullet1"/>
              <w:spacing w:after="20"/>
              <w:rPr>
                <w:rFonts w:cs="Segoe UI"/>
                <w:szCs w:val="18"/>
              </w:rPr>
            </w:pPr>
            <w:r w:rsidRPr="0095516C">
              <w:rPr>
                <w:rFonts w:cs="Segoe UI"/>
                <w:szCs w:val="18"/>
              </w:rPr>
              <w:t>Black sagebrush scrub*</w:t>
            </w:r>
          </w:p>
          <w:p w14:paraId="27B42701" w14:textId="77777777" w:rsidR="008670C5" w:rsidRPr="0095516C" w:rsidRDefault="008670C5" w:rsidP="000139FA">
            <w:pPr>
              <w:pStyle w:val="TableBullet1"/>
              <w:spacing w:after="20"/>
              <w:rPr>
                <w:rFonts w:cs="Segoe UI"/>
                <w:szCs w:val="18"/>
              </w:rPr>
            </w:pPr>
            <w:bookmarkStart w:id="95" w:name="_Hlk2964714"/>
            <w:r w:rsidRPr="0095516C">
              <w:rPr>
                <w:rFonts w:cs="Segoe UI"/>
                <w:szCs w:val="18"/>
              </w:rPr>
              <w:t>Rothrock's sagebrush</w:t>
            </w:r>
            <w:bookmarkEnd w:id="95"/>
            <w:r w:rsidRPr="0095516C">
              <w:rPr>
                <w:rFonts w:cs="Segoe UI"/>
                <w:szCs w:val="18"/>
              </w:rPr>
              <w:t>*</w:t>
            </w:r>
          </w:p>
          <w:p w14:paraId="45490D15" w14:textId="77777777" w:rsidR="008670C5" w:rsidRPr="0095516C" w:rsidRDefault="008670C5" w:rsidP="000139FA">
            <w:pPr>
              <w:pStyle w:val="TableBullet1"/>
              <w:spacing w:after="20"/>
              <w:rPr>
                <w:rFonts w:cs="Segoe UI"/>
                <w:szCs w:val="18"/>
              </w:rPr>
            </w:pPr>
            <w:r w:rsidRPr="0095516C">
              <w:rPr>
                <w:rFonts w:cs="Segoe UI"/>
                <w:szCs w:val="18"/>
              </w:rPr>
              <w:t>Big sagebrush</w:t>
            </w:r>
          </w:p>
          <w:p w14:paraId="1E87AF8E" w14:textId="77777777" w:rsidR="008670C5" w:rsidRPr="0095516C" w:rsidRDefault="008670C5" w:rsidP="000139FA">
            <w:pPr>
              <w:pStyle w:val="TableBullet1"/>
              <w:spacing w:after="20"/>
              <w:rPr>
                <w:rFonts w:cs="Segoe UI"/>
                <w:szCs w:val="18"/>
              </w:rPr>
            </w:pPr>
            <w:r w:rsidRPr="0095516C">
              <w:rPr>
                <w:rFonts w:cs="Segoe UI"/>
                <w:szCs w:val="18"/>
              </w:rPr>
              <w:t>Mountain big sagebrush</w:t>
            </w:r>
          </w:p>
          <w:p w14:paraId="566694A8" w14:textId="77777777" w:rsidR="008670C5" w:rsidRPr="0095516C" w:rsidRDefault="008670C5" w:rsidP="000139FA">
            <w:pPr>
              <w:pStyle w:val="TableBullet1"/>
              <w:spacing w:after="20"/>
              <w:rPr>
                <w:rFonts w:cs="Segoe UI"/>
                <w:szCs w:val="18"/>
              </w:rPr>
            </w:pPr>
            <w:bookmarkStart w:id="96" w:name="_Hlk2964780"/>
            <w:r w:rsidRPr="0095516C">
              <w:rPr>
                <w:rFonts w:cs="Segoe UI"/>
                <w:szCs w:val="18"/>
              </w:rPr>
              <w:t>Small leaf mountain mahogany scrub</w:t>
            </w:r>
            <w:bookmarkEnd w:id="96"/>
            <w:r w:rsidRPr="0095516C">
              <w:rPr>
                <w:rFonts w:cs="Segoe UI"/>
                <w:szCs w:val="18"/>
              </w:rPr>
              <w:t>*</w:t>
            </w:r>
          </w:p>
        </w:tc>
        <w:tc>
          <w:tcPr>
            <w:tcW w:w="3240" w:type="dxa"/>
            <w:gridSpan w:val="2"/>
            <w:tcBorders>
              <w:top w:val="single" w:sz="4" w:space="0" w:color="auto"/>
            </w:tcBorders>
            <w:shd w:val="clear" w:color="auto" w:fill="auto"/>
          </w:tcPr>
          <w:p w14:paraId="3861C21B" w14:textId="77777777" w:rsidR="008670C5" w:rsidRPr="0095516C" w:rsidRDefault="008670C5" w:rsidP="000139FA">
            <w:pPr>
              <w:pStyle w:val="TableBullet1"/>
              <w:spacing w:after="20"/>
              <w:rPr>
                <w:rFonts w:cs="Segoe UI"/>
                <w:szCs w:val="18"/>
              </w:rPr>
            </w:pPr>
            <w:r w:rsidRPr="0095516C">
              <w:rPr>
                <w:rFonts w:cs="Segoe UI"/>
                <w:szCs w:val="18"/>
              </w:rPr>
              <w:t>Curl leaf mountain mahogany scrub</w:t>
            </w:r>
          </w:p>
          <w:p w14:paraId="19604DD1" w14:textId="77777777" w:rsidR="008670C5" w:rsidRPr="0095516C" w:rsidRDefault="008670C5" w:rsidP="000139FA">
            <w:pPr>
              <w:pStyle w:val="TableBullet1"/>
              <w:spacing w:after="20"/>
              <w:rPr>
                <w:rFonts w:cs="Segoe UI"/>
                <w:szCs w:val="18"/>
              </w:rPr>
            </w:pPr>
            <w:r w:rsidRPr="0095516C">
              <w:rPr>
                <w:rFonts w:cs="Segoe UI"/>
                <w:szCs w:val="18"/>
              </w:rPr>
              <w:t>Black brush scrub</w:t>
            </w:r>
          </w:p>
          <w:p w14:paraId="1E9613C2" w14:textId="77777777" w:rsidR="008670C5" w:rsidRPr="0095516C" w:rsidRDefault="008670C5" w:rsidP="000139FA">
            <w:pPr>
              <w:pStyle w:val="TableBullet1"/>
              <w:spacing w:after="20"/>
              <w:rPr>
                <w:rFonts w:cs="Segoe UI"/>
                <w:szCs w:val="18"/>
              </w:rPr>
            </w:pPr>
            <w:r w:rsidRPr="0095516C">
              <w:rPr>
                <w:rFonts w:cs="Segoe UI"/>
                <w:szCs w:val="18"/>
              </w:rPr>
              <w:t>Mormon tea scrub</w:t>
            </w:r>
          </w:p>
          <w:p w14:paraId="7E80C23A" w14:textId="77777777" w:rsidR="008670C5" w:rsidRPr="0095516C" w:rsidRDefault="008670C5" w:rsidP="000139FA">
            <w:pPr>
              <w:pStyle w:val="TableBullet1"/>
              <w:spacing w:after="20"/>
              <w:rPr>
                <w:rFonts w:cs="Segoe UI"/>
                <w:szCs w:val="18"/>
              </w:rPr>
            </w:pPr>
            <w:r w:rsidRPr="0095516C">
              <w:rPr>
                <w:rFonts w:cs="Segoe UI"/>
                <w:szCs w:val="18"/>
              </w:rPr>
              <w:t>Rubber rabbitbrush scrub</w:t>
            </w:r>
          </w:p>
          <w:p w14:paraId="2CA83996" w14:textId="77777777" w:rsidR="008670C5" w:rsidRPr="0095516C" w:rsidRDefault="008670C5" w:rsidP="000139FA">
            <w:pPr>
              <w:pStyle w:val="TableBullet1"/>
              <w:spacing w:after="20"/>
              <w:rPr>
                <w:rFonts w:cs="Segoe UI"/>
                <w:szCs w:val="18"/>
              </w:rPr>
            </w:pPr>
            <w:r w:rsidRPr="0095516C">
              <w:rPr>
                <w:rFonts w:cs="Segoe UI"/>
                <w:szCs w:val="18"/>
              </w:rPr>
              <w:t>Parry's rabbitbrush scrub*</w:t>
            </w:r>
          </w:p>
          <w:p w14:paraId="4CB5F58D" w14:textId="77777777" w:rsidR="008670C5" w:rsidRDefault="008670C5" w:rsidP="000139FA">
            <w:pPr>
              <w:pStyle w:val="TableBullet1"/>
              <w:spacing w:after="0" w:line="200" w:lineRule="exact"/>
              <w:rPr>
                <w:rFonts w:cs="Segoe UI"/>
                <w:szCs w:val="18"/>
              </w:rPr>
            </w:pPr>
            <w:r w:rsidRPr="0095516C">
              <w:rPr>
                <w:rFonts w:cs="Segoe UI"/>
                <w:szCs w:val="18"/>
              </w:rPr>
              <w:t>Bitter brush scrub*</w:t>
            </w:r>
          </w:p>
        </w:tc>
      </w:tr>
      <w:tr w:rsidR="00C96C3F" w:rsidRPr="00F37230" w14:paraId="02310452" w14:textId="77777777" w:rsidTr="00FA4176">
        <w:trPr>
          <w:cantSplit/>
          <w:jc w:val="center"/>
        </w:trPr>
        <w:tc>
          <w:tcPr>
            <w:tcW w:w="2700" w:type="dxa"/>
            <w:tcBorders>
              <w:top w:val="single" w:sz="4" w:space="0" w:color="auto"/>
              <w:bottom w:val="single" w:sz="4" w:space="0" w:color="auto"/>
              <w:right w:val="nil"/>
            </w:tcBorders>
            <w:shd w:val="clear" w:color="auto" w:fill="F2F2F2" w:themeFill="background1" w:themeFillShade="F2"/>
          </w:tcPr>
          <w:p w14:paraId="6CCFC09B" w14:textId="6F1C03BC" w:rsidR="00C96C3F" w:rsidRDefault="00C96C3F" w:rsidP="004F49B3">
            <w:pPr>
              <w:pStyle w:val="TableRow"/>
            </w:pPr>
            <w:r>
              <w:t>Herbaceous</w:t>
            </w:r>
            <w:r w:rsidRPr="00465097">
              <w:t xml:space="preserve"> Habitats</w:t>
            </w:r>
          </w:p>
        </w:tc>
        <w:tc>
          <w:tcPr>
            <w:tcW w:w="990" w:type="dxa"/>
            <w:tcBorders>
              <w:top w:val="single" w:sz="4" w:space="0" w:color="auto"/>
              <w:left w:val="nil"/>
              <w:bottom w:val="single" w:sz="4" w:space="0" w:color="auto"/>
              <w:right w:val="nil"/>
            </w:tcBorders>
            <w:shd w:val="clear" w:color="auto" w:fill="F2F2F2" w:themeFill="background1" w:themeFillShade="F2"/>
          </w:tcPr>
          <w:p w14:paraId="791CEF91" w14:textId="77777777" w:rsidR="00C96C3F" w:rsidRDefault="00C96C3F" w:rsidP="004F49B3">
            <w:pPr>
              <w:pStyle w:val="TableRow"/>
              <w:rPr>
                <w:rFonts w:cs="Segoe UI"/>
              </w:rPr>
            </w:pPr>
          </w:p>
        </w:tc>
        <w:tc>
          <w:tcPr>
            <w:tcW w:w="3150" w:type="dxa"/>
            <w:tcBorders>
              <w:top w:val="single" w:sz="4" w:space="0" w:color="auto"/>
              <w:left w:val="nil"/>
              <w:bottom w:val="single" w:sz="4" w:space="0" w:color="auto"/>
              <w:right w:val="nil"/>
            </w:tcBorders>
            <w:shd w:val="clear" w:color="auto" w:fill="F2F2F2" w:themeFill="background1" w:themeFillShade="F2"/>
            <w:noWrap/>
          </w:tcPr>
          <w:p w14:paraId="661F9837" w14:textId="77777777" w:rsidR="00C96C3F" w:rsidRPr="00BB527B" w:rsidRDefault="00C96C3F" w:rsidP="004F49B3">
            <w:pPr>
              <w:pStyle w:val="TableRow"/>
            </w:pPr>
          </w:p>
        </w:tc>
        <w:tc>
          <w:tcPr>
            <w:tcW w:w="3240" w:type="dxa"/>
            <w:gridSpan w:val="2"/>
            <w:tcBorders>
              <w:top w:val="single" w:sz="4" w:space="0" w:color="auto"/>
              <w:left w:val="nil"/>
              <w:bottom w:val="single" w:sz="4" w:space="0" w:color="auto"/>
            </w:tcBorders>
            <w:shd w:val="clear" w:color="auto" w:fill="F2F2F2" w:themeFill="background1" w:themeFillShade="F2"/>
          </w:tcPr>
          <w:p w14:paraId="651F70A3" w14:textId="77777777" w:rsidR="00C96C3F" w:rsidRPr="00BB527B" w:rsidRDefault="00C96C3F" w:rsidP="004F49B3">
            <w:pPr>
              <w:pStyle w:val="TableRow"/>
            </w:pPr>
          </w:p>
        </w:tc>
      </w:tr>
      <w:tr w:rsidR="008670C5" w:rsidRPr="00F37230" w14:paraId="64D30D0D" w14:textId="77777777" w:rsidTr="00FA4176">
        <w:trPr>
          <w:cantSplit/>
          <w:jc w:val="center"/>
        </w:trPr>
        <w:tc>
          <w:tcPr>
            <w:tcW w:w="2700" w:type="dxa"/>
            <w:shd w:val="clear" w:color="auto" w:fill="auto"/>
          </w:tcPr>
          <w:p w14:paraId="75F7E68C" w14:textId="77777777" w:rsidR="008670C5" w:rsidRPr="00906BE1" w:rsidRDefault="008670C5" w:rsidP="00C96C3F">
            <w:pPr>
              <w:pStyle w:val="TableTextL"/>
            </w:pPr>
            <w:r w:rsidRPr="00906BE1">
              <w:t>Annual Grassland</w:t>
            </w:r>
          </w:p>
        </w:tc>
        <w:tc>
          <w:tcPr>
            <w:tcW w:w="990" w:type="dxa"/>
            <w:shd w:val="clear" w:color="auto" w:fill="auto"/>
          </w:tcPr>
          <w:p w14:paraId="42546F49" w14:textId="77777777" w:rsidR="008670C5" w:rsidRPr="000527BA" w:rsidRDefault="008670C5" w:rsidP="00C96C3F">
            <w:pPr>
              <w:pStyle w:val="TableTextL"/>
              <w:jc w:val="center"/>
              <w:rPr>
                <w:rFonts w:cs="Segoe UI"/>
                <w:szCs w:val="18"/>
              </w:rPr>
            </w:pPr>
            <w:r>
              <w:rPr>
                <w:rFonts w:cs="Segoe UI"/>
                <w:szCs w:val="18"/>
              </w:rPr>
              <w:t>12,117</w:t>
            </w:r>
          </w:p>
        </w:tc>
        <w:tc>
          <w:tcPr>
            <w:tcW w:w="3150" w:type="dxa"/>
            <w:shd w:val="clear" w:color="auto" w:fill="auto"/>
            <w:noWrap/>
            <w:vAlign w:val="center"/>
          </w:tcPr>
          <w:p w14:paraId="3C3E290C" w14:textId="77777777" w:rsidR="008670C5" w:rsidRPr="000527BA" w:rsidRDefault="008670C5" w:rsidP="000139FA">
            <w:pPr>
              <w:pStyle w:val="TableBullet1"/>
              <w:spacing w:after="40"/>
              <w:rPr>
                <w:rFonts w:cs="Segoe UI"/>
                <w:szCs w:val="18"/>
              </w:rPr>
            </w:pPr>
            <w:r w:rsidRPr="0095516C">
              <w:rPr>
                <w:rFonts w:cs="Segoe UI"/>
                <w:szCs w:val="18"/>
              </w:rPr>
              <w:t>Cheatgrass - medusahead grassland</w:t>
            </w:r>
            <w:r w:rsidRPr="00AA4DFB">
              <w:rPr>
                <w:rFonts w:cs="Segoe UI"/>
                <w:szCs w:val="18"/>
                <w:vertAlign w:val="superscript"/>
              </w:rPr>
              <w:t>N</w:t>
            </w:r>
          </w:p>
        </w:tc>
        <w:tc>
          <w:tcPr>
            <w:tcW w:w="3240" w:type="dxa"/>
            <w:gridSpan w:val="2"/>
            <w:shd w:val="clear" w:color="auto" w:fill="auto"/>
          </w:tcPr>
          <w:p w14:paraId="37B98FEB" w14:textId="77777777" w:rsidR="008670C5" w:rsidRPr="00465097" w:rsidRDefault="008670C5" w:rsidP="000139FA">
            <w:pPr>
              <w:pStyle w:val="TableBullet1"/>
              <w:numPr>
                <w:ilvl w:val="0"/>
                <w:numId w:val="0"/>
              </w:numPr>
              <w:spacing w:after="40"/>
              <w:ind w:left="216" w:hanging="216"/>
              <w:rPr>
                <w:rFonts w:cs="Segoe UI"/>
                <w:szCs w:val="18"/>
              </w:rPr>
            </w:pPr>
          </w:p>
        </w:tc>
      </w:tr>
      <w:tr w:rsidR="008670C5" w:rsidRPr="00F37230" w14:paraId="514CACFF" w14:textId="77777777" w:rsidTr="00FA4176">
        <w:trPr>
          <w:cantSplit/>
          <w:jc w:val="center"/>
        </w:trPr>
        <w:tc>
          <w:tcPr>
            <w:tcW w:w="2700" w:type="dxa"/>
            <w:tcBorders>
              <w:bottom w:val="single" w:sz="4" w:space="0" w:color="auto"/>
            </w:tcBorders>
            <w:shd w:val="clear" w:color="auto" w:fill="auto"/>
          </w:tcPr>
          <w:p w14:paraId="0FA88E08" w14:textId="77777777" w:rsidR="008670C5" w:rsidRPr="00906BE1" w:rsidRDefault="008670C5" w:rsidP="00C96C3F">
            <w:pPr>
              <w:pStyle w:val="TableTextL"/>
            </w:pPr>
            <w:r w:rsidRPr="00906BE1">
              <w:t>Perennial Grassland</w:t>
            </w:r>
          </w:p>
        </w:tc>
        <w:tc>
          <w:tcPr>
            <w:tcW w:w="990" w:type="dxa"/>
            <w:tcBorders>
              <w:bottom w:val="single" w:sz="4" w:space="0" w:color="auto"/>
            </w:tcBorders>
            <w:shd w:val="clear" w:color="auto" w:fill="auto"/>
          </w:tcPr>
          <w:p w14:paraId="505D885F" w14:textId="77777777" w:rsidR="008670C5" w:rsidRPr="000527BA" w:rsidRDefault="008670C5" w:rsidP="00C96C3F">
            <w:pPr>
              <w:pStyle w:val="TableTextL"/>
              <w:jc w:val="center"/>
              <w:rPr>
                <w:rFonts w:cs="Segoe UI"/>
                <w:szCs w:val="18"/>
              </w:rPr>
            </w:pPr>
            <w:r>
              <w:rPr>
                <w:rFonts w:cs="Segoe UI"/>
                <w:szCs w:val="18"/>
              </w:rPr>
              <w:t>213</w:t>
            </w:r>
          </w:p>
        </w:tc>
        <w:tc>
          <w:tcPr>
            <w:tcW w:w="3150" w:type="dxa"/>
            <w:tcBorders>
              <w:bottom w:val="single" w:sz="4" w:space="0" w:color="auto"/>
            </w:tcBorders>
            <w:shd w:val="clear" w:color="auto" w:fill="auto"/>
            <w:noWrap/>
            <w:vAlign w:val="center"/>
          </w:tcPr>
          <w:p w14:paraId="2F457895" w14:textId="77777777" w:rsidR="008670C5" w:rsidRDefault="008670C5" w:rsidP="000139FA">
            <w:pPr>
              <w:pStyle w:val="TableBullet1"/>
              <w:spacing w:after="40" w:line="200" w:lineRule="exact"/>
              <w:rPr>
                <w:rFonts w:cs="Segoe UI"/>
                <w:szCs w:val="18"/>
              </w:rPr>
            </w:pPr>
            <w:r w:rsidRPr="0095516C">
              <w:rPr>
                <w:rFonts w:cs="Segoe UI"/>
                <w:szCs w:val="18"/>
              </w:rPr>
              <w:t>Crested wheatgrass rangeland</w:t>
            </w:r>
            <w:r w:rsidRPr="0070324D">
              <w:rPr>
                <w:rFonts w:cs="Segoe UI"/>
                <w:szCs w:val="18"/>
                <w:vertAlign w:val="superscript"/>
              </w:rPr>
              <w:t>N</w:t>
            </w:r>
          </w:p>
          <w:p w14:paraId="172FBE54" w14:textId="77777777" w:rsidR="008670C5" w:rsidRDefault="008670C5" w:rsidP="000139FA">
            <w:pPr>
              <w:pStyle w:val="TableBullet1"/>
              <w:spacing w:after="40" w:line="200" w:lineRule="exact"/>
              <w:rPr>
                <w:rFonts w:cs="Segoe UI"/>
                <w:szCs w:val="18"/>
              </w:rPr>
            </w:pPr>
            <w:r w:rsidRPr="0095516C">
              <w:rPr>
                <w:rFonts w:cs="Segoe UI"/>
                <w:szCs w:val="18"/>
              </w:rPr>
              <w:t>Purple three-awn meadow*</w:t>
            </w:r>
          </w:p>
          <w:p w14:paraId="1DA559F6" w14:textId="77777777" w:rsidR="008670C5" w:rsidRDefault="008670C5" w:rsidP="000139FA">
            <w:pPr>
              <w:pStyle w:val="TableBullet1"/>
              <w:spacing w:after="40" w:line="200" w:lineRule="exact"/>
              <w:rPr>
                <w:rFonts w:cs="Segoe UI"/>
                <w:szCs w:val="18"/>
              </w:rPr>
            </w:pPr>
            <w:r w:rsidRPr="0095516C">
              <w:rPr>
                <w:rFonts w:cs="Segoe UI"/>
                <w:szCs w:val="18"/>
              </w:rPr>
              <w:t>Poison hemlock or fennel patch</w:t>
            </w:r>
            <w:r w:rsidRPr="0070324D">
              <w:rPr>
                <w:rFonts w:cs="Segoe UI"/>
                <w:szCs w:val="18"/>
                <w:vertAlign w:val="superscript"/>
              </w:rPr>
              <w:t>N</w:t>
            </w:r>
          </w:p>
          <w:p w14:paraId="6B78E3BE" w14:textId="77777777" w:rsidR="008670C5" w:rsidRPr="0095516C" w:rsidRDefault="008670C5" w:rsidP="000139FA">
            <w:pPr>
              <w:pStyle w:val="TableBullet1"/>
              <w:spacing w:after="40" w:line="200" w:lineRule="exact"/>
              <w:rPr>
                <w:rFonts w:cs="Segoe UI"/>
                <w:szCs w:val="18"/>
              </w:rPr>
            </w:pPr>
            <w:r w:rsidRPr="0095516C">
              <w:rPr>
                <w:rFonts w:cs="Segoe UI"/>
                <w:szCs w:val="18"/>
              </w:rPr>
              <w:t>Tufted hair grass meadow</w:t>
            </w:r>
          </w:p>
        </w:tc>
        <w:tc>
          <w:tcPr>
            <w:tcW w:w="3240" w:type="dxa"/>
            <w:gridSpan w:val="2"/>
            <w:tcBorders>
              <w:bottom w:val="single" w:sz="4" w:space="0" w:color="auto"/>
            </w:tcBorders>
            <w:shd w:val="clear" w:color="auto" w:fill="auto"/>
          </w:tcPr>
          <w:p w14:paraId="17C5E4C4" w14:textId="77777777" w:rsidR="008670C5" w:rsidRDefault="008670C5" w:rsidP="000139FA">
            <w:pPr>
              <w:pStyle w:val="TableBullet1"/>
              <w:spacing w:after="40"/>
              <w:rPr>
                <w:rFonts w:cs="Segoe UI"/>
                <w:szCs w:val="18"/>
              </w:rPr>
            </w:pPr>
            <w:r w:rsidRPr="0070324D">
              <w:rPr>
                <w:rFonts w:cs="Segoe UI"/>
                <w:szCs w:val="18"/>
              </w:rPr>
              <w:t>Ashy ryegrass - creeping ryegrass turf*</w:t>
            </w:r>
          </w:p>
          <w:p w14:paraId="1DE5E6AE" w14:textId="77777777" w:rsidR="008670C5" w:rsidRPr="0095516C" w:rsidRDefault="008670C5" w:rsidP="000139FA">
            <w:pPr>
              <w:pStyle w:val="TableBullet1"/>
              <w:spacing w:after="40"/>
              <w:rPr>
                <w:rFonts w:cs="Segoe UI"/>
                <w:szCs w:val="18"/>
              </w:rPr>
            </w:pPr>
            <w:r w:rsidRPr="0095516C">
              <w:rPr>
                <w:rFonts w:cs="Segoe UI"/>
                <w:szCs w:val="18"/>
              </w:rPr>
              <w:t>Kentucky blue grass turf</w:t>
            </w:r>
            <w:r w:rsidRPr="0070324D">
              <w:rPr>
                <w:rFonts w:cs="Segoe UI"/>
                <w:szCs w:val="18"/>
                <w:vertAlign w:val="superscript"/>
              </w:rPr>
              <w:t>N</w:t>
            </w:r>
          </w:p>
          <w:p w14:paraId="17CF72E3" w14:textId="77777777" w:rsidR="008670C5" w:rsidRPr="0095516C" w:rsidRDefault="008670C5" w:rsidP="000139FA">
            <w:pPr>
              <w:pStyle w:val="TableBullet1"/>
              <w:spacing w:after="40"/>
              <w:rPr>
                <w:rFonts w:cs="Segoe UI"/>
                <w:szCs w:val="18"/>
              </w:rPr>
            </w:pPr>
            <w:r w:rsidRPr="0095516C">
              <w:rPr>
                <w:rFonts w:cs="Segoe UI"/>
                <w:szCs w:val="18"/>
              </w:rPr>
              <w:t>Curly blue grass grassland*</w:t>
            </w:r>
          </w:p>
          <w:p w14:paraId="0C77217F" w14:textId="77777777" w:rsidR="008670C5" w:rsidRPr="00465097" w:rsidRDefault="008670C5" w:rsidP="000139FA">
            <w:pPr>
              <w:pStyle w:val="TableBullet1"/>
              <w:spacing w:after="40"/>
              <w:rPr>
                <w:rFonts w:cs="Segoe UI"/>
                <w:szCs w:val="18"/>
              </w:rPr>
            </w:pPr>
            <w:r w:rsidRPr="0095516C">
              <w:rPr>
                <w:rFonts w:cs="Segoe UI"/>
                <w:szCs w:val="18"/>
              </w:rPr>
              <w:t>Bluebunch wheat grass grassland*</w:t>
            </w:r>
          </w:p>
        </w:tc>
      </w:tr>
      <w:tr w:rsidR="008670C5" w:rsidRPr="00F37230" w14:paraId="7AC1A7DA" w14:textId="77777777" w:rsidTr="00FA4176">
        <w:trPr>
          <w:cantSplit/>
          <w:jc w:val="center"/>
        </w:trPr>
        <w:tc>
          <w:tcPr>
            <w:tcW w:w="2700" w:type="dxa"/>
            <w:tcBorders>
              <w:top w:val="single" w:sz="4" w:space="0" w:color="auto"/>
              <w:bottom w:val="single" w:sz="4" w:space="0" w:color="auto"/>
              <w:right w:val="nil"/>
            </w:tcBorders>
            <w:shd w:val="clear" w:color="auto" w:fill="auto"/>
            <w:vAlign w:val="center"/>
          </w:tcPr>
          <w:p w14:paraId="0595A4C2" w14:textId="77777777" w:rsidR="008670C5" w:rsidRPr="00FB3324" w:rsidRDefault="008670C5" w:rsidP="00341322">
            <w:pPr>
              <w:pStyle w:val="TableTextL"/>
              <w:jc w:val="right"/>
              <w:rPr>
                <w:b/>
              </w:rPr>
            </w:pPr>
            <w:r w:rsidRPr="00FB3324">
              <w:rPr>
                <w:b/>
              </w:rPr>
              <w:t>Total</w:t>
            </w:r>
          </w:p>
        </w:tc>
        <w:tc>
          <w:tcPr>
            <w:tcW w:w="990" w:type="dxa"/>
            <w:tcBorders>
              <w:top w:val="single" w:sz="4" w:space="0" w:color="auto"/>
              <w:left w:val="nil"/>
              <w:bottom w:val="single" w:sz="4" w:space="0" w:color="auto"/>
              <w:right w:val="nil"/>
            </w:tcBorders>
            <w:shd w:val="clear" w:color="auto" w:fill="auto"/>
            <w:vAlign w:val="center"/>
          </w:tcPr>
          <w:p w14:paraId="58DE4C17" w14:textId="77777777" w:rsidR="008670C5" w:rsidRPr="00FB3324" w:rsidRDefault="008670C5" w:rsidP="00341322">
            <w:pPr>
              <w:pStyle w:val="TableTextL"/>
              <w:jc w:val="center"/>
              <w:rPr>
                <w:rFonts w:cs="Segoe UI"/>
                <w:b/>
                <w:szCs w:val="18"/>
              </w:rPr>
            </w:pPr>
            <w:r w:rsidRPr="00FB3324">
              <w:rPr>
                <w:rFonts w:cs="Segoe UI"/>
                <w:b/>
                <w:szCs w:val="18"/>
              </w:rPr>
              <w:t>188,839</w:t>
            </w:r>
          </w:p>
        </w:tc>
        <w:tc>
          <w:tcPr>
            <w:tcW w:w="3150" w:type="dxa"/>
            <w:tcBorders>
              <w:top w:val="single" w:sz="4" w:space="0" w:color="auto"/>
              <w:left w:val="nil"/>
              <w:bottom w:val="single" w:sz="4" w:space="0" w:color="auto"/>
              <w:right w:val="nil"/>
            </w:tcBorders>
            <w:shd w:val="clear" w:color="auto" w:fill="auto"/>
            <w:noWrap/>
            <w:vAlign w:val="center"/>
          </w:tcPr>
          <w:p w14:paraId="6319EF3C" w14:textId="77777777" w:rsidR="008670C5" w:rsidRPr="000527BA" w:rsidRDefault="008670C5" w:rsidP="00341322">
            <w:pPr>
              <w:pStyle w:val="TableBullet1"/>
              <w:numPr>
                <w:ilvl w:val="0"/>
                <w:numId w:val="0"/>
              </w:numPr>
              <w:spacing w:after="0" w:line="200" w:lineRule="exact"/>
              <w:ind w:left="360"/>
              <w:rPr>
                <w:rFonts w:cs="Segoe UI"/>
                <w:szCs w:val="18"/>
              </w:rPr>
            </w:pPr>
          </w:p>
        </w:tc>
        <w:tc>
          <w:tcPr>
            <w:tcW w:w="3240" w:type="dxa"/>
            <w:gridSpan w:val="2"/>
            <w:tcBorders>
              <w:top w:val="single" w:sz="4" w:space="0" w:color="auto"/>
              <w:left w:val="nil"/>
              <w:bottom w:val="single" w:sz="4" w:space="0" w:color="auto"/>
            </w:tcBorders>
            <w:shd w:val="clear" w:color="auto" w:fill="auto"/>
          </w:tcPr>
          <w:p w14:paraId="74FBCBAD" w14:textId="77777777" w:rsidR="008670C5" w:rsidRPr="00465097" w:rsidRDefault="008670C5" w:rsidP="00341322">
            <w:pPr>
              <w:pStyle w:val="TableBullet1"/>
              <w:numPr>
                <w:ilvl w:val="0"/>
                <w:numId w:val="0"/>
              </w:numPr>
              <w:spacing w:after="0"/>
              <w:ind w:left="360"/>
              <w:rPr>
                <w:rFonts w:cs="Segoe UI"/>
                <w:szCs w:val="18"/>
              </w:rPr>
            </w:pPr>
          </w:p>
        </w:tc>
      </w:tr>
    </w:tbl>
    <w:p w14:paraId="707FFBE4" w14:textId="77777777" w:rsidR="00274317" w:rsidRPr="000527BA" w:rsidRDefault="00274317" w:rsidP="007C24B9">
      <w:pPr>
        <w:pStyle w:val="TableSource"/>
        <w:spacing w:after="60"/>
      </w:pPr>
      <w:r w:rsidRPr="000527BA">
        <w:t>*These are designated sensitive natural communities with a state rarity rank of S1 (critically imperiled), S2 (imperiled), or S3 (vulnerable).</w:t>
      </w:r>
    </w:p>
    <w:p w14:paraId="78EF53CF" w14:textId="77777777" w:rsidR="00274317" w:rsidRDefault="00274317" w:rsidP="007C24B9">
      <w:pPr>
        <w:pStyle w:val="TableSource"/>
        <w:spacing w:after="60"/>
      </w:pPr>
      <w:r w:rsidRPr="000527BA">
        <w:rPr>
          <w:vertAlign w:val="superscript"/>
        </w:rPr>
        <w:t>N</w:t>
      </w:r>
      <w:r w:rsidRPr="000527BA">
        <w:t xml:space="preserve"> These alliances are dominated by nonnative vegetation.</w:t>
      </w:r>
    </w:p>
    <w:p w14:paraId="106F2151" w14:textId="77777777" w:rsidR="00274317" w:rsidRDefault="00274317" w:rsidP="007C24B9">
      <w:pPr>
        <w:pStyle w:val="TableSource"/>
        <w:spacing w:after="60"/>
      </w:pPr>
      <w:r w:rsidRPr="003B7808">
        <w:rPr>
          <w:vertAlign w:val="superscript"/>
        </w:rPr>
        <w:t>1</w:t>
      </w:r>
      <w:r>
        <w:t xml:space="preserve"> There are no MCV alliances recognized for this CWHR type in this ecoregion.</w:t>
      </w:r>
    </w:p>
    <w:p w14:paraId="125DD04F" w14:textId="77777777" w:rsidR="00274317" w:rsidRPr="000527BA" w:rsidRDefault="00274317" w:rsidP="008670C5">
      <w:pPr>
        <w:pStyle w:val="TableSource"/>
        <w:spacing w:after="80"/>
      </w:pPr>
      <w:r w:rsidRPr="000527BA">
        <w:t xml:space="preserve">Source: </w:t>
      </w:r>
      <w:r>
        <w:t xml:space="preserve">CWHR 2019, CNPS 2019, </w:t>
      </w:r>
      <w:r w:rsidRPr="000527BA">
        <w:t>Compiled by Ascent Environmental in 2019</w:t>
      </w:r>
    </w:p>
    <w:p w14:paraId="1AAB5471" w14:textId="77777777" w:rsidR="00235A5F" w:rsidRPr="009760AC" w:rsidRDefault="00235A5F" w:rsidP="00235A5F">
      <w:pPr>
        <w:pStyle w:val="Heading7"/>
      </w:pPr>
      <w:r w:rsidRPr="009760AC">
        <w:t>Sensitive Natural Communities</w:t>
      </w:r>
      <w:r>
        <w:t xml:space="preserve"> and Habitats</w:t>
      </w:r>
    </w:p>
    <w:p w14:paraId="39D3210F" w14:textId="10792E4D" w:rsidR="00235A5F" w:rsidRDefault="00235A5F" w:rsidP="00235A5F">
      <w:pPr>
        <w:pStyle w:val="Heading8"/>
      </w:pPr>
      <w:r w:rsidRPr="001223ED">
        <w:t>Sensitive Natural Communities</w:t>
      </w:r>
    </w:p>
    <w:p w14:paraId="13F1EFB4" w14:textId="7475ED75" w:rsidR="005D4E30" w:rsidRPr="005D4E30" w:rsidRDefault="005D4E30" w:rsidP="00FB1BBC">
      <w:pPr>
        <w:pStyle w:val="BodyText"/>
      </w:pPr>
      <w:r>
        <w:t xml:space="preserve">There are </w:t>
      </w:r>
      <w:r w:rsidR="00D84753">
        <w:t>29</w:t>
      </w:r>
      <w:r>
        <w:t xml:space="preserve"> sensitive natural communities that may occur within the treatable landscape of the </w:t>
      </w:r>
      <w:r w:rsidR="00D84753">
        <w:t>Mono</w:t>
      </w:r>
      <w:r>
        <w:t xml:space="preserve"> Section. The sensitive natural communities associated with each CWHR type in this ecoregion are identified </w:t>
      </w:r>
      <w:r w:rsidRPr="001F150C">
        <w:t>in Table 3.6-</w:t>
      </w:r>
      <w:r w:rsidR="001F150C" w:rsidRPr="00F2681D">
        <w:t>15</w:t>
      </w:r>
      <w:r w:rsidRPr="00F2681D">
        <w:t>.</w:t>
      </w:r>
      <w:r>
        <w:t xml:space="preserve"> Examples of sensitive natural communities in this ecoregion include </w:t>
      </w:r>
      <w:r w:rsidR="001E5EB1">
        <w:t xml:space="preserve">aspen groves, </w:t>
      </w:r>
      <w:r w:rsidR="00D84753">
        <w:rPr>
          <w:szCs w:val="20"/>
        </w:rPr>
        <w:t>limber pine woodland</w:t>
      </w:r>
      <w:r>
        <w:t xml:space="preserve">, </w:t>
      </w:r>
      <w:r w:rsidR="00D84753">
        <w:t>bristlecone pine</w:t>
      </w:r>
      <w:r>
        <w:t xml:space="preserve"> woodland, Utah juniper woodland, </w:t>
      </w:r>
      <w:r w:rsidR="00D84753">
        <w:rPr>
          <w:rFonts w:cs="Segoe UI"/>
          <w:szCs w:val="20"/>
        </w:rPr>
        <w:t>winterfat scrubland</w:t>
      </w:r>
      <w:r>
        <w:t xml:space="preserve">, </w:t>
      </w:r>
      <w:r w:rsidR="009D7076" w:rsidRPr="009D7076">
        <w:rPr>
          <w:rFonts w:cs="Segoe UI"/>
          <w:szCs w:val="20"/>
        </w:rPr>
        <w:t>James' galleta shrub-steppe</w:t>
      </w:r>
      <w:r>
        <w:rPr>
          <w:rFonts w:cs="Segoe UI"/>
          <w:szCs w:val="20"/>
        </w:rPr>
        <w:t xml:space="preserve">, </w:t>
      </w:r>
      <w:r w:rsidR="00D0707B">
        <w:rPr>
          <w:rFonts w:cs="Segoe UI"/>
          <w:szCs w:val="20"/>
        </w:rPr>
        <w:t xml:space="preserve">black sagebrush shrub, </w:t>
      </w:r>
      <w:r w:rsidR="00D0707B" w:rsidRPr="00D0707B">
        <w:rPr>
          <w:rFonts w:cs="Segoe UI"/>
          <w:szCs w:val="20"/>
        </w:rPr>
        <w:t>Rothrock's sagebrush</w:t>
      </w:r>
      <w:r w:rsidR="00D0707B">
        <w:rPr>
          <w:rFonts w:cs="Segoe UI"/>
          <w:szCs w:val="20"/>
        </w:rPr>
        <w:t>, s</w:t>
      </w:r>
      <w:r w:rsidR="00D0707B" w:rsidRPr="00D0707B">
        <w:rPr>
          <w:rFonts w:cs="Segoe UI"/>
          <w:szCs w:val="20"/>
        </w:rPr>
        <w:t>mall leaf mountain mahogany scrub</w:t>
      </w:r>
      <w:r>
        <w:t xml:space="preserve">, and </w:t>
      </w:r>
      <w:r w:rsidR="00D0707B">
        <w:t>purple three-awn meadow</w:t>
      </w:r>
      <w:r>
        <w:t>.</w:t>
      </w:r>
    </w:p>
    <w:p w14:paraId="73A80427" w14:textId="0FF5E2F8" w:rsidR="00235A5F" w:rsidRDefault="00235A5F" w:rsidP="00235A5F">
      <w:pPr>
        <w:pStyle w:val="Heading8"/>
      </w:pPr>
      <w:r>
        <w:t xml:space="preserve">Wetlands and Other </w:t>
      </w:r>
      <w:r w:rsidRPr="003643BD">
        <w:t>Waters of the United States</w:t>
      </w:r>
      <w:r>
        <w:t xml:space="preserve"> and Waters of the State</w:t>
      </w:r>
    </w:p>
    <w:p w14:paraId="113B6A9C" w14:textId="2A186339" w:rsidR="00241783" w:rsidRPr="00B41891" w:rsidRDefault="001E5EB1" w:rsidP="00241783">
      <w:pPr>
        <w:pStyle w:val="BodyText"/>
        <w:rPr>
          <w:spacing w:val="-3"/>
        </w:rPr>
      </w:pPr>
      <w:r w:rsidRPr="00B41891">
        <w:rPr>
          <w:spacing w:val="-3"/>
        </w:rPr>
        <w:t>O</w:t>
      </w:r>
      <w:r w:rsidR="00241783" w:rsidRPr="00B41891">
        <w:rPr>
          <w:spacing w:val="-3"/>
        </w:rPr>
        <w:t xml:space="preserve">ver </w:t>
      </w:r>
      <w:r w:rsidRPr="00B41891">
        <w:rPr>
          <w:spacing w:val="-3"/>
        </w:rPr>
        <w:t>11,500</w:t>
      </w:r>
      <w:r w:rsidR="00241783" w:rsidRPr="00B41891">
        <w:rPr>
          <w:spacing w:val="-3"/>
        </w:rPr>
        <w:t xml:space="preserve"> acres of freshwater emergent wetland, freshwater forested and shrub wetland, freshwater pond, lake, and riverine habitats</w:t>
      </w:r>
      <w:r w:rsidRPr="00B41891">
        <w:rPr>
          <w:spacing w:val="-3"/>
        </w:rPr>
        <w:t xml:space="preserve"> have been mapped within the treatable landscape of the Mono Section</w:t>
      </w:r>
      <w:r w:rsidR="00241783" w:rsidRPr="00B41891">
        <w:rPr>
          <w:spacing w:val="-3"/>
        </w:rPr>
        <w:t xml:space="preserve"> (Table </w:t>
      </w:r>
      <w:r w:rsidR="00B40713" w:rsidRPr="00B41891">
        <w:rPr>
          <w:spacing w:val="-3"/>
        </w:rPr>
        <w:t>3.6-</w:t>
      </w:r>
      <w:r w:rsidR="00BD004B" w:rsidRPr="00B41891">
        <w:rPr>
          <w:spacing w:val="-3"/>
        </w:rPr>
        <w:t>2</w:t>
      </w:r>
      <w:r w:rsidR="00241783" w:rsidRPr="00B41891">
        <w:rPr>
          <w:spacing w:val="-3"/>
        </w:rPr>
        <w:t xml:space="preserve">). Additional wetland types that may be present within other CWHR types in the treatable landscape include </w:t>
      </w:r>
      <w:r w:rsidR="00241783" w:rsidRPr="00B41891">
        <w:rPr>
          <w:spacing w:val="-3"/>
          <w:szCs w:val="20"/>
        </w:rPr>
        <w:t>a</w:t>
      </w:r>
      <w:r w:rsidR="00241783" w:rsidRPr="00B41891">
        <w:rPr>
          <w:rFonts w:cs="Segoe UI"/>
          <w:spacing w:val="-3"/>
          <w:szCs w:val="20"/>
        </w:rPr>
        <w:t>lkali sacaton - scratchgrass - alkali cordgrass alkaline wet meadows</w:t>
      </w:r>
      <w:r w:rsidR="00241783" w:rsidRPr="00B41891">
        <w:rPr>
          <w:spacing w:val="-3"/>
        </w:rPr>
        <w:t xml:space="preserve">, </w:t>
      </w:r>
      <w:r w:rsidRPr="00B41891">
        <w:rPr>
          <w:spacing w:val="-3"/>
        </w:rPr>
        <w:t>s</w:t>
      </w:r>
      <w:r w:rsidR="006244DE" w:rsidRPr="00B41891">
        <w:rPr>
          <w:spacing w:val="-3"/>
        </w:rPr>
        <w:t>i</w:t>
      </w:r>
      <w:r w:rsidRPr="00B41891">
        <w:rPr>
          <w:spacing w:val="-3"/>
        </w:rPr>
        <w:t>lver sagebrush scrub</w:t>
      </w:r>
      <w:r w:rsidR="00241783" w:rsidRPr="00B41891">
        <w:rPr>
          <w:spacing w:val="-3"/>
        </w:rPr>
        <w:t>, iodine bush scrub, and bush seepweed scrub.</w:t>
      </w:r>
    </w:p>
    <w:p w14:paraId="0FB445DB" w14:textId="2F0C60B7" w:rsidR="00235A5F" w:rsidRDefault="00235A5F" w:rsidP="00235A5F">
      <w:pPr>
        <w:pStyle w:val="Heading8"/>
      </w:pPr>
      <w:r w:rsidRPr="00202D51">
        <w:t>Other Sensitive Habitats</w:t>
      </w:r>
    </w:p>
    <w:p w14:paraId="0EC66A08" w14:textId="5D25483E" w:rsidR="007E6E97" w:rsidRPr="00DB429A" w:rsidRDefault="00016ED0" w:rsidP="0027792D">
      <w:pPr>
        <w:pStyle w:val="BodyText"/>
        <w:rPr>
          <w:szCs w:val="20"/>
        </w:rPr>
      </w:pPr>
      <w:r>
        <w:t>There are just over 3,400 acres of montane riparian habitat mapped in the treatable landscape of this ecoregion.</w:t>
      </w:r>
      <w:r w:rsidR="00DB429A">
        <w:t xml:space="preserve"> There are eight MCV alliances that may occur in the montane riparian habitat type and all but one of these are designated sensitive natural communities, including Rocky Mountain maple thickets, </w:t>
      </w:r>
      <w:r w:rsidR="00DB429A" w:rsidRPr="00DB429A">
        <w:rPr>
          <w:szCs w:val="20"/>
        </w:rPr>
        <w:t>water birch thicket</w:t>
      </w:r>
      <w:r w:rsidR="00DB429A">
        <w:rPr>
          <w:szCs w:val="20"/>
        </w:rPr>
        <w:t xml:space="preserve">, </w:t>
      </w:r>
      <w:r w:rsidR="00ED3F6B" w:rsidRPr="00ED3F6B">
        <w:rPr>
          <w:szCs w:val="20"/>
        </w:rPr>
        <w:t>Geyer willow thicket</w:t>
      </w:r>
      <w:r w:rsidR="00ED3F6B">
        <w:rPr>
          <w:szCs w:val="20"/>
        </w:rPr>
        <w:t>s, and yellow willow thickets</w:t>
      </w:r>
      <w:r w:rsidR="00DB429A" w:rsidRPr="00DB429A">
        <w:rPr>
          <w:szCs w:val="20"/>
        </w:rPr>
        <w:t>.</w:t>
      </w:r>
    </w:p>
    <w:p w14:paraId="08E71EFB" w14:textId="4A2B7EA5" w:rsidR="00AD68A7" w:rsidRPr="00AD68A7" w:rsidRDefault="00AD68A7" w:rsidP="0027792D">
      <w:pPr>
        <w:pStyle w:val="BodyText"/>
      </w:pPr>
      <w:r>
        <w:t xml:space="preserve">A minor amount of black oak forest and interior live oak woodland may be present within the 92 acres of montane hardwood mapped in the treatable landscape of this ecoregion. </w:t>
      </w:r>
      <w:r w:rsidR="007E6E97">
        <w:t xml:space="preserve">Unlike many oak woodlands in the state, black oak forest is not seriously threatened by development and has not sustained substantial losses. </w:t>
      </w:r>
      <w:r>
        <w:t>There are no chaparral or coastal sage scrub habitats present</w:t>
      </w:r>
      <w:r w:rsidR="00ED3F6B">
        <w:t>.</w:t>
      </w:r>
    </w:p>
    <w:p w14:paraId="11E89570" w14:textId="77777777" w:rsidR="00235A5F" w:rsidRPr="00D82306" w:rsidRDefault="00235A5F" w:rsidP="00235A5F">
      <w:pPr>
        <w:pStyle w:val="Heading6"/>
      </w:pPr>
      <w:r w:rsidRPr="00D82306">
        <w:t>Conservation Lands, Special Management Areas, and Other Biologically Important Lands</w:t>
      </w:r>
    </w:p>
    <w:p w14:paraId="22B9A9FA" w14:textId="25429209" w:rsidR="00235A5F" w:rsidRDefault="00235A5F" w:rsidP="00235A5F">
      <w:pPr>
        <w:pStyle w:val="Heading7"/>
        <w:rPr>
          <w:highlight w:val="green"/>
        </w:rPr>
      </w:pPr>
      <w:r w:rsidRPr="00E5257F">
        <w:t>Habitat Conservation Plan, Natural Community Conservation Plan, and other Conservation Plan Areas</w:t>
      </w:r>
    </w:p>
    <w:p w14:paraId="05E935D8" w14:textId="39FF00C6" w:rsidR="00796554" w:rsidRPr="00796554" w:rsidRDefault="00E5257F" w:rsidP="0027792D">
      <w:pPr>
        <w:pStyle w:val="BodyText"/>
      </w:pPr>
      <w:r w:rsidRPr="00DB3050">
        <w:t xml:space="preserve">No conservation plans have been adopted for lands within the treatable landscape in the </w:t>
      </w:r>
      <w:r>
        <w:t>Mono</w:t>
      </w:r>
      <w:r w:rsidRPr="00DB3050">
        <w:t xml:space="preserve"> Section.</w:t>
      </w:r>
    </w:p>
    <w:p w14:paraId="125B3EA9" w14:textId="77777777" w:rsidR="00566DE9" w:rsidRPr="00261DDF" w:rsidRDefault="00566DE9" w:rsidP="00566DE9">
      <w:pPr>
        <w:pStyle w:val="Heading7"/>
      </w:pPr>
      <w:r w:rsidRPr="00261DDF">
        <w:lastRenderedPageBreak/>
        <w:t>Protected Open Space Lands</w:t>
      </w:r>
    </w:p>
    <w:p w14:paraId="3D05CB35" w14:textId="1A801830" w:rsidR="00695A8D" w:rsidRPr="002F0E75" w:rsidRDefault="00695A8D" w:rsidP="0027792D">
      <w:pPr>
        <w:pStyle w:val="BodyText"/>
      </w:pPr>
      <w:r w:rsidRPr="00261DDF">
        <w:t xml:space="preserve">The treatable landscape in the </w:t>
      </w:r>
      <w:r w:rsidR="00F32C5C" w:rsidRPr="00261DDF">
        <w:t xml:space="preserve">Mono </w:t>
      </w:r>
      <w:r w:rsidRPr="00261DDF">
        <w:t>Section</w:t>
      </w:r>
      <w:r>
        <w:t xml:space="preserve"> contains </w:t>
      </w:r>
      <w:r w:rsidR="00746DB9">
        <w:t>35</w:t>
      </w:r>
      <w:r>
        <w:t xml:space="preserve"> protected open space units that are recognized in CPAD. These lands cover</w:t>
      </w:r>
      <w:r w:rsidR="00746DB9">
        <w:t xml:space="preserve"> 99,925 </w:t>
      </w:r>
      <w:r>
        <w:t xml:space="preserve">acres, which represent </w:t>
      </w:r>
      <w:r w:rsidR="00746DB9">
        <w:t>53</w:t>
      </w:r>
      <w:r w:rsidR="0027792D">
        <w:t xml:space="preserve"> percent</w:t>
      </w:r>
      <w:r>
        <w:t xml:space="preserve"> of the treatable landscape in the ecoregion. Some of the major land owners include </w:t>
      </w:r>
      <w:r w:rsidR="00746DB9">
        <w:t>LADWP</w:t>
      </w:r>
      <w:r w:rsidR="003D3189">
        <w:t>, CDFW, CSLC, State Parks, and Mono County</w:t>
      </w:r>
      <w:r>
        <w:t xml:space="preserve">. Examples of some of the prominent open space units in the </w:t>
      </w:r>
      <w:r w:rsidR="00785841">
        <w:t xml:space="preserve">Mono </w:t>
      </w:r>
      <w:r>
        <w:t>Section include</w:t>
      </w:r>
      <w:r w:rsidR="00261DDF">
        <w:t xml:space="preserve"> Hallelujah Junction Wildlife Area, Slinkard/Little Antelope Wildlife Area, Mono Lake Tufa State Reserve, Bodie State Historic Park, and East Walker River Wildlife Area.</w:t>
      </w:r>
    </w:p>
    <w:p w14:paraId="06C19E3C" w14:textId="5252FC96" w:rsidR="00387D99" w:rsidRDefault="00A84C29" w:rsidP="00387D99">
      <w:pPr>
        <w:pStyle w:val="Heading5"/>
      </w:pPr>
      <w:r>
        <w:t xml:space="preserve">Northern California Coast </w:t>
      </w:r>
      <w:r w:rsidR="00AD3A3D">
        <w:t>Section</w:t>
      </w:r>
    </w:p>
    <w:p w14:paraId="7A04A525" w14:textId="21500668" w:rsidR="008670C5" w:rsidRDefault="00387D99" w:rsidP="0027792D">
      <w:pPr>
        <w:pStyle w:val="BodyText"/>
      </w:pPr>
      <w:r w:rsidRPr="00BF373E">
        <w:t xml:space="preserve">The </w:t>
      </w:r>
      <w:r>
        <w:t>Northern</w:t>
      </w:r>
      <w:r w:rsidRPr="00BF373E">
        <w:t xml:space="preserve"> California Coast </w:t>
      </w:r>
      <w:r>
        <w:t>Section</w:t>
      </w:r>
      <w:r w:rsidRPr="00BF373E">
        <w:t xml:space="preserve"> </w:t>
      </w:r>
      <w:r w:rsidR="00377575" w:rsidRPr="00387D99">
        <w:t>(263A)</w:t>
      </w:r>
      <w:r w:rsidR="00377575">
        <w:t xml:space="preserve"> </w:t>
      </w:r>
      <w:r w:rsidRPr="00BF373E">
        <w:t xml:space="preserve">encompasses </w:t>
      </w:r>
      <w:r>
        <w:t>4</w:t>
      </w:r>
      <w:r w:rsidRPr="00BF373E">
        <w:t>,</w:t>
      </w:r>
      <w:r>
        <w:t>240</w:t>
      </w:r>
      <w:r w:rsidRPr="00BF373E">
        <w:t>,1</w:t>
      </w:r>
      <w:r>
        <w:t>35</w:t>
      </w:r>
      <w:r w:rsidRPr="00BF373E">
        <w:t xml:space="preserve"> acres and </w:t>
      </w:r>
      <w:r>
        <w:t xml:space="preserve">encompasses parallel </w:t>
      </w:r>
      <w:r w:rsidRPr="00554AD9">
        <w:t>mountain</w:t>
      </w:r>
      <w:r>
        <w:t xml:space="preserve"> ranges,</w:t>
      </w:r>
      <w:r w:rsidRPr="00554AD9">
        <w:t xml:space="preserve"> hills,</w:t>
      </w:r>
      <w:r>
        <w:t xml:space="preserve"> and</w:t>
      </w:r>
      <w:r w:rsidRPr="00554AD9">
        <w:t xml:space="preserve"> valleys in the northern California Coast Ranges and small parts of the Klamath mountains</w:t>
      </w:r>
      <w:r>
        <w:t>, as well as alluvial river valleys, coastal dunes and terraces, bluffs, and cliffs along the rugged coastline</w:t>
      </w:r>
      <w:r w:rsidRPr="00554AD9">
        <w:t xml:space="preserve">. </w:t>
      </w:r>
      <w:r>
        <w:t>This ecoregion extends from the Oregon-California border south to the San Francisco Bay.</w:t>
      </w:r>
      <w:r w:rsidRPr="00554AD9">
        <w:t xml:space="preserve"> </w:t>
      </w:r>
      <w:r>
        <w:t xml:space="preserve">Summer daytime temperatures are often modified by fog and sea breezes. </w:t>
      </w:r>
      <w:r w:rsidRPr="00554AD9">
        <w:t xml:space="preserve">Elevations range from sea level to 3,000 feet. </w:t>
      </w:r>
      <w:r w:rsidRPr="00BF373E">
        <w:t xml:space="preserve">This ecoregion contains </w:t>
      </w:r>
      <w:r>
        <w:t>2</w:t>
      </w:r>
      <w:r w:rsidRPr="00BF373E">
        <w:t>,</w:t>
      </w:r>
      <w:r>
        <w:t>395</w:t>
      </w:r>
      <w:r w:rsidRPr="00BF373E">
        <w:t>,2</w:t>
      </w:r>
      <w:r>
        <w:t>36</w:t>
      </w:r>
      <w:r w:rsidRPr="00BF373E">
        <w:t xml:space="preserve"> acres of treatable landscape, which represents approximately </w:t>
      </w:r>
      <w:r>
        <w:t>56</w:t>
      </w:r>
      <w:r w:rsidR="00AD3A12">
        <w:t xml:space="preserve"> percent</w:t>
      </w:r>
      <w:r w:rsidRPr="00BF373E">
        <w:t xml:space="preserve"> of the total landscape within the ecoregion. Within the treatable landscape exist modeled treatment areas for the following treatment types: WUI fuel reduction (</w:t>
      </w:r>
      <w:r>
        <w:t>1,315,341</w:t>
      </w:r>
      <w:r w:rsidRPr="00BF373E">
        <w:t xml:space="preserve"> acres), fuel break (</w:t>
      </w:r>
      <w:r>
        <w:t>229,665</w:t>
      </w:r>
      <w:r w:rsidRPr="00BF373E">
        <w:t xml:space="preserve"> acres), </w:t>
      </w:r>
      <w:r>
        <w:t xml:space="preserve">and </w:t>
      </w:r>
      <w:r w:rsidRPr="00BF373E">
        <w:t>ecological restoration (</w:t>
      </w:r>
      <w:r>
        <w:t>1,017,802</w:t>
      </w:r>
      <w:r w:rsidRPr="00BF373E">
        <w:t xml:space="preserve"> acres). The treatable landscape</w:t>
      </w:r>
      <w:r>
        <w:t xml:space="preserve"> is dispersed across much of the</w:t>
      </w:r>
      <w:r w:rsidRPr="00BF373E">
        <w:t xml:space="preserve"> ecoregion </w:t>
      </w:r>
      <w:r w:rsidRPr="0000204C">
        <w:t xml:space="preserve">and is displayed in </w:t>
      </w:r>
      <w:r w:rsidRPr="00B40713">
        <w:t>Figure 3.6-</w:t>
      </w:r>
      <w:r w:rsidR="00B40713">
        <w:t>10</w:t>
      </w:r>
      <w:r w:rsidRPr="0000204C">
        <w:t>.</w:t>
      </w:r>
    </w:p>
    <w:p w14:paraId="3DBE4827" w14:textId="77777777" w:rsidR="00C51F76" w:rsidRDefault="00C51F76" w:rsidP="00C51F76">
      <w:pPr>
        <w:pStyle w:val="Heading6"/>
      </w:pPr>
      <w:r>
        <w:t>Vegetation</w:t>
      </w:r>
      <w:r w:rsidRPr="00EB649F">
        <w:t xml:space="preserve"> and </w:t>
      </w:r>
      <w:r>
        <w:t>Habitat Types</w:t>
      </w:r>
    </w:p>
    <w:p w14:paraId="47E2C39A" w14:textId="011FB7B6" w:rsidR="00C51F76" w:rsidRDefault="00C51F76" w:rsidP="00C51F76">
      <w:pPr>
        <w:pStyle w:val="BodyText"/>
      </w:pPr>
      <w:r>
        <w:t xml:space="preserve">The predominant habitat types in the treatable landscape of the Northern California Coast Section are montane hardwood-conifer and redwood, which comprise approximately 21 percent and 20 percent of the treatable landscape, respectively. Douglas fir makes up approximately 18 percent of the treatable landscape area. Other common habitat types are montane hardwood and annual grassland, which comprise approximately 16 and 13 percent of the treatable landscape, respectively. This ecoregion also supports several unique and diverse habitat types. For example, redwood habitat in this ecoregion represents four vegetation alliances, and all of these are designated as sensitive natural communities. Fourteen of the 23 habitat types within the treatable landscape of this ecoregion have potential to include at least one sensitive natural community. </w:t>
      </w:r>
    </w:p>
    <w:p w14:paraId="38D76FF3" w14:textId="11AA8830" w:rsidR="00A0165A" w:rsidRDefault="00A0165A" w:rsidP="00C51F76">
      <w:pPr>
        <w:pStyle w:val="BodyText"/>
      </w:pPr>
      <w:r w:rsidRPr="008670C5">
        <w:t>Table 3.6-16 provides the acreage of each CWHR habitat type within the treatable landscape of this ecoregion and the associated MCV alliances that may occur within each CWHR type in this ecoregion. Klamath mixed conifer, white fir, and desert scrub are mapped within this ecoregion</w:t>
      </w:r>
      <w:r>
        <w:t>;</w:t>
      </w:r>
      <w:r w:rsidRPr="008670C5">
        <w:t xml:space="preserve"> however, none of the corresponding MCV vegetation alliances have been previously identified in this ecoregion. Incense cedar forest, a vegetation alliance that is also designated a sensitive community, is not included in any CWHR type mapped within this ecoregion and is not shown in Table 3.6-16; however, it is known to occur in this ecoregion. Alliances that are designated as sensitive natural communities and those that are dominated by nonnative vegetation are indicated in Table 3.6-16. Sensitive natural communities are discussed in more detail below. The distribution of CWHR types within this ecoregion is shown in Figure 3.6-10.</w:t>
      </w:r>
    </w:p>
    <w:p w14:paraId="24042DDF" w14:textId="77777777" w:rsidR="00A0165A" w:rsidRPr="00EB649F" w:rsidRDefault="00A0165A" w:rsidP="00A0165A">
      <w:pPr>
        <w:pStyle w:val="Heading6"/>
      </w:pPr>
      <w:r w:rsidRPr="00EB649F">
        <w:t>Sensitive Biological Resources</w:t>
      </w:r>
    </w:p>
    <w:p w14:paraId="4F607863" w14:textId="77777777" w:rsidR="00A0165A" w:rsidRDefault="00A0165A" w:rsidP="00A0165A">
      <w:pPr>
        <w:pStyle w:val="Heading7"/>
      </w:pPr>
      <w:r w:rsidRPr="001223ED">
        <w:t>Special-Status Species</w:t>
      </w:r>
    </w:p>
    <w:p w14:paraId="42F74688" w14:textId="77777777" w:rsidR="00A0165A" w:rsidRPr="007A36A3" w:rsidRDefault="00A0165A" w:rsidP="00A0165A">
      <w:pPr>
        <w:pStyle w:val="BodyText"/>
      </w:pPr>
      <w:r w:rsidRPr="004606CE">
        <w:t xml:space="preserve">More than </w:t>
      </w:r>
      <w:r>
        <w:t>83</w:t>
      </w:r>
      <w:r w:rsidRPr="004606CE">
        <w:t xml:space="preserve"> special-status wildlife taxa and 2</w:t>
      </w:r>
      <w:r>
        <w:t>69</w:t>
      </w:r>
      <w:r w:rsidRPr="004606CE">
        <w:t xml:space="preserve"> plant taxa are known or have the potential to occur within the treatable landscape of the </w:t>
      </w:r>
      <w:r>
        <w:t>Northern California Coast Section,</w:t>
      </w:r>
      <w:r w:rsidRPr="004606CE">
        <w:t xml:space="preserve"> </w:t>
      </w:r>
      <w:r>
        <w:t>including 45 plant taxa and 47</w:t>
      </w:r>
      <w:r w:rsidRPr="00E9784A">
        <w:t xml:space="preserve"> animal taxa</w:t>
      </w:r>
      <w:r>
        <w:t xml:space="preserve"> that are</w:t>
      </w:r>
      <w:r w:rsidRPr="00A645FB">
        <w:t xml:space="preserve"> </w:t>
      </w:r>
      <w:r>
        <w:t>state or federally listed as rare, threatened, or endangered. One of these plant species, Tiburon mariposa lily (</w:t>
      </w:r>
      <w:r>
        <w:rPr>
          <w:i/>
        </w:rPr>
        <w:t>Calochortus tiburonensis</w:t>
      </w:r>
      <w:r>
        <w:t xml:space="preserve">) is known from only one occurrence at Ring Mountain Preserve on the Tiburon Peninsula and nowhere else in the world. Over 65 special-status plant species in this ecoregion are sometimes associated with serpentine soils and 26 plant species in this ecoregion are sometimes associated with bogs and fens. A </w:t>
      </w:r>
      <w:r w:rsidRPr="004606CE">
        <w:t>list of all the special-status plant species known or with potential to occur w</w:t>
      </w:r>
      <w:r>
        <w:t>ithin the treatable landscape</w:t>
      </w:r>
      <w:r w:rsidRPr="004606CE">
        <w:t xml:space="preserve"> of the </w:t>
      </w:r>
      <w:r>
        <w:t>Northern</w:t>
      </w:r>
      <w:r w:rsidRPr="004606CE">
        <w:t xml:space="preserve"> California Coast Section, along with their listing status and detailed habitat descriptions, is provided in </w:t>
      </w:r>
      <w:r>
        <w:t>Appendix BIO-3, Table 9a</w:t>
      </w:r>
      <w:r w:rsidRPr="004606CE">
        <w:t xml:space="preserve">. A list of special-status wildlife (other than fish) species known or with potential to occur in the treatable landscape of this ecoregion, along with the CWHR types they are associated with, is provided in </w:t>
      </w:r>
      <w:r>
        <w:t xml:space="preserve">Appendix BIO-3, </w:t>
      </w:r>
      <w:r w:rsidRPr="00710762">
        <w:t>Table 9b. Speci</w:t>
      </w:r>
      <w:r w:rsidRPr="004606CE">
        <w:t xml:space="preserve">al-status fish known or with potential to occur within the treatable landscape of this ecoregion are identified in </w:t>
      </w:r>
      <w:r>
        <w:t xml:space="preserve">Appendix BIO-3, Table </w:t>
      </w:r>
      <w:r w:rsidRPr="004B58C2">
        <w:t>19</w:t>
      </w:r>
      <w:r w:rsidRPr="004606CE">
        <w:t>.</w:t>
      </w:r>
    </w:p>
    <w:p w14:paraId="4ED033F1" w14:textId="7759C23F" w:rsidR="00A84C29" w:rsidRDefault="008670C5" w:rsidP="008670C5">
      <w:pPr>
        <w:pStyle w:val="Figure"/>
      </w:pPr>
      <w:r>
        <w:rPr>
          <w:noProof/>
        </w:rPr>
        <w:lastRenderedPageBreak/>
        <w:drawing>
          <wp:inline distT="0" distB="0" distL="0" distR="0" wp14:anchorId="497DEE29" wp14:editId="64C6176F">
            <wp:extent cx="6400800" cy="8046720"/>
            <wp:effectExtent l="19050" t="19050" r="19050" b="11430"/>
            <wp:docPr id="10" name="Picture 10" descr="Map showing the CWHR habitat types within Northern California Coast ecological section. Habitat types include blue oak woodland, blue oak-foothill pine, closed-cone pine-cypress, coastal oak woodland, Douglas fir, eucalyptus, Jeffrey pine, Klamath mixed conifer, montane hardwood, montane hardwood-conifer, montane riparian, ponderosa pine, redwood, valley foothill riparian, valley oak woodland, white fir, chamise-redshank chaparral, coastal scrub, desert scrub, mixed chaparral, montane chaparral, annual grassland, and perenni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8010126_01_GIS_020_Nor_CA_Coast_263A_CWHR.jpg"/>
                    <pic:cNvPicPr/>
                  </pic:nvPicPr>
                  <pic:blipFill>
                    <a:blip r:embed="rId18">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3EED3339" w14:textId="19382BBB" w:rsidR="008670C5" w:rsidRDefault="008670C5" w:rsidP="008670C5">
      <w:pPr>
        <w:pStyle w:val="FigureSource"/>
      </w:pPr>
      <w:r w:rsidRPr="008670C5">
        <w:t xml:space="preserve">Source: Data received from </w:t>
      </w:r>
      <w:r w:rsidR="0027792D" w:rsidRPr="008670C5">
        <w:t>CAL</w:t>
      </w:r>
      <w:r w:rsidR="0027792D">
        <w:t xml:space="preserve"> </w:t>
      </w:r>
      <w:r w:rsidR="0027792D" w:rsidRPr="008670C5">
        <w:t xml:space="preserve">FIRE </w:t>
      </w:r>
      <w:r w:rsidRPr="008670C5">
        <w:t>in 2018</w:t>
      </w:r>
    </w:p>
    <w:p w14:paraId="287A9E4A" w14:textId="6107C89D" w:rsidR="008670C5" w:rsidRDefault="008670C5" w:rsidP="008670C5">
      <w:pPr>
        <w:pStyle w:val="FigureTitle"/>
        <w:rPr>
          <w:b w:val="0"/>
        </w:rPr>
      </w:pPr>
      <w:bookmarkStart w:id="97" w:name="_Toc3447125"/>
      <w:bookmarkStart w:id="98" w:name="_Toc23833387"/>
      <w:bookmarkStart w:id="99" w:name="_Toc25581144"/>
      <w:r>
        <w:t>Figure 3.6-10</w:t>
      </w:r>
      <w:r>
        <w:tab/>
      </w:r>
      <w:r w:rsidRPr="008670C5">
        <w:t>CWHR Types - Northern California Coast Ecological Section (263A)</w:t>
      </w:r>
      <w:bookmarkEnd w:id="97"/>
      <w:bookmarkEnd w:id="98"/>
      <w:bookmarkEnd w:id="99"/>
    </w:p>
    <w:p w14:paraId="0DCAC94B" w14:textId="77777777" w:rsidR="00274317" w:rsidRPr="005B7382" w:rsidRDefault="00274317" w:rsidP="00341322">
      <w:pPr>
        <w:pStyle w:val="TableHeader"/>
      </w:pPr>
      <w:bookmarkStart w:id="100" w:name="_Toc3447146"/>
      <w:bookmarkStart w:id="101" w:name="_Toc23835154"/>
      <w:r w:rsidRPr="005B7382">
        <w:lastRenderedPageBreak/>
        <w:t xml:space="preserve">Table </w:t>
      </w:r>
      <w:r>
        <w:t>3.6-16</w:t>
      </w:r>
      <w:r w:rsidRPr="005B7382">
        <w:tab/>
      </w:r>
      <w:r>
        <w:t>Vegetation and Habitat Types within the Treatable Landscape for the Northern California Coast Ecological Section</w:t>
      </w:r>
      <w:bookmarkEnd w:id="100"/>
      <w:bookmarkEnd w:id="101"/>
    </w:p>
    <w:tbl>
      <w:tblPr>
        <w:tblW w:w="10080" w:type="dxa"/>
        <w:jc w:val="center"/>
        <w:tblBorders>
          <w:insideH w:val="single" w:sz="4" w:space="0" w:color="auto"/>
          <w:insideV w:val="single" w:sz="4" w:space="0" w:color="auto"/>
        </w:tblBorders>
        <w:tblLayout w:type="fixed"/>
        <w:tblCellMar>
          <w:top w:w="29" w:type="dxa"/>
          <w:left w:w="43" w:type="dxa"/>
          <w:bottom w:w="29" w:type="dxa"/>
          <w:right w:w="43" w:type="dxa"/>
        </w:tblCellMar>
        <w:tblLook w:val="04A0" w:firstRow="1" w:lastRow="0" w:firstColumn="1" w:lastColumn="0" w:noHBand="0" w:noVBand="1"/>
      </w:tblPr>
      <w:tblGrid>
        <w:gridCol w:w="2520"/>
        <w:gridCol w:w="900"/>
        <w:gridCol w:w="3267"/>
        <w:gridCol w:w="603"/>
        <w:gridCol w:w="2790"/>
      </w:tblGrid>
      <w:tr w:rsidR="00B048DD" w:rsidRPr="00F37230" w14:paraId="5A8F5F6C" w14:textId="77777777" w:rsidTr="00B048DD">
        <w:trPr>
          <w:tblHeader/>
          <w:jc w:val="center"/>
        </w:trPr>
        <w:tc>
          <w:tcPr>
            <w:tcW w:w="2520" w:type="dxa"/>
            <w:tcBorders>
              <w:top w:val="single" w:sz="4" w:space="0" w:color="auto"/>
              <w:bottom w:val="single" w:sz="4" w:space="0" w:color="auto"/>
            </w:tcBorders>
            <w:shd w:val="clear" w:color="auto" w:fill="D9D9D9" w:themeFill="background1" w:themeFillShade="D9"/>
            <w:vAlign w:val="center"/>
          </w:tcPr>
          <w:p w14:paraId="6548707C" w14:textId="77777777" w:rsidR="00B048DD" w:rsidRDefault="00B048DD" w:rsidP="00341322">
            <w:pPr>
              <w:pStyle w:val="TableColumn"/>
            </w:pPr>
            <w:r>
              <w:rPr>
                <w:szCs w:val="20"/>
              </w:rPr>
              <w:t>CWHR Classification</w:t>
            </w:r>
          </w:p>
        </w:tc>
        <w:tc>
          <w:tcPr>
            <w:tcW w:w="900" w:type="dxa"/>
            <w:tcBorders>
              <w:top w:val="single" w:sz="4" w:space="0" w:color="auto"/>
              <w:bottom w:val="single" w:sz="4" w:space="0" w:color="auto"/>
            </w:tcBorders>
            <w:shd w:val="clear" w:color="auto" w:fill="D9D9D9" w:themeFill="background1" w:themeFillShade="D9"/>
            <w:vAlign w:val="center"/>
          </w:tcPr>
          <w:p w14:paraId="27102794" w14:textId="77777777" w:rsidR="00B048DD" w:rsidRDefault="00B048DD" w:rsidP="00341322">
            <w:pPr>
              <w:pStyle w:val="TableColumn"/>
              <w:rPr>
                <w:szCs w:val="20"/>
              </w:rPr>
            </w:pPr>
            <w:r w:rsidRPr="00C16358">
              <w:rPr>
                <w:szCs w:val="20"/>
              </w:rPr>
              <w:t>Acres</w:t>
            </w:r>
          </w:p>
        </w:tc>
        <w:tc>
          <w:tcPr>
            <w:tcW w:w="3870" w:type="dxa"/>
            <w:gridSpan w:val="2"/>
            <w:tcBorders>
              <w:top w:val="single" w:sz="4" w:space="0" w:color="auto"/>
              <w:bottom w:val="single" w:sz="4" w:space="0" w:color="auto"/>
              <w:right w:val="nil"/>
            </w:tcBorders>
            <w:shd w:val="clear" w:color="auto" w:fill="D9D9D9" w:themeFill="background1" w:themeFillShade="D9"/>
            <w:noWrap/>
            <w:vAlign w:val="center"/>
          </w:tcPr>
          <w:p w14:paraId="7332122B" w14:textId="77777777" w:rsidR="00B048DD" w:rsidRDefault="00B048DD" w:rsidP="00B048DD">
            <w:pPr>
              <w:pStyle w:val="TableColumn"/>
              <w:jc w:val="right"/>
              <w:rPr>
                <w:szCs w:val="20"/>
              </w:rPr>
            </w:pPr>
            <w:r>
              <w:rPr>
                <w:szCs w:val="20"/>
              </w:rPr>
              <w:t>MCV Alliances</w:t>
            </w:r>
          </w:p>
        </w:tc>
        <w:tc>
          <w:tcPr>
            <w:tcW w:w="2790" w:type="dxa"/>
            <w:tcBorders>
              <w:top w:val="single" w:sz="4" w:space="0" w:color="auto"/>
              <w:left w:val="nil"/>
              <w:bottom w:val="single" w:sz="4" w:space="0" w:color="auto"/>
            </w:tcBorders>
            <w:shd w:val="clear" w:color="auto" w:fill="D9D9D9" w:themeFill="background1" w:themeFillShade="D9"/>
            <w:vAlign w:val="center"/>
          </w:tcPr>
          <w:p w14:paraId="31CB2D23" w14:textId="37B9EFD2" w:rsidR="00B048DD" w:rsidRDefault="00B048DD" w:rsidP="00341322">
            <w:pPr>
              <w:pStyle w:val="TableColumn"/>
              <w:rPr>
                <w:szCs w:val="20"/>
              </w:rPr>
            </w:pPr>
          </w:p>
        </w:tc>
      </w:tr>
      <w:tr w:rsidR="00821FD8" w:rsidRPr="00F37230" w14:paraId="6FFEF529" w14:textId="77777777" w:rsidTr="00274317">
        <w:trPr>
          <w:jc w:val="center"/>
        </w:trPr>
        <w:tc>
          <w:tcPr>
            <w:tcW w:w="2520" w:type="dxa"/>
            <w:tcBorders>
              <w:top w:val="single" w:sz="4" w:space="0" w:color="auto"/>
              <w:bottom w:val="single" w:sz="4" w:space="0" w:color="auto"/>
              <w:right w:val="nil"/>
            </w:tcBorders>
            <w:shd w:val="clear" w:color="auto" w:fill="F2F2F2" w:themeFill="background1" w:themeFillShade="F2"/>
            <w:vAlign w:val="center"/>
          </w:tcPr>
          <w:p w14:paraId="04F74ACF" w14:textId="336EC85A" w:rsidR="00821FD8" w:rsidRPr="00906BE1" w:rsidRDefault="00821FD8" w:rsidP="00821FD8">
            <w:pPr>
              <w:pStyle w:val="TableRow"/>
            </w:pPr>
            <w:r>
              <w:t>Woodland and Forest</w:t>
            </w:r>
            <w:r w:rsidRPr="00906BE1">
              <w:t xml:space="preserve"> Habitats</w:t>
            </w:r>
          </w:p>
        </w:tc>
        <w:tc>
          <w:tcPr>
            <w:tcW w:w="900" w:type="dxa"/>
            <w:tcBorders>
              <w:top w:val="single" w:sz="4" w:space="0" w:color="auto"/>
              <w:left w:val="nil"/>
              <w:bottom w:val="single" w:sz="4" w:space="0" w:color="auto"/>
              <w:right w:val="nil"/>
            </w:tcBorders>
            <w:shd w:val="clear" w:color="auto" w:fill="F2F2F2" w:themeFill="background1" w:themeFillShade="F2"/>
            <w:vAlign w:val="center"/>
          </w:tcPr>
          <w:p w14:paraId="1DFDA518" w14:textId="77777777" w:rsidR="00821FD8" w:rsidRDefault="00821FD8" w:rsidP="00821FD8">
            <w:pPr>
              <w:pStyle w:val="TableRow"/>
              <w:rPr>
                <w:rFonts w:cs="Segoe UI"/>
              </w:rPr>
            </w:pPr>
          </w:p>
        </w:tc>
        <w:tc>
          <w:tcPr>
            <w:tcW w:w="3267" w:type="dxa"/>
            <w:tcBorders>
              <w:top w:val="single" w:sz="4" w:space="0" w:color="auto"/>
              <w:left w:val="nil"/>
              <w:bottom w:val="single" w:sz="4" w:space="0" w:color="auto"/>
              <w:right w:val="nil"/>
            </w:tcBorders>
            <w:shd w:val="clear" w:color="auto" w:fill="F2F2F2" w:themeFill="background1" w:themeFillShade="F2"/>
            <w:noWrap/>
            <w:vAlign w:val="center"/>
          </w:tcPr>
          <w:p w14:paraId="26B33E8C" w14:textId="77777777" w:rsidR="00821FD8" w:rsidRPr="008670C5" w:rsidRDefault="00821FD8" w:rsidP="00821FD8">
            <w:pPr>
              <w:pStyle w:val="TableRow"/>
            </w:pPr>
          </w:p>
        </w:tc>
        <w:tc>
          <w:tcPr>
            <w:tcW w:w="3393" w:type="dxa"/>
            <w:gridSpan w:val="2"/>
            <w:tcBorders>
              <w:top w:val="single" w:sz="4" w:space="0" w:color="auto"/>
              <w:left w:val="nil"/>
              <w:bottom w:val="single" w:sz="4" w:space="0" w:color="auto"/>
            </w:tcBorders>
            <w:shd w:val="clear" w:color="auto" w:fill="F2F2F2" w:themeFill="background1" w:themeFillShade="F2"/>
          </w:tcPr>
          <w:p w14:paraId="45733682" w14:textId="77777777" w:rsidR="00821FD8" w:rsidRPr="008670C5" w:rsidRDefault="00821FD8" w:rsidP="00821FD8">
            <w:pPr>
              <w:pStyle w:val="TableRow"/>
            </w:pPr>
          </w:p>
        </w:tc>
      </w:tr>
      <w:tr w:rsidR="008670C5" w:rsidRPr="00F37230" w14:paraId="1BEDD8AA" w14:textId="77777777" w:rsidTr="00BD2695">
        <w:trPr>
          <w:jc w:val="center"/>
        </w:trPr>
        <w:tc>
          <w:tcPr>
            <w:tcW w:w="2520" w:type="dxa"/>
            <w:tcBorders>
              <w:top w:val="single" w:sz="4" w:space="0" w:color="auto"/>
            </w:tcBorders>
            <w:shd w:val="clear" w:color="auto" w:fill="auto"/>
            <w:vAlign w:val="center"/>
          </w:tcPr>
          <w:p w14:paraId="4D97924E" w14:textId="77777777" w:rsidR="008670C5" w:rsidRPr="00906BE1" w:rsidRDefault="008670C5" w:rsidP="00341322">
            <w:pPr>
              <w:pStyle w:val="TableTextL"/>
              <w:rPr>
                <w:szCs w:val="18"/>
              </w:rPr>
            </w:pPr>
            <w:r w:rsidRPr="00906BE1">
              <w:rPr>
                <w:szCs w:val="18"/>
              </w:rPr>
              <w:t>Blue Oak Woodland</w:t>
            </w:r>
          </w:p>
        </w:tc>
        <w:tc>
          <w:tcPr>
            <w:tcW w:w="900" w:type="dxa"/>
            <w:tcBorders>
              <w:top w:val="single" w:sz="4" w:space="0" w:color="auto"/>
            </w:tcBorders>
            <w:shd w:val="clear" w:color="auto" w:fill="auto"/>
            <w:vAlign w:val="center"/>
          </w:tcPr>
          <w:p w14:paraId="4AD48E55" w14:textId="77777777" w:rsidR="008670C5" w:rsidRPr="00365426" w:rsidRDefault="008670C5" w:rsidP="00341322">
            <w:pPr>
              <w:pStyle w:val="TableTextL"/>
              <w:jc w:val="center"/>
              <w:rPr>
                <w:rFonts w:cs="Segoe UI"/>
                <w:szCs w:val="18"/>
              </w:rPr>
            </w:pPr>
            <w:r>
              <w:rPr>
                <w:rFonts w:cs="Segoe UI"/>
                <w:szCs w:val="18"/>
              </w:rPr>
              <w:t>4,245</w:t>
            </w:r>
          </w:p>
        </w:tc>
        <w:tc>
          <w:tcPr>
            <w:tcW w:w="3267" w:type="dxa"/>
            <w:tcBorders>
              <w:top w:val="single" w:sz="4" w:space="0" w:color="auto"/>
            </w:tcBorders>
            <w:shd w:val="clear" w:color="auto" w:fill="auto"/>
            <w:noWrap/>
          </w:tcPr>
          <w:p w14:paraId="57651E1B" w14:textId="77777777" w:rsidR="008670C5" w:rsidRPr="008670C5" w:rsidRDefault="008670C5" w:rsidP="00BD2695">
            <w:pPr>
              <w:pStyle w:val="TableBullet1"/>
              <w:spacing w:after="20"/>
              <w:rPr>
                <w:szCs w:val="18"/>
              </w:rPr>
            </w:pPr>
            <w:r w:rsidRPr="008670C5">
              <w:rPr>
                <w:szCs w:val="18"/>
              </w:rPr>
              <w:t>Blue oak woodland</w:t>
            </w:r>
          </w:p>
        </w:tc>
        <w:tc>
          <w:tcPr>
            <w:tcW w:w="3393" w:type="dxa"/>
            <w:gridSpan w:val="2"/>
            <w:tcBorders>
              <w:top w:val="single" w:sz="4" w:space="0" w:color="auto"/>
            </w:tcBorders>
            <w:shd w:val="clear" w:color="auto" w:fill="auto"/>
          </w:tcPr>
          <w:p w14:paraId="5D40D9BC" w14:textId="77777777" w:rsidR="008670C5" w:rsidRPr="008670C5" w:rsidRDefault="008670C5" w:rsidP="00BD2695">
            <w:pPr>
              <w:pStyle w:val="TableBullet1"/>
              <w:spacing w:after="20"/>
              <w:rPr>
                <w:szCs w:val="18"/>
              </w:rPr>
            </w:pPr>
            <w:r w:rsidRPr="008670C5">
              <w:rPr>
                <w:szCs w:val="18"/>
              </w:rPr>
              <w:t>Interior live oak woodland</w:t>
            </w:r>
          </w:p>
        </w:tc>
      </w:tr>
      <w:tr w:rsidR="008670C5" w:rsidRPr="00F37230" w14:paraId="6518E87E" w14:textId="77777777" w:rsidTr="00BD2695">
        <w:trPr>
          <w:jc w:val="center"/>
        </w:trPr>
        <w:tc>
          <w:tcPr>
            <w:tcW w:w="2520" w:type="dxa"/>
            <w:shd w:val="clear" w:color="auto" w:fill="auto"/>
            <w:vAlign w:val="center"/>
          </w:tcPr>
          <w:p w14:paraId="0E9DC3A8" w14:textId="77777777" w:rsidR="008670C5" w:rsidRPr="00906BE1" w:rsidRDefault="008670C5" w:rsidP="00341322">
            <w:pPr>
              <w:pStyle w:val="TableTextL"/>
              <w:rPr>
                <w:szCs w:val="18"/>
              </w:rPr>
            </w:pPr>
            <w:r w:rsidRPr="00906BE1">
              <w:rPr>
                <w:szCs w:val="18"/>
              </w:rPr>
              <w:t>Blue Oak-Foothill Pine</w:t>
            </w:r>
          </w:p>
        </w:tc>
        <w:tc>
          <w:tcPr>
            <w:tcW w:w="900" w:type="dxa"/>
            <w:shd w:val="clear" w:color="auto" w:fill="auto"/>
            <w:vAlign w:val="center"/>
          </w:tcPr>
          <w:p w14:paraId="5567CBF6" w14:textId="77777777" w:rsidR="008670C5" w:rsidRPr="00365426" w:rsidRDefault="008670C5" w:rsidP="00341322">
            <w:pPr>
              <w:pStyle w:val="TableTextL"/>
              <w:jc w:val="center"/>
              <w:rPr>
                <w:rFonts w:cs="Segoe UI"/>
                <w:szCs w:val="18"/>
              </w:rPr>
            </w:pPr>
            <w:r>
              <w:rPr>
                <w:rFonts w:cs="Segoe UI"/>
                <w:szCs w:val="18"/>
              </w:rPr>
              <w:t>1,049</w:t>
            </w:r>
          </w:p>
        </w:tc>
        <w:tc>
          <w:tcPr>
            <w:tcW w:w="3267" w:type="dxa"/>
            <w:shd w:val="clear" w:color="auto" w:fill="auto"/>
            <w:noWrap/>
          </w:tcPr>
          <w:p w14:paraId="0A088499" w14:textId="77777777" w:rsidR="008670C5" w:rsidRPr="008670C5" w:rsidRDefault="008670C5" w:rsidP="00BD2695">
            <w:pPr>
              <w:pStyle w:val="TableBullet1"/>
              <w:spacing w:after="20"/>
              <w:rPr>
                <w:szCs w:val="18"/>
              </w:rPr>
            </w:pPr>
            <w:r w:rsidRPr="008670C5">
              <w:rPr>
                <w:szCs w:val="18"/>
              </w:rPr>
              <w:t>Foothill pine woodland</w:t>
            </w:r>
          </w:p>
        </w:tc>
        <w:tc>
          <w:tcPr>
            <w:tcW w:w="3393" w:type="dxa"/>
            <w:gridSpan w:val="2"/>
            <w:shd w:val="clear" w:color="auto" w:fill="auto"/>
          </w:tcPr>
          <w:p w14:paraId="03D38819" w14:textId="77777777" w:rsidR="008670C5" w:rsidRPr="008670C5" w:rsidRDefault="008670C5" w:rsidP="00BD2695">
            <w:pPr>
              <w:pStyle w:val="TableBullet1"/>
              <w:spacing w:after="0"/>
              <w:rPr>
                <w:szCs w:val="18"/>
              </w:rPr>
            </w:pPr>
            <w:r w:rsidRPr="008670C5">
              <w:rPr>
                <w:szCs w:val="18"/>
              </w:rPr>
              <w:t>Blue oak woodland</w:t>
            </w:r>
          </w:p>
        </w:tc>
      </w:tr>
      <w:tr w:rsidR="008670C5" w:rsidRPr="00F37230" w14:paraId="0B0AAC94" w14:textId="77777777" w:rsidTr="00BD2695">
        <w:trPr>
          <w:jc w:val="center"/>
        </w:trPr>
        <w:tc>
          <w:tcPr>
            <w:tcW w:w="2520" w:type="dxa"/>
            <w:shd w:val="clear" w:color="auto" w:fill="auto"/>
            <w:vAlign w:val="center"/>
          </w:tcPr>
          <w:p w14:paraId="079C1992" w14:textId="77777777" w:rsidR="008670C5" w:rsidRPr="00906BE1" w:rsidRDefault="008670C5" w:rsidP="00341322">
            <w:pPr>
              <w:pStyle w:val="TableTextL"/>
              <w:rPr>
                <w:szCs w:val="18"/>
              </w:rPr>
            </w:pPr>
            <w:r w:rsidRPr="00906BE1">
              <w:rPr>
                <w:szCs w:val="18"/>
              </w:rPr>
              <w:t>Closed-Cone Pine-Cypress</w:t>
            </w:r>
          </w:p>
        </w:tc>
        <w:tc>
          <w:tcPr>
            <w:tcW w:w="900" w:type="dxa"/>
            <w:shd w:val="clear" w:color="auto" w:fill="auto"/>
            <w:vAlign w:val="center"/>
          </w:tcPr>
          <w:p w14:paraId="0A8DA9D1" w14:textId="77777777" w:rsidR="008670C5" w:rsidRPr="00365426" w:rsidRDefault="008670C5" w:rsidP="00341322">
            <w:pPr>
              <w:pStyle w:val="TableTextL"/>
              <w:jc w:val="center"/>
              <w:rPr>
                <w:rFonts w:cs="Segoe UI"/>
                <w:szCs w:val="18"/>
              </w:rPr>
            </w:pPr>
            <w:r>
              <w:rPr>
                <w:rFonts w:cs="Segoe UI"/>
                <w:szCs w:val="18"/>
              </w:rPr>
              <w:t>35,165</w:t>
            </w:r>
          </w:p>
        </w:tc>
        <w:tc>
          <w:tcPr>
            <w:tcW w:w="3267" w:type="dxa"/>
            <w:shd w:val="clear" w:color="auto" w:fill="auto"/>
            <w:noWrap/>
          </w:tcPr>
          <w:p w14:paraId="77B87E1B" w14:textId="77777777" w:rsidR="008670C5" w:rsidRPr="008670C5" w:rsidRDefault="008670C5" w:rsidP="00BD2695">
            <w:pPr>
              <w:pStyle w:val="TableBullet1"/>
              <w:spacing w:after="20"/>
              <w:rPr>
                <w:szCs w:val="18"/>
              </w:rPr>
            </w:pPr>
            <w:r w:rsidRPr="008670C5">
              <w:rPr>
                <w:szCs w:val="18"/>
              </w:rPr>
              <w:t>McNab cypress woodland*</w:t>
            </w:r>
          </w:p>
          <w:p w14:paraId="7BCAC113" w14:textId="77777777" w:rsidR="008670C5" w:rsidRPr="008670C5" w:rsidRDefault="008670C5" w:rsidP="00BD2695">
            <w:pPr>
              <w:pStyle w:val="TableBullet1"/>
              <w:spacing w:after="20"/>
              <w:rPr>
                <w:szCs w:val="18"/>
              </w:rPr>
            </w:pPr>
            <w:r w:rsidRPr="008670C5">
              <w:rPr>
                <w:szCs w:val="18"/>
              </w:rPr>
              <w:t>Mendoncino pygmy cypress woodland*</w:t>
            </w:r>
          </w:p>
          <w:p w14:paraId="2C5DEC11" w14:textId="77777777" w:rsidR="008670C5" w:rsidRPr="008670C5" w:rsidRDefault="008670C5" w:rsidP="00BD2695">
            <w:pPr>
              <w:pStyle w:val="TableBullet1"/>
              <w:spacing w:after="20"/>
              <w:rPr>
                <w:szCs w:val="18"/>
              </w:rPr>
            </w:pPr>
            <w:r w:rsidRPr="008670C5">
              <w:rPr>
                <w:szCs w:val="18"/>
              </w:rPr>
              <w:t>Sargent cypress woodland*</w:t>
            </w:r>
          </w:p>
        </w:tc>
        <w:tc>
          <w:tcPr>
            <w:tcW w:w="3393" w:type="dxa"/>
            <w:gridSpan w:val="2"/>
            <w:shd w:val="clear" w:color="auto" w:fill="auto"/>
          </w:tcPr>
          <w:p w14:paraId="2A360CE3" w14:textId="77777777" w:rsidR="008670C5" w:rsidRPr="008670C5" w:rsidRDefault="008670C5" w:rsidP="00BD2695">
            <w:pPr>
              <w:pStyle w:val="TableBullet1"/>
              <w:spacing w:after="20"/>
              <w:rPr>
                <w:szCs w:val="18"/>
              </w:rPr>
            </w:pPr>
            <w:r w:rsidRPr="008670C5">
              <w:rPr>
                <w:szCs w:val="18"/>
              </w:rPr>
              <w:t>Knobcone pine forest</w:t>
            </w:r>
          </w:p>
          <w:p w14:paraId="76992998" w14:textId="77777777" w:rsidR="008670C5" w:rsidRPr="008670C5" w:rsidRDefault="008670C5" w:rsidP="00BD2695">
            <w:pPr>
              <w:pStyle w:val="TableBullet1"/>
              <w:spacing w:after="20"/>
              <w:rPr>
                <w:szCs w:val="18"/>
              </w:rPr>
            </w:pPr>
            <w:r w:rsidRPr="008670C5">
              <w:rPr>
                <w:szCs w:val="18"/>
              </w:rPr>
              <w:t>Beach pine forest*</w:t>
            </w:r>
          </w:p>
          <w:p w14:paraId="6CDD90D8" w14:textId="77777777" w:rsidR="008670C5" w:rsidRPr="008670C5" w:rsidRDefault="008670C5" w:rsidP="00BD2695">
            <w:pPr>
              <w:pStyle w:val="TableBullet1"/>
              <w:spacing w:after="0"/>
              <w:rPr>
                <w:szCs w:val="18"/>
              </w:rPr>
            </w:pPr>
            <w:r w:rsidRPr="008670C5">
              <w:rPr>
                <w:szCs w:val="18"/>
              </w:rPr>
              <w:t>Bishop pine - Monterey pine forest*</w:t>
            </w:r>
          </w:p>
        </w:tc>
      </w:tr>
      <w:tr w:rsidR="008670C5" w:rsidRPr="00F37230" w14:paraId="61CCD24C" w14:textId="77777777" w:rsidTr="00BD2695">
        <w:trPr>
          <w:jc w:val="center"/>
        </w:trPr>
        <w:tc>
          <w:tcPr>
            <w:tcW w:w="2520" w:type="dxa"/>
            <w:shd w:val="clear" w:color="auto" w:fill="auto"/>
            <w:vAlign w:val="center"/>
          </w:tcPr>
          <w:p w14:paraId="338B51DA" w14:textId="77777777" w:rsidR="008670C5" w:rsidRPr="00906BE1" w:rsidRDefault="008670C5" w:rsidP="00341322">
            <w:pPr>
              <w:pStyle w:val="TableTextL"/>
              <w:rPr>
                <w:szCs w:val="18"/>
              </w:rPr>
            </w:pPr>
            <w:r w:rsidRPr="00906BE1">
              <w:rPr>
                <w:szCs w:val="18"/>
              </w:rPr>
              <w:t>Coastal Oak Woodland</w:t>
            </w:r>
          </w:p>
        </w:tc>
        <w:tc>
          <w:tcPr>
            <w:tcW w:w="900" w:type="dxa"/>
            <w:shd w:val="clear" w:color="auto" w:fill="auto"/>
            <w:vAlign w:val="center"/>
          </w:tcPr>
          <w:p w14:paraId="02CFF8DB" w14:textId="77777777" w:rsidR="008670C5" w:rsidRPr="00365426" w:rsidRDefault="008670C5" w:rsidP="00341322">
            <w:pPr>
              <w:pStyle w:val="TableTextL"/>
              <w:jc w:val="center"/>
              <w:rPr>
                <w:rFonts w:cs="Segoe UI"/>
                <w:szCs w:val="18"/>
              </w:rPr>
            </w:pPr>
            <w:r>
              <w:rPr>
                <w:rFonts w:cs="Segoe UI"/>
                <w:szCs w:val="18"/>
              </w:rPr>
              <w:t>79,781</w:t>
            </w:r>
          </w:p>
        </w:tc>
        <w:tc>
          <w:tcPr>
            <w:tcW w:w="3267" w:type="dxa"/>
            <w:shd w:val="clear" w:color="auto" w:fill="auto"/>
            <w:noWrap/>
          </w:tcPr>
          <w:p w14:paraId="7F8AA92B" w14:textId="77777777" w:rsidR="008670C5" w:rsidRPr="008670C5" w:rsidRDefault="008670C5" w:rsidP="00BD2695">
            <w:pPr>
              <w:pStyle w:val="TableBullet1"/>
              <w:spacing w:after="20"/>
              <w:rPr>
                <w:szCs w:val="18"/>
              </w:rPr>
            </w:pPr>
            <w:r w:rsidRPr="008670C5">
              <w:rPr>
                <w:szCs w:val="18"/>
              </w:rPr>
              <w:t>Madrone forest*</w:t>
            </w:r>
          </w:p>
          <w:p w14:paraId="0588DEFF" w14:textId="77777777" w:rsidR="008670C5" w:rsidRPr="008670C5" w:rsidRDefault="008670C5" w:rsidP="00BD2695">
            <w:pPr>
              <w:pStyle w:val="TableBullet1"/>
              <w:spacing w:after="20"/>
              <w:rPr>
                <w:szCs w:val="18"/>
              </w:rPr>
            </w:pPr>
            <w:r w:rsidRPr="008670C5">
              <w:rPr>
                <w:szCs w:val="18"/>
              </w:rPr>
              <w:t>Coast live oak woodland</w:t>
            </w:r>
          </w:p>
        </w:tc>
        <w:tc>
          <w:tcPr>
            <w:tcW w:w="3393" w:type="dxa"/>
            <w:gridSpan w:val="2"/>
            <w:shd w:val="clear" w:color="auto" w:fill="auto"/>
          </w:tcPr>
          <w:p w14:paraId="6EDF974E" w14:textId="77777777" w:rsidR="008670C5" w:rsidRPr="008670C5" w:rsidRDefault="008670C5" w:rsidP="00BD2695">
            <w:pPr>
              <w:pStyle w:val="TableBullet1"/>
              <w:spacing w:after="20"/>
              <w:rPr>
                <w:szCs w:val="18"/>
              </w:rPr>
            </w:pPr>
            <w:r w:rsidRPr="008670C5">
              <w:rPr>
                <w:szCs w:val="18"/>
              </w:rPr>
              <w:t>Mixed oak forest</w:t>
            </w:r>
          </w:p>
          <w:p w14:paraId="12BC6DCB" w14:textId="77777777" w:rsidR="008670C5" w:rsidRPr="008670C5" w:rsidRDefault="008670C5" w:rsidP="00BD2695">
            <w:pPr>
              <w:pStyle w:val="TableBullet1"/>
              <w:spacing w:after="0"/>
              <w:rPr>
                <w:szCs w:val="18"/>
              </w:rPr>
            </w:pPr>
            <w:r w:rsidRPr="008670C5">
              <w:rPr>
                <w:szCs w:val="18"/>
              </w:rPr>
              <w:t>California bay forest*</w:t>
            </w:r>
          </w:p>
        </w:tc>
      </w:tr>
      <w:tr w:rsidR="008670C5" w:rsidRPr="00F37230" w14:paraId="01732457" w14:textId="77777777" w:rsidTr="00BD2695">
        <w:trPr>
          <w:jc w:val="center"/>
        </w:trPr>
        <w:tc>
          <w:tcPr>
            <w:tcW w:w="2520" w:type="dxa"/>
            <w:shd w:val="clear" w:color="auto" w:fill="auto"/>
            <w:vAlign w:val="center"/>
          </w:tcPr>
          <w:p w14:paraId="09AC8761" w14:textId="77777777" w:rsidR="008670C5" w:rsidRPr="00906BE1" w:rsidRDefault="008670C5" w:rsidP="00341322">
            <w:pPr>
              <w:pStyle w:val="TableTextL"/>
              <w:rPr>
                <w:szCs w:val="18"/>
              </w:rPr>
            </w:pPr>
            <w:r>
              <w:rPr>
                <w:szCs w:val="18"/>
              </w:rPr>
              <w:t>Douglas Fir</w:t>
            </w:r>
          </w:p>
        </w:tc>
        <w:tc>
          <w:tcPr>
            <w:tcW w:w="900" w:type="dxa"/>
            <w:shd w:val="clear" w:color="auto" w:fill="auto"/>
            <w:vAlign w:val="center"/>
          </w:tcPr>
          <w:p w14:paraId="3AD23894" w14:textId="77777777" w:rsidR="008670C5" w:rsidRDefault="008670C5" w:rsidP="00341322">
            <w:pPr>
              <w:pStyle w:val="TableTextL"/>
              <w:jc w:val="center"/>
              <w:rPr>
                <w:rFonts w:cs="Segoe UI"/>
                <w:szCs w:val="18"/>
              </w:rPr>
            </w:pPr>
            <w:r>
              <w:rPr>
                <w:rFonts w:cs="Segoe UI"/>
                <w:szCs w:val="18"/>
              </w:rPr>
              <w:t>430,231</w:t>
            </w:r>
          </w:p>
        </w:tc>
        <w:tc>
          <w:tcPr>
            <w:tcW w:w="3267" w:type="dxa"/>
            <w:shd w:val="clear" w:color="auto" w:fill="auto"/>
            <w:noWrap/>
          </w:tcPr>
          <w:p w14:paraId="2DD16347" w14:textId="77777777" w:rsidR="008670C5" w:rsidRPr="008670C5" w:rsidRDefault="008670C5" w:rsidP="00BD2695">
            <w:pPr>
              <w:pStyle w:val="TableBullet1"/>
              <w:spacing w:after="20"/>
              <w:rPr>
                <w:szCs w:val="18"/>
              </w:rPr>
            </w:pPr>
            <w:r w:rsidRPr="008670C5">
              <w:rPr>
                <w:szCs w:val="18"/>
              </w:rPr>
              <w:t>Bigleaf maple forest*</w:t>
            </w:r>
          </w:p>
          <w:p w14:paraId="54DA68A4" w14:textId="77777777" w:rsidR="008670C5" w:rsidRPr="008670C5" w:rsidRDefault="008670C5" w:rsidP="00BD2695">
            <w:pPr>
              <w:pStyle w:val="TableBullet1"/>
              <w:spacing w:after="20"/>
              <w:rPr>
                <w:szCs w:val="18"/>
              </w:rPr>
            </w:pPr>
            <w:r w:rsidRPr="008670C5">
              <w:rPr>
                <w:szCs w:val="18"/>
              </w:rPr>
              <w:t>Port Orford cedar forest*</w:t>
            </w:r>
          </w:p>
          <w:p w14:paraId="59ED5137" w14:textId="77777777" w:rsidR="008670C5" w:rsidRPr="008670C5" w:rsidRDefault="008670C5" w:rsidP="00BD2695">
            <w:pPr>
              <w:pStyle w:val="TableBullet1"/>
              <w:spacing w:after="20"/>
              <w:rPr>
                <w:szCs w:val="18"/>
              </w:rPr>
            </w:pPr>
            <w:r w:rsidRPr="008670C5">
              <w:rPr>
                <w:szCs w:val="18"/>
              </w:rPr>
              <w:t>Ponderosa pine - Douglas fir forest</w:t>
            </w:r>
          </w:p>
        </w:tc>
        <w:tc>
          <w:tcPr>
            <w:tcW w:w="3393" w:type="dxa"/>
            <w:gridSpan w:val="2"/>
            <w:shd w:val="clear" w:color="auto" w:fill="auto"/>
          </w:tcPr>
          <w:p w14:paraId="00518B91" w14:textId="77777777" w:rsidR="008670C5" w:rsidRPr="008670C5" w:rsidRDefault="008670C5" w:rsidP="00BD2695">
            <w:pPr>
              <w:pStyle w:val="TableBullet1"/>
              <w:spacing w:after="20"/>
              <w:rPr>
                <w:szCs w:val="18"/>
              </w:rPr>
            </w:pPr>
            <w:r w:rsidRPr="008670C5">
              <w:rPr>
                <w:szCs w:val="18"/>
              </w:rPr>
              <w:t>Douglas fir forest</w:t>
            </w:r>
          </w:p>
          <w:p w14:paraId="5363F252" w14:textId="77777777" w:rsidR="008670C5" w:rsidRPr="008670C5" w:rsidRDefault="008670C5" w:rsidP="00BD2695">
            <w:pPr>
              <w:pStyle w:val="TableBullet1"/>
              <w:spacing w:after="20"/>
              <w:rPr>
                <w:szCs w:val="18"/>
              </w:rPr>
            </w:pPr>
            <w:r w:rsidRPr="008670C5">
              <w:rPr>
                <w:szCs w:val="18"/>
              </w:rPr>
              <w:t>Douglas fir - tanoak forest*</w:t>
            </w:r>
          </w:p>
          <w:p w14:paraId="3C5419EB" w14:textId="77777777" w:rsidR="008670C5" w:rsidRPr="008670C5" w:rsidRDefault="008670C5" w:rsidP="00BD2695">
            <w:pPr>
              <w:pStyle w:val="TableBullet1"/>
              <w:spacing w:after="0"/>
              <w:rPr>
                <w:szCs w:val="18"/>
              </w:rPr>
            </w:pPr>
            <w:r w:rsidRPr="008670C5">
              <w:rPr>
                <w:szCs w:val="18"/>
              </w:rPr>
              <w:t>Western hemlock forest*</w:t>
            </w:r>
          </w:p>
        </w:tc>
      </w:tr>
      <w:tr w:rsidR="008670C5" w:rsidRPr="00F37230" w14:paraId="49D2BD9B" w14:textId="77777777" w:rsidTr="00BD2695">
        <w:trPr>
          <w:jc w:val="center"/>
        </w:trPr>
        <w:tc>
          <w:tcPr>
            <w:tcW w:w="2520" w:type="dxa"/>
            <w:shd w:val="clear" w:color="auto" w:fill="auto"/>
            <w:vAlign w:val="center"/>
          </w:tcPr>
          <w:p w14:paraId="3945DA86" w14:textId="77777777" w:rsidR="008670C5" w:rsidRPr="00906BE1" w:rsidRDefault="008670C5" w:rsidP="00341322">
            <w:pPr>
              <w:pStyle w:val="TableTextL"/>
              <w:rPr>
                <w:szCs w:val="18"/>
              </w:rPr>
            </w:pPr>
            <w:r w:rsidRPr="00906BE1">
              <w:rPr>
                <w:szCs w:val="18"/>
              </w:rPr>
              <w:t>Eucalyptus</w:t>
            </w:r>
          </w:p>
        </w:tc>
        <w:tc>
          <w:tcPr>
            <w:tcW w:w="900" w:type="dxa"/>
            <w:shd w:val="clear" w:color="auto" w:fill="auto"/>
            <w:vAlign w:val="center"/>
          </w:tcPr>
          <w:p w14:paraId="47DD1402" w14:textId="77777777" w:rsidR="008670C5" w:rsidRPr="00365426" w:rsidRDefault="008670C5" w:rsidP="00341322">
            <w:pPr>
              <w:pStyle w:val="TableTextL"/>
              <w:jc w:val="center"/>
              <w:rPr>
                <w:rFonts w:cs="Segoe UI"/>
                <w:szCs w:val="18"/>
              </w:rPr>
            </w:pPr>
            <w:r>
              <w:rPr>
                <w:rFonts w:cs="Segoe UI"/>
                <w:szCs w:val="18"/>
              </w:rPr>
              <w:t>1,830</w:t>
            </w:r>
          </w:p>
        </w:tc>
        <w:tc>
          <w:tcPr>
            <w:tcW w:w="3267" w:type="dxa"/>
            <w:shd w:val="clear" w:color="auto" w:fill="auto"/>
            <w:noWrap/>
          </w:tcPr>
          <w:p w14:paraId="0755610E" w14:textId="77777777" w:rsidR="008670C5" w:rsidRPr="008670C5" w:rsidRDefault="008670C5" w:rsidP="00BD2695">
            <w:pPr>
              <w:pStyle w:val="TableBullet1"/>
              <w:spacing w:after="0"/>
              <w:rPr>
                <w:szCs w:val="18"/>
              </w:rPr>
            </w:pPr>
            <w:r w:rsidRPr="008670C5">
              <w:rPr>
                <w:szCs w:val="18"/>
              </w:rPr>
              <w:t>Eucalyptus - tree of heaven - black locust groves</w:t>
            </w:r>
            <w:r w:rsidRPr="008670C5">
              <w:rPr>
                <w:szCs w:val="18"/>
                <w:vertAlign w:val="superscript"/>
              </w:rPr>
              <w:t>N</w:t>
            </w:r>
          </w:p>
        </w:tc>
        <w:tc>
          <w:tcPr>
            <w:tcW w:w="3393" w:type="dxa"/>
            <w:gridSpan w:val="2"/>
            <w:shd w:val="clear" w:color="auto" w:fill="auto"/>
          </w:tcPr>
          <w:p w14:paraId="7178FEC5" w14:textId="77777777" w:rsidR="008670C5" w:rsidRPr="008670C5" w:rsidRDefault="008670C5" w:rsidP="00BD2695">
            <w:pPr>
              <w:pStyle w:val="TableBullet1"/>
              <w:numPr>
                <w:ilvl w:val="0"/>
                <w:numId w:val="0"/>
              </w:numPr>
              <w:spacing w:after="0"/>
              <w:ind w:left="216" w:hanging="216"/>
              <w:rPr>
                <w:szCs w:val="18"/>
              </w:rPr>
            </w:pPr>
          </w:p>
        </w:tc>
      </w:tr>
      <w:tr w:rsidR="008670C5" w:rsidRPr="00F37230" w14:paraId="21CF8FCE" w14:textId="77777777" w:rsidTr="00BD2695">
        <w:trPr>
          <w:jc w:val="center"/>
        </w:trPr>
        <w:tc>
          <w:tcPr>
            <w:tcW w:w="2520" w:type="dxa"/>
            <w:shd w:val="clear" w:color="auto" w:fill="auto"/>
            <w:vAlign w:val="center"/>
          </w:tcPr>
          <w:p w14:paraId="34C0CED5" w14:textId="77777777" w:rsidR="008670C5" w:rsidRPr="00906BE1" w:rsidRDefault="008670C5" w:rsidP="00341322">
            <w:pPr>
              <w:pStyle w:val="TableTextL"/>
              <w:rPr>
                <w:szCs w:val="18"/>
              </w:rPr>
            </w:pPr>
            <w:r w:rsidRPr="00906BE1">
              <w:rPr>
                <w:szCs w:val="18"/>
              </w:rPr>
              <w:t>J</w:t>
            </w:r>
            <w:r>
              <w:rPr>
                <w:szCs w:val="18"/>
              </w:rPr>
              <w:t>effrey Pine</w:t>
            </w:r>
          </w:p>
        </w:tc>
        <w:tc>
          <w:tcPr>
            <w:tcW w:w="900" w:type="dxa"/>
            <w:shd w:val="clear" w:color="auto" w:fill="auto"/>
            <w:vAlign w:val="center"/>
          </w:tcPr>
          <w:p w14:paraId="63CB8DF4" w14:textId="77777777" w:rsidR="008670C5" w:rsidRPr="00365426" w:rsidRDefault="008670C5" w:rsidP="00341322">
            <w:pPr>
              <w:pStyle w:val="TableTextL"/>
              <w:jc w:val="center"/>
              <w:rPr>
                <w:rFonts w:cs="Segoe UI"/>
                <w:szCs w:val="18"/>
              </w:rPr>
            </w:pPr>
            <w:r>
              <w:rPr>
                <w:rFonts w:cs="Segoe UI"/>
                <w:szCs w:val="18"/>
              </w:rPr>
              <w:t>482</w:t>
            </w:r>
          </w:p>
        </w:tc>
        <w:tc>
          <w:tcPr>
            <w:tcW w:w="3267" w:type="dxa"/>
            <w:shd w:val="clear" w:color="auto" w:fill="auto"/>
            <w:noWrap/>
          </w:tcPr>
          <w:p w14:paraId="1311BBE9" w14:textId="77777777" w:rsidR="008670C5" w:rsidRPr="008670C5" w:rsidRDefault="008670C5" w:rsidP="00BD2695">
            <w:pPr>
              <w:pStyle w:val="TableBullet1"/>
              <w:spacing w:after="0"/>
              <w:rPr>
                <w:szCs w:val="18"/>
              </w:rPr>
            </w:pPr>
            <w:r w:rsidRPr="008670C5">
              <w:rPr>
                <w:szCs w:val="18"/>
              </w:rPr>
              <w:t>Jeffrey pine forest</w:t>
            </w:r>
          </w:p>
        </w:tc>
        <w:tc>
          <w:tcPr>
            <w:tcW w:w="3393" w:type="dxa"/>
            <w:gridSpan w:val="2"/>
            <w:shd w:val="clear" w:color="auto" w:fill="auto"/>
          </w:tcPr>
          <w:p w14:paraId="2A628D32" w14:textId="77777777" w:rsidR="008670C5" w:rsidRPr="008670C5" w:rsidRDefault="008670C5" w:rsidP="00BD2695">
            <w:pPr>
              <w:pStyle w:val="TableTextL"/>
            </w:pPr>
          </w:p>
        </w:tc>
      </w:tr>
      <w:tr w:rsidR="008670C5" w:rsidRPr="00F37230" w14:paraId="624BC06D" w14:textId="77777777" w:rsidTr="00BD2695">
        <w:trPr>
          <w:jc w:val="center"/>
        </w:trPr>
        <w:tc>
          <w:tcPr>
            <w:tcW w:w="2520" w:type="dxa"/>
            <w:shd w:val="clear" w:color="auto" w:fill="auto"/>
            <w:vAlign w:val="center"/>
          </w:tcPr>
          <w:p w14:paraId="32CCA71B" w14:textId="77777777" w:rsidR="008670C5" w:rsidRPr="00906BE1" w:rsidRDefault="008670C5" w:rsidP="00341322">
            <w:pPr>
              <w:pStyle w:val="TableTextL"/>
              <w:rPr>
                <w:szCs w:val="18"/>
              </w:rPr>
            </w:pPr>
            <w:r w:rsidRPr="00235947">
              <w:rPr>
                <w:szCs w:val="18"/>
              </w:rPr>
              <w:t>Klamath Mixed Conifer</w:t>
            </w:r>
          </w:p>
        </w:tc>
        <w:tc>
          <w:tcPr>
            <w:tcW w:w="900" w:type="dxa"/>
            <w:shd w:val="clear" w:color="auto" w:fill="auto"/>
            <w:vAlign w:val="center"/>
          </w:tcPr>
          <w:p w14:paraId="70338568" w14:textId="77777777" w:rsidR="008670C5" w:rsidRDefault="008670C5" w:rsidP="00341322">
            <w:pPr>
              <w:pStyle w:val="TableTextL"/>
              <w:jc w:val="center"/>
              <w:rPr>
                <w:rFonts w:cs="Segoe UI"/>
                <w:szCs w:val="18"/>
              </w:rPr>
            </w:pPr>
            <w:r>
              <w:rPr>
                <w:rFonts w:cs="Segoe UI"/>
                <w:szCs w:val="18"/>
              </w:rPr>
              <w:t>1,384</w:t>
            </w:r>
          </w:p>
        </w:tc>
        <w:tc>
          <w:tcPr>
            <w:tcW w:w="3267" w:type="dxa"/>
            <w:shd w:val="clear" w:color="auto" w:fill="auto"/>
            <w:noWrap/>
          </w:tcPr>
          <w:p w14:paraId="0391D561" w14:textId="77777777" w:rsidR="008670C5" w:rsidRPr="008670C5" w:rsidRDefault="008670C5" w:rsidP="00BD2695">
            <w:pPr>
              <w:pStyle w:val="TableBullet1"/>
              <w:spacing w:after="0"/>
              <w:rPr>
                <w:szCs w:val="18"/>
              </w:rPr>
            </w:pPr>
            <w:r w:rsidRPr="008670C5">
              <w:rPr>
                <w:szCs w:val="18"/>
              </w:rPr>
              <w:t>None</w:t>
            </w:r>
            <w:r w:rsidRPr="008670C5">
              <w:rPr>
                <w:szCs w:val="18"/>
                <w:vertAlign w:val="superscript"/>
              </w:rPr>
              <w:t>1</w:t>
            </w:r>
          </w:p>
        </w:tc>
        <w:tc>
          <w:tcPr>
            <w:tcW w:w="3393" w:type="dxa"/>
            <w:gridSpan w:val="2"/>
            <w:shd w:val="clear" w:color="auto" w:fill="auto"/>
          </w:tcPr>
          <w:p w14:paraId="0CB3A19D" w14:textId="77777777" w:rsidR="008670C5" w:rsidRPr="008670C5" w:rsidRDefault="008670C5" w:rsidP="00BD2695">
            <w:pPr>
              <w:pStyle w:val="TableBullet1"/>
              <w:numPr>
                <w:ilvl w:val="0"/>
                <w:numId w:val="0"/>
              </w:numPr>
              <w:spacing w:after="0"/>
              <w:ind w:left="216" w:hanging="216"/>
              <w:rPr>
                <w:szCs w:val="18"/>
              </w:rPr>
            </w:pPr>
          </w:p>
        </w:tc>
      </w:tr>
      <w:tr w:rsidR="008670C5" w:rsidRPr="00F37230" w14:paraId="0DA76F0B" w14:textId="77777777" w:rsidTr="00BD2695">
        <w:trPr>
          <w:jc w:val="center"/>
        </w:trPr>
        <w:tc>
          <w:tcPr>
            <w:tcW w:w="2520" w:type="dxa"/>
            <w:shd w:val="clear" w:color="auto" w:fill="auto"/>
            <w:vAlign w:val="center"/>
          </w:tcPr>
          <w:p w14:paraId="0F21FEE0" w14:textId="77777777" w:rsidR="008670C5" w:rsidRPr="00906BE1" w:rsidRDefault="008670C5" w:rsidP="00341322">
            <w:pPr>
              <w:pStyle w:val="TableTextL"/>
              <w:rPr>
                <w:szCs w:val="18"/>
              </w:rPr>
            </w:pPr>
            <w:r w:rsidRPr="00906BE1">
              <w:rPr>
                <w:szCs w:val="18"/>
              </w:rPr>
              <w:t>Montane Hardwood</w:t>
            </w:r>
          </w:p>
        </w:tc>
        <w:tc>
          <w:tcPr>
            <w:tcW w:w="900" w:type="dxa"/>
            <w:shd w:val="clear" w:color="auto" w:fill="auto"/>
            <w:vAlign w:val="center"/>
          </w:tcPr>
          <w:p w14:paraId="263B92B8" w14:textId="77777777" w:rsidR="008670C5" w:rsidRPr="00365426" w:rsidRDefault="008670C5" w:rsidP="00341322">
            <w:pPr>
              <w:pStyle w:val="TableTextL"/>
              <w:jc w:val="center"/>
              <w:rPr>
                <w:rFonts w:cs="Segoe UI"/>
                <w:szCs w:val="18"/>
              </w:rPr>
            </w:pPr>
            <w:r>
              <w:rPr>
                <w:rFonts w:cs="Segoe UI"/>
                <w:szCs w:val="18"/>
              </w:rPr>
              <w:t>394,942</w:t>
            </w:r>
          </w:p>
        </w:tc>
        <w:tc>
          <w:tcPr>
            <w:tcW w:w="3267" w:type="dxa"/>
            <w:shd w:val="clear" w:color="auto" w:fill="auto"/>
            <w:noWrap/>
          </w:tcPr>
          <w:p w14:paraId="56787149" w14:textId="77777777" w:rsidR="008670C5" w:rsidRPr="008670C5" w:rsidRDefault="008670C5" w:rsidP="00BD2695">
            <w:pPr>
              <w:pStyle w:val="TableBullet1"/>
              <w:spacing w:after="20"/>
              <w:rPr>
                <w:szCs w:val="18"/>
              </w:rPr>
            </w:pPr>
            <w:r w:rsidRPr="008670C5">
              <w:rPr>
                <w:szCs w:val="18"/>
              </w:rPr>
              <w:t>Bigleaf maple forest*</w:t>
            </w:r>
          </w:p>
          <w:p w14:paraId="659EF28E" w14:textId="77777777" w:rsidR="008670C5" w:rsidRPr="008670C5" w:rsidRDefault="008670C5" w:rsidP="00BD2695">
            <w:pPr>
              <w:pStyle w:val="TableBullet1"/>
              <w:spacing w:after="20"/>
              <w:rPr>
                <w:szCs w:val="18"/>
              </w:rPr>
            </w:pPr>
            <w:r w:rsidRPr="008670C5">
              <w:rPr>
                <w:szCs w:val="18"/>
              </w:rPr>
              <w:t>California buckeye grove*</w:t>
            </w:r>
          </w:p>
          <w:p w14:paraId="1DCC2727" w14:textId="77777777" w:rsidR="008670C5" w:rsidRPr="008670C5" w:rsidRDefault="008670C5" w:rsidP="00BD2695">
            <w:pPr>
              <w:pStyle w:val="TableBullet1"/>
              <w:spacing w:after="20"/>
              <w:rPr>
                <w:szCs w:val="18"/>
              </w:rPr>
            </w:pPr>
            <w:r w:rsidRPr="008670C5">
              <w:rPr>
                <w:szCs w:val="18"/>
              </w:rPr>
              <w:t>Red alder forest</w:t>
            </w:r>
          </w:p>
          <w:p w14:paraId="3C06B66B" w14:textId="77777777" w:rsidR="008670C5" w:rsidRPr="008670C5" w:rsidRDefault="008670C5" w:rsidP="00BD2695">
            <w:pPr>
              <w:pStyle w:val="TableBullet1"/>
              <w:spacing w:after="20"/>
              <w:rPr>
                <w:szCs w:val="18"/>
              </w:rPr>
            </w:pPr>
            <w:r w:rsidRPr="008670C5">
              <w:rPr>
                <w:szCs w:val="18"/>
              </w:rPr>
              <w:t>Tanoak forest*</w:t>
            </w:r>
          </w:p>
        </w:tc>
        <w:tc>
          <w:tcPr>
            <w:tcW w:w="3393" w:type="dxa"/>
            <w:gridSpan w:val="2"/>
            <w:shd w:val="clear" w:color="auto" w:fill="auto"/>
          </w:tcPr>
          <w:p w14:paraId="68910A00" w14:textId="77777777" w:rsidR="008670C5" w:rsidRPr="008670C5" w:rsidRDefault="008670C5" w:rsidP="00BD2695">
            <w:pPr>
              <w:pStyle w:val="TableBullet1"/>
              <w:spacing w:after="20"/>
              <w:rPr>
                <w:szCs w:val="18"/>
              </w:rPr>
            </w:pPr>
            <w:r w:rsidRPr="008670C5">
              <w:rPr>
                <w:szCs w:val="18"/>
              </w:rPr>
              <w:t>Mixed oak forest</w:t>
            </w:r>
          </w:p>
          <w:p w14:paraId="1F3987C1" w14:textId="77777777" w:rsidR="008670C5" w:rsidRPr="008670C5" w:rsidRDefault="008670C5" w:rsidP="00BD2695">
            <w:pPr>
              <w:pStyle w:val="TableBullet1"/>
              <w:spacing w:after="20"/>
              <w:rPr>
                <w:szCs w:val="18"/>
              </w:rPr>
            </w:pPr>
            <w:r w:rsidRPr="008670C5">
              <w:rPr>
                <w:szCs w:val="18"/>
              </w:rPr>
              <w:t>Canyon live oak forest</w:t>
            </w:r>
          </w:p>
          <w:p w14:paraId="7D19C436" w14:textId="77777777" w:rsidR="008670C5" w:rsidRPr="008670C5" w:rsidRDefault="008670C5" w:rsidP="00BD2695">
            <w:pPr>
              <w:pStyle w:val="TableBullet1"/>
              <w:spacing w:after="20"/>
              <w:rPr>
                <w:szCs w:val="18"/>
              </w:rPr>
            </w:pPr>
            <w:r w:rsidRPr="008670C5">
              <w:rPr>
                <w:szCs w:val="18"/>
              </w:rPr>
              <w:t>Oregon white oak woodland*</w:t>
            </w:r>
          </w:p>
          <w:p w14:paraId="6089484C" w14:textId="77777777" w:rsidR="008670C5" w:rsidRPr="008670C5" w:rsidRDefault="008670C5" w:rsidP="00BD2695">
            <w:pPr>
              <w:pStyle w:val="TableBullet1"/>
              <w:spacing w:after="0"/>
              <w:rPr>
                <w:szCs w:val="18"/>
              </w:rPr>
            </w:pPr>
            <w:r w:rsidRPr="008670C5">
              <w:rPr>
                <w:szCs w:val="18"/>
              </w:rPr>
              <w:t>Interior live oak woodland</w:t>
            </w:r>
          </w:p>
        </w:tc>
      </w:tr>
      <w:tr w:rsidR="008670C5" w:rsidRPr="00F37230" w14:paraId="38673263" w14:textId="77777777" w:rsidTr="00BD2695">
        <w:trPr>
          <w:jc w:val="center"/>
        </w:trPr>
        <w:tc>
          <w:tcPr>
            <w:tcW w:w="2520" w:type="dxa"/>
            <w:shd w:val="clear" w:color="auto" w:fill="auto"/>
            <w:vAlign w:val="center"/>
          </w:tcPr>
          <w:p w14:paraId="6B5BADE5" w14:textId="77777777" w:rsidR="008670C5" w:rsidRPr="00906BE1" w:rsidRDefault="008670C5" w:rsidP="00341322">
            <w:pPr>
              <w:pStyle w:val="TableTextL"/>
              <w:rPr>
                <w:szCs w:val="18"/>
              </w:rPr>
            </w:pPr>
            <w:r w:rsidRPr="00906BE1">
              <w:rPr>
                <w:szCs w:val="18"/>
              </w:rPr>
              <w:t>Montane Hardwood-Conifer</w:t>
            </w:r>
          </w:p>
        </w:tc>
        <w:tc>
          <w:tcPr>
            <w:tcW w:w="900" w:type="dxa"/>
            <w:shd w:val="clear" w:color="auto" w:fill="auto"/>
            <w:vAlign w:val="center"/>
          </w:tcPr>
          <w:p w14:paraId="372B0D2C" w14:textId="77777777" w:rsidR="008670C5" w:rsidRPr="00365426" w:rsidRDefault="008670C5" w:rsidP="00341322">
            <w:pPr>
              <w:pStyle w:val="TableTextL"/>
              <w:jc w:val="center"/>
              <w:rPr>
                <w:rFonts w:cs="Segoe UI"/>
                <w:szCs w:val="18"/>
              </w:rPr>
            </w:pPr>
            <w:r>
              <w:rPr>
                <w:rFonts w:cs="Segoe UI"/>
                <w:szCs w:val="18"/>
              </w:rPr>
              <w:t>495,403</w:t>
            </w:r>
          </w:p>
        </w:tc>
        <w:tc>
          <w:tcPr>
            <w:tcW w:w="3267" w:type="dxa"/>
            <w:shd w:val="clear" w:color="auto" w:fill="auto"/>
            <w:noWrap/>
          </w:tcPr>
          <w:p w14:paraId="09A528E1" w14:textId="77777777" w:rsidR="008670C5" w:rsidRPr="008670C5" w:rsidRDefault="008670C5" w:rsidP="00BD2695">
            <w:pPr>
              <w:pStyle w:val="TableBullet1"/>
              <w:spacing w:after="20"/>
              <w:rPr>
                <w:szCs w:val="18"/>
              </w:rPr>
            </w:pPr>
            <w:r w:rsidRPr="008670C5">
              <w:rPr>
                <w:szCs w:val="18"/>
              </w:rPr>
              <w:t>Bigleaf maple forest*</w:t>
            </w:r>
          </w:p>
        </w:tc>
        <w:tc>
          <w:tcPr>
            <w:tcW w:w="3393" w:type="dxa"/>
            <w:gridSpan w:val="2"/>
            <w:shd w:val="clear" w:color="auto" w:fill="auto"/>
          </w:tcPr>
          <w:p w14:paraId="201DF5B0" w14:textId="77777777" w:rsidR="008670C5" w:rsidRPr="008670C5" w:rsidRDefault="008670C5" w:rsidP="00BD2695">
            <w:pPr>
              <w:pStyle w:val="TableBullet1"/>
              <w:spacing w:after="0"/>
              <w:rPr>
                <w:szCs w:val="18"/>
              </w:rPr>
            </w:pPr>
            <w:r w:rsidRPr="008670C5">
              <w:rPr>
                <w:szCs w:val="18"/>
              </w:rPr>
              <w:t>Red alder forest</w:t>
            </w:r>
          </w:p>
        </w:tc>
      </w:tr>
      <w:tr w:rsidR="008670C5" w:rsidRPr="00F37230" w14:paraId="034CF0B5" w14:textId="77777777" w:rsidTr="00BD2695">
        <w:trPr>
          <w:jc w:val="center"/>
        </w:trPr>
        <w:tc>
          <w:tcPr>
            <w:tcW w:w="2520" w:type="dxa"/>
            <w:shd w:val="clear" w:color="auto" w:fill="auto"/>
            <w:vAlign w:val="center"/>
          </w:tcPr>
          <w:p w14:paraId="6A04C472" w14:textId="77777777" w:rsidR="008670C5" w:rsidRPr="00906BE1" w:rsidRDefault="008670C5" w:rsidP="00341322">
            <w:pPr>
              <w:pStyle w:val="TableTextL"/>
              <w:rPr>
                <w:szCs w:val="18"/>
              </w:rPr>
            </w:pPr>
            <w:r w:rsidRPr="00906BE1">
              <w:rPr>
                <w:szCs w:val="18"/>
              </w:rPr>
              <w:t>Montane Riparian</w:t>
            </w:r>
          </w:p>
        </w:tc>
        <w:tc>
          <w:tcPr>
            <w:tcW w:w="900" w:type="dxa"/>
            <w:shd w:val="clear" w:color="auto" w:fill="auto"/>
            <w:vAlign w:val="center"/>
          </w:tcPr>
          <w:p w14:paraId="53F14A5D" w14:textId="77777777" w:rsidR="008670C5" w:rsidRPr="00365426" w:rsidRDefault="008670C5" w:rsidP="00341322">
            <w:pPr>
              <w:pStyle w:val="TableTextL"/>
              <w:jc w:val="center"/>
              <w:rPr>
                <w:rFonts w:cs="Segoe UI"/>
                <w:szCs w:val="18"/>
              </w:rPr>
            </w:pPr>
            <w:r>
              <w:rPr>
                <w:rFonts w:cs="Segoe UI"/>
                <w:szCs w:val="18"/>
              </w:rPr>
              <w:t>41,397</w:t>
            </w:r>
          </w:p>
        </w:tc>
        <w:tc>
          <w:tcPr>
            <w:tcW w:w="3267" w:type="dxa"/>
            <w:shd w:val="clear" w:color="auto" w:fill="auto"/>
            <w:noWrap/>
          </w:tcPr>
          <w:p w14:paraId="6ABEC2C6" w14:textId="77777777" w:rsidR="008670C5" w:rsidRPr="008670C5" w:rsidRDefault="008670C5" w:rsidP="00BD2695">
            <w:pPr>
              <w:pStyle w:val="TableBullet1"/>
              <w:spacing w:after="0"/>
              <w:rPr>
                <w:szCs w:val="18"/>
              </w:rPr>
            </w:pPr>
            <w:r w:rsidRPr="008670C5">
              <w:rPr>
                <w:szCs w:val="18"/>
              </w:rPr>
              <w:t>White alder grove</w:t>
            </w:r>
          </w:p>
          <w:p w14:paraId="334322D6" w14:textId="77777777" w:rsidR="008670C5" w:rsidRPr="008670C5" w:rsidRDefault="008670C5" w:rsidP="00BD2695">
            <w:pPr>
              <w:pStyle w:val="TableBullet1"/>
              <w:spacing w:after="20"/>
              <w:rPr>
                <w:szCs w:val="18"/>
              </w:rPr>
            </w:pPr>
            <w:r w:rsidRPr="008670C5">
              <w:rPr>
                <w:szCs w:val="18"/>
              </w:rPr>
              <w:t>Torrent sedge patch*</w:t>
            </w:r>
          </w:p>
          <w:p w14:paraId="319C3DB7" w14:textId="77777777" w:rsidR="008670C5" w:rsidRPr="008670C5" w:rsidRDefault="008670C5" w:rsidP="00BD2695">
            <w:pPr>
              <w:pStyle w:val="TableBullet1"/>
              <w:spacing w:after="20"/>
              <w:rPr>
                <w:szCs w:val="18"/>
              </w:rPr>
            </w:pPr>
            <w:r w:rsidRPr="008670C5">
              <w:rPr>
                <w:szCs w:val="18"/>
              </w:rPr>
              <w:t>Oregon ash grove*</w:t>
            </w:r>
          </w:p>
          <w:p w14:paraId="51F86461" w14:textId="77777777" w:rsidR="008670C5" w:rsidRPr="008670C5" w:rsidRDefault="008670C5" w:rsidP="00BD2695">
            <w:pPr>
              <w:pStyle w:val="TableBullet1"/>
              <w:spacing w:after="20"/>
              <w:rPr>
                <w:szCs w:val="18"/>
              </w:rPr>
            </w:pPr>
            <w:r w:rsidRPr="008670C5">
              <w:rPr>
                <w:szCs w:val="18"/>
              </w:rPr>
              <w:t>Hinds's walnut and related stand*</w:t>
            </w:r>
          </w:p>
          <w:p w14:paraId="412FC158" w14:textId="77777777" w:rsidR="008670C5" w:rsidRPr="008670C5" w:rsidRDefault="008670C5" w:rsidP="00BD2695">
            <w:pPr>
              <w:pStyle w:val="TableBullet1"/>
              <w:spacing w:after="20"/>
              <w:rPr>
                <w:szCs w:val="18"/>
              </w:rPr>
            </w:pPr>
            <w:r w:rsidRPr="008670C5">
              <w:rPr>
                <w:szCs w:val="18"/>
              </w:rPr>
              <w:t>Fremont cottonwood forest*</w:t>
            </w:r>
          </w:p>
        </w:tc>
        <w:tc>
          <w:tcPr>
            <w:tcW w:w="3393" w:type="dxa"/>
            <w:gridSpan w:val="2"/>
            <w:shd w:val="clear" w:color="auto" w:fill="auto"/>
          </w:tcPr>
          <w:p w14:paraId="60191A38" w14:textId="77777777" w:rsidR="008670C5" w:rsidRPr="008670C5" w:rsidRDefault="008670C5" w:rsidP="00BD2695">
            <w:pPr>
              <w:pStyle w:val="TableBullet1"/>
              <w:spacing w:after="20"/>
              <w:rPr>
                <w:szCs w:val="18"/>
              </w:rPr>
            </w:pPr>
            <w:r w:rsidRPr="008670C5">
              <w:rPr>
                <w:szCs w:val="18"/>
              </w:rPr>
              <w:t>Black cottonwood forest*</w:t>
            </w:r>
          </w:p>
          <w:p w14:paraId="3E0FBA99" w14:textId="77777777" w:rsidR="008670C5" w:rsidRPr="008670C5" w:rsidRDefault="008670C5" w:rsidP="00BD2695">
            <w:pPr>
              <w:pStyle w:val="TableBullet1"/>
              <w:spacing w:after="20"/>
              <w:rPr>
                <w:szCs w:val="18"/>
              </w:rPr>
            </w:pPr>
            <w:r w:rsidRPr="008670C5">
              <w:rPr>
                <w:szCs w:val="18"/>
              </w:rPr>
              <w:t>Western Labrador-tea thicket*</w:t>
            </w:r>
          </w:p>
          <w:p w14:paraId="7C765AC4" w14:textId="77777777" w:rsidR="008670C5" w:rsidRPr="008670C5" w:rsidRDefault="008670C5" w:rsidP="00BD2695">
            <w:pPr>
              <w:pStyle w:val="TableBullet1"/>
              <w:spacing w:after="20"/>
              <w:rPr>
                <w:szCs w:val="18"/>
              </w:rPr>
            </w:pPr>
            <w:r w:rsidRPr="008670C5">
              <w:rPr>
                <w:szCs w:val="18"/>
              </w:rPr>
              <w:t>Sandbar willow thicket</w:t>
            </w:r>
          </w:p>
          <w:p w14:paraId="63851394" w14:textId="77777777" w:rsidR="008670C5" w:rsidRPr="008670C5" w:rsidRDefault="008670C5" w:rsidP="00BD2695">
            <w:pPr>
              <w:pStyle w:val="TableBullet1"/>
              <w:spacing w:after="0"/>
              <w:rPr>
                <w:szCs w:val="18"/>
              </w:rPr>
            </w:pPr>
            <w:r w:rsidRPr="008670C5">
              <w:rPr>
                <w:szCs w:val="18"/>
              </w:rPr>
              <w:t>Wild grape shrubland*</w:t>
            </w:r>
          </w:p>
        </w:tc>
      </w:tr>
      <w:tr w:rsidR="008670C5" w:rsidRPr="00F37230" w14:paraId="1CC8FC51" w14:textId="77777777" w:rsidTr="00BD2695">
        <w:trPr>
          <w:jc w:val="center"/>
        </w:trPr>
        <w:tc>
          <w:tcPr>
            <w:tcW w:w="2520" w:type="dxa"/>
            <w:shd w:val="clear" w:color="auto" w:fill="auto"/>
            <w:vAlign w:val="center"/>
          </w:tcPr>
          <w:p w14:paraId="39BAFE5C" w14:textId="77777777" w:rsidR="008670C5" w:rsidRPr="00906BE1" w:rsidRDefault="008670C5" w:rsidP="00341322">
            <w:pPr>
              <w:pStyle w:val="TableTextL"/>
              <w:rPr>
                <w:szCs w:val="18"/>
              </w:rPr>
            </w:pPr>
            <w:r w:rsidRPr="00906BE1">
              <w:rPr>
                <w:szCs w:val="18"/>
              </w:rPr>
              <w:t>Ponderosa Pine</w:t>
            </w:r>
          </w:p>
        </w:tc>
        <w:tc>
          <w:tcPr>
            <w:tcW w:w="900" w:type="dxa"/>
            <w:shd w:val="clear" w:color="auto" w:fill="auto"/>
            <w:vAlign w:val="center"/>
          </w:tcPr>
          <w:p w14:paraId="55BCE883" w14:textId="77777777" w:rsidR="008670C5" w:rsidRPr="00365426" w:rsidRDefault="008670C5" w:rsidP="00341322">
            <w:pPr>
              <w:pStyle w:val="TableTextL"/>
              <w:jc w:val="center"/>
              <w:rPr>
                <w:rFonts w:cs="Segoe UI"/>
                <w:szCs w:val="18"/>
              </w:rPr>
            </w:pPr>
            <w:r>
              <w:rPr>
                <w:rFonts w:cs="Segoe UI"/>
                <w:szCs w:val="18"/>
              </w:rPr>
              <w:t>320</w:t>
            </w:r>
          </w:p>
        </w:tc>
        <w:tc>
          <w:tcPr>
            <w:tcW w:w="3267" w:type="dxa"/>
            <w:shd w:val="clear" w:color="auto" w:fill="auto"/>
            <w:noWrap/>
          </w:tcPr>
          <w:p w14:paraId="4B30D94F" w14:textId="77777777" w:rsidR="008670C5" w:rsidRPr="008670C5" w:rsidRDefault="008670C5" w:rsidP="00BD2695">
            <w:pPr>
              <w:pStyle w:val="TableBullet1"/>
              <w:spacing w:after="20"/>
              <w:rPr>
                <w:szCs w:val="18"/>
              </w:rPr>
            </w:pPr>
            <w:r w:rsidRPr="008670C5">
              <w:rPr>
                <w:szCs w:val="18"/>
              </w:rPr>
              <w:t>Ponderosa pine forest</w:t>
            </w:r>
          </w:p>
        </w:tc>
        <w:tc>
          <w:tcPr>
            <w:tcW w:w="3393" w:type="dxa"/>
            <w:gridSpan w:val="2"/>
            <w:shd w:val="clear" w:color="auto" w:fill="auto"/>
          </w:tcPr>
          <w:p w14:paraId="2C0D7EDF" w14:textId="77777777" w:rsidR="008670C5" w:rsidRPr="008670C5" w:rsidRDefault="008670C5" w:rsidP="00BD2695">
            <w:pPr>
              <w:pStyle w:val="TableBullet1"/>
              <w:spacing w:after="0"/>
              <w:rPr>
                <w:szCs w:val="18"/>
              </w:rPr>
            </w:pPr>
            <w:r w:rsidRPr="008670C5">
              <w:rPr>
                <w:szCs w:val="18"/>
              </w:rPr>
              <w:t>Ponderosa pine - Douglas fir forest</w:t>
            </w:r>
          </w:p>
        </w:tc>
      </w:tr>
      <w:tr w:rsidR="008670C5" w:rsidRPr="00F37230" w14:paraId="35E64C35" w14:textId="77777777" w:rsidTr="00BD2695">
        <w:trPr>
          <w:jc w:val="center"/>
        </w:trPr>
        <w:tc>
          <w:tcPr>
            <w:tcW w:w="2520" w:type="dxa"/>
            <w:tcBorders>
              <w:bottom w:val="single" w:sz="4" w:space="0" w:color="auto"/>
            </w:tcBorders>
            <w:shd w:val="clear" w:color="auto" w:fill="auto"/>
            <w:vAlign w:val="center"/>
          </w:tcPr>
          <w:p w14:paraId="658477F4" w14:textId="77777777" w:rsidR="008670C5" w:rsidRPr="00906BE1" w:rsidRDefault="008670C5" w:rsidP="00341322">
            <w:pPr>
              <w:pStyle w:val="TableTextL"/>
              <w:rPr>
                <w:szCs w:val="18"/>
              </w:rPr>
            </w:pPr>
            <w:r w:rsidRPr="00906BE1">
              <w:rPr>
                <w:szCs w:val="18"/>
              </w:rPr>
              <w:t>Redwood</w:t>
            </w:r>
          </w:p>
        </w:tc>
        <w:tc>
          <w:tcPr>
            <w:tcW w:w="900" w:type="dxa"/>
            <w:tcBorders>
              <w:bottom w:val="single" w:sz="4" w:space="0" w:color="auto"/>
            </w:tcBorders>
            <w:shd w:val="clear" w:color="auto" w:fill="auto"/>
            <w:vAlign w:val="center"/>
          </w:tcPr>
          <w:p w14:paraId="25FAC540" w14:textId="77777777" w:rsidR="008670C5" w:rsidRPr="00365426" w:rsidRDefault="008670C5" w:rsidP="00341322">
            <w:pPr>
              <w:pStyle w:val="TableTextL"/>
              <w:jc w:val="center"/>
              <w:rPr>
                <w:rFonts w:cs="Segoe UI"/>
                <w:szCs w:val="18"/>
              </w:rPr>
            </w:pPr>
            <w:r>
              <w:rPr>
                <w:rFonts w:cs="Segoe UI"/>
                <w:szCs w:val="18"/>
              </w:rPr>
              <w:t>470,976</w:t>
            </w:r>
          </w:p>
        </w:tc>
        <w:tc>
          <w:tcPr>
            <w:tcW w:w="3267" w:type="dxa"/>
            <w:tcBorders>
              <w:bottom w:val="single" w:sz="4" w:space="0" w:color="auto"/>
            </w:tcBorders>
            <w:shd w:val="clear" w:color="auto" w:fill="auto"/>
            <w:noWrap/>
          </w:tcPr>
          <w:p w14:paraId="206DFA86" w14:textId="77777777" w:rsidR="008670C5" w:rsidRPr="008670C5" w:rsidRDefault="008670C5" w:rsidP="00BD2695">
            <w:pPr>
              <w:pStyle w:val="TableBullet1"/>
              <w:spacing w:after="20"/>
              <w:rPr>
                <w:szCs w:val="18"/>
              </w:rPr>
            </w:pPr>
            <w:r w:rsidRPr="008670C5">
              <w:rPr>
                <w:szCs w:val="18"/>
              </w:rPr>
              <w:t>Grand fir forest*</w:t>
            </w:r>
          </w:p>
          <w:p w14:paraId="3630AB17" w14:textId="77777777" w:rsidR="008670C5" w:rsidRPr="008670C5" w:rsidRDefault="008670C5" w:rsidP="00BD2695">
            <w:pPr>
              <w:pStyle w:val="TableBullet1"/>
              <w:spacing w:after="20"/>
              <w:rPr>
                <w:szCs w:val="18"/>
              </w:rPr>
            </w:pPr>
            <w:r w:rsidRPr="008670C5">
              <w:rPr>
                <w:szCs w:val="18"/>
              </w:rPr>
              <w:t>Sitka spruce forest*</w:t>
            </w:r>
          </w:p>
        </w:tc>
        <w:tc>
          <w:tcPr>
            <w:tcW w:w="3393" w:type="dxa"/>
            <w:gridSpan w:val="2"/>
            <w:tcBorders>
              <w:bottom w:val="single" w:sz="4" w:space="0" w:color="auto"/>
            </w:tcBorders>
            <w:shd w:val="clear" w:color="auto" w:fill="auto"/>
          </w:tcPr>
          <w:p w14:paraId="042064FB" w14:textId="77777777" w:rsidR="008670C5" w:rsidRPr="008670C5" w:rsidRDefault="008670C5" w:rsidP="00BD2695">
            <w:pPr>
              <w:pStyle w:val="TableBullet1"/>
              <w:spacing w:after="20"/>
              <w:rPr>
                <w:szCs w:val="18"/>
              </w:rPr>
            </w:pPr>
            <w:r w:rsidRPr="008670C5">
              <w:rPr>
                <w:szCs w:val="18"/>
              </w:rPr>
              <w:t>Western azalea patch*</w:t>
            </w:r>
          </w:p>
          <w:p w14:paraId="69CE9991" w14:textId="77777777" w:rsidR="008670C5" w:rsidRPr="008670C5" w:rsidRDefault="008670C5" w:rsidP="00BD2695">
            <w:pPr>
              <w:pStyle w:val="TableBullet1"/>
              <w:spacing w:after="0"/>
              <w:rPr>
                <w:szCs w:val="18"/>
              </w:rPr>
            </w:pPr>
            <w:r w:rsidRPr="008670C5">
              <w:rPr>
                <w:szCs w:val="18"/>
              </w:rPr>
              <w:t>Redwood forest*</w:t>
            </w:r>
          </w:p>
        </w:tc>
      </w:tr>
      <w:tr w:rsidR="008670C5" w:rsidRPr="00F37230" w14:paraId="66672DD5" w14:textId="77777777" w:rsidTr="00BD2695">
        <w:trPr>
          <w:jc w:val="center"/>
        </w:trPr>
        <w:tc>
          <w:tcPr>
            <w:tcW w:w="2520" w:type="dxa"/>
            <w:tcBorders>
              <w:top w:val="single" w:sz="4" w:space="0" w:color="auto"/>
              <w:bottom w:val="single" w:sz="4" w:space="0" w:color="auto"/>
            </w:tcBorders>
            <w:shd w:val="clear" w:color="auto" w:fill="auto"/>
            <w:vAlign w:val="center"/>
          </w:tcPr>
          <w:p w14:paraId="5F0662BF" w14:textId="77777777" w:rsidR="008670C5" w:rsidRPr="00906BE1" w:rsidRDefault="008670C5" w:rsidP="00341322">
            <w:pPr>
              <w:pStyle w:val="TableTextL"/>
              <w:rPr>
                <w:szCs w:val="18"/>
              </w:rPr>
            </w:pPr>
            <w:r w:rsidRPr="00906BE1">
              <w:rPr>
                <w:szCs w:val="18"/>
              </w:rPr>
              <w:t>Valley Foothill Riparian</w:t>
            </w:r>
          </w:p>
        </w:tc>
        <w:tc>
          <w:tcPr>
            <w:tcW w:w="900" w:type="dxa"/>
            <w:tcBorders>
              <w:top w:val="single" w:sz="4" w:space="0" w:color="auto"/>
              <w:bottom w:val="single" w:sz="4" w:space="0" w:color="auto"/>
            </w:tcBorders>
            <w:shd w:val="clear" w:color="auto" w:fill="auto"/>
            <w:vAlign w:val="center"/>
          </w:tcPr>
          <w:p w14:paraId="13071CE5" w14:textId="77777777" w:rsidR="008670C5" w:rsidRPr="001E15AF" w:rsidRDefault="008670C5" w:rsidP="00341322">
            <w:pPr>
              <w:pStyle w:val="TableTextL"/>
              <w:jc w:val="center"/>
              <w:rPr>
                <w:rFonts w:cs="Segoe UI"/>
              </w:rPr>
            </w:pPr>
            <w:r>
              <w:rPr>
                <w:rFonts w:cs="Segoe UI"/>
              </w:rPr>
              <w:t>756</w:t>
            </w:r>
          </w:p>
        </w:tc>
        <w:tc>
          <w:tcPr>
            <w:tcW w:w="3267" w:type="dxa"/>
            <w:tcBorders>
              <w:top w:val="single" w:sz="4" w:space="0" w:color="auto"/>
              <w:bottom w:val="single" w:sz="4" w:space="0" w:color="auto"/>
            </w:tcBorders>
            <w:shd w:val="clear" w:color="auto" w:fill="auto"/>
            <w:noWrap/>
          </w:tcPr>
          <w:p w14:paraId="12EC3910" w14:textId="77777777" w:rsidR="008670C5" w:rsidRPr="008670C5" w:rsidRDefault="008670C5" w:rsidP="00BD2695">
            <w:pPr>
              <w:pStyle w:val="TableBullet1"/>
              <w:spacing w:after="20"/>
              <w:rPr>
                <w:szCs w:val="18"/>
              </w:rPr>
            </w:pPr>
            <w:r w:rsidRPr="008670C5">
              <w:rPr>
                <w:szCs w:val="18"/>
              </w:rPr>
              <w:t>Box-elder forest*</w:t>
            </w:r>
          </w:p>
          <w:p w14:paraId="0B55D350" w14:textId="77777777" w:rsidR="008670C5" w:rsidRPr="008670C5" w:rsidRDefault="008670C5" w:rsidP="00BD2695">
            <w:pPr>
              <w:pStyle w:val="TableBullet1"/>
              <w:spacing w:after="20"/>
              <w:rPr>
                <w:szCs w:val="18"/>
              </w:rPr>
            </w:pPr>
            <w:r w:rsidRPr="008670C5">
              <w:rPr>
                <w:szCs w:val="18"/>
              </w:rPr>
              <w:t>Torrent sedge patch*</w:t>
            </w:r>
          </w:p>
          <w:p w14:paraId="769855E3" w14:textId="77777777" w:rsidR="008670C5" w:rsidRPr="008670C5" w:rsidRDefault="008670C5" w:rsidP="00BD2695">
            <w:pPr>
              <w:pStyle w:val="TableBullet1"/>
              <w:spacing w:after="20"/>
              <w:rPr>
                <w:szCs w:val="18"/>
              </w:rPr>
            </w:pPr>
            <w:r w:rsidRPr="008670C5">
              <w:rPr>
                <w:szCs w:val="18"/>
              </w:rPr>
              <w:t>Fremont cottonwood forest*</w:t>
            </w:r>
          </w:p>
          <w:p w14:paraId="4D23DDA6" w14:textId="77777777" w:rsidR="008670C5" w:rsidRPr="008670C5" w:rsidRDefault="008670C5" w:rsidP="00BD2695">
            <w:pPr>
              <w:pStyle w:val="TableBullet1"/>
              <w:spacing w:after="20"/>
              <w:rPr>
                <w:szCs w:val="18"/>
              </w:rPr>
            </w:pPr>
            <w:r w:rsidRPr="008670C5">
              <w:rPr>
                <w:szCs w:val="18"/>
              </w:rPr>
              <w:t>Black cottonwood forest*</w:t>
            </w:r>
          </w:p>
          <w:p w14:paraId="73FB10A1" w14:textId="77777777" w:rsidR="008670C5" w:rsidRPr="008670C5" w:rsidRDefault="008670C5" w:rsidP="00BD2695">
            <w:pPr>
              <w:pStyle w:val="TableBullet1"/>
              <w:spacing w:after="20"/>
              <w:rPr>
                <w:szCs w:val="18"/>
              </w:rPr>
            </w:pPr>
            <w:r w:rsidRPr="008670C5">
              <w:rPr>
                <w:szCs w:val="18"/>
              </w:rPr>
              <w:t>Himalayan blackberry - rattlebox - edible fig riparian scrub</w:t>
            </w:r>
            <w:r w:rsidRPr="008670C5">
              <w:rPr>
                <w:rFonts w:cs="Segoe UI"/>
                <w:szCs w:val="18"/>
                <w:vertAlign w:val="superscript"/>
              </w:rPr>
              <w:t>N</w:t>
            </w:r>
          </w:p>
        </w:tc>
        <w:tc>
          <w:tcPr>
            <w:tcW w:w="3393" w:type="dxa"/>
            <w:gridSpan w:val="2"/>
            <w:tcBorders>
              <w:top w:val="single" w:sz="4" w:space="0" w:color="auto"/>
              <w:bottom w:val="single" w:sz="4" w:space="0" w:color="auto"/>
            </w:tcBorders>
            <w:shd w:val="clear" w:color="auto" w:fill="auto"/>
          </w:tcPr>
          <w:p w14:paraId="01B9DCD7" w14:textId="77777777" w:rsidR="008670C5" w:rsidRPr="008670C5" w:rsidRDefault="008670C5" w:rsidP="00BD2695">
            <w:pPr>
              <w:pStyle w:val="TableBullet1"/>
              <w:spacing w:after="20"/>
              <w:rPr>
                <w:szCs w:val="18"/>
              </w:rPr>
            </w:pPr>
            <w:r w:rsidRPr="008670C5">
              <w:rPr>
                <w:szCs w:val="18"/>
              </w:rPr>
              <w:t>Brewer willow thicket*</w:t>
            </w:r>
          </w:p>
          <w:p w14:paraId="5259CA65" w14:textId="77777777" w:rsidR="008670C5" w:rsidRPr="008670C5" w:rsidRDefault="008670C5" w:rsidP="00BD2695">
            <w:pPr>
              <w:pStyle w:val="TableBullet1"/>
              <w:spacing w:after="20"/>
              <w:rPr>
                <w:szCs w:val="18"/>
              </w:rPr>
            </w:pPr>
            <w:r w:rsidRPr="008670C5">
              <w:rPr>
                <w:szCs w:val="18"/>
              </w:rPr>
              <w:t>Sandbar willow thicket</w:t>
            </w:r>
          </w:p>
          <w:p w14:paraId="59B65790" w14:textId="77777777" w:rsidR="008670C5" w:rsidRPr="008670C5" w:rsidRDefault="008670C5" w:rsidP="00BD2695">
            <w:pPr>
              <w:pStyle w:val="TableBullet1"/>
              <w:spacing w:after="20"/>
              <w:rPr>
                <w:szCs w:val="18"/>
              </w:rPr>
            </w:pPr>
            <w:r w:rsidRPr="008670C5">
              <w:rPr>
                <w:szCs w:val="18"/>
              </w:rPr>
              <w:t>Red willow thicket*</w:t>
            </w:r>
          </w:p>
          <w:p w14:paraId="434A1C1C" w14:textId="77777777" w:rsidR="008670C5" w:rsidRPr="008670C5" w:rsidRDefault="008670C5" w:rsidP="00BD2695">
            <w:pPr>
              <w:pStyle w:val="TableBullet1"/>
              <w:spacing w:after="20"/>
              <w:rPr>
                <w:szCs w:val="18"/>
              </w:rPr>
            </w:pPr>
            <w:r w:rsidRPr="008670C5">
              <w:rPr>
                <w:szCs w:val="18"/>
              </w:rPr>
              <w:t>Shining willow groves*</w:t>
            </w:r>
          </w:p>
          <w:p w14:paraId="0D252E20" w14:textId="77777777" w:rsidR="008670C5" w:rsidRPr="008670C5" w:rsidRDefault="008670C5" w:rsidP="00BD2695">
            <w:pPr>
              <w:pStyle w:val="TableBullet1"/>
              <w:spacing w:after="0"/>
              <w:rPr>
                <w:szCs w:val="18"/>
              </w:rPr>
            </w:pPr>
            <w:r w:rsidRPr="008670C5">
              <w:rPr>
                <w:szCs w:val="18"/>
              </w:rPr>
              <w:t>Wild grape shrubland*</w:t>
            </w:r>
          </w:p>
        </w:tc>
      </w:tr>
      <w:tr w:rsidR="008670C5" w:rsidRPr="00F37230" w14:paraId="38D3DC27" w14:textId="77777777" w:rsidTr="00D20A2B">
        <w:trPr>
          <w:jc w:val="center"/>
        </w:trPr>
        <w:tc>
          <w:tcPr>
            <w:tcW w:w="2520" w:type="dxa"/>
            <w:tcBorders>
              <w:top w:val="single" w:sz="4" w:space="0" w:color="auto"/>
            </w:tcBorders>
            <w:shd w:val="clear" w:color="auto" w:fill="auto"/>
            <w:vAlign w:val="center"/>
          </w:tcPr>
          <w:p w14:paraId="1F5624AA" w14:textId="77777777" w:rsidR="008670C5" w:rsidRPr="00906BE1" w:rsidRDefault="008670C5" w:rsidP="00341322">
            <w:pPr>
              <w:pStyle w:val="TableTextL"/>
              <w:rPr>
                <w:szCs w:val="18"/>
              </w:rPr>
            </w:pPr>
            <w:r w:rsidRPr="00906BE1">
              <w:rPr>
                <w:szCs w:val="18"/>
              </w:rPr>
              <w:t>Valley Oak Woodland</w:t>
            </w:r>
          </w:p>
        </w:tc>
        <w:tc>
          <w:tcPr>
            <w:tcW w:w="900" w:type="dxa"/>
            <w:tcBorders>
              <w:top w:val="single" w:sz="4" w:space="0" w:color="auto"/>
            </w:tcBorders>
            <w:shd w:val="clear" w:color="auto" w:fill="auto"/>
            <w:vAlign w:val="center"/>
          </w:tcPr>
          <w:p w14:paraId="46C950E5" w14:textId="77777777" w:rsidR="008670C5" w:rsidRPr="001E15AF" w:rsidRDefault="008670C5" w:rsidP="00341322">
            <w:pPr>
              <w:pStyle w:val="TableTextL"/>
              <w:jc w:val="center"/>
              <w:rPr>
                <w:rFonts w:cs="Segoe UI"/>
              </w:rPr>
            </w:pPr>
            <w:r>
              <w:rPr>
                <w:rFonts w:cs="Segoe UI"/>
              </w:rPr>
              <w:t>947</w:t>
            </w:r>
          </w:p>
        </w:tc>
        <w:tc>
          <w:tcPr>
            <w:tcW w:w="3267" w:type="dxa"/>
            <w:tcBorders>
              <w:top w:val="single" w:sz="4" w:space="0" w:color="auto"/>
            </w:tcBorders>
            <w:shd w:val="clear" w:color="auto" w:fill="auto"/>
            <w:noWrap/>
            <w:vAlign w:val="center"/>
          </w:tcPr>
          <w:p w14:paraId="34313171" w14:textId="77777777" w:rsidR="008670C5" w:rsidRPr="008670C5" w:rsidRDefault="008670C5" w:rsidP="00C51F76">
            <w:pPr>
              <w:pStyle w:val="TableBullet1"/>
              <w:spacing w:after="0"/>
              <w:rPr>
                <w:szCs w:val="18"/>
              </w:rPr>
            </w:pPr>
            <w:r w:rsidRPr="008670C5">
              <w:rPr>
                <w:szCs w:val="18"/>
              </w:rPr>
              <w:t>Valley oak woodland*</w:t>
            </w:r>
          </w:p>
        </w:tc>
        <w:tc>
          <w:tcPr>
            <w:tcW w:w="3393" w:type="dxa"/>
            <w:gridSpan w:val="2"/>
            <w:tcBorders>
              <w:top w:val="single" w:sz="4" w:space="0" w:color="auto"/>
            </w:tcBorders>
            <w:shd w:val="clear" w:color="auto" w:fill="auto"/>
          </w:tcPr>
          <w:p w14:paraId="5E428421" w14:textId="77777777" w:rsidR="008670C5" w:rsidRPr="008670C5" w:rsidRDefault="008670C5" w:rsidP="00C51F76">
            <w:pPr>
              <w:pStyle w:val="TableBullet1"/>
              <w:numPr>
                <w:ilvl w:val="0"/>
                <w:numId w:val="0"/>
              </w:numPr>
              <w:spacing w:after="0"/>
              <w:ind w:left="216" w:hanging="216"/>
              <w:rPr>
                <w:szCs w:val="18"/>
              </w:rPr>
            </w:pPr>
          </w:p>
        </w:tc>
      </w:tr>
      <w:tr w:rsidR="008670C5" w:rsidRPr="00F37230" w14:paraId="175B06E8" w14:textId="77777777" w:rsidTr="00D20A2B">
        <w:trPr>
          <w:jc w:val="center"/>
        </w:trPr>
        <w:tc>
          <w:tcPr>
            <w:tcW w:w="2520" w:type="dxa"/>
            <w:shd w:val="clear" w:color="auto" w:fill="auto"/>
            <w:vAlign w:val="center"/>
          </w:tcPr>
          <w:p w14:paraId="32B188CE" w14:textId="77777777" w:rsidR="008670C5" w:rsidRPr="00906BE1" w:rsidRDefault="008670C5" w:rsidP="00341322">
            <w:pPr>
              <w:pStyle w:val="TableTextL"/>
              <w:rPr>
                <w:szCs w:val="18"/>
              </w:rPr>
            </w:pPr>
            <w:r w:rsidRPr="00235947">
              <w:rPr>
                <w:szCs w:val="18"/>
              </w:rPr>
              <w:t>White Fir</w:t>
            </w:r>
          </w:p>
        </w:tc>
        <w:tc>
          <w:tcPr>
            <w:tcW w:w="900" w:type="dxa"/>
            <w:shd w:val="clear" w:color="auto" w:fill="auto"/>
            <w:vAlign w:val="center"/>
          </w:tcPr>
          <w:p w14:paraId="5FDA08FF" w14:textId="77777777" w:rsidR="008670C5" w:rsidRDefault="008670C5" w:rsidP="00341322">
            <w:pPr>
              <w:pStyle w:val="TableTextL"/>
              <w:jc w:val="center"/>
              <w:rPr>
                <w:rFonts w:cs="Segoe UI"/>
              </w:rPr>
            </w:pPr>
            <w:r>
              <w:rPr>
                <w:rFonts w:cs="Segoe UI"/>
              </w:rPr>
              <w:t>866</w:t>
            </w:r>
          </w:p>
        </w:tc>
        <w:tc>
          <w:tcPr>
            <w:tcW w:w="3267" w:type="dxa"/>
            <w:shd w:val="clear" w:color="auto" w:fill="auto"/>
            <w:noWrap/>
            <w:vAlign w:val="center"/>
          </w:tcPr>
          <w:p w14:paraId="4A980763" w14:textId="77777777" w:rsidR="008670C5" w:rsidRPr="008670C5" w:rsidRDefault="008670C5" w:rsidP="00C51F76">
            <w:pPr>
              <w:pStyle w:val="TableBullet1"/>
              <w:spacing w:after="0"/>
              <w:rPr>
                <w:szCs w:val="18"/>
              </w:rPr>
            </w:pPr>
            <w:r w:rsidRPr="008670C5">
              <w:rPr>
                <w:szCs w:val="18"/>
              </w:rPr>
              <w:t>None</w:t>
            </w:r>
            <w:r w:rsidRPr="008670C5">
              <w:rPr>
                <w:szCs w:val="18"/>
                <w:vertAlign w:val="superscript"/>
              </w:rPr>
              <w:t>1</w:t>
            </w:r>
          </w:p>
        </w:tc>
        <w:tc>
          <w:tcPr>
            <w:tcW w:w="3393" w:type="dxa"/>
            <w:gridSpan w:val="2"/>
            <w:shd w:val="clear" w:color="auto" w:fill="auto"/>
          </w:tcPr>
          <w:p w14:paraId="45603842" w14:textId="77777777" w:rsidR="008670C5" w:rsidRPr="008670C5" w:rsidRDefault="008670C5" w:rsidP="00C51F76">
            <w:pPr>
              <w:pStyle w:val="TableBullet1"/>
              <w:numPr>
                <w:ilvl w:val="0"/>
                <w:numId w:val="0"/>
              </w:numPr>
              <w:spacing w:after="0"/>
              <w:ind w:left="216" w:hanging="216"/>
              <w:rPr>
                <w:szCs w:val="18"/>
              </w:rPr>
            </w:pPr>
          </w:p>
        </w:tc>
      </w:tr>
      <w:tr w:rsidR="00821FD8" w:rsidRPr="00F37230" w14:paraId="24A29D8D" w14:textId="77777777" w:rsidTr="00D20A2B">
        <w:trPr>
          <w:jc w:val="center"/>
        </w:trPr>
        <w:tc>
          <w:tcPr>
            <w:tcW w:w="2520" w:type="dxa"/>
            <w:tcBorders>
              <w:top w:val="single" w:sz="4" w:space="0" w:color="auto"/>
              <w:bottom w:val="single" w:sz="4" w:space="0" w:color="auto"/>
              <w:right w:val="nil"/>
            </w:tcBorders>
            <w:shd w:val="clear" w:color="auto" w:fill="F2F2F2" w:themeFill="background1" w:themeFillShade="F2"/>
            <w:vAlign w:val="center"/>
          </w:tcPr>
          <w:p w14:paraId="405DA794" w14:textId="58DECD6C" w:rsidR="00821FD8" w:rsidRPr="00906BE1" w:rsidRDefault="00821FD8" w:rsidP="004F49B3">
            <w:pPr>
              <w:pStyle w:val="TableRow"/>
            </w:pPr>
            <w:r>
              <w:t>Chaparral and Scrub</w:t>
            </w:r>
            <w:r w:rsidRPr="00465097">
              <w:t xml:space="preserve"> Habitats</w:t>
            </w:r>
          </w:p>
        </w:tc>
        <w:tc>
          <w:tcPr>
            <w:tcW w:w="900" w:type="dxa"/>
            <w:tcBorders>
              <w:top w:val="single" w:sz="4" w:space="0" w:color="auto"/>
              <w:left w:val="nil"/>
              <w:bottom w:val="single" w:sz="4" w:space="0" w:color="auto"/>
              <w:right w:val="nil"/>
            </w:tcBorders>
            <w:shd w:val="clear" w:color="auto" w:fill="F2F2F2" w:themeFill="background1" w:themeFillShade="F2"/>
            <w:vAlign w:val="center"/>
          </w:tcPr>
          <w:p w14:paraId="63F2A5A4" w14:textId="77777777" w:rsidR="00821FD8" w:rsidRDefault="00821FD8" w:rsidP="004F49B3">
            <w:pPr>
              <w:pStyle w:val="TableRow"/>
              <w:rPr>
                <w:rFonts w:cs="Segoe UI"/>
              </w:rPr>
            </w:pPr>
          </w:p>
        </w:tc>
        <w:tc>
          <w:tcPr>
            <w:tcW w:w="3267" w:type="dxa"/>
            <w:tcBorders>
              <w:top w:val="single" w:sz="4" w:space="0" w:color="auto"/>
              <w:left w:val="nil"/>
              <w:bottom w:val="single" w:sz="4" w:space="0" w:color="auto"/>
              <w:right w:val="nil"/>
            </w:tcBorders>
            <w:shd w:val="clear" w:color="auto" w:fill="F2F2F2" w:themeFill="background1" w:themeFillShade="F2"/>
            <w:noWrap/>
            <w:vAlign w:val="center"/>
          </w:tcPr>
          <w:p w14:paraId="6EC96C5A" w14:textId="77777777" w:rsidR="00821FD8" w:rsidRPr="008670C5" w:rsidRDefault="00821FD8" w:rsidP="004F49B3">
            <w:pPr>
              <w:pStyle w:val="TableRow"/>
            </w:pPr>
          </w:p>
        </w:tc>
        <w:tc>
          <w:tcPr>
            <w:tcW w:w="3393" w:type="dxa"/>
            <w:gridSpan w:val="2"/>
            <w:tcBorders>
              <w:top w:val="single" w:sz="4" w:space="0" w:color="auto"/>
              <w:left w:val="nil"/>
              <w:bottom w:val="single" w:sz="4" w:space="0" w:color="auto"/>
            </w:tcBorders>
            <w:shd w:val="clear" w:color="auto" w:fill="F2F2F2" w:themeFill="background1" w:themeFillShade="F2"/>
          </w:tcPr>
          <w:p w14:paraId="404EA87D" w14:textId="77777777" w:rsidR="00821FD8" w:rsidRPr="008670C5" w:rsidRDefault="00821FD8" w:rsidP="004F49B3">
            <w:pPr>
              <w:pStyle w:val="TableRow"/>
            </w:pPr>
          </w:p>
        </w:tc>
      </w:tr>
      <w:tr w:rsidR="008670C5" w:rsidRPr="00F37230" w14:paraId="5B777CDC" w14:textId="77777777" w:rsidTr="00C1200E">
        <w:trPr>
          <w:jc w:val="center"/>
        </w:trPr>
        <w:tc>
          <w:tcPr>
            <w:tcW w:w="2520" w:type="dxa"/>
            <w:tcBorders>
              <w:bottom w:val="single" w:sz="4" w:space="0" w:color="auto"/>
            </w:tcBorders>
            <w:shd w:val="clear" w:color="auto" w:fill="auto"/>
            <w:vAlign w:val="center"/>
          </w:tcPr>
          <w:p w14:paraId="2AF09855" w14:textId="77777777" w:rsidR="008670C5" w:rsidRPr="00906BE1" w:rsidRDefault="008670C5" w:rsidP="00341322">
            <w:pPr>
              <w:pStyle w:val="TableTextL"/>
            </w:pPr>
            <w:r w:rsidRPr="00906BE1">
              <w:t>Chamise-Redshank Chaparral</w:t>
            </w:r>
          </w:p>
        </w:tc>
        <w:tc>
          <w:tcPr>
            <w:tcW w:w="900" w:type="dxa"/>
            <w:tcBorders>
              <w:bottom w:val="single" w:sz="4" w:space="0" w:color="auto"/>
            </w:tcBorders>
            <w:shd w:val="clear" w:color="auto" w:fill="auto"/>
            <w:vAlign w:val="center"/>
          </w:tcPr>
          <w:p w14:paraId="6B10CAE5" w14:textId="77777777" w:rsidR="008670C5" w:rsidRPr="002E57FA" w:rsidRDefault="008670C5" w:rsidP="00341322">
            <w:pPr>
              <w:pStyle w:val="TableTextL"/>
              <w:jc w:val="center"/>
              <w:rPr>
                <w:szCs w:val="18"/>
              </w:rPr>
            </w:pPr>
            <w:r>
              <w:rPr>
                <w:szCs w:val="18"/>
              </w:rPr>
              <w:t>12,079</w:t>
            </w:r>
          </w:p>
        </w:tc>
        <w:tc>
          <w:tcPr>
            <w:tcW w:w="3267" w:type="dxa"/>
            <w:tcBorders>
              <w:bottom w:val="single" w:sz="4" w:space="0" w:color="auto"/>
            </w:tcBorders>
            <w:shd w:val="clear" w:color="auto" w:fill="auto"/>
            <w:noWrap/>
            <w:vAlign w:val="center"/>
          </w:tcPr>
          <w:p w14:paraId="7E44A11C" w14:textId="77777777" w:rsidR="008670C5" w:rsidRDefault="008670C5" w:rsidP="00C51F76">
            <w:pPr>
              <w:pStyle w:val="TableBullet1"/>
              <w:spacing w:after="0"/>
              <w:rPr>
                <w:rFonts w:cs="Segoe UI"/>
                <w:szCs w:val="18"/>
              </w:rPr>
            </w:pPr>
            <w:r w:rsidRPr="009B1646">
              <w:rPr>
                <w:rFonts w:cs="Segoe UI"/>
                <w:szCs w:val="18"/>
              </w:rPr>
              <w:t>Chamise chaparral</w:t>
            </w:r>
          </w:p>
          <w:p w14:paraId="29E59AFF" w14:textId="77777777" w:rsidR="008670C5" w:rsidRPr="002E57FA" w:rsidRDefault="008670C5" w:rsidP="00C51F76">
            <w:pPr>
              <w:pStyle w:val="TableBullet1"/>
              <w:spacing w:after="0"/>
              <w:rPr>
                <w:rFonts w:cs="Segoe UI"/>
                <w:szCs w:val="18"/>
              </w:rPr>
            </w:pPr>
            <w:r w:rsidRPr="009B1646">
              <w:rPr>
                <w:rFonts w:cs="Segoe UI"/>
                <w:szCs w:val="18"/>
              </w:rPr>
              <w:t>Eastwood manzanita chaparral</w:t>
            </w:r>
          </w:p>
        </w:tc>
        <w:tc>
          <w:tcPr>
            <w:tcW w:w="3393" w:type="dxa"/>
            <w:gridSpan w:val="2"/>
            <w:tcBorders>
              <w:bottom w:val="single" w:sz="4" w:space="0" w:color="auto"/>
            </w:tcBorders>
            <w:shd w:val="clear" w:color="auto" w:fill="auto"/>
          </w:tcPr>
          <w:p w14:paraId="6877EACC" w14:textId="77777777" w:rsidR="008670C5" w:rsidRPr="00907B51" w:rsidRDefault="008670C5" w:rsidP="00C51F76">
            <w:pPr>
              <w:pStyle w:val="TableBullet1"/>
              <w:spacing w:after="20"/>
              <w:rPr>
                <w:szCs w:val="18"/>
              </w:rPr>
            </w:pPr>
            <w:r w:rsidRPr="009B1646">
              <w:rPr>
                <w:szCs w:val="18"/>
              </w:rPr>
              <w:t>Wedge leaf ceanothus chaparral/Buck brush chaparral</w:t>
            </w:r>
          </w:p>
        </w:tc>
      </w:tr>
      <w:tr w:rsidR="008670C5" w:rsidRPr="00F37230" w14:paraId="681C7B48" w14:textId="77777777" w:rsidTr="00BD2695">
        <w:trPr>
          <w:jc w:val="center"/>
        </w:trPr>
        <w:tc>
          <w:tcPr>
            <w:tcW w:w="2520" w:type="dxa"/>
            <w:tcBorders>
              <w:top w:val="single" w:sz="4" w:space="0" w:color="auto"/>
              <w:bottom w:val="single" w:sz="4" w:space="0" w:color="auto"/>
            </w:tcBorders>
            <w:shd w:val="clear" w:color="auto" w:fill="auto"/>
            <w:vAlign w:val="center"/>
          </w:tcPr>
          <w:p w14:paraId="11FDDB37" w14:textId="77777777" w:rsidR="008670C5" w:rsidRPr="00906BE1" w:rsidRDefault="008670C5" w:rsidP="00341322">
            <w:pPr>
              <w:pStyle w:val="TableTextL"/>
            </w:pPr>
            <w:r w:rsidRPr="00906BE1">
              <w:t>Coastal Scrub</w:t>
            </w:r>
          </w:p>
        </w:tc>
        <w:tc>
          <w:tcPr>
            <w:tcW w:w="900" w:type="dxa"/>
            <w:tcBorders>
              <w:top w:val="single" w:sz="4" w:space="0" w:color="auto"/>
              <w:bottom w:val="single" w:sz="4" w:space="0" w:color="auto"/>
            </w:tcBorders>
            <w:shd w:val="clear" w:color="auto" w:fill="auto"/>
            <w:vAlign w:val="center"/>
          </w:tcPr>
          <w:p w14:paraId="52CF97E8" w14:textId="77777777" w:rsidR="008670C5" w:rsidRPr="002E57FA" w:rsidRDefault="008670C5" w:rsidP="00341322">
            <w:pPr>
              <w:pStyle w:val="TableTextL"/>
              <w:jc w:val="center"/>
              <w:rPr>
                <w:rFonts w:cs="Segoe UI"/>
                <w:szCs w:val="18"/>
              </w:rPr>
            </w:pPr>
            <w:r>
              <w:rPr>
                <w:rFonts w:cs="Segoe UI"/>
                <w:szCs w:val="18"/>
              </w:rPr>
              <w:t>55,792</w:t>
            </w:r>
          </w:p>
        </w:tc>
        <w:tc>
          <w:tcPr>
            <w:tcW w:w="3267" w:type="dxa"/>
            <w:tcBorders>
              <w:top w:val="single" w:sz="4" w:space="0" w:color="auto"/>
              <w:bottom w:val="single" w:sz="4" w:space="0" w:color="auto"/>
            </w:tcBorders>
            <w:shd w:val="clear" w:color="auto" w:fill="auto"/>
            <w:noWrap/>
          </w:tcPr>
          <w:p w14:paraId="010391B3" w14:textId="77777777" w:rsidR="008670C5" w:rsidRPr="002E3B96" w:rsidRDefault="008670C5" w:rsidP="00BD2695">
            <w:pPr>
              <w:pStyle w:val="TableBullet1"/>
              <w:spacing w:after="20"/>
              <w:rPr>
                <w:rFonts w:cs="Segoe UI"/>
                <w:szCs w:val="18"/>
              </w:rPr>
            </w:pPr>
            <w:r w:rsidRPr="002E3B96">
              <w:rPr>
                <w:rFonts w:cs="Segoe UI"/>
                <w:szCs w:val="18"/>
              </w:rPr>
              <w:t>Dune mat*</w:t>
            </w:r>
          </w:p>
          <w:p w14:paraId="00F94185" w14:textId="77777777" w:rsidR="008670C5" w:rsidRPr="002E3B96" w:rsidRDefault="008670C5" w:rsidP="00BD2695">
            <w:pPr>
              <w:pStyle w:val="TableBullet1"/>
              <w:spacing w:after="20"/>
              <w:rPr>
                <w:rFonts w:cs="Segoe UI"/>
                <w:szCs w:val="18"/>
              </w:rPr>
            </w:pPr>
            <w:r w:rsidRPr="002E3B96">
              <w:rPr>
                <w:rFonts w:cs="Segoe UI"/>
                <w:szCs w:val="18"/>
              </w:rPr>
              <w:t>California sagebrush scrub</w:t>
            </w:r>
          </w:p>
          <w:p w14:paraId="75533559" w14:textId="77777777" w:rsidR="008670C5" w:rsidRPr="002E3B96" w:rsidRDefault="008670C5" w:rsidP="00BD2695">
            <w:pPr>
              <w:pStyle w:val="TableBullet1"/>
              <w:spacing w:after="20"/>
              <w:rPr>
                <w:rFonts w:cs="Segoe UI"/>
                <w:szCs w:val="18"/>
              </w:rPr>
            </w:pPr>
            <w:r w:rsidRPr="002E3B96">
              <w:rPr>
                <w:rFonts w:cs="Segoe UI"/>
                <w:szCs w:val="18"/>
              </w:rPr>
              <w:t>Coyote brush scrub</w:t>
            </w:r>
          </w:p>
          <w:p w14:paraId="14329F37" w14:textId="77777777" w:rsidR="008670C5" w:rsidRPr="002E3B96" w:rsidRDefault="008670C5" w:rsidP="00BD2695">
            <w:pPr>
              <w:pStyle w:val="TableBullet1"/>
              <w:spacing w:after="20"/>
              <w:rPr>
                <w:rFonts w:cs="Segoe UI"/>
                <w:szCs w:val="18"/>
              </w:rPr>
            </w:pPr>
            <w:r w:rsidRPr="002E3B96">
              <w:rPr>
                <w:rFonts w:cs="Segoe UI"/>
                <w:szCs w:val="18"/>
              </w:rPr>
              <w:t>Broom patch</w:t>
            </w:r>
            <w:r w:rsidRPr="00944C3F">
              <w:rPr>
                <w:rFonts w:cs="Segoe UI"/>
                <w:szCs w:val="18"/>
                <w:vertAlign w:val="superscript"/>
              </w:rPr>
              <w:t>N</w:t>
            </w:r>
          </w:p>
          <w:p w14:paraId="7512C04B" w14:textId="77777777" w:rsidR="008670C5" w:rsidRPr="002E3B96" w:rsidRDefault="008670C5" w:rsidP="00BD2695">
            <w:pPr>
              <w:pStyle w:val="TableBullet1"/>
              <w:spacing w:after="20"/>
              <w:rPr>
                <w:rFonts w:cs="Segoe UI"/>
                <w:szCs w:val="18"/>
              </w:rPr>
            </w:pPr>
            <w:r w:rsidRPr="002E3B96">
              <w:rPr>
                <w:rFonts w:cs="Segoe UI"/>
                <w:szCs w:val="18"/>
              </w:rPr>
              <w:t>Sea rocket sands</w:t>
            </w:r>
          </w:p>
          <w:p w14:paraId="6B67E9BD" w14:textId="77777777" w:rsidR="008670C5" w:rsidRPr="002E3B96" w:rsidRDefault="008670C5" w:rsidP="00BD2695">
            <w:pPr>
              <w:pStyle w:val="TableBullet1"/>
              <w:spacing w:after="20"/>
              <w:rPr>
                <w:rFonts w:cs="Segoe UI"/>
                <w:szCs w:val="18"/>
              </w:rPr>
            </w:pPr>
            <w:r w:rsidRPr="002E3B96">
              <w:rPr>
                <w:rFonts w:cs="Segoe UI"/>
                <w:szCs w:val="18"/>
              </w:rPr>
              <w:lastRenderedPageBreak/>
              <w:t>Sand dune sedge swath*</w:t>
            </w:r>
          </w:p>
          <w:p w14:paraId="0C7EF877" w14:textId="77777777" w:rsidR="008670C5" w:rsidRPr="002E3B96" w:rsidRDefault="008670C5" w:rsidP="00BD2695">
            <w:pPr>
              <w:pStyle w:val="TableBullet1"/>
              <w:spacing w:after="20"/>
              <w:rPr>
                <w:rFonts w:cs="Segoe UI"/>
                <w:szCs w:val="18"/>
              </w:rPr>
            </w:pPr>
            <w:r w:rsidRPr="002E3B96">
              <w:rPr>
                <w:rFonts w:cs="Segoe UI"/>
                <w:szCs w:val="18"/>
              </w:rPr>
              <w:t>Blue blossom chaparral</w:t>
            </w:r>
          </w:p>
          <w:p w14:paraId="7E0EA9FE" w14:textId="77777777" w:rsidR="008670C5" w:rsidRPr="002E3B96" w:rsidRDefault="008670C5" w:rsidP="00BD2695">
            <w:pPr>
              <w:pStyle w:val="TableBullet1"/>
              <w:spacing w:after="20"/>
              <w:rPr>
                <w:rFonts w:cs="Segoe UI"/>
                <w:szCs w:val="18"/>
              </w:rPr>
            </w:pPr>
            <w:r w:rsidRPr="002E3B96">
              <w:rPr>
                <w:rFonts w:cs="Segoe UI"/>
                <w:szCs w:val="18"/>
              </w:rPr>
              <w:t>Hazelnut scrub*</w:t>
            </w:r>
          </w:p>
          <w:p w14:paraId="139C8164" w14:textId="77777777" w:rsidR="008670C5" w:rsidRDefault="008670C5" w:rsidP="00BD2695">
            <w:pPr>
              <w:pStyle w:val="TableBullet1"/>
              <w:spacing w:after="20"/>
              <w:rPr>
                <w:rFonts w:cs="Segoe UI"/>
                <w:szCs w:val="18"/>
              </w:rPr>
            </w:pPr>
            <w:r w:rsidRPr="002E3B96">
              <w:rPr>
                <w:rFonts w:cs="Segoe UI"/>
                <w:szCs w:val="18"/>
              </w:rPr>
              <w:t>Live-forever - lichen/moss sparse herbaceous rock outcop</w:t>
            </w:r>
          </w:p>
          <w:p w14:paraId="761CA694" w14:textId="77777777" w:rsidR="008670C5" w:rsidRPr="002E3B96" w:rsidRDefault="008670C5" w:rsidP="00BD2695">
            <w:pPr>
              <w:pStyle w:val="TableBullet1"/>
              <w:spacing w:after="20"/>
              <w:rPr>
                <w:rFonts w:cs="Segoe UI"/>
                <w:szCs w:val="18"/>
              </w:rPr>
            </w:pPr>
            <w:r w:rsidRPr="002E3B96">
              <w:rPr>
                <w:rFonts w:cs="Segoe UI"/>
                <w:szCs w:val="18"/>
              </w:rPr>
              <w:t>California coffee berry scrub</w:t>
            </w:r>
          </w:p>
          <w:p w14:paraId="442F6005" w14:textId="77777777" w:rsidR="008670C5" w:rsidRPr="00944C3F" w:rsidRDefault="008670C5" w:rsidP="00BD2695">
            <w:pPr>
              <w:pStyle w:val="TableBullet1"/>
              <w:spacing w:after="20"/>
              <w:rPr>
                <w:rFonts w:cs="Segoe UI"/>
                <w:szCs w:val="18"/>
              </w:rPr>
            </w:pPr>
            <w:r w:rsidRPr="002E3B96">
              <w:rPr>
                <w:rFonts w:cs="Segoe UI"/>
                <w:szCs w:val="18"/>
              </w:rPr>
              <w:t>Coastal silk tassel scrub*</w:t>
            </w:r>
          </w:p>
        </w:tc>
        <w:tc>
          <w:tcPr>
            <w:tcW w:w="3393" w:type="dxa"/>
            <w:gridSpan w:val="2"/>
            <w:tcBorders>
              <w:top w:val="single" w:sz="4" w:space="0" w:color="auto"/>
              <w:bottom w:val="single" w:sz="4" w:space="0" w:color="auto"/>
            </w:tcBorders>
            <w:shd w:val="clear" w:color="auto" w:fill="auto"/>
          </w:tcPr>
          <w:p w14:paraId="68837B27" w14:textId="77777777" w:rsidR="008670C5" w:rsidRPr="00944C3F" w:rsidRDefault="008670C5" w:rsidP="00BD2695">
            <w:pPr>
              <w:pStyle w:val="TableBullet1"/>
              <w:spacing w:after="20"/>
              <w:rPr>
                <w:rFonts w:cs="Segoe UI"/>
                <w:szCs w:val="18"/>
              </w:rPr>
            </w:pPr>
            <w:r w:rsidRPr="00944C3F">
              <w:rPr>
                <w:rFonts w:cs="Segoe UI"/>
                <w:szCs w:val="18"/>
              </w:rPr>
              <w:lastRenderedPageBreak/>
              <w:t>Goldenaster patch*</w:t>
            </w:r>
          </w:p>
          <w:p w14:paraId="1718711F" w14:textId="77777777" w:rsidR="008670C5" w:rsidRPr="00944C3F" w:rsidRDefault="008670C5" w:rsidP="00BD2695">
            <w:pPr>
              <w:pStyle w:val="TableBullet1"/>
              <w:spacing w:after="20"/>
              <w:rPr>
                <w:rFonts w:cs="Segoe UI"/>
                <w:szCs w:val="18"/>
              </w:rPr>
            </w:pPr>
            <w:r w:rsidRPr="00944C3F">
              <w:rPr>
                <w:rFonts w:cs="Segoe UI"/>
                <w:szCs w:val="18"/>
              </w:rPr>
              <w:t>Salt rush swale*</w:t>
            </w:r>
          </w:p>
          <w:p w14:paraId="1FB85F98" w14:textId="77777777" w:rsidR="008670C5" w:rsidRPr="00944C3F" w:rsidRDefault="008670C5" w:rsidP="00BD2695">
            <w:pPr>
              <w:pStyle w:val="TableBullet1"/>
              <w:spacing w:after="20"/>
              <w:rPr>
                <w:rFonts w:cs="Segoe UI"/>
                <w:szCs w:val="18"/>
              </w:rPr>
            </w:pPr>
            <w:r w:rsidRPr="00944C3F">
              <w:rPr>
                <w:rFonts w:cs="Segoe UI"/>
                <w:szCs w:val="18"/>
              </w:rPr>
              <w:t>Deer weed scrub</w:t>
            </w:r>
          </w:p>
          <w:p w14:paraId="7F381FEF" w14:textId="77777777" w:rsidR="008670C5" w:rsidRPr="00944C3F" w:rsidRDefault="008670C5" w:rsidP="00BD2695">
            <w:pPr>
              <w:pStyle w:val="TableBullet1"/>
              <w:spacing w:after="20"/>
              <w:rPr>
                <w:rFonts w:cs="Segoe UI"/>
                <w:szCs w:val="18"/>
              </w:rPr>
            </w:pPr>
            <w:r w:rsidRPr="00944C3F">
              <w:rPr>
                <w:rFonts w:cs="Segoe UI"/>
                <w:szCs w:val="18"/>
              </w:rPr>
              <w:t>Silver bush lupine scrub</w:t>
            </w:r>
          </w:p>
          <w:p w14:paraId="272E0C3C" w14:textId="77777777" w:rsidR="008670C5" w:rsidRPr="00944C3F" w:rsidRDefault="008670C5" w:rsidP="00BD2695">
            <w:pPr>
              <w:pStyle w:val="TableBullet1"/>
              <w:spacing w:after="20"/>
              <w:rPr>
                <w:rFonts w:cs="Segoe UI"/>
                <w:szCs w:val="18"/>
              </w:rPr>
            </w:pPr>
            <w:r w:rsidRPr="00944C3F">
              <w:rPr>
                <w:rFonts w:cs="Segoe UI"/>
                <w:szCs w:val="18"/>
              </w:rPr>
              <w:t>Yellow bush lupine scrub</w:t>
            </w:r>
          </w:p>
          <w:p w14:paraId="2C982FBE" w14:textId="77777777" w:rsidR="008670C5" w:rsidRPr="00944C3F" w:rsidRDefault="008670C5" w:rsidP="00BD2695">
            <w:pPr>
              <w:pStyle w:val="TableBullet1"/>
              <w:spacing w:after="20"/>
              <w:rPr>
                <w:rFonts w:cs="Segoe UI"/>
                <w:szCs w:val="18"/>
              </w:rPr>
            </w:pPr>
            <w:r w:rsidRPr="00944C3F">
              <w:rPr>
                <w:rFonts w:cs="Segoe UI"/>
                <w:szCs w:val="18"/>
              </w:rPr>
              <w:lastRenderedPageBreak/>
              <w:t>Silver dune lupine - mock heather scrub*</w:t>
            </w:r>
          </w:p>
          <w:p w14:paraId="656C4C9C" w14:textId="77777777" w:rsidR="008670C5" w:rsidRPr="00944C3F" w:rsidRDefault="008670C5" w:rsidP="00BD2695">
            <w:pPr>
              <w:pStyle w:val="TableBullet1"/>
              <w:spacing w:after="20"/>
              <w:rPr>
                <w:rFonts w:cs="Segoe UI"/>
                <w:szCs w:val="18"/>
              </w:rPr>
            </w:pPr>
            <w:r w:rsidRPr="00944C3F">
              <w:rPr>
                <w:rFonts w:cs="Segoe UI"/>
                <w:szCs w:val="18"/>
              </w:rPr>
              <w:t>Ice plant mats</w:t>
            </w:r>
            <w:r w:rsidRPr="00944C3F">
              <w:rPr>
                <w:rFonts w:cs="Segoe UI"/>
                <w:szCs w:val="18"/>
                <w:vertAlign w:val="superscript"/>
              </w:rPr>
              <w:t>N</w:t>
            </w:r>
          </w:p>
          <w:p w14:paraId="06C3EC8B" w14:textId="77777777" w:rsidR="008670C5" w:rsidRPr="00944C3F" w:rsidRDefault="008670C5" w:rsidP="00BD2695">
            <w:pPr>
              <w:pStyle w:val="TableBullet1"/>
              <w:spacing w:after="20"/>
              <w:rPr>
                <w:rFonts w:cs="Segoe UI"/>
                <w:szCs w:val="18"/>
              </w:rPr>
            </w:pPr>
            <w:r w:rsidRPr="00944C3F">
              <w:rPr>
                <w:rFonts w:cs="Segoe UI"/>
                <w:szCs w:val="18"/>
              </w:rPr>
              <w:t>Wax myrtle scrub*</w:t>
            </w:r>
          </w:p>
          <w:p w14:paraId="25564B3E" w14:textId="77777777" w:rsidR="008670C5" w:rsidRPr="00944C3F" w:rsidRDefault="008670C5" w:rsidP="00BD2695">
            <w:pPr>
              <w:pStyle w:val="TableBullet1"/>
              <w:spacing w:after="20"/>
              <w:rPr>
                <w:rFonts w:cs="Segoe UI"/>
                <w:szCs w:val="18"/>
              </w:rPr>
            </w:pPr>
            <w:r w:rsidRPr="00944C3F">
              <w:rPr>
                <w:rFonts w:cs="Segoe UI"/>
                <w:szCs w:val="18"/>
              </w:rPr>
              <w:t>Coastal bramble*</w:t>
            </w:r>
          </w:p>
          <w:p w14:paraId="7A914C95" w14:textId="77777777" w:rsidR="008670C5" w:rsidRPr="00944C3F" w:rsidRDefault="008670C5" w:rsidP="00BD2695">
            <w:pPr>
              <w:pStyle w:val="TableBullet1"/>
              <w:spacing w:after="20"/>
              <w:rPr>
                <w:rFonts w:cs="Segoe UI"/>
                <w:szCs w:val="18"/>
              </w:rPr>
            </w:pPr>
            <w:r w:rsidRPr="00944C3F">
              <w:rPr>
                <w:rFonts w:cs="Segoe UI"/>
                <w:szCs w:val="18"/>
              </w:rPr>
              <w:t>Coast range stonecrop draperies</w:t>
            </w:r>
          </w:p>
          <w:p w14:paraId="3333DFC6" w14:textId="77777777" w:rsidR="008670C5" w:rsidRDefault="008670C5" w:rsidP="00BD2695">
            <w:pPr>
              <w:pStyle w:val="TableBullet1"/>
              <w:spacing w:after="20"/>
              <w:rPr>
                <w:rFonts w:cs="Segoe UI"/>
                <w:szCs w:val="18"/>
              </w:rPr>
            </w:pPr>
            <w:r w:rsidRPr="00944C3F">
              <w:rPr>
                <w:rFonts w:cs="Segoe UI"/>
                <w:szCs w:val="18"/>
              </w:rPr>
              <w:t>Poison oak scrub</w:t>
            </w:r>
          </w:p>
        </w:tc>
      </w:tr>
      <w:tr w:rsidR="008670C5" w:rsidRPr="00F37230" w14:paraId="47363439" w14:textId="77777777" w:rsidTr="00C1200E">
        <w:trPr>
          <w:jc w:val="center"/>
        </w:trPr>
        <w:tc>
          <w:tcPr>
            <w:tcW w:w="2520" w:type="dxa"/>
            <w:tcBorders>
              <w:top w:val="single" w:sz="4" w:space="0" w:color="auto"/>
            </w:tcBorders>
            <w:shd w:val="clear" w:color="auto" w:fill="auto"/>
            <w:vAlign w:val="center"/>
          </w:tcPr>
          <w:p w14:paraId="27B25685" w14:textId="77777777" w:rsidR="008670C5" w:rsidRPr="00906BE1" w:rsidRDefault="008670C5" w:rsidP="00341322">
            <w:pPr>
              <w:pStyle w:val="TableTextL"/>
            </w:pPr>
            <w:r w:rsidRPr="00235947">
              <w:lastRenderedPageBreak/>
              <w:t>Desert Scrub</w:t>
            </w:r>
          </w:p>
        </w:tc>
        <w:tc>
          <w:tcPr>
            <w:tcW w:w="900" w:type="dxa"/>
            <w:tcBorders>
              <w:top w:val="single" w:sz="4" w:space="0" w:color="auto"/>
            </w:tcBorders>
            <w:shd w:val="clear" w:color="auto" w:fill="auto"/>
            <w:vAlign w:val="center"/>
          </w:tcPr>
          <w:p w14:paraId="7FADEC3A" w14:textId="77777777" w:rsidR="008670C5" w:rsidRPr="002E57FA" w:rsidRDefault="008670C5" w:rsidP="00341322">
            <w:pPr>
              <w:pStyle w:val="TableTextL"/>
              <w:jc w:val="center"/>
              <w:rPr>
                <w:rFonts w:cs="Segoe UI"/>
                <w:szCs w:val="18"/>
              </w:rPr>
            </w:pPr>
            <w:r>
              <w:rPr>
                <w:rFonts w:cs="Segoe UI"/>
                <w:szCs w:val="18"/>
              </w:rPr>
              <w:t>4</w:t>
            </w:r>
          </w:p>
        </w:tc>
        <w:tc>
          <w:tcPr>
            <w:tcW w:w="3267" w:type="dxa"/>
            <w:tcBorders>
              <w:top w:val="single" w:sz="4" w:space="0" w:color="auto"/>
            </w:tcBorders>
            <w:shd w:val="clear" w:color="auto" w:fill="auto"/>
            <w:noWrap/>
            <w:vAlign w:val="center"/>
          </w:tcPr>
          <w:p w14:paraId="4E4C6AF3" w14:textId="77777777" w:rsidR="008670C5" w:rsidRPr="002E57FA" w:rsidRDefault="008670C5" w:rsidP="00C51F76">
            <w:pPr>
              <w:pStyle w:val="TableBullet1"/>
              <w:spacing w:after="0" w:line="200" w:lineRule="exact"/>
              <w:rPr>
                <w:rFonts w:cs="Segoe UI"/>
                <w:szCs w:val="18"/>
              </w:rPr>
            </w:pPr>
            <w:r>
              <w:rPr>
                <w:rFonts w:cs="Segoe UI"/>
                <w:szCs w:val="18"/>
              </w:rPr>
              <w:t>None</w:t>
            </w:r>
            <w:r>
              <w:rPr>
                <w:rFonts w:cs="Segoe UI"/>
                <w:szCs w:val="18"/>
                <w:vertAlign w:val="superscript"/>
              </w:rPr>
              <w:t>1</w:t>
            </w:r>
          </w:p>
        </w:tc>
        <w:tc>
          <w:tcPr>
            <w:tcW w:w="3393" w:type="dxa"/>
            <w:gridSpan w:val="2"/>
            <w:tcBorders>
              <w:top w:val="single" w:sz="4" w:space="0" w:color="auto"/>
            </w:tcBorders>
            <w:shd w:val="clear" w:color="auto" w:fill="auto"/>
          </w:tcPr>
          <w:p w14:paraId="64AFCC1C" w14:textId="77777777" w:rsidR="008670C5" w:rsidRDefault="008670C5" w:rsidP="00C51F76">
            <w:pPr>
              <w:pStyle w:val="TableBullet1"/>
              <w:numPr>
                <w:ilvl w:val="0"/>
                <w:numId w:val="0"/>
              </w:numPr>
              <w:spacing w:after="0" w:line="200" w:lineRule="exact"/>
              <w:ind w:left="216" w:hanging="216"/>
              <w:rPr>
                <w:rFonts w:cs="Segoe UI"/>
                <w:szCs w:val="18"/>
              </w:rPr>
            </w:pPr>
          </w:p>
        </w:tc>
      </w:tr>
      <w:tr w:rsidR="008670C5" w:rsidRPr="00F37230" w14:paraId="2175A9B9" w14:textId="77777777" w:rsidTr="00D20A2B">
        <w:trPr>
          <w:jc w:val="center"/>
        </w:trPr>
        <w:tc>
          <w:tcPr>
            <w:tcW w:w="2520" w:type="dxa"/>
            <w:shd w:val="clear" w:color="auto" w:fill="auto"/>
            <w:vAlign w:val="center"/>
          </w:tcPr>
          <w:p w14:paraId="057E57AF" w14:textId="77777777" w:rsidR="008670C5" w:rsidRPr="00906BE1" w:rsidRDefault="008670C5" w:rsidP="00341322">
            <w:pPr>
              <w:pStyle w:val="TableTextL"/>
            </w:pPr>
            <w:r w:rsidRPr="00906BE1">
              <w:t>Mixed Chaparral</w:t>
            </w:r>
          </w:p>
        </w:tc>
        <w:tc>
          <w:tcPr>
            <w:tcW w:w="900" w:type="dxa"/>
            <w:shd w:val="clear" w:color="auto" w:fill="auto"/>
            <w:vAlign w:val="center"/>
          </w:tcPr>
          <w:p w14:paraId="5AF69A68" w14:textId="77777777" w:rsidR="008670C5" w:rsidRPr="002E57FA" w:rsidRDefault="008670C5" w:rsidP="00341322">
            <w:pPr>
              <w:pStyle w:val="TableTextL"/>
              <w:jc w:val="center"/>
              <w:rPr>
                <w:szCs w:val="18"/>
              </w:rPr>
            </w:pPr>
            <w:r>
              <w:rPr>
                <w:szCs w:val="18"/>
              </w:rPr>
              <w:t>38,938</w:t>
            </w:r>
          </w:p>
        </w:tc>
        <w:tc>
          <w:tcPr>
            <w:tcW w:w="3267" w:type="dxa"/>
            <w:shd w:val="clear" w:color="auto" w:fill="auto"/>
            <w:noWrap/>
            <w:vAlign w:val="center"/>
          </w:tcPr>
          <w:p w14:paraId="418E6CB6" w14:textId="77777777" w:rsidR="008670C5" w:rsidRDefault="008670C5" w:rsidP="00C51F76">
            <w:pPr>
              <w:pStyle w:val="TableBullet1"/>
              <w:spacing w:after="20"/>
              <w:rPr>
                <w:rFonts w:cs="Segoe UI"/>
                <w:szCs w:val="18"/>
              </w:rPr>
            </w:pPr>
            <w:r w:rsidRPr="002E3B96">
              <w:rPr>
                <w:rFonts w:cs="Segoe UI"/>
                <w:szCs w:val="18"/>
              </w:rPr>
              <w:t>Baker manzanita stand*</w:t>
            </w:r>
          </w:p>
          <w:p w14:paraId="0FED4F4C" w14:textId="77777777" w:rsidR="008670C5" w:rsidRPr="002E3B96" w:rsidRDefault="008670C5" w:rsidP="00C51F76">
            <w:pPr>
              <w:pStyle w:val="TableBullet1"/>
              <w:spacing w:after="20"/>
              <w:rPr>
                <w:rFonts w:cs="Segoe UI"/>
                <w:szCs w:val="18"/>
              </w:rPr>
            </w:pPr>
            <w:r w:rsidRPr="002E3B96">
              <w:rPr>
                <w:rFonts w:cs="Segoe UI"/>
                <w:szCs w:val="18"/>
              </w:rPr>
              <w:t>Hoary, common, and Stanford manzanita chaparral*</w:t>
            </w:r>
          </w:p>
          <w:p w14:paraId="1E07CD89" w14:textId="77777777" w:rsidR="008670C5" w:rsidRDefault="008670C5" w:rsidP="00C51F76">
            <w:pPr>
              <w:pStyle w:val="TableBullet1"/>
              <w:spacing w:after="20"/>
              <w:rPr>
                <w:rFonts w:cs="Segoe UI"/>
                <w:szCs w:val="18"/>
              </w:rPr>
            </w:pPr>
            <w:r w:rsidRPr="002E3B96">
              <w:rPr>
                <w:rFonts w:cs="Segoe UI"/>
                <w:szCs w:val="18"/>
              </w:rPr>
              <w:t>Eastwood manzanita chaparral</w:t>
            </w:r>
          </w:p>
          <w:p w14:paraId="2C64B9B7" w14:textId="77777777" w:rsidR="008670C5" w:rsidRPr="002E3B96" w:rsidRDefault="008670C5" w:rsidP="00C51F76">
            <w:pPr>
              <w:pStyle w:val="TableBullet1"/>
              <w:spacing w:after="20"/>
              <w:rPr>
                <w:rFonts w:cs="Segoe UI"/>
                <w:szCs w:val="18"/>
              </w:rPr>
            </w:pPr>
            <w:r w:rsidRPr="002E3B96">
              <w:rPr>
                <w:rFonts w:cs="Segoe UI"/>
                <w:szCs w:val="18"/>
              </w:rPr>
              <w:t>Mount Tamalpais manzanita chaparra</w:t>
            </w:r>
            <w:r>
              <w:rPr>
                <w:rFonts w:cs="Segoe UI"/>
                <w:szCs w:val="18"/>
              </w:rPr>
              <w:t>l</w:t>
            </w:r>
            <w:r w:rsidRPr="002E3B96">
              <w:rPr>
                <w:rFonts w:cs="Segoe UI"/>
                <w:szCs w:val="18"/>
              </w:rPr>
              <w:t>*</w:t>
            </w:r>
            <w:r>
              <w:t xml:space="preserve"> </w:t>
            </w:r>
          </w:p>
          <w:p w14:paraId="2F357D1E" w14:textId="77777777" w:rsidR="008670C5" w:rsidRDefault="008670C5" w:rsidP="00C51F76">
            <w:pPr>
              <w:pStyle w:val="TableBullet1"/>
              <w:spacing w:after="20"/>
              <w:rPr>
                <w:rFonts w:cs="Segoe UI"/>
                <w:szCs w:val="18"/>
              </w:rPr>
            </w:pPr>
            <w:r w:rsidRPr="002E3B96">
              <w:rPr>
                <w:rFonts w:cs="Segoe UI"/>
                <w:szCs w:val="18"/>
              </w:rPr>
              <w:t>Glossy leaf manzanita chaparral*</w:t>
            </w:r>
          </w:p>
          <w:p w14:paraId="320DC75C" w14:textId="77777777" w:rsidR="008670C5" w:rsidRPr="002E3B96" w:rsidRDefault="008670C5" w:rsidP="00C51F76">
            <w:pPr>
              <w:pStyle w:val="TableBullet1"/>
              <w:spacing w:after="20"/>
              <w:rPr>
                <w:rFonts w:cs="Segoe UI"/>
                <w:szCs w:val="18"/>
              </w:rPr>
            </w:pPr>
            <w:r w:rsidRPr="002E3B96">
              <w:rPr>
                <w:rFonts w:cs="Segoe UI"/>
                <w:szCs w:val="18"/>
              </w:rPr>
              <w:t>Wedge leaf ceanothus chaparral, Buck brush chaparral</w:t>
            </w:r>
          </w:p>
          <w:p w14:paraId="55A5D7A2" w14:textId="77777777" w:rsidR="008670C5" w:rsidRPr="006D059C" w:rsidRDefault="008670C5" w:rsidP="00C51F76">
            <w:pPr>
              <w:pStyle w:val="TableBullet1"/>
              <w:spacing w:after="20"/>
              <w:rPr>
                <w:rFonts w:cs="Segoe UI"/>
                <w:szCs w:val="18"/>
              </w:rPr>
            </w:pPr>
            <w:r w:rsidRPr="002E3B96">
              <w:rPr>
                <w:rFonts w:cs="Segoe UI"/>
                <w:szCs w:val="18"/>
              </w:rPr>
              <w:t>Deer brush chaparral</w:t>
            </w:r>
          </w:p>
        </w:tc>
        <w:tc>
          <w:tcPr>
            <w:tcW w:w="3393" w:type="dxa"/>
            <w:gridSpan w:val="2"/>
            <w:shd w:val="clear" w:color="auto" w:fill="auto"/>
          </w:tcPr>
          <w:p w14:paraId="564E3911" w14:textId="77777777" w:rsidR="008670C5" w:rsidRPr="002E3B96" w:rsidRDefault="008670C5" w:rsidP="00C51F76">
            <w:pPr>
              <w:pStyle w:val="TableBullet1"/>
              <w:spacing w:after="20"/>
              <w:rPr>
                <w:rFonts w:cs="Segoe UI"/>
                <w:szCs w:val="18"/>
              </w:rPr>
            </w:pPr>
            <w:r w:rsidRPr="002E3B96">
              <w:rPr>
                <w:rFonts w:cs="Segoe UI"/>
                <w:szCs w:val="18"/>
              </w:rPr>
              <w:t>Hairy leaf - woolly leaf ceanothus chaparral*</w:t>
            </w:r>
          </w:p>
          <w:p w14:paraId="11F02B81" w14:textId="77777777" w:rsidR="008670C5" w:rsidRDefault="008670C5" w:rsidP="00C51F76">
            <w:pPr>
              <w:pStyle w:val="TableBullet1"/>
              <w:spacing w:after="20"/>
              <w:rPr>
                <w:rFonts w:cs="Segoe UI"/>
                <w:szCs w:val="18"/>
              </w:rPr>
            </w:pPr>
            <w:r w:rsidRPr="002E3B96">
              <w:rPr>
                <w:rFonts w:cs="Segoe UI"/>
                <w:szCs w:val="18"/>
              </w:rPr>
              <w:t>Golden chinquapin thickets*</w:t>
            </w:r>
          </w:p>
          <w:p w14:paraId="45C19DAC" w14:textId="77777777" w:rsidR="008670C5" w:rsidRPr="002E3B96" w:rsidRDefault="008670C5" w:rsidP="00C51F76">
            <w:pPr>
              <w:pStyle w:val="TableBullet1"/>
              <w:spacing w:after="20"/>
              <w:rPr>
                <w:rFonts w:cs="Segoe UI"/>
                <w:szCs w:val="18"/>
              </w:rPr>
            </w:pPr>
            <w:r w:rsidRPr="002E3B96">
              <w:rPr>
                <w:rFonts w:cs="Segoe UI"/>
                <w:szCs w:val="18"/>
              </w:rPr>
              <w:t>California coffee berry scrub</w:t>
            </w:r>
          </w:p>
          <w:p w14:paraId="2FCAB6F6" w14:textId="77777777" w:rsidR="008670C5" w:rsidRPr="002E3B96" w:rsidRDefault="008670C5" w:rsidP="00C51F76">
            <w:pPr>
              <w:pStyle w:val="TableBullet1"/>
              <w:spacing w:after="20"/>
              <w:rPr>
                <w:rFonts w:cs="Segoe UI"/>
                <w:szCs w:val="18"/>
              </w:rPr>
            </w:pPr>
            <w:r w:rsidRPr="002E3B96">
              <w:rPr>
                <w:rFonts w:cs="Segoe UI"/>
                <w:szCs w:val="18"/>
              </w:rPr>
              <w:t>Ocean spray brush*</w:t>
            </w:r>
          </w:p>
          <w:p w14:paraId="0ED9CF4A" w14:textId="77777777" w:rsidR="008670C5" w:rsidRPr="002E3B96" w:rsidRDefault="008670C5" w:rsidP="00C51F76">
            <w:pPr>
              <w:pStyle w:val="TableBullet1"/>
              <w:spacing w:after="20"/>
              <w:rPr>
                <w:rFonts w:cs="Segoe UI"/>
                <w:szCs w:val="18"/>
              </w:rPr>
            </w:pPr>
            <w:r w:rsidRPr="002E3B96">
              <w:rPr>
                <w:rFonts w:cs="Segoe UI"/>
                <w:szCs w:val="18"/>
              </w:rPr>
              <w:t>Deer weed scrub</w:t>
            </w:r>
          </w:p>
          <w:p w14:paraId="54F20E24" w14:textId="77777777" w:rsidR="008670C5" w:rsidRDefault="008670C5" w:rsidP="00C51F76">
            <w:pPr>
              <w:pStyle w:val="TableBullet1"/>
              <w:spacing w:after="20"/>
              <w:rPr>
                <w:rFonts w:cs="Segoe UI"/>
                <w:szCs w:val="18"/>
              </w:rPr>
            </w:pPr>
            <w:r w:rsidRPr="002E3B96">
              <w:rPr>
                <w:rFonts w:cs="Segoe UI"/>
                <w:szCs w:val="18"/>
              </w:rPr>
              <w:t>Silver bush lupine scrub</w:t>
            </w:r>
          </w:p>
          <w:p w14:paraId="6515671F" w14:textId="77777777" w:rsidR="008670C5" w:rsidRDefault="008670C5" w:rsidP="00C51F76">
            <w:pPr>
              <w:pStyle w:val="TableBullet1"/>
              <w:spacing w:after="20"/>
              <w:rPr>
                <w:rFonts w:cs="Segoe UI"/>
                <w:szCs w:val="18"/>
              </w:rPr>
            </w:pPr>
            <w:r w:rsidRPr="002E3B96">
              <w:rPr>
                <w:rFonts w:cs="Segoe UI"/>
                <w:szCs w:val="18"/>
              </w:rPr>
              <w:t>Scrub oak chaparral</w:t>
            </w:r>
          </w:p>
          <w:p w14:paraId="01220D9F" w14:textId="77777777" w:rsidR="008670C5" w:rsidRDefault="008670C5" w:rsidP="00C51F76">
            <w:pPr>
              <w:pStyle w:val="TableBullet1"/>
              <w:spacing w:after="20"/>
              <w:rPr>
                <w:rFonts w:cs="Segoe UI"/>
                <w:szCs w:val="18"/>
              </w:rPr>
            </w:pPr>
            <w:r w:rsidRPr="002E3B96">
              <w:rPr>
                <w:rFonts w:cs="Segoe UI"/>
                <w:szCs w:val="18"/>
              </w:rPr>
              <w:t>Leather oak chaparral</w:t>
            </w:r>
          </w:p>
          <w:p w14:paraId="12713BD2" w14:textId="77777777" w:rsidR="008670C5" w:rsidRDefault="008670C5" w:rsidP="00C51F76">
            <w:pPr>
              <w:pStyle w:val="TableBullet1"/>
              <w:spacing w:after="20"/>
              <w:rPr>
                <w:rFonts w:cs="Segoe UI"/>
                <w:szCs w:val="18"/>
              </w:rPr>
            </w:pPr>
            <w:r w:rsidRPr="002E3B96">
              <w:rPr>
                <w:rFonts w:cs="Segoe UI"/>
                <w:szCs w:val="18"/>
              </w:rPr>
              <w:t>Interior live oak chaparral</w:t>
            </w:r>
          </w:p>
          <w:p w14:paraId="1D109D77" w14:textId="77777777" w:rsidR="008670C5" w:rsidRPr="00907B51" w:rsidRDefault="008670C5" w:rsidP="00C51F76">
            <w:pPr>
              <w:pStyle w:val="TableBullet1"/>
              <w:spacing w:after="20"/>
              <w:rPr>
                <w:szCs w:val="18"/>
              </w:rPr>
            </w:pPr>
            <w:r w:rsidRPr="002E3B96">
              <w:rPr>
                <w:rFonts w:cs="Segoe UI"/>
                <w:szCs w:val="18"/>
              </w:rPr>
              <w:t>Poison oak scrub</w:t>
            </w:r>
          </w:p>
        </w:tc>
      </w:tr>
      <w:tr w:rsidR="008670C5" w:rsidRPr="00F37230" w14:paraId="191E5425" w14:textId="77777777" w:rsidTr="00D20A2B">
        <w:trPr>
          <w:jc w:val="center"/>
        </w:trPr>
        <w:tc>
          <w:tcPr>
            <w:tcW w:w="2520" w:type="dxa"/>
            <w:shd w:val="clear" w:color="auto" w:fill="auto"/>
            <w:vAlign w:val="center"/>
          </w:tcPr>
          <w:p w14:paraId="39FCE4FA" w14:textId="77777777" w:rsidR="008670C5" w:rsidRPr="00906BE1" w:rsidRDefault="008670C5" w:rsidP="00341322">
            <w:pPr>
              <w:pStyle w:val="TableTextL"/>
            </w:pPr>
            <w:r w:rsidRPr="00906BE1">
              <w:t>Montane Chaparral</w:t>
            </w:r>
          </w:p>
        </w:tc>
        <w:tc>
          <w:tcPr>
            <w:tcW w:w="900" w:type="dxa"/>
            <w:shd w:val="clear" w:color="auto" w:fill="auto"/>
            <w:vAlign w:val="center"/>
          </w:tcPr>
          <w:p w14:paraId="35E926F2" w14:textId="77777777" w:rsidR="008670C5" w:rsidRPr="002E57FA" w:rsidRDefault="008670C5" w:rsidP="00341322">
            <w:pPr>
              <w:pStyle w:val="TableTextL"/>
              <w:jc w:val="center"/>
              <w:rPr>
                <w:rFonts w:cs="Segoe UI"/>
                <w:szCs w:val="18"/>
              </w:rPr>
            </w:pPr>
            <w:r>
              <w:rPr>
                <w:rFonts w:cs="Segoe UI"/>
                <w:szCs w:val="18"/>
              </w:rPr>
              <w:t>9,245</w:t>
            </w:r>
          </w:p>
        </w:tc>
        <w:tc>
          <w:tcPr>
            <w:tcW w:w="3267" w:type="dxa"/>
            <w:shd w:val="clear" w:color="auto" w:fill="auto"/>
            <w:noWrap/>
            <w:vAlign w:val="center"/>
          </w:tcPr>
          <w:p w14:paraId="4C87E516" w14:textId="77777777" w:rsidR="008670C5" w:rsidRPr="002E57FA" w:rsidRDefault="008670C5" w:rsidP="00C51F76">
            <w:pPr>
              <w:pStyle w:val="TableBullet1"/>
              <w:spacing w:after="0" w:line="200" w:lineRule="exact"/>
              <w:rPr>
                <w:rFonts w:cs="Segoe UI"/>
                <w:szCs w:val="18"/>
              </w:rPr>
            </w:pPr>
            <w:r w:rsidRPr="00772A84">
              <w:rPr>
                <w:rFonts w:cs="Segoe UI"/>
                <w:szCs w:val="18"/>
              </w:rPr>
              <w:t>Mount Tamalpais manzanita chaparral*</w:t>
            </w:r>
          </w:p>
        </w:tc>
        <w:tc>
          <w:tcPr>
            <w:tcW w:w="3393" w:type="dxa"/>
            <w:gridSpan w:val="2"/>
            <w:shd w:val="clear" w:color="auto" w:fill="auto"/>
          </w:tcPr>
          <w:p w14:paraId="146C484C" w14:textId="77777777" w:rsidR="008670C5" w:rsidRDefault="008670C5" w:rsidP="00C51F76">
            <w:pPr>
              <w:pStyle w:val="TableBullet1"/>
              <w:spacing w:after="0" w:line="200" w:lineRule="exact"/>
              <w:rPr>
                <w:rFonts w:cs="Segoe UI"/>
                <w:szCs w:val="18"/>
              </w:rPr>
            </w:pPr>
            <w:r w:rsidRPr="00772A84">
              <w:rPr>
                <w:rFonts w:cs="Segoe UI"/>
                <w:szCs w:val="18"/>
              </w:rPr>
              <w:t>Deer brush chaparral</w:t>
            </w:r>
          </w:p>
        </w:tc>
      </w:tr>
      <w:tr w:rsidR="00821FD8" w:rsidRPr="00F37230" w14:paraId="5B69254C" w14:textId="77777777" w:rsidTr="00D20A2B">
        <w:trPr>
          <w:jc w:val="center"/>
        </w:trPr>
        <w:tc>
          <w:tcPr>
            <w:tcW w:w="2520" w:type="dxa"/>
            <w:tcBorders>
              <w:top w:val="single" w:sz="4" w:space="0" w:color="auto"/>
              <w:bottom w:val="single" w:sz="4" w:space="0" w:color="auto"/>
              <w:right w:val="nil"/>
            </w:tcBorders>
            <w:shd w:val="clear" w:color="auto" w:fill="F2F2F2" w:themeFill="background1" w:themeFillShade="F2"/>
            <w:vAlign w:val="center"/>
          </w:tcPr>
          <w:p w14:paraId="06B6BA72" w14:textId="7B3B8C9E" w:rsidR="00821FD8" w:rsidRPr="00906BE1" w:rsidRDefault="00821FD8" w:rsidP="004F49B3">
            <w:pPr>
              <w:pStyle w:val="TableRow"/>
            </w:pPr>
            <w:r>
              <w:t>Herbaceous</w:t>
            </w:r>
            <w:r w:rsidRPr="00465097">
              <w:t xml:space="preserve"> Habitats</w:t>
            </w:r>
          </w:p>
        </w:tc>
        <w:tc>
          <w:tcPr>
            <w:tcW w:w="900" w:type="dxa"/>
            <w:tcBorders>
              <w:top w:val="single" w:sz="4" w:space="0" w:color="auto"/>
              <w:left w:val="nil"/>
              <w:bottom w:val="single" w:sz="4" w:space="0" w:color="auto"/>
              <w:right w:val="nil"/>
            </w:tcBorders>
            <w:shd w:val="clear" w:color="auto" w:fill="F2F2F2" w:themeFill="background1" w:themeFillShade="F2"/>
            <w:vAlign w:val="center"/>
          </w:tcPr>
          <w:p w14:paraId="2B1B5C17" w14:textId="77777777" w:rsidR="00821FD8" w:rsidRDefault="00821FD8" w:rsidP="004F49B3">
            <w:pPr>
              <w:pStyle w:val="TableRow"/>
              <w:rPr>
                <w:rFonts w:cs="Segoe UI"/>
              </w:rPr>
            </w:pPr>
          </w:p>
        </w:tc>
        <w:tc>
          <w:tcPr>
            <w:tcW w:w="3267" w:type="dxa"/>
            <w:tcBorders>
              <w:top w:val="single" w:sz="4" w:space="0" w:color="auto"/>
              <w:left w:val="nil"/>
              <w:bottom w:val="single" w:sz="4" w:space="0" w:color="auto"/>
              <w:right w:val="nil"/>
            </w:tcBorders>
            <w:shd w:val="clear" w:color="auto" w:fill="F2F2F2" w:themeFill="background1" w:themeFillShade="F2"/>
            <w:noWrap/>
            <w:vAlign w:val="center"/>
          </w:tcPr>
          <w:p w14:paraId="53A8AC6E" w14:textId="77777777" w:rsidR="00821FD8" w:rsidRPr="008670C5" w:rsidRDefault="00821FD8" w:rsidP="004F49B3">
            <w:pPr>
              <w:pStyle w:val="TableRow"/>
            </w:pPr>
          </w:p>
        </w:tc>
        <w:tc>
          <w:tcPr>
            <w:tcW w:w="3393" w:type="dxa"/>
            <w:gridSpan w:val="2"/>
            <w:tcBorders>
              <w:top w:val="single" w:sz="4" w:space="0" w:color="auto"/>
              <w:left w:val="nil"/>
              <w:bottom w:val="single" w:sz="4" w:space="0" w:color="auto"/>
            </w:tcBorders>
            <w:shd w:val="clear" w:color="auto" w:fill="F2F2F2" w:themeFill="background1" w:themeFillShade="F2"/>
          </w:tcPr>
          <w:p w14:paraId="08EBDC25" w14:textId="77777777" w:rsidR="00821FD8" w:rsidRPr="008670C5" w:rsidRDefault="00821FD8" w:rsidP="004F49B3">
            <w:pPr>
              <w:pStyle w:val="TableRow"/>
            </w:pPr>
          </w:p>
        </w:tc>
      </w:tr>
      <w:tr w:rsidR="008670C5" w:rsidRPr="00F37230" w14:paraId="715F1F38" w14:textId="77777777" w:rsidTr="00D20A2B">
        <w:trPr>
          <w:jc w:val="center"/>
        </w:trPr>
        <w:tc>
          <w:tcPr>
            <w:tcW w:w="2520" w:type="dxa"/>
            <w:shd w:val="clear" w:color="auto" w:fill="auto"/>
            <w:vAlign w:val="center"/>
          </w:tcPr>
          <w:p w14:paraId="1AF3B003" w14:textId="77777777" w:rsidR="008670C5" w:rsidRPr="00906BE1" w:rsidRDefault="008670C5" w:rsidP="00341322">
            <w:pPr>
              <w:pStyle w:val="TableTextL"/>
            </w:pPr>
            <w:r w:rsidRPr="00906BE1">
              <w:t>Annual Grassland</w:t>
            </w:r>
          </w:p>
        </w:tc>
        <w:tc>
          <w:tcPr>
            <w:tcW w:w="900" w:type="dxa"/>
            <w:shd w:val="clear" w:color="auto" w:fill="auto"/>
            <w:vAlign w:val="center"/>
          </w:tcPr>
          <w:p w14:paraId="11B4106D" w14:textId="77777777" w:rsidR="008670C5" w:rsidRPr="000527BA" w:rsidRDefault="008670C5" w:rsidP="00341322">
            <w:pPr>
              <w:pStyle w:val="TableTextL"/>
              <w:jc w:val="center"/>
              <w:rPr>
                <w:rFonts w:cs="Segoe UI"/>
                <w:szCs w:val="18"/>
              </w:rPr>
            </w:pPr>
            <w:r>
              <w:rPr>
                <w:rFonts w:cs="Segoe UI"/>
                <w:szCs w:val="18"/>
              </w:rPr>
              <w:t>316,561</w:t>
            </w:r>
          </w:p>
        </w:tc>
        <w:tc>
          <w:tcPr>
            <w:tcW w:w="3267" w:type="dxa"/>
            <w:shd w:val="clear" w:color="auto" w:fill="auto"/>
            <w:noWrap/>
          </w:tcPr>
          <w:p w14:paraId="43E6D4F4" w14:textId="77777777" w:rsidR="008670C5" w:rsidRPr="00772A84" w:rsidRDefault="008670C5" w:rsidP="00D20A2B">
            <w:pPr>
              <w:pStyle w:val="TableBullet1"/>
              <w:spacing w:after="20"/>
              <w:rPr>
                <w:rFonts w:cs="Segoe UI"/>
                <w:szCs w:val="18"/>
              </w:rPr>
            </w:pPr>
            <w:r w:rsidRPr="00772A84">
              <w:rPr>
                <w:rFonts w:cs="Segoe UI"/>
                <w:szCs w:val="18"/>
              </w:rPr>
              <w:t>Wild oat grassland</w:t>
            </w:r>
            <w:r w:rsidRPr="006D059C">
              <w:rPr>
                <w:rFonts w:cs="Segoe UI"/>
                <w:szCs w:val="18"/>
                <w:vertAlign w:val="superscript"/>
              </w:rPr>
              <w:t>N</w:t>
            </w:r>
          </w:p>
          <w:p w14:paraId="098466B1" w14:textId="77777777" w:rsidR="008670C5" w:rsidRPr="00772A84" w:rsidRDefault="008670C5" w:rsidP="00D20A2B">
            <w:pPr>
              <w:pStyle w:val="TableBullet1"/>
              <w:spacing w:after="20"/>
              <w:rPr>
                <w:rFonts w:cs="Segoe UI"/>
                <w:szCs w:val="18"/>
              </w:rPr>
            </w:pPr>
            <w:r w:rsidRPr="00772A84">
              <w:rPr>
                <w:rFonts w:cs="Segoe UI"/>
                <w:szCs w:val="18"/>
              </w:rPr>
              <w:t>Upland mustard and other ruderal forbs</w:t>
            </w:r>
            <w:r w:rsidRPr="006D059C">
              <w:rPr>
                <w:rFonts w:cs="Segoe UI"/>
                <w:szCs w:val="18"/>
                <w:vertAlign w:val="superscript"/>
              </w:rPr>
              <w:t>N</w:t>
            </w:r>
          </w:p>
          <w:p w14:paraId="376443CE" w14:textId="77777777" w:rsidR="008670C5" w:rsidRPr="00772A84" w:rsidRDefault="008670C5" w:rsidP="00D20A2B">
            <w:pPr>
              <w:pStyle w:val="TableBullet1"/>
              <w:spacing w:after="20"/>
              <w:rPr>
                <w:rFonts w:cs="Segoe UI"/>
                <w:szCs w:val="18"/>
              </w:rPr>
            </w:pPr>
            <w:r w:rsidRPr="00772A84">
              <w:rPr>
                <w:rFonts w:cs="Segoe UI"/>
                <w:szCs w:val="18"/>
              </w:rPr>
              <w:t>Annual brome grassland</w:t>
            </w:r>
            <w:r w:rsidRPr="006D059C">
              <w:rPr>
                <w:rFonts w:cs="Segoe UI"/>
                <w:szCs w:val="18"/>
                <w:vertAlign w:val="superscript"/>
              </w:rPr>
              <w:t>N</w:t>
            </w:r>
          </w:p>
          <w:p w14:paraId="1C8A15D2" w14:textId="77777777" w:rsidR="008670C5" w:rsidRPr="00772A84" w:rsidRDefault="008670C5" w:rsidP="00D20A2B">
            <w:pPr>
              <w:pStyle w:val="TableBullet1"/>
              <w:spacing w:after="20"/>
              <w:rPr>
                <w:rFonts w:cs="Segoe UI"/>
                <w:szCs w:val="18"/>
              </w:rPr>
            </w:pPr>
            <w:r w:rsidRPr="00772A84">
              <w:rPr>
                <w:rFonts w:cs="Segoe UI"/>
                <w:szCs w:val="18"/>
              </w:rPr>
              <w:t>Red brome or mediterranean grass grassland</w:t>
            </w:r>
            <w:r w:rsidRPr="006D059C">
              <w:rPr>
                <w:rFonts w:cs="Segoe UI"/>
                <w:szCs w:val="18"/>
                <w:vertAlign w:val="superscript"/>
              </w:rPr>
              <w:t>N</w:t>
            </w:r>
          </w:p>
          <w:p w14:paraId="7873E6E9" w14:textId="77777777" w:rsidR="008670C5" w:rsidRPr="00772A84" w:rsidRDefault="008670C5" w:rsidP="00D20A2B">
            <w:pPr>
              <w:pStyle w:val="TableBullet1"/>
              <w:spacing w:after="20"/>
              <w:rPr>
                <w:rFonts w:cs="Segoe UI"/>
                <w:szCs w:val="18"/>
              </w:rPr>
            </w:pPr>
            <w:r w:rsidRPr="00772A84">
              <w:rPr>
                <w:rFonts w:cs="Segoe UI"/>
                <w:szCs w:val="18"/>
              </w:rPr>
              <w:t>Cheatgrass - medusahead grassland</w:t>
            </w:r>
            <w:r w:rsidRPr="006D059C">
              <w:rPr>
                <w:rFonts w:cs="Segoe UI"/>
                <w:szCs w:val="18"/>
                <w:vertAlign w:val="superscript"/>
              </w:rPr>
              <w:t>N</w:t>
            </w:r>
            <w:r w:rsidRPr="00772A84">
              <w:rPr>
                <w:rFonts w:cs="Segoe UI"/>
                <w:szCs w:val="18"/>
              </w:rPr>
              <w:t xml:space="preserve"> </w:t>
            </w:r>
          </w:p>
          <w:p w14:paraId="116E7FBE" w14:textId="77777777" w:rsidR="008670C5" w:rsidRPr="00772A84" w:rsidRDefault="008670C5" w:rsidP="00D20A2B">
            <w:pPr>
              <w:pStyle w:val="TableBullet1"/>
              <w:spacing w:after="20"/>
              <w:rPr>
                <w:rFonts w:cs="Segoe UI"/>
                <w:szCs w:val="18"/>
              </w:rPr>
            </w:pPr>
            <w:r w:rsidRPr="00772A84">
              <w:rPr>
                <w:rFonts w:cs="Segoe UI"/>
                <w:szCs w:val="18"/>
              </w:rPr>
              <w:t>Yellow star-thistle field</w:t>
            </w:r>
            <w:r w:rsidRPr="006D059C">
              <w:rPr>
                <w:rFonts w:cs="Segoe UI"/>
                <w:szCs w:val="18"/>
                <w:vertAlign w:val="superscript"/>
              </w:rPr>
              <w:t>N</w:t>
            </w:r>
          </w:p>
          <w:p w14:paraId="572762AE" w14:textId="77777777" w:rsidR="008670C5" w:rsidRPr="00772A84" w:rsidRDefault="008670C5" w:rsidP="00D20A2B">
            <w:pPr>
              <w:pStyle w:val="TableBullet1"/>
              <w:spacing w:after="20"/>
              <w:rPr>
                <w:rFonts w:cs="Segoe UI"/>
                <w:szCs w:val="18"/>
              </w:rPr>
            </w:pPr>
            <w:r w:rsidRPr="00772A84">
              <w:rPr>
                <w:rFonts w:cs="Segoe UI"/>
                <w:szCs w:val="18"/>
              </w:rPr>
              <w:t>Annual dogtail grassland</w:t>
            </w:r>
            <w:r w:rsidRPr="006D059C">
              <w:rPr>
                <w:rFonts w:cs="Segoe UI"/>
                <w:szCs w:val="18"/>
                <w:vertAlign w:val="superscript"/>
              </w:rPr>
              <w:t>N</w:t>
            </w:r>
          </w:p>
          <w:p w14:paraId="1D019211" w14:textId="77777777" w:rsidR="008670C5" w:rsidRPr="00504290" w:rsidRDefault="008670C5" w:rsidP="00D20A2B">
            <w:pPr>
              <w:pStyle w:val="TableBullet1"/>
              <w:spacing w:after="20"/>
              <w:rPr>
                <w:rFonts w:cs="Segoe UI"/>
                <w:szCs w:val="18"/>
              </w:rPr>
            </w:pPr>
            <w:r w:rsidRPr="00772A84">
              <w:rPr>
                <w:rFonts w:cs="Segoe UI"/>
                <w:szCs w:val="18"/>
              </w:rPr>
              <w:t>Squirreltail patch</w:t>
            </w:r>
          </w:p>
        </w:tc>
        <w:tc>
          <w:tcPr>
            <w:tcW w:w="3393" w:type="dxa"/>
            <w:gridSpan w:val="2"/>
            <w:shd w:val="clear" w:color="auto" w:fill="auto"/>
          </w:tcPr>
          <w:p w14:paraId="604D5C62" w14:textId="77777777" w:rsidR="008670C5" w:rsidRPr="00772A84" w:rsidRDefault="008670C5" w:rsidP="00D20A2B">
            <w:pPr>
              <w:pStyle w:val="TableBullet1"/>
              <w:spacing w:after="20"/>
              <w:rPr>
                <w:rFonts w:cs="Segoe UI"/>
                <w:szCs w:val="18"/>
              </w:rPr>
            </w:pPr>
            <w:r w:rsidRPr="00772A84">
              <w:rPr>
                <w:rFonts w:cs="Segoe UI"/>
                <w:szCs w:val="18"/>
              </w:rPr>
              <w:t>California poppy - lupine field</w:t>
            </w:r>
          </w:p>
          <w:p w14:paraId="12DDFD03" w14:textId="77777777" w:rsidR="008670C5" w:rsidRPr="00772A84" w:rsidRDefault="008670C5" w:rsidP="00D20A2B">
            <w:pPr>
              <w:pStyle w:val="TableBullet1"/>
              <w:spacing w:after="20"/>
              <w:rPr>
                <w:rFonts w:cs="Segoe UI"/>
                <w:szCs w:val="18"/>
              </w:rPr>
            </w:pPr>
            <w:r w:rsidRPr="00772A84">
              <w:rPr>
                <w:rFonts w:cs="Segoe UI"/>
                <w:szCs w:val="18"/>
              </w:rPr>
              <w:t>Goldenaster patch*</w:t>
            </w:r>
          </w:p>
          <w:p w14:paraId="694014A9" w14:textId="77777777" w:rsidR="008670C5" w:rsidRDefault="008670C5" w:rsidP="00D20A2B">
            <w:pPr>
              <w:pStyle w:val="TableBullet1"/>
              <w:spacing w:after="20"/>
              <w:rPr>
                <w:rFonts w:cs="Segoe UI"/>
                <w:szCs w:val="18"/>
              </w:rPr>
            </w:pPr>
            <w:r w:rsidRPr="00772A84">
              <w:rPr>
                <w:rFonts w:cs="Segoe UI"/>
                <w:szCs w:val="18"/>
              </w:rPr>
              <w:t>California goldfields - dwarf plantain - small fescue flower fields</w:t>
            </w:r>
          </w:p>
          <w:p w14:paraId="5A65768D" w14:textId="77777777" w:rsidR="008670C5" w:rsidRDefault="008670C5" w:rsidP="00D20A2B">
            <w:pPr>
              <w:pStyle w:val="TableBullet1"/>
              <w:spacing w:after="20"/>
              <w:rPr>
                <w:rFonts w:cs="Segoe UI"/>
                <w:szCs w:val="18"/>
              </w:rPr>
            </w:pPr>
            <w:r w:rsidRPr="00772A84">
              <w:rPr>
                <w:rFonts w:cs="Segoe UI"/>
                <w:szCs w:val="18"/>
              </w:rPr>
              <w:t>Perennial rye grass field</w:t>
            </w:r>
            <w:r w:rsidRPr="006D059C">
              <w:rPr>
                <w:rFonts w:cs="Segoe UI"/>
                <w:szCs w:val="18"/>
                <w:vertAlign w:val="superscript"/>
              </w:rPr>
              <w:t>N</w:t>
            </w:r>
          </w:p>
          <w:p w14:paraId="0181F34A" w14:textId="77777777" w:rsidR="008670C5" w:rsidRPr="00465097" w:rsidRDefault="008670C5" w:rsidP="00D20A2B">
            <w:pPr>
              <w:pStyle w:val="TableBullet1"/>
              <w:spacing w:after="0"/>
              <w:rPr>
                <w:rFonts w:cs="Segoe UI"/>
                <w:szCs w:val="18"/>
              </w:rPr>
            </w:pPr>
            <w:r w:rsidRPr="00772A84">
              <w:rPr>
                <w:rFonts w:cs="Segoe UI"/>
                <w:szCs w:val="18"/>
              </w:rPr>
              <w:t>White-tip clover swales*</w:t>
            </w:r>
          </w:p>
        </w:tc>
      </w:tr>
      <w:tr w:rsidR="008670C5" w:rsidRPr="00F37230" w14:paraId="3A61A40C" w14:textId="77777777" w:rsidTr="00D20A2B">
        <w:trPr>
          <w:jc w:val="center"/>
        </w:trPr>
        <w:tc>
          <w:tcPr>
            <w:tcW w:w="2520" w:type="dxa"/>
            <w:tcBorders>
              <w:bottom w:val="single" w:sz="4" w:space="0" w:color="auto"/>
            </w:tcBorders>
            <w:shd w:val="clear" w:color="auto" w:fill="auto"/>
            <w:vAlign w:val="center"/>
          </w:tcPr>
          <w:p w14:paraId="693D902B" w14:textId="77777777" w:rsidR="008670C5" w:rsidRPr="00906BE1" w:rsidRDefault="008670C5" w:rsidP="00341322">
            <w:pPr>
              <w:pStyle w:val="TableTextL"/>
            </w:pPr>
            <w:r w:rsidRPr="00906BE1">
              <w:t>Perennial Grassland</w:t>
            </w:r>
          </w:p>
        </w:tc>
        <w:tc>
          <w:tcPr>
            <w:tcW w:w="900" w:type="dxa"/>
            <w:tcBorders>
              <w:bottom w:val="single" w:sz="4" w:space="0" w:color="auto"/>
            </w:tcBorders>
            <w:shd w:val="clear" w:color="auto" w:fill="auto"/>
            <w:vAlign w:val="center"/>
          </w:tcPr>
          <w:p w14:paraId="79D0AB7E" w14:textId="77777777" w:rsidR="008670C5" w:rsidRPr="000527BA" w:rsidRDefault="008670C5" w:rsidP="00341322">
            <w:pPr>
              <w:pStyle w:val="TableTextL"/>
              <w:jc w:val="center"/>
              <w:rPr>
                <w:rFonts w:cs="Segoe UI"/>
                <w:szCs w:val="18"/>
              </w:rPr>
            </w:pPr>
            <w:r>
              <w:rPr>
                <w:rFonts w:cs="Segoe UI"/>
                <w:szCs w:val="18"/>
              </w:rPr>
              <w:t>2,841</w:t>
            </w:r>
          </w:p>
        </w:tc>
        <w:tc>
          <w:tcPr>
            <w:tcW w:w="3267" w:type="dxa"/>
            <w:tcBorders>
              <w:bottom w:val="single" w:sz="4" w:space="0" w:color="auto"/>
            </w:tcBorders>
            <w:shd w:val="clear" w:color="auto" w:fill="auto"/>
            <w:noWrap/>
          </w:tcPr>
          <w:p w14:paraId="554FF3DD" w14:textId="77777777" w:rsidR="008670C5" w:rsidRPr="00504290" w:rsidRDefault="008670C5" w:rsidP="00D20A2B">
            <w:pPr>
              <w:pStyle w:val="TableBullet1"/>
              <w:spacing w:after="20"/>
              <w:rPr>
                <w:rFonts w:cs="Segoe UI"/>
                <w:szCs w:val="18"/>
              </w:rPr>
            </w:pPr>
            <w:r w:rsidRPr="00504290">
              <w:rPr>
                <w:rFonts w:cs="Segoe UI"/>
                <w:szCs w:val="18"/>
              </w:rPr>
              <w:t>Bent grass - tall fescue meadow</w:t>
            </w:r>
          </w:p>
          <w:p w14:paraId="774B3F1F" w14:textId="77777777" w:rsidR="008670C5" w:rsidRPr="00504290" w:rsidRDefault="008670C5" w:rsidP="00D20A2B">
            <w:pPr>
              <w:pStyle w:val="TableBullet1"/>
              <w:spacing w:after="20"/>
              <w:rPr>
                <w:rFonts w:cs="Segoe UI"/>
                <w:szCs w:val="18"/>
              </w:rPr>
            </w:pPr>
            <w:r w:rsidRPr="00504290">
              <w:rPr>
                <w:rFonts w:cs="Segoe UI"/>
                <w:szCs w:val="18"/>
              </w:rPr>
              <w:t>Water foxtail meadow*</w:t>
            </w:r>
          </w:p>
          <w:p w14:paraId="1CC1804D" w14:textId="77777777" w:rsidR="008670C5" w:rsidRPr="00504290" w:rsidRDefault="008670C5" w:rsidP="00D20A2B">
            <w:pPr>
              <w:pStyle w:val="TableBullet1"/>
              <w:spacing w:after="20"/>
              <w:rPr>
                <w:rFonts w:cs="Segoe UI"/>
                <w:szCs w:val="18"/>
              </w:rPr>
            </w:pPr>
            <w:r w:rsidRPr="00504290">
              <w:rPr>
                <w:rFonts w:cs="Segoe UI"/>
                <w:szCs w:val="18"/>
              </w:rPr>
              <w:t>European beach grass sward</w:t>
            </w:r>
            <w:r w:rsidRPr="006D059C">
              <w:rPr>
                <w:rFonts w:cs="Segoe UI"/>
                <w:szCs w:val="18"/>
                <w:vertAlign w:val="superscript"/>
              </w:rPr>
              <w:t>N</w:t>
            </w:r>
          </w:p>
          <w:p w14:paraId="4663BD26" w14:textId="77777777" w:rsidR="008670C5" w:rsidRPr="00504290" w:rsidRDefault="008670C5" w:rsidP="00D20A2B">
            <w:pPr>
              <w:pStyle w:val="TableBullet1"/>
              <w:spacing w:after="20"/>
              <w:rPr>
                <w:rFonts w:cs="Segoe UI"/>
                <w:szCs w:val="18"/>
              </w:rPr>
            </w:pPr>
            <w:r w:rsidRPr="00504290">
              <w:rPr>
                <w:rFonts w:cs="Segoe UI"/>
                <w:szCs w:val="18"/>
              </w:rPr>
              <w:t>Upland mustard and other ruderal forbs</w:t>
            </w:r>
            <w:r w:rsidRPr="006D059C">
              <w:rPr>
                <w:rFonts w:cs="Segoe UI"/>
                <w:szCs w:val="18"/>
                <w:vertAlign w:val="superscript"/>
              </w:rPr>
              <w:t>N</w:t>
            </w:r>
          </w:p>
          <w:p w14:paraId="7B5C36F7" w14:textId="77777777" w:rsidR="008670C5" w:rsidRPr="00504290" w:rsidRDefault="008670C5" w:rsidP="00D20A2B">
            <w:pPr>
              <w:pStyle w:val="TableBullet1"/>
              <w:spacing w:after="20"/>
              <w:rPr>
                <w:rFonts w:cs="Segoe UI"/>
                <w:szCs w:val="18"/>
              </w:rPr>
            </w:pPr>
            <w:r w:rsidRPr="00504290">
              <w:rPr>
                <w:rFonts w:cs="Segoe UI"/>
                <w:szCs w:val="18"/>
              </w:rPr>
              <w:t>California brome - blue wildrye prairie*</w:t>
            </w:r>
          </w:p>
          <w:p w14:paraId="1BB58B9B" w14:textId="77777777" w:rsidR="008670C5" w:rsidRPr="00504290" w:rsidRDefault="008670C5" w:rsidP="00D20A2B">
            <w:pPr>
              <w:pStyle w:val="TableBullet1"/>
              <w:spacing w:after="20"/>
              <w:rPr>
                <w:rFonts w:cs="Segoe UI"/>
                <w:szCs w:val="18"/>
              </w:rPr>
            </w:pPr>
            <w:r w:rsidRPr="00504290">
              <w:rPr>
                <w:rFonts w:cs="Segoe UI"/>
                <w:szCs w:val="18"/>
              </w:rPr>
              <w:t>Pacific reed grass meadow*</w:t>
            </w:r>
          </w:p>
          <w:p w14:paraId="1EB9861D" w14:textId="77777777" w:rsidR="008670C5" w:rsidRPr="00504290" w:rsidRDefault="008670C5" w:rsidP="00D20A2B">
            <w:pPr>
              <w:pStyle w:val="TableBullet1"/>
              <w:spacing w:after="20"/>
              <w:rPr>
                <w:rFonts w:cs="Segoe UI"/>
                <w:szCs w:val="18"/>
              </w:rPr>
            </w:pPr>
            <w:r w:rsidRPr="00504290">
              <w:rPr>
                <w:rFonts w:cs="Segoe UI"/>
                <w:szCs w:val="18"/>
              </w:rPr>
              <w:t>Poison hemlock or fennel patch</w:t>
            </w:r>
            <w:r w:rsidRPr="006D059C">
              <w:rPr>
                <w:rFonts w:cs="Segoe UI"/>
                <w:szCs w:val="18"/>
                <w:vertAlign w:val="superscript"/>
              </w:rPr>
              <w:t>N</w:t>
            </w:r>
          </w:p>
          <w:p w14:paraId="4E5AC0FB" w14:textId="77777777" w:rsidR="008670C5" w:rsidRPr="00504290" w:rsidRDefault="008670C5" w:rsidP="00D20A2B">
            <w:pPr>
              <w:pStyle w:val="TableBullet1"/>
              <w:spacing w:after="20"/>
              <w:rPr>
                <w:rFonts w:cs="Segoe UI"/>
                <w:szCs w:val="18"/>
              </w:rPr>
            </w:pPr>
            <w:r w:rsidRPr="00504290">
              <w:rPr>
                <w:rFonts w:cs="Segoe UI"/>
                <w:szCs w:val="18"/>
              </w:rPr>
              <w:t>Sand-aster and perennial buckwheat field</w:t>
            </w:r>
          </w:p>
          <w:p w14:paraId="0AAA2ABD" w14:textId="77777777" w:rsidR="008670C5" w:rsidRPr="006D059C" w:rsidRDefault="008670C5" w:rsidP="00D20A2B">
            <w:pPr>
              <w:pStyle w:val="TableBullet1"/>
              <w:spacing w:after="20"/>
              <w:rPr>
                <w:rFonts w:cs="Segoe UI"/>
                <w:szCs w:val="18"/>
              </w:rPr>
            </w:pPr>
            <w:r w:rsidRPr="00504290">
              <w:rPr>
                <w:rFonts w:cs="Segoe UI"/>
                <w:szCs w:val="18"/>
              </w:rPr>
              <w:t>Pampas grass patch</w:t>
            </w:r>
            <w:r w:rsidRPr="006D059C">
              <w:rPr>
                <w:rFonts w:cs="Segoe UI"/>
                <w:szCs w:val="18"/>
                <w:vertAlign w:val="superscript"/>
              </w:rPr>
              <w:t>N</w:t>
            </w:r>
          </w:p>
        </w:tc>
        <w:tc>
          <w:tcPr>
            <w:tcW w:w="3393" w:type="dxa"/>
            <w:gridSpan w:val="2"/>
            <w:tcBorders>
              <w:bottom w:val="single" w:sz="4" w:space="0" w:color="auto"/>
            </w:tcBorders>
            <w:shd w:val="clear" w:color="auto" w:fill="auto"/>
          </w:tcPr>
          <w:p w14:paraId="3D364810" w14:textId="77777777" w:rsidR="008670C5" w:rsidRDefault="008670C5" w:rsidP="00D20A2B">
            <w:pPr>
              <w:pStyle w:val="TableBullet1"/>
              <w:spacing w:after="20"/>
              <w:rPr>
                <w:rFonts w:cs="Segoe UI"/>
                <w:szCs w:val="18"/>
              </w:rPr>
            </w:pPr>
            <w:r w:rsidRPr="006D059C">
              <w:rPr>
                <w:rFonts w:cs="Segoe UI"/>
                <w:szCs w:val="18"/>
              </w:rPr>
              <w:t>California oat grass prairie*</w:t>
            </w:r>
          </w:p>
          <w:p w14:paraId="66775884" w14:textId="77777777" w:rsidR="008670C5" w:rsidRPr="006D059C" w:rsidRDefault="008670C5" w:rsidP="00D20A2B">
            <w:pPr>
              <w:pStyle w:val="TableBullet1"/>
              <w:spacing w:after="20"/>
              <w:rPr>
                <w:rFonts w:cs="Segoe UI"/>
                <w:szCs w:val="18"/>
              </w:rPr>
            </w:pPr>
            <w:r w:rsidRPr="006D059C">
              <w:rPr>
                <w:rFonts w:cs="Segoe UI"/>
                <w:szCs w:val="18"/>
              </w:rPr>
              <w:t>Tufted hair grass meadow</w:t>
            </w:r>
          </w:p>
          <w:p w14:paraId="0B8B9D78" w14:textId="77777777" w:rsidR="008670C5" w:rsidRPr="006D059C" w:rsidRDefault="008670C5" w:rsidP="00D20A2B">
            <w:pPr>
              <w:pStyle w:val="TableBullet1"/>
              <w:spacing w:after="20"/>
              <w:rPr>
                <w:rFonts w:cs="Segoe UI"/>
                <w:szCs w:val="18"/>
              </w:rPr>
            </w:pPr>
            <w:r w:rsidRPr="006D059C">
              <w:rPr>
                <w:rFonts w:cs="Segoe UI"/>
                <w:szCs w:val="18"/>
              </w:rPr>
              <w:t>Squirreltail patch</w:t>
            </w:r>
          </w:p>
          <w:p w14:paraId="0624AC16" w14:textId="77777777" w:rsidR="008670C5" w:rsidRPr="006D059C" w:rsidRDefault="008670C5" w:rsidP="00D20A2B">
            <w:pPr>
              <w:pStyle w:val="TableBullet1"/>
              <w:spacing w:after="20"/>
              <w:rPr>
                <w:rFonts w:cs="Segoe UI"/>
                <w:szCs w:val="18"/>
              </w:rPr>
            </w:pPr>
            <w:r w:rsidRPr="006D059C">
              <w:rPr>
                <w:rFonts w:cs="Segoe UI"/>
                <w:szCs w:val="18"/>
              </w:rPr>
              <w:t>Idaho fescue grassland*</w:t>
            </w:r>
          </w:p>
          <w:p w14:paraId="47EA70E7" w14:textId="77777777" w:rsidR="008670C5" w:rsidRPr="006D059C" w:rsidRDefault="008670C5" w:rsidP="00D20A2B">
            <w:pPr>
              <w:pStyle w:val="TableBullet1"/>
              <w:spacing w:after="20"/>
              <w:rPr>
                <w:rFonts w:cs="Segoe UI"/>
                <w:szCs w:val="18"/>
              </w:rPr>
            </w:pPr>
            <w:r w:rsidRPr="006D059C">
              <w:rPr>
                <w:rFonts w:cs="Segoe UI"/>
                <w:szCs w:val="18"/>
              </w:rPr>
              <w:t>Red fescue grassland*</w:t>
            </w:r>
          </w:p>
          <w:p w14:paraId="07FA2E81" w14:textId="77777777" w:rsidR="008670C5" w:rsidRPr="006D059C" w:rsidRDefault="008670C5" w:rsidP="00D20A2B">
            <w:pPr>
              <w:pStyle w:val="TableBullet1"/>
              <w:spacing w:after="20"/>
              <w:rPr>
                <w:rFonts w:cs="Segoe UI"/>
                <w:szCs w:val="18"/>
              </w:rPr>
            </w:pPr>
            <w:r w:rsidRPr="006D059C">
              <w:rPr>
                <w:rFonts w:cs="Segoe UI"/>
                <w:szCs w:val="18"/>
              </w:rPr>
              <w:t>Gum plant patch*</w:t>
            </w:r>
          </w:p>
          <w:p w14:paraId="23D6C383" w14:textId="77777777" w:rsidR="008670C5" w:rsidRPr="006D059C" w:rsidRDefault="008670C5" w:rsidP="00D20A2B">
            <w:pPr>
              <w:pStyle w:val="TableBullet1"/>
              <w:spacing w:after="20"/>
              <w:rPr>
                <w:rFonts w:cs="Segoe UI"/>
                <w:szCs w:val="18"/>
              </w:rPr>
            </w:pPr>
            <w:r w:rsidRPr="006D059C">
              <w:rPr>
                <w:rFonts w:cs="Segoe UI"/>
                <w:szCs w:val="18"/>
              </w:rPr>
              <w:t>Common velvet grass - sweet vernal grass meadow</w:t>
            </w:r>
            <w:r w:rsidRPr="006D059C">
              <w:rPr>
                <w:rFonts w:cs="Segoe UI"/>
                <w:szCs w:val="18"/>
                <w:vertAlign w:val="superscript"/>
              </w:rPr>
              <w:t>N</w:t>
            </w:r>
          </w:p>
          <w:p w14:paraId="0117385C" w14:textId="77777777" w:rsidR="008670C5" w:rsidRPr="006D059C" w:rsidRDefault="008670C5" w:rsidP="00D20A2B">
            <w:pPr>
              <w:pStyle w:val="TableBullet1"/>
              <w:spacing w:after="20"/>
              <w:rPr>
                <w:rFonts w:cs="Segoe UI"/>
                <w:szCs w:val="18"/>
              </w:rPr>
            </w:pPr>
            <w:r w:rsidRPr="006D059C">
              <w:rPr>
                <w:rFonts w:cs="Segoe UI"/>
                <w:szCs w:val="18"/>
              </w:rPr>
              <w:t>Ashy ryegrass - creeping ryegrass turf*</w:t>
            </w:r>
          </w:p>
          <w:p w14:paraId="72D9C4A3" w14:textId="77777777" w:rsidR="008670C5" w:rsidRPr="006D059C" w:rsidRDefault="008670C5" w:rsidP="00D20A2B">
            <w:pPr>
              <w:pStyle w:val="TableBullet1"/>
              <w:spacing w:after="20"/>
              <w:rPr>
                <w:rFonts w:cs="Segoe UI"/>
                <w:szCs w:val="18"/>
              </w:rPr>
            </w:pPr>
            <w:r w:rsidRPr="006D059C">
              <w:rPr>
                <w:rFonts w:cs="Segoe UI"/>
                <w:szCs w:val="18"/>
              </w:rPr>
              <w:t>Sea lyme grass patch*</w:t>
            </w:r>
          </w:p>
          <w:p w14:paraId="2759894B" w14:textId="77777777" w:rsidR="008670C5" w:rsidRPr="006D059C" w:rsidRDefault="008670C5" w:rsidP="00D20A2B">
            <w:pPr>
              <w:pStyle w:val="TableBullet1"/>
              <w:spacing w:after="20"/>
              <w:rPr>
                <w:rFonts w:cs="Segoe UI"/>
                <w:szCs w:val="18"/>
              </w:rPr>
            </w:pPr>
            <w:r w:rsidRPr="006D059C">
              <w:rPr>
                <w:rFonts w:cs="Segoe UI"/>
                <w:szCs w:val="18"/>
              </w:rPr>
              <w:t>Needle grass - melic grass grassland</w:t>
            </w:r>
          </w:p>
          <w:p w14:paraId="30F4CCCD" w14:textId="77777777" w:rsidR="008670C5" w:rsidRPr="00465097" w:rsidRDefault="008670C5" w:rsidP="00D20A2B">
            <w:pPr>
              <w:pStyle w:val="TableBullet1"/>
              <w:spacing w:after="20"/>
              <w:rPr>
                <w:rFonts w:cs="Segoe UI"/>
                <w:szCs w:val="18"/>
              </w:rPr>
            </w:pPr>
            <w:r w:rsidRPr="006D059C">
              <w:rPr>
                <w:rFonts w:cs="Segoe UI"/>
                <w:szCs w:val="18"/>
              </w:rPr>
              <w:t>Harding grass - reed canary grass sward</w:t>
            </w:r>
            <w:r w:rsidRPr="006D059C">
              <w:rPr>
                <w:rFonts w:cs="Segoe UI"/>
                <w:szCs w:val="18"/>
                <w:vertAlign w:val="superscript"/>
              </w:rPr>
              <w:t>N</w:t>
            </w:r>
          </w:p>
        </w:tc>
      </w:tr>
      <w:tr w:rsidR="008670C5" w:rsidRPr="00F37230" w14:paraId="31734709" w14:textId="77777777" w:rsidTr="00D20A2B">
        <w:trPr>
          <w:jc w:val="center"/>
        </w:trPr>
        <w:tc>
          <w:tcPr>
            <w:tcW w:w="2520" w:type="dxa"/>
            <w:tcBorders>
              <w:top w:val="single" w:sz="4" w:space="0" w:color="auto"/>
              <w:bottom w:val="single" w:sz="4" w:space="0" w:color="auto"/>
              <w:right w:val="nil"/>
            </w:tcBorders>
            <w:shd w:val="clear" w:color="auto" w:fill="auto"/>
            <w:vAlign w:val="center"/>
          </w:tcPr>
          <w:p w14:paraId="4EDF3674" w14:textId="77777777" w:rsidR="008670C5" w:rsidRPr="007B6637" w:rsidRDefault="008670C5" w:rsidP="00341322">
            <w:pPr>
              <w:pStyle w:val="TableTextL"/>
              <w:jc w:val="right"/>
              <w:rPr>
                <w:b/>
              </w:rPr>
            </w:pPr>
            <w:r w:rsidRPr="007B6637">
              <w:rPr>
                <w:b/>
              </w:rPr>
              <w:t>Total</w:t>
            </w:r>
          </w:p>
        </w:tc>
        <w:tc>
          <w:tcPr>
            <w:tcW w:w="900" w:type="dxa"/>
            <w:tcBorders>
              <w:top w:val="single" w:sz="4" w:space="0" w:color="auto"/>
              <w:left w:val="nil"/>
              <w:bottom w:val="single" w:sz="4" w:space="0" w:color="auto"/>
              <w:right w:val="nil"/>
            </w:tcBorders>
            <w:shd w:val="clear" w:color="auto" w:fill="auto"/>
            <w:vAlign w:val="center"/>
          </w:tcPr>
          <w:p w14:paraId="6438CEAA" w14:textId="77777777" w:rsidR="008670C5" w:rsidRPr="007B6637" w:rsidRDefault="008670C5" w:rsidP="00341322">
            <w:pPr>
              <w:pStyle w:val="TableTextL"/>
              <w:jc w:val="center"/>
              <w:rPr>
                <w:rFonts w:cs="Segoe UI"/>
                <w:b/>
                <w:szCs w:val="18"/>
              </w:rPr>
            </w:pPr>
            <w:r w:rsidRPr="007B6637">
              <w:rPr>
                <w:rFonts w:cs="Segoe UI"/>
                <w:b/>
                <w:szCs w:val="18"/>
              </w:rPr>
              <w:t>2,395,234</w:t>
            </w:r>
          </w:p>
        </w:tc>
        <w:tc>
          <w:tcPr>
            <w:tcW w:w="3267" w:type="dxa"/>
            <w:tcBorders>
              <w:top w:val="single" w:sz="4" w:space="0" w:color="auto"/>
              <w:left w:val="nil"/>
              <w:bottom w:val="single" w:sz="4" w:space="0" w:color="auto"/>
              <w:right w:val="nil"/>
            </w:tcBorders>
            <w:shd w:val="clear" w:color="auto" w:fill="auto"/>
            <w:noWrap/>
            <w:vAlign w:val="center"/>
          </w:tcPr>
          <w:p w14:paraId="725D3762" w14:textId="77777777" w:rsidR="008670C5" w:rsidRPr="000527BA" w:rsidRDefault="008670C5" w:rsidP="00341322">
            <w:pPr>
              <w:pStyle w:val="TableBullet1"/>
              <w:numPr>
                <w:ilvl w:val="0"/>
                <w:numId w:val="0"/>
              </w:numPr>
              <w:spacing w:after="0" w:line="200" w:lineRule="exact"/>
              <w:ind w:left="360"/>
              <w:rPr>
                <w:rFonts w:cs="Segoe UI"/>
                <w:szCs w:val="18"/>
              </w:rPr>
            </w:pPr>
          </w:p>
        </w:tc>
        <w:tc>
          <w:tcPr>
            <w:tcW w:w="3393" w:type="dxa"/>
            <w:gridSpan w:val="2"/>
            <w:tcBorders>
              <w:top w:val="single" w:sz="4" w:space="0" w:color="auto"/>
              <w:left w:val="nil"/>
              <w:bottom w:val="single" w:sz="4" w:space="0" w:color="auto"/>
            </w:tcBorders>
            <w:shd w:val="clear" w:color="auto" w:fill="auto"/>
          </w:tcPr>
          <w:p w14:paraId="7D228C74" w14:textId="77777777" w:rsidR="008670C5" w:rsidRPr="00465097" w:rsidRDefault="008670C5" w:rsidP="00341322">
            <w:pPr>
              <w:pStyle w:val="TableBullet1"/>
              <w:numPr>
                <w:ilvl w:val="0"/>
                <w:numId w:val="0"/>
              </w:numPr>
              <w:spacing w:after="0"/>
              <w:ind w:left="360"/>
              <w:rPr>
                <w:rFonts w:cs="Segoe UI"/>
                <w:szCs w:val="18"/>
              </w:rPr>
            </w:pPr>
          </w:p>
        </w:tc>
      </w:tr>
    </w:tbl>
    <w:p w14:paraId="1D35BD2F" w14:textId="77777777" w:rsidR="00274317" w:rsidRPr="000527BA" w:rsidRDefault="00274317" w:rsidP="00D20A2B">
      <w:pPr>
        <w:pStyle w:val="TableSource"/>
        <w:spacing w:after="40"/>
      </w:pPr>
      <w:r w:rsidRPr="000527BA">
        <w:t>*These are designated sensitive natural communities with a state rarity rank of S1 (critically imperiled), S2 (imperiled), or S3 (vulnerable).</w:t>
      </w:r>
    </w:p>
    <w:p w14:paraId="31A765C1" w14:textId="77777777" w:rsidR="00274317" w:rsidRDefault="00274317" w:rsidP="00D20A2B">
      <w:pPr>
        <w:pStyle w:val="TableSource"/>
        <w:spacing w:after="40"/>
      </w:pPr>
      <w:r w:rsidRPr="000527BA">
        <w:rPr>
          <w:vertAlign w:val="superscript"/>
        </w:rPr>
        <w:t>N</w:t>
      </w:r>
      <w:r w:rsidRPr="000527BA">
        <w:t xml:space="preserve"> These alliances are dominated by nonnative vegetation.</w:t>
      </w:r>
    </w:p>
    <w:p w14:paraId="7DF760FF" w14:textId="77777777" w:rsidR="00274317" w:rsidRDefault="00274317" w:rsidP="00D20A2B">
      <w:pPr>
        <w:pStyle w:val="TableSource"/>
        <w:spacing w:after="40"/>
      </w:pPr>
      <w:r w:rsidRPr="003B7808">
        <w:rPr>
          <w:vertAlign w:val="superscript"/>
        </w:rPr>
        <w:t>1</w:t>
      </w:r>
      <w:r>
        <w:t xml:space="preserve"> There are no MCV alliances recognized for this CWHR type in this ecoregion.</w:t>
      </w:r>
    </w:p>
    <w:p w14:paraId="16510635" w14:textId="77777777" w:rsidR="00274317" w:rsidRPr="000527BA" w:rsidRDefault="00274317" w:rsidP="008670C5">
      <w:pPr>
        <w:pStyle w:val="TableSource"/>
      </w:pPr>
      <w:r w:rsidRPr="000527BA">
        <w:t xml:space="preserve">Source: </w:t>
      </w:r>
      <w:r>
        <w:t xml:space="preserve">CWHR 2019, CNPS 2019, </w:t>
      </w:r>
      <w:r w:rsidRPr="000527BA">
        <w:t>Compiled by Ascent Environmental in 2019</w:t>
      </w:r>
    </w:p>
    <w:p w14:paraId="55B842D3" w14:textId="77777777" w:rsidR="00274317" w:rsidRPr="00274317" w:rsidRDefault="00274317" w:rsidP="00274317">
      <w:pPr>
        <w:pStyle w:val="BodyText"/>
      </w:pPr>
      <w:r>
        <w:br w:type="page"/>
      </w:r>
    </w:p>
    <w:p w14:paraId="2D7A30DF" w14:textId="3D67E490" w:rsidR="00387D99" w:rsidRDefault="00387D99" w:rsidP="00387D99">
      <w:pPr>
        <w:pStyle w:val="Heading7"/>
      </w:pPr>
      <w:r w:rsidRPr="001223ED">
        <w:lastRenderedPageBreak/>
        <w:t>Critical Habitat</w:t>
      </w:r>
    </w:p>
    <w:p w14:paraId="7DBD5E72" w14:textId="3C0CCD76" w:rsidR="007A36A3" w:rsidRPr="007A36A3" w:rsidRDefault="007A36A3" w:rsidP="007A36A3">
      <w:pPr>
        <w:pStyle w:val="BodyText"/>
      </w:pPr>
      <w:r w:rsidRPr="00461303">
        <w:t xml:space="preserve">Critical habitat has been designated within the treatable landscape of this ecoregion for </w:t>
      </w:r>
      <w:r>
        <w:t>four</w:t>
      </w:r>
      <w:r w:rsidRPr="00461303">
        <w:t xml:space="preserve"> plant taxa and </w:t>
      </w:r>
      <w:r>
        <w:t>eight</w:t>
      </w:r>
      <w:r w:rsidRPr="00461303">
        <w:t xml:space="preserve"> wildlife taxa. </w:t>
      </w:r>
      <w:r w:rsidR="00B40713">
        <w:t>Appendix BIO-</w:t>
      </w:r>
      <w:r w:rsidR="00947378">
        <w:t>4</w:t>
      </w:r>
      <w:r w:rsidR="00947378" w:rsidRPr="00461303">
        <w:t xml:space="preserve"> </w:t>
      </w:r>
      <w:r w:rsidRPr="00461303">
        <w:t>lists and provides the acreage of critical habitat designated within the treatable landscape of this ecoregion for these species.</w:t>
      </w:r>
      <w:r>
        <w:t xml:space="preserve"> Examples include northern spotted owl (</w:t>
      </w:r>
      <w:r w:rsidRPr="00076D57">
        <w:rPr>
          <w:i/>
        </w:rPr>
        <w:t>Strix occidentalis caurina</w:t>
      </w:r>
      <w:r>
        <w:t>), marbled murrelet (</w:t>
      </w:r>
      <w:r>
        <w:rPr>
          <w:i/>
        </w:rPr>
        <w:t>Brachyramphus marmoratus</w:t>
      </w:r>
      <w:r>
        <w:t>), California red-legged frog (</w:t>
      </w:r>
      <w:r w:rsidRPr="00CB639B">
        <w:rPr>
          <w:i/>
        </w:rPr>
        <w:t>Rana draytonii</w:t>
      </w:r>
      <w:r>
        <w:t>), and Contra Costa goldfields (</w:t>
      </w:r>
      <w:r w:rsidRPr="00F44E46">
        <w:rPr>
          <w:i/>
        </w:rPr>
        <w:t>Lasthenia conjugens</w:t>
      </w:r>
      <w:r>
        <w:t>).</w:t>
      </w:r>
    </w:p>
    <w:p w14:paraId="43B1B779" w14:textId="77777777" w:rsidR="00387D99" w:rsidRPr="009760AC" w:rsidRDefault="00387D99" w:rsidP="00387D99">
      <w:pPr>
        <w:pStyle w:val="Heading7"/>
      </w:pPr>
      <w:r w:rsidRPr="009760AC">
        <w:t>Sensitive Natural Communities</w:t>
      </w:r>
      <w:r>
        <w:t xml:space="preserve"> and Habitats</w:t>
      </w:r>
    </w:p>
    <w:p w14:paraId="13D87C58" w14:textId="44E10CB8" w:rsidR="00387D99" w:rsidRDefault="00387D99" w:rsidP="00387D99">
      <w:pPr>
        <w:pStyle w:val="Heading8"/>
      </w:pPr>
      <w:r w:rsidRPr="001223ED">
        <w:t>Sensitive Natural Communities</w:t>
      </w:r>
    </w:p>
    <w:p w14:paraId="08B1B5CE" w14:textId="1D828CD9" w:rsidR="005F012F" w:rsidRPr="005F012F" w:rsidRDefault="005F012F" w:rsidP="005F012F">
      <w:pPr>
        <w:pStyle w:val="BodyText"/>
      </w:pPr>
      <w:r>
        <w:t xml:space="preserve">There are over 49 sensitive natural communities that may occur within the treatable landscape of the Northern California Coast Section. The sensitive natural communities associated with each CWHR type in this ecoregion are </w:t>
      </w:r>
      <w:r w:rsidRPr="00753261">
        <w:t>identified in Table 3.6-</w:t>
      </w:r>
      <w:r w:rsidR="00753261" w:rsidRPr="00753261">
        <w:t>16</w:t>
      </w:r>
      <w:r w:rsidRPr="00753261">
        <w:t>. They</w:t>
      </w:r>
      <w:r>
        <w:t xml:space="preserve"> include Mendocino pygmy cypress forest, </w:t>
      </w:r>
      <w:r w:rsidR="00FC1A9A">
        <w:t xml:space="preserve">Sargent cypress woodland, </w:t>
      </w:r>
      <w:r>
        <w:t xml:space="preserve">beach pine forest, bishop pine – Monterey pine forest, grand fir forest, Sitka spruce forest, redwood forest, tanoak forest, hazelnut scrub, coastal silk tassel scrub, California oat grass prairie, Pacific reed grass meadow, and red fescue grassland. </w:t>
      </w:r>
    </w:p>
    <w:p w14:paraId="390D0AF5" w14:textId="26F66893" w:rsidR="00387D99" w:rsidRDefault="00387D99" w:rsidP="00387D99">
      <w:pPr>
        <w:pStyle w:val="Heading8"/>
      </w:pPr>
      <w:r>
        <w:t xml:space="preserve">Wetlands and Other </w:t>
      </w:r>
      <w:r w:rsidRPr="003643BD">
        <w:t>Waters of the United States</w:t>
      </w:r>
      <w:r>
        <w:t xml:space="preserve"> and Waters of the State</w:t>
      </w:r>
    </w:p>
    <w:p w14:paraId="56169BAE" w14:textId="0901C6C9" w:rsidR="005F012F" w:rsidRPr="005F012F" w:rsidRDefault="005F012F" w:rsidP="005F012F">
      <w:pPr>
        <w:pStyle w:val="BodyText"/>
      </w:pPr>
      <w:r>
        <w:t xml:space="preserve">Wetland habitats known to occur within the treatable landscape of the Central California Coast Section include estuarine and marine deepwater, estuarine and marine wetland, freshwater emergent wetland, freshwater forested and shrub wetland, freshwater pond, lake, and </w:t>
      </w:r>
      <w:r w:rsidRPr="00B40713">
        <w:t>riverine (Table 3.</w:t>
      </w:r>
      <w:r w:rsidR="00B40713" w:rsidRPr="00B40713">
        <w:t>6-</w:t>
      </w:r>
      <w:r w:rsidR="00BD004B">
        <w:t>2</w:t>
      </w:r>
      <w:r w:rsidRPr="00B40713">
        <w:t>).</w:t>
      </w:r>
      <w:r>
        <w:t xml:space="preserve"> In addition, vernal pools, white-tip clover swales, water foxtail meadows and Pacific reed grass meadows may be included in areas mapped as annual or perennial grasslands. </w:t>
      </w:r>
      <w:r w:rsidRPr="00CF52CE">
        <w:t xml:space="preserve">Major waterways include the Mattole, Klamath, Eel, </w:t>
      </w:r>
      <w:r>
        <w:t>M</w:t>
      </w:r>
      <w:r w:rsidRPr="00CF52CE">
        <w:t>ad, Trinity, Van Duzen</w:t>
      </w:r>
      <w:r w:rsidR="00226C13">
        <w:t>, Ten Mile, Navarro,</w:t>
      </w:r>
      <w:r>
        <w:t xml:space="preserve"> and Russian</w:t>
      </w:r>
      <w:r w:rsidRPr="00CF52CE">
        <w:t xml:space="preserve"> rivers. </w:t>
      </w:r>
      <w:r>
        <w:t>Humboldt and Arcata Bay support several sloughs and other significant wetlands include Inglenook Fen and Laguna de Santa Rosa.</w:t>
      </w:r>
    </w:p>
    <w:p w14:paraId="446A1CAA" w14:textId="359787CB" w:rsidR="00387D99" w:rsidRDefault="00387D99" w:rsidP="00387D99">
      <w:pPr>
        <w:pStyle w:val="Heading8"/>
      </w:pPr>
      <w:r w:rsidRPr="00202D51">
        <w:t>Other Sensitive Habitats</w:t>
      </w:r>
    </w:p>
    <w:p w14:paraId="11056472" w14:textId="74A4FF51" w:rsidR="005F012F" w:rsidRDefault="005F012F" w:rsidP="005F012F">
      <w:pPr>
        <w:pStyle w:val="BodyText"/>
      </w:pPr>
      <w:r>
        <w:t>CWHR riparian habitat types identified within the treatable landscape of the Northern California Coast Section consist of approximately 41,397 acres of montane riparian and 756 acres of valley and foothill riparian habitats. There are 14 MCV alliances that may occur in the montane and valley and foothills riparian habitat types. Eleven of these are designated sensitive natural communities. Examples include Oregon ash grove, w</w:t>
      </w:r>
      <w:r w:rsidRPr="00B71932">
        <w:t>estern Labrador-tea thickets</w:t>
      </w:r>
      <w:r>
        <w:t xml:space="preserve">, box-elder forests, Brewer willow thicket, and shining willow groves. All riparian habitats are considered sensitive and </w:t>
      </w:r>
      <w:r w:rsidR="00A12FA4">
        <w:t xml:space="preserve">those located near rivers, streams, and lakes </w:t>
      </w:r>
      <w:r>
        <w:t>are protected under California Fish and Game Code.</w:t>
      </w:r>
    </w:p>
    <w:p w14:paraId="16EB17A6" w14:textId="77777777" w:rsidR="005F012F" w:rsidRDefault="005F012F" w:rsidP="005F012F">
      <w:pPr>
        <w:pStyle w:val="BodyText"/>
      </w:pPr>
      <w:r>
        <w:t xml:space="preserve">Approximately 79,781 acres of coastal oak woodland, 4,245 acres of blue oak woodland, and 947 acres of valley oak woodland habitat have been mapped within the treatable landscape of this ecoregion. In addition, 1,049 acres of blue oak-foothill pine and 394,942 acres of montane hardwood habitat within the treatable landscape of this ecoregion support several additional oak alliances, including Oregon white oak woodland, a designated sensitive natural community. </w:t>
      </w:r>
    </w:p>
    <w:p w14:paraId="11414BCB" w14:textId="4D1B645A" w:rsidR="005F012F" w:rsidRDefault="005F012F" w:rsidP="005F012F">
      <w:pPr>
        <w:pStyle w:val="BodyText"/>
      </w:pPr>
      <w:r>
        <w:t xml:space="preserve">Chaparral </w:t>
      </w:r>
      <w:r w:rsidR="00FC1A9A">
        <w:t xml:space="preserve">and coastal sage scrub </w:t>
      </w:r>
      <w:r>
        <w:t xml:space="preserve">habitats in the treatable landscape consist of approximately </w:t>
      </w:r>
      <w:r w:rsidR="00FC1A9A">
        <w:t xml:space="preserve">55,792 acres of coastal scrub, </w:t>
      </w:r>
      <w:r>
        <w:t xml:space="preserve">38,938 acres of mixed chaparral, 12,079 acres of chamise-redshank chaparral, and 9,245 acres of montane chaparral. </w:t>
      </w:r>
      <w:r w:rsidR="00FC1A9A">
        <w:t xml:space="preserve">Twenty-two MCV alliances have been mapped and described within areas classified as coastal scrub in this ecoregion, including eight alliances designated as sensitive natural communities. </w:t>
      </w:r>
      <w:r w:rsidR="00665FF0">
        <w:t xml:space="preserve">Seventeen MCV alliances have been mapped and described </w:t>
      </w:r>
      <w:r w:rsidR="002D6995">
        <w:t>within areas classified as</w:t>
      </w:r>
      <w:r w:rsidR="00E16C9F">
        <w:t xml:space="preserve"> </w:t>
      </w:r>
      <w:r w:rsidR="002D6995">
        <w:t>m</w:t>
      </w:r>
      <w:r>
        <w:t>ixed chaparral in this ecoregion, including seven alliances designated as sensitive natural communities. Montane chaparral alliances consist of Mount Tamalpais manzanita chaparral, a designated sensitive community, and deer brush chaparral.</w:t>
      </w:r>
      <w:r w:rsidR="00D340FA">
        <w:t xml:space="preserve"> </w:t>
      </w:r>
      <w:r>
        <w:t>Chamise-redshank chaparral consists of chamise chaparral, Eastwood manzanita chaparral, and wedge leaf ceanothus chaparral/buck brush chaparral.</w:t>
      </w:r>
      <w:r w:rsidR="00D340FA">
        <w:t xml:space="preserve"> </w:t>
      </w:r>
    </w:p>
    <w:p w14:paraId="5BC00FD4" w14:textId="029212C0" w:rsidR="00FC1A9A" w:rsidRPr="005F012F" w:rsidRDefault="000E32BE" w:rsidP="005F012F">
      <w:pPr>
        <w:pStyle w:val="BodyText"/>
      </w:pPr>
      <w:r>
        <w:t xml:space="preserve">The 470,976 acres of redwood forest habitat within the treatable landscape of this ecoregion support old-growth redwood forest, a designated sensitive natural community. Old-growth redwood forests are a relict vegetation type with roughly five percent of its range remaining (Save the Redwoods League 2019) that support a wide variety of plant and animal species closely associated with this vegetation type. </w:t>
      </w:r>
    </w:p>
    <w:p w14:paraId="35DA806C" w14:textId="54E462CF" w:rsidR="00387D99" w:rsidRPr="001734AF" w:rsidRDefault="00387D99" w:rsidP="00387D99">
      <w:pPr>
        <w:pStyle w:val="Heading6"/>
      </w:pPr>
      <w:r w:rsidRPr="001734AF">
        <w:lastRenderedPageBreak/>
        <w:t>Conservation Lands, Special Management Areas, and Other Biologically Important Lands</w:t>
      </w:r>
    </w:p>
    <w:p w14:paraId="1A7D80D5" w14:textId="03EAC502" w:rsidR="00387D99" w:rsidRPr="003B196C" w:rsidRDefault="00387D99" w:rsidP="00387D99">
      <w:pPr>
        <w:pStyle w:val="Heading7"/>
      </w:pPr>
      <w:r w:rsidRPr="003B196C">
        <w:t>Habitat Conservation Plan, Natural Community Conservation Plan, and other Conservation Plan Areas</w:t>
      </w:r>
    </w:p>
    <w:p w14:paraId="1B5E3E7E" w14:textId="315555A1" w:rsidR="00C76A91" w:rsidRPr="00511FEC" w:rsidRDefault="00DD3835" w:rsidP="00126245">
      <w:pPr>
        <w:pStyle w:val="BodyText"/>
        <w:rPr>
          <w:spacing w:val="-4"/>
        </w:rPr>
      </w:pPr>
      <w:r w:rsidRPr="00511FEC">
        <w:rPr>
          <w:spacing w:val="-4"/>
        </w:rPr>
        <w:t xml:space="preserve">The treatable landscape in the Northern California Coast Section includes plan areas for the </w:t>
      </w:r>
      <w:r w:rsidR="00E34C70" w:rsidRPr="00511FEC">
        <w:rPr>
          <w:spacing w:val="-4"/>
        </w:rPr>
        <w:t>Green Diamond HCP and Humboldt Redwoods (formerly Pacific Lumber) Company HCP</w:t>
      </w:r>
      <w:r w:rsidRPr="00511FEC">
        <w:rPr>
          <w:spacing w:val="-4"/>
        </w:rPr>
        <w:t>, which have been adopted and are being implemented.</w:t>
      </w:r>
      <w:r w:rsidR="003B196C" w:rsidRPr="00511FEC">
        <w:rPr>
          <w:spacing w:val="-4"/>
        </w:rPr>
        <w:t xml:space="preserve"> Additionally, one </w:t>
      </w:r>
      <w:r w:rsidRPr="00511FEC">
        <w:rPr>
          <w:spacing w:val="-4"/>
        </w:rPr>
        <w:t xml:space="preserve">HCP and </w:t>
      </w:r>
      <w:r w:rsidR="00E34C70" w:rsidRPr="00511FEC">
        <w:rPr>
          <w:spacing w:val="-4"/>
        </w:rPr>
        <w:t xml:space="preserve">one </w:t>
      </w:r>
      <w:r w:rsidRPr="00511FEC">
        <w:rPr>
          <w:spacing w:val="-4"/>
        </w:rPr>
        <w:t xml:space="preserve">HCP/NCCP are currently being planned in the treatable landscape. Table 3.6-17 summarizes the conservation plans adopted or in progress, including the acreages of plan areas within the treatable landscape. </w:t>
      </w:r>
    </w:p>
    <w:p w14:paraId="7EE4BA75" w14:textId="77777777" w:rsidR="00274317" w:rsidRPr="0019061C" w:rsidRDefault="00274317" w:rsidP="002F25FA">
      <w:pPr>
        <w:pStyle w:val="TableHeader"/>
      </w:pPr>
      <w:bookmarkStart w:id="102" w:name="_Toc23835155"/>
      <w:r w:rsidRPr="008763EF">
        <w:t>Table 3.6-</w:t>
      </w:r>
      <w:r>
        <w:t>17</w:t>
      </w:r>
      <w:r>
        <w:tab/>
      </w:r>
      <w:r w:rsidRPr="008763EF">
        <w:t>Conservation Plans Adopted or In Progress in the Treatable Landscape—</w:t>
      </w:r>
      <w:r>
        <w:t xml:space="preserve">Northern California Coast </w:t>
      </w:r>
      <w:r w:rsidRPr="008763EF">
        <w:t>Section</w:t>
      </w:r>
      <w:bookmarkEnd w:id="102"/>
    </w:p>
    <w:tbl>
      <w:tblPr>
        <w:tblW w:w="10080" w:type="dxa"/>
        <w:jc w:val="center"/>
        <w:tblBorders>
          <w:insideH w:val="single" w:sz="4" w:space="0" w:color="auto"/>
          <w:insideV w:val="single" w:sz="4" w:space="0" w:color="auto"/>
        </w:tblBorders>
        <w:tblCellMar>
          <w:top w:w="29" w:type="dxa"/>
          <w:left w:w="115" w:type="dxa"/>
          <w:bottom w:w="29" w:type="dxa"/>
          <w:right w:w="115" w:type="dxa"/>
        </w:tblCellMar>
        <w:tblLook w:val="04A0" w:firstRow="1" w:lastRow="0" w:firstColumn="1" w:lastColumn="0" w:noHBand="0" w:noVBand="1"/>
      </w:tblPr>
      <w:tblGrid>
        <w:gridCol w:w="3060"/>
        <w:gridCol w:w="2340"/>
        <w:gridCol w:w="2340"/>
        <w:gridCol w:w="2340"/>
      </w:tblGrid>
      <w:tr w:rsidR="00E5257F" w:rsidRPr="0019061C" w14:paraId="77DC96F4" w14:textId="77777777" w:rsidTr="00274317">
        <w:trPr>
          <w:tblHeader/>
          <w:jc w:val="center"/>
        </w:trPr>
        <w:tc>
          <w:tcPr>
            <w:tcW w:w="3060" w:type="dxa"/>
            <w:tcBorders>
              <w:top w:val="single" w:sz="4" w:space="0" w:color="auto"/>
              <w:bottom w:val="single" w:sz="4" w:space="0" w:color="auto"/>
            </w:tcBorders>
            <w:shd w:val="clear" w:color="auto" w:fill="D9D9D9" w:themeFill="background1" w:themeFillShade="D9"/>
            <w:noWrap/>
            <w:vAlign w:val="center"/>
          </w:tcPr>
          <w:p w14:paraId="55241640" w14:textId="77777777" w:rsidR="00E5257F" w:rsidRPr="0019061C" w:rsidRDefault="00E5257F" w:rsidP="00FB63F2">
            <w:pPr>
              <w:pStyle w:val="TableColumn"/>
            </w:pPr>
            <w:r>
              <w:t>Conservation Plan</w:t>
            </w:r>
          </w:p>
        </w:tc>
        <w:tc>
          <w:tcPr>
            <w:tcW w:w="2340" w:type="dxa"/>
            <w:tcBorders>
              <w:top w:val="single" w:sz="4" w:space="0" w:color="auto"/>
              <w:bottom w:val="single" w:sz="4" w:space="0" w:color="auto"/>
            </w:tcBorders>
            <w:shd w:val="clear" w:color="auto" w:fill="D9D9D9" w:themeFill="background1" w:themeFillShade="D9"/>
            <w:vAlign w:val="center"/>
          </w:tcPr>
          <w:p w14:paraId="64767202" w14:textId="77777777" w:rsidR="00E5257F" w:rsidRPr="0019061C" w:rsidRDefault="00E5257F" w:rsidP="00FB63F2">
            <w:pPr>
              <w:pStyle w:val="TableColumn"/>
            </w:pPr>
            <w:r>
              <w:t>Plan Type</w:t>
            </w:r>
          </w:p>
        </w:tc>
        <w:tc>
          <w:tcPr>
            <w:tcW w:w="2340" w:type="dxa"/>
            <w:tcBorders>
              <w:top w:val="single" w:sz="4" w:space="0" w:color="auto"/>
              <w:bottom w:val="single" w:sz="4" w:space="0" w:color="auto"/>
            </w:tcBorders>
            <w:shd w:val="clear" w:color="auto" w:fill="D9D9D9" w:themeFill="background1" w:themeFillShade="D9"/>
            <w:noWrap/>
            <w:vAlign w:val="center"/>
          </w:tcPr>
          <w:p w14:paraId="2F00B1FC" w14:textId="77777777" w:rsidR="00E5257F" w:rsidRPr="0019061C" w:rsidRDefault="00E5257F" w:rsidP="00FB63F2">
            <w:pPr>
              <w:pStyle w:val="TableColumn"/>
            </w:pPr>
            <w:r w:rsidRPr="0019061C">
              <w:t>Stage</w:t>
            </w:r>
          </w:p>
        </w:tc>
        <w:tc>
          <w:tcPr>
            <w:tcW w:w="2340" w:type="dxa"/>
            <w:tcBorders>
              <w:top w:val="single" w:sz="4" w:space="0" w:color="auto"/>
              <w:bottom w:val="single" w:sz="4" w:space="0" w:color="auto"/>
            </w:tcBorders>
            <w:shd w:val="clear" w:color="auto" w:fill="D9D9D9" w:themeFill="background1" w:themeFillShade="D9"/>
            <w:noWrap/>
            <w:vAlign w:val="center"/>
          </w:tcPr>
          <w:p w14:paraId="48B8E2AB" w14:textId="77777777" w:rsidR="00E5257F" w:rsidRPr="0019061C" w:rsidRDefault="00E5257F" w:rsidP="00FB63F2">
            <w:pPr>
              <w:pStyle w:val="TableColumn"/>
            </w:pPr>
            <w:r>
              <w:t>Plan Area</w:t>
            </w:r>
            <w:r w:rsidRPr="0019061C">
              <w:t xml:space="preserve"> </w:t>
            </w:r>
            <w:r>
              <w:t>Within the Treatable Landscape (Acres)</w:t>
            </w:r>
          </w:p>
        </w:tc>
      </w:tr>
      <w:tr w:rsidR="00864F50" w:rsidRPr="000E59AF" w14:paraId="2F00AC6A" w14:textId="77777777" w:rsidTr="00274317">
        <w:trPr>
          <w:jc w:val="center"/>
        </w:trPr>
        <w:tc>
          <w:tcPr>
            <w:tcW w:w="3060" w:type="dxa"/>
            <w:tcBorders>
              <w:top w:val="single" w:sz="4" w:space="0" w:color="auto"/>
            </w:tcBorders>
            <w:noWrap/>
          </w:tcPr>
          <w:p w14:paraId="649810DD" w14:textId="733C105B" w:rsidR="00864F50" w:rsidRPr="00864F50" w:rsidRDefault="00864F50" w:rsidP="00864F50">
            <w:pPr>
              <w:pStyle w:val="TableText"/>
              <w:jc w:val="left"/>
            </w:pPr>
            <w:r w:rsidRPr="00804DD2">
              <w:t>Green Diamond</w:t>
            </w:r>
          </w:p>
        </w:tc>
        <w:tc>
          <w:tcPr>
            <w:tcW w:w="2340" w:type="dxa"/>
            <w:tcBorders>
              <w:top w:val="single" w:sz="4" w:space="0" w:color="auto"/>
            </w:tcBorders>
          </w:tcPr>
          <w:p w14:paraId="38CBE2CD" w14:textId="624C628D" w:rsidR="00864F50" w:rsidRPr="00864F50" w:rsidRDefault="00864F50" w:rsidP="00864F50">
            <w:pPr>
              <w:pStyle w:val="TableText"/>
            </w:pPr>
            <w:r w:rsidRPr="00804DD2">
              <w:t>HCP</w:t>
            </w:r>
          </w:p>
        </w:tc>
        <w:tc>
          <w:tcPr>
            <w:tcW w:w="2340" w:type="dxa"/>
            <w:tcBorders>
              <w:top w:val="single" w:sz="4" w:space="0" w:color="auto"/>
            </w:tcBorders>
            <w:noWrap/>
          </w:tcPr>
          <w:p w14:paraId="00C89743" w14:textId="276D9FDA" w:rsidR="00864F50" w:rsidRPr="00864F50" w:rsidRDefault="00864F50" w:rsidP="00864F50">
            <w:pPr>
              <w:pStyle w:val="TableText"/>
            </w:pPr>
            <w:r w:rsidRPr="00804DD2">
              <w:t>Implementation</w:t>
            </w:r>
          </w:p>
        </w:tc>
        <w:tc>
          <w:tcPr>
            <w:tcW w:w="2340" w:type="dxa"/>
            <w:tcBorders>
              <w:top w:val="single" w:sz="4" w:space="0" w:color="auto"/>
            </w:tcBorders>
            <w:noWrap/>
          </w:tcPr>
          <w:p w14:paraId="2A5F8F14" w14:textId="6E88C52B" w:rsidR="00864F50" w:rsidRPr="00864F50" w:rsidRDefault="00864F50" w:rsidP="00864F50">
            <w:pPr>
              <w:pStyle w:val="TableText"/>
            </w:pPr>
            <w:r w:rsidRPr="00804DD2">
              <w:t>487,027</w:t>
            </w:r>
          </w:p>
        </w:tc>
      </w:tr>
      <w:tr w:rsidR="00864F50" w:rsidRPr="000E59AF" w14:paraId="2DB1DE84" w14:textId="77777777" w:rsidTr="00811EA4">
        <w:trPr>
          <w:jc w:val="center"/>
        </w:trPr>
        <w:tc>
          <w:tcPr>
            <w:tcW w:w="3060" w:type="dxa"/>
            <w:noWrap/>
          </w:tcPr>
          <w:p w14:paraId="47E31BB0" w14:textId="67446834" w:rsidR="00864F50" w:rsidRPr="00864F50" w:rsidRDefault="00864F50" w:rsidP="00864F50">
            <w:pPr>
              <w:pStyle w:val="TableText"/>
              <w:jc w:val="left"/>
            </w:pPr>
            <w:r w:rsidRPr="00804DD2">
              <w:t>Humboldt Redwoods (</w:t>
            </w:r>
            <w:r w:rsidR="00E34C70">
              <w:t>formerly</w:t>
            </w:r>
            <w:r w:rsidRPr="00804DD2">
              <w:t xml:space="preserve"> Pacific Lumber) Company</w:t>
            </w:r>
          </w:p>
        </w:tc>
        <w:tc>
          <w:tcPr>
            <w:tcW w:w="2340" w:type="dxa"/>
          </w:tcPr>
          <w:p w14:paraId="6EAA0178" w14:textId="5C509745" w:rsidR="00864F50" w:rsidRPr="00864F50" w:rsidRDefault="00864F50" w:rsidP="00864F50">
            <w:pPr>
              <w:pStyle w:val="TableText"/>
            </w:pPr>
            <w:r>
              <w:t>HCP</w:t>
            </w:r>
          </w:p>
        </w:tc>
        <w:tc>
          <w:tcPr>
            <w:tcW w:w="2340" w:type="dxa"/>
            <w:noWrap/>
          </w:tcPr>
          <w:p w14:paraId="0B07488A" w14:textId="2EE2C21D" w:rsidR="00864F50" w:rsidRPr="00864F50" w:rsidRDefault="00864F50" w:rsidP="00864F50">
            <w:pPr>
              <w:pStyle w:val="TableText"/>
            </w:pPr>
            <w:r w:rsidRPr="00804DD2">
              <w:t>Implementation</w:t>
            </w:r>
          </w:p>
        </w:tc>
        <w:tc>
          <w:tcPr>
            <w:tcW w:w="2340" w:type="dxa"/>
            <w:noWrap/>
          </w:tcPr>
          <w:p w14:paraId="317697FF" w14:textId="117A2E8A" w:rsidR="00864F50" w:rsidRPr="00864F50" w:rsidRDefault="00864F50" w:rsidP="00864F50">
            <w:pPr>
              <w:pStyle w:val="TableText"/>
            </w:pPr>
            <w:r w:rsidRPr="00804DD2">
              <w:t>202,280</w:t>
            </w:r>
          </w:p>
        </w:tc>
      </w:tr>
      <w:tr w:rsidR="00864F50" w:rsidRPr="000E59AF" w14:paraId="6DD15622" w14:textId="77777777" w:rsidTr="00811EA4">
        <w:trPr>
          <w:jc w:val="center"/>
        </w:trPr>
        <w:tc>
          <w:tcPr>
            <w:tcW w:w="3060" w:type="dxa"/>
            <w:noWrap/>
          </w:tcPr>
          <w:p w14:paraId="1BB22F5E" w14:textId="71AC5758" w:rsidR="00864F50" w:rsidRPr="00864F50" w:rsidRDefault="00864F50" w:rsidP="00864F50">
            <w:pPr>
              <w:pStyle w:val="TableText"/>
              <w:jc w:val="left"/>
            </w:pPr>
            <w:r w:rsidRPr="00804DD2">
              <w:t>Solano Multi-Species</w:t>
            </w:r>
          </w:p>
        </w:tc>
        <w:tc>
          <w:tcPr>
            <w:tcW w:w="2340" w:type="dxa"/>
          </w:tcPr>
          <w:p w14:paraId="1DCFF295" w14:textId="367764AE" w:rsidR="00864F50" w:rsidRPr="00864F50" w:rsidRDefault="00864F50" w:rsidP="00864F50">
            <w:pPr>
              <w:pStyle w:val="TableText"/>
            </w:pPr>
            <w:r>
              <w:t>HCP</w:t>
            </w:r>
          </w:p>
        </w:tc>
        <w:tc>
          <w:tcPr>
            <w:tcW w:w="2340" w:type="dxa"/>
            <w:noWrap/>
          </w:tcPr>
          <w:p w14:paraId="4D99F1E7" w14:textId="7B9FAD0C" w:rsidR="00864F50" w:rsidRPr="00864F50" w:rsidRDefault="00864F50" w:rsidP="00864F50">
            <w:pPr>
              <w:pStyle w:val="TableText"/>
            </w:pPr>
            <w:r w:rsidRPr="00804DD2">
              <w:t>Planning</w:t>
            </w:r>
          </w:p>
        </w:tc>
        <w:tc>
          <w:tcPr>
            <w:tcW w:w="2340" w:type="dxa"/>
            <w:noWrap/>
          </w:tcPr>
          <w:p w14:paraId="25E21877" w14:textId="2D0C8520" w:rsidR="00864F50" w:rsidRPr="00864F50" w:rsidRDefault="00864F50" w:rsidP="00864F50">
            <w:pPr>
              <w:pStyle w:val="TableText"/>
            </w:pPr>
            <w:r w:rsidRPr="00804DD2">
              <w:t>16,917</w:t>
            </w:r>
          </w:p>
        </w:tc>
      </w:tr>
      <w:tr w:rsidR="00864F50" w:rsidRPr="000E59AF" w14:paraId="05DE87E4" w14:textId="77777777" w:rsidTr="00274317">
        <w:trPr>
          <w:jc w:val="center"/>
        </w:trPr>
        <w:tc>
          <w:tcPr>
            <w:tcW w:w="3060" w:type="dxa"/>
            <w:tcBorders>
              <w:bottom w:val="single" w:sz="4" w:space="0" w:color="auto"/>
            </w:tcBorders>
            <w:noWrap/>
          </w:tcPr>
          <w:p w14:paraId="12E24C71" w14:textId="268F2652" w:rsidR="00864F50" w:rsidRPr="00864F50" w:rsidRDefault="00864F50" w:rsidP="00864F50">
            <w:pPr>
              <w:pStyle w:val="TableText"/>
              <w:jc w:val="left"/>
            </w:pPr>
            <w:r w:rsidRPr="00804DD2">
              <w:t>Mendocino Redwood Company</w:t>
            </w:r>
          </w:p>
        </w:tc>
        <w:tc>
          <w:tcPr>
            <w:tcW w:w="2340" w:type="dxa"/>
            <w:tcBorders>
              <w:bottom w:val="single" w:sz="4" w:space="0" w:color="auto"/>
            </w:tcBorders>
          </w:tcPr>
          <w:p w14:paraId="0E9B48B8" w14:textId="436F36BB" w:rsidR="00864F50" w:rsidRPr="00864F50" w:rsidRDefault="00864F50" w:rsidP="00864F50">
            <w:pPr>
              <w:pStyle w:val="TableText"/>
            </w:pPr>
            <w:r>
              <w:t>HCP/NCCP</w:t>
            </w:r>
          </w:p>
        </w:tc>
        <w:tc>
          <w:tcPr>
            <w:tcW w:w="2340" w:type="dxa"/>
            <w:noWrap/>
          </w:tcPr>
          <w:p w14:paraId="76418120" w14:textId="7D086960" w:rsidR="00864F50" w:rsidRPr="00864F50" w:rsidRDefault="00864F50" w:rsidP="00864F50">
            <w:pPr>
              <w:pStyle w:val="TableText"/>
            </w:pPr>
            <w:r w:rsidRPr="00804DD2">
              <w:t>Planning</w:t>
            </w:r>
          </w:p>
        </w:tc>
        <w:tc>
          <w:tcPr>
            <w:tcW w:w="2340" w:type="dxa"/>
            <w:noWrap/>
          </w:tcPr>
          <w:p w14:paraId="4A039100" w14:textId="64A100B5" w:rsidR="00864F50" w:rsidRPr="00864F50" w:rsidRDefault="00864F50" w:rsidP="00864F50">
            <w:pPr>
              <w:pStyle w:val="TableText"/>
            </w:pPr>
            <w:r w:rsidRPr="00804DD2">
              <w:t>156,706</w:t>
            </w:r>
          </w:p>
        </w:tc>
      </w:tr>
      <w:tr w:rsidR="00274317" w:rsidRPr="008763EF" w14:paraId="5B275281" w14:textId="77777777" w:rsidTr="00274317">
        <w:trPr>
          <w:jc w:val="center"/>
        </w:trPr>
        <w:tc>
          <w:tcPr>
            <w:tcW w:w="3060" w:type="dxa"/>
            <w:tcBorders>
              <w:top w:val="single" w:sz="4" w:space="0" w:color="auto"/>
              <w:bottom w:val="single" w:sz="4" w:space="0" w:color="auto"/>
              <w:right w:val="nil"/>
            </w:tcBorders>
            <w:noWrap/>
          </w:tcPr>
          <w:p w14:paraId="260689A9" w14:textId="4D1B1413" w:rsidR="00274317" w:rsidRPr="00864F50" w:rsidRDefault="00274317" w:rsidP="00864F50">
            <w:pPr>
              <w:pStyle w:val="TableText"/>
              <w:jc w:val="right"/>
              <w:rPr>
                <w:b/>
              </w:rPr>
            </w:pPr>
          </w:p>
        </w:tc>
        <w:tc>
          <w:tcPr>
            <w:tcW w:w="2340" w:type="dxa"/>
            <w:tcBorders>
              <w:top w:val="single" w:sz="4" w:space="0" w:color="auto"/>
              <w:left w:val="nil"/>
              <w:bottom w:val="single" w:sz="4" w:space="0" w:color="auto"/>
              <w:right w:val="nil"/>
            </w:tcBorders>
          </w:tcPr>
          <w:p w14:paraId="63DBDCF4" w14:textId="77777777" w:rsidR="00274317" w:rsidRPr="00864F50" w:rsidRDefault="00274317" w:rsidP="00864F50">
            <w:pPr>
              <w:pStyle w:val="TableText"/>
              <w:jc w:val="right"/>
              <w:rPr>
                <w:b/>
              </w:rPr>
            </w:pPr>
          </w:p>
        </w:tc>
        <w:tc>
          <w:tcPr>
            <w:tcW w:w="2340" w:type="dxa"/>
            <w:tcBorders>
              <w:top w:val="single" w:sz="4" w:space="0" w:color="auto"/>
              <w:left w:val="nil"/>
              <w:bottom w:val="single" w:sz="4" w:space="0" w:color="auto"/>
            </w:tcBorders>
          </w:tcPr>
          <w:p w14:paraId="621B31C1" w14:textId="22DDE8BB" w:rsidR="00274317" w:rsidRPr="00864F50" w:rsidRDefault="00274317" w:rsidP="00864F50">
            <w:pPr>
              <w:pStyle w:val="TableText"/>
              <w:jc w:val="right"/>
              <w:rPr>
                <w:b/>
              </w:rPr>
            </w:pPr>
            <w:r w:rsidRPr="00864F50">
              <w:rPr>
                <w:b/>
              </w:rPr>
              <w:t>Total</w:t>
            </w:r>
          </w:p>
        </w:tc>
        <w:tc>
          <w:tcPr>
            <w:tcW w:w="2340" w:type="dxa"/>
            <w:tcBorders>
              <w:top w:val="single" w:sz="4" w:space="0" w:color="auto"/>
              <w:bottom w:val="single" w:sz="4" w:space="0" w:color="auto"/>
            </w:tcBorders>
            <w:noWrap/>
          </w:tcPr>
          <w:p w14:paraId="4850B472" w14:textId="78745DD1" w:rsidR="00274317" w:rsidRPr="003B196C" w:rsidRDefault="00274317" w:rsidP="00864F50">
            <w:pPr>
              <w:pStyle w:val="TableText"/>
              <w:rPr>
                <w:b/>
              </w:rPr>
            </w:pPr>
            <w:r w:rsidRPr="003B196C">
              <w:rPr>
                <w:b/>
              </w:rPr>
              <w:t>862,930</w:t>
            </w:r>
          </w:p>
        </w:tc>
      </w:tr>
    </w:tbl>
    <w:p w14:paraId="243DE4D8" w14:textId="77777777" w:rsidR="00566DE9" w:rsidRPr="00170D70" w:rsidRDefault="00566DE9" w:rsidP="00566DE9">
      <w:pPr>
        <w:pStyle w:val="Heading7"/>
      </w:pPr>
      <w:r w:rsidRPr="003B60AE">
        <w:t>Protected Open Space Lands</w:t>
      </w:r>
    </w:p>
    <w:p w14:paraId="2251902A" w14:textId="46CDFD4C" w:rsidR="00695A8D" w:rsidRPr="002F0E75" w:rsidRDefault="00695A8D" w:rsidP="00695A8D">
      <w:r w:rsidRPr="00FC6BAA">
        <w:t>The treatable landscape in the</w:t>
      </w:r>
      <w:r w:rsidR="00261DDF">
        <w:t xml:space="preserve"> Northern California Coast</w:t>
      </w:r>
      <w:r>
        <w:t xml:space="preserve"> Section contains </w:t>
      </w:r>
      <w:r w:rsidR="00157DDC">
        <w:t xml:space="preserve">440 </w:t>
      </w:r>
      <w:r>
        <w:t xml:space="preserve">protected open space units that are recognized in CPAD. These lands cover </w:t>
      </w:r>
      <w:r w:rsidR="00DA4CC5">
        <w:t xml:space="preserve">271,895 </w:t>
      </w:r>
      <w:r>
        <w:t xml:space="preserve">acres, which represent </w:t>
      </w:r>
      <w:r w:rsidR="00DA4CC5">
        <w:t>11</w:t>
      </w:r>
      <w:r w:rsidR="00476597">
        <w:t xml:space="preserve"> percent</w:t>
      </w:r>
      <w:r>
        <w:t xml:space="preserve"> of the treatable landscape in the ecoregion. Some of the major land owners include </w:t>
      </w:r>
      <w:r w:rsidR="00DA4CC5">
        <w:t>State Parks, CAL FIRE, The Conservation Fund, CDFW, Marin County Open Space District, and Sonoma Land Trust</w:t>
      </w:r>
      <w:r>
        <w:t>. Examples of some of the prominent open space units in the</w:t>
      </w:r>
      <w:r w:rsidR="009A5F1E">
        <w:t xml:space="preserve"> Northern California Coast</w:t>
      </w:r>
      <w:r>
        <w:t xml:space="preserve"> Section include </w:t>
      </w:r>
      <w:r w:rsidR="009A5F1E">
        <w:t xml:space="preserve">Humboldt Redwoods State Park, Mount Tamalpais State Park, Samuel P. Taylor State Park, Lake Earl Wildlife Area, Mottole River Ecological Reserve, Petaluma Marsh Wildlife Area, </w:t>
      </w:r>
      <w:r w:rsidR="003B60AE">
        <w:t>and Lucas Valley Open Space Preserve</w:t>
      </w:r>
      <w:r>
        <w:t>.</w:t>
      </w:r>
    </w:p>
    <w:p w14:paraId="11A0119F" w14:textId="312CA822" w:rsidR="00D26F39" w:rsidRPr="00D26F39" w:rsidRDefault="00A84C29" w:rsidP="00D26F39">
      <w:pPr>
        <w:pStyle w:val="Heading5"/>
      </w:pPr>
      <w:r>
        <w:t xml:space="preserve">Northern California Coast Ranges </w:t>
      </w:r>
      <w:r w:rsidR="00AD3A3D">
        <w:t>Section</w:t>
      </w:r>
    </w:p>
    <w:p w14:paraId="44D0C193" w14:textId="034D01A1" w:rsidR="00D26F39" w:rsidRPr="00AF6F2D" w:rsidRDefault="00D26F39" w:rsidP="00F03852">
      <w:pPr>
        <w:pStyle w:val="BodyText"/>
        <w:rPr>
          <w:spacing w:val="-3"/>
        </w:rPr>
      </w:pPr>
      <w:r w:rsidRPr="00AF6F2D">
        <w:rPr>
          <w:spacing w:val="-3"/>
        </w:rPr>
        <w:t xml:space="preserve">The Northern California Coast Ranges Section </w:t>
      </w:r>
      <w:r w:rsidR="00B209CA" w:rsidRPr="00AF6F2D">
        <w:rPr>
          <w:spacing w:val="-3"/>
        </w:rPr>
        <w:t xml:space="preserve">(M261B) </w:t>
      </w:r>
      <w:r w:rsidRPr="00AF6F2D">
        <w:rPr>
          <w:spacing w:val="-3"/>
        </w:rPr>
        <w:t>encompasses 3,836,186 acres and includes mountains, hills, and valleys in the interior part of the northern California Coast Ranges mountains, north of the Carquinez Straight. Elevations range from 1,000 to 7,500 feet. This ecoregion contains 1,529,503 acres of treatable landscape, which represents approximately 40</w:t>
      </w:r>
      <w:r w:rsidR="00476597" w:rsidRPr="00AF6F2D">
        <w:rPr>
          <w:spacing w:val="-3"/>
        </w:rPr>
        <w:t xml:space="preserve"> percent</w:t>
      </w:r>
      <w:r w:rsidRPr="00AF6F2D">
        <w:rPr>
          <w:spacing w:val="-3"/>
        </w:rPr>
        <w:t xml:space="preserve"> of the total landscape within the ecoregion. Within the treatable landscape exist modeled treatment areas for the following treatment types: WUI fuel reduction (719,591 acres), fuel break (206,294 acres), and ecological restoration (754,399 acres). The treatable landscape within this ecoregion consists of treatment areas on many of the western and southern slopes and ridgelines of the north-south running ranges and is displayed in Figure 3.6-</w:t>
      </w:r>
      <w:r w:rsidR="00B40713" w:rsidRPr="00AF6F2D">
        <w:rPr>
          <w:spacing w:val="-3"/>
        </w:rPr>
        <w:t>11</w:t>
      </w:r>
      <w:r w:rsidRPr="00AF6F2D">
        <w:rPr>
          <w:spacing w:val="-3"/>
        </w:rPr>
        <w:t>.</w:t>
      </w:r>
    </w:p>
    <w:p w14:paraId="5D1AEA81" w14:textId="7CB3DC13" w:rsidR="00D26F39" w:rsidRDefault="00D26F39" w:rsidP="00D26F39">
      <w:pPr>
        <w:pStyle w:val="Heading6"/>
      </w:pPr>
      <w:r>
        <w:t>Vegetation</w:t>
      </w:r>
      <w:r w:rsidRPr="00EB649F">
        <w:t xml:space="preserve"> and </w:t>
      </w:r>
      <w:r>
        <w:t>Habitat Types</w:t>
      </w:r>
    </w:p>
    <w:p w14:paraId="21F6FFC3" w14:textId="738FEB82" w:rsidR="00F30F98" w:rsidRDefault="00F30F98" w:rsidP="00CB2343">
      <w:pPr>
        <w:pStyle w:val="BodyText"/>
      </w:pPr>
      <w:r>
        <w:t>The predominant habitat types in the treatable landscape of the North California Coast Ranges Section are montane hardwood and Douglas fir, which comprise approximately 35 percent and 16 percent of the treatable landscape, respectively. Annual grassland and montane hardwood-conifer habitats combined make up approximately 12 percent and 11 percent, respectively, of the treatable landscape area. Four chaparral habitats make up approximately 12 percent of the treatable landscape area. Combined, montane hardwood and Douglas fir in this ecoregion represent 14 vegetation alliances, and half of these are designated as sensitive natural communities.</w:t>
      </w:r>
      <w:r w:rsidR="00BA668B">
        <w:t xml:space="preserve"> Vernal pools may also be present in areas mapped as annual or perennial grasslands in this ecoregion.</w:t>
      </w:r>
    </w:p>
    <w:p w14:paraId="1BBE8F3E" w14:textId="2E289B48" w:rsidR="00F30F98" w:rsidRPr="00B92126" w:rsidRDefault="00F30F98" w:rsidP="00CB2343">
      <w:pPr>
        <w:pStyle w:val="BodyText"/>
      </w:pPr>
      <w:r w:rsidRPr="00DA7211">
        <w:t>Table 3.6-</w:t>
      </w:r>
      <w:r w:rsidR="00DA7211" w:rsidRPr="00DA7211">
        <w:t>18</w:t>
      </w:r>
      <w:r w:rsidRPr="00E003BC">
        <w:t xml:space="preserve"> provides the acreage of each CWHR habitat type within the treatable landscape of this ecoregion and the </w:t>
      </w:r>
      <w:r>
        <w:t>associated MCV</w:t>
      </w:r>
      <w:r w:rsidRPr="00E003BC">
        <w:t xml:space="preserve"> vegetation </w:t>
      </w:r>
      <w:r>
        <w:t>alliances</w:t>
      </w:r>
      <w:r w:rsidRPr="00E003BC">
        <w:t xml:space="preserve"> that </w:t>
      </w:r>
      <w:r>
        <w:t>may occur within ea</w:t>
      </w:r>
      <w:r w:rsidRPr="00E003BC">
        <w:t>ch CWHR type</w:t>
      </w:r>
      <w:r>
        <w:t xml:space="preserve"> in this ecoregion</w:t>
      </w:r>
      <w:r w:rsidR="00572E3D">
        <w:t xml:space="preserve">. </w:t>
      </w:r>
      <w:r>
        <w:t xml:space="preserve">Alliances that are designated as sensitive natural communities and those that are dominated by nonnative vegetation are indicated in </w:t>
      </w:r>
      <w:r w:rsidRPr="00DA7211">
        <w:t>Table 3.6-</w:t>
      </w:r>
      <w:r w:rsidR="00DA7211" w:rsidRPr="00DA7211">
        <w:t>18</w:t>
      </w:r>
      <w:r w:rsidRPr="00DA7211">
        <w:t>. Sensitive</w:t>
      </w:r>
      <w:r>
        <w:t xml:space="preserve"> natural communities are discussed in more detail below. The distribution of CWHR types within this ecoregion is shown </w:t>
      </w:r>
      <w:r w:rsidRPr="00B40713">
        <w:t>in Figure 3.6-</w:t>
      </w:r>
      <w:r w:rsidR="00B40713" w:rsidRPr="00B40713">
        <w:t>11</w:t>
      </w:r>
      <w:r>
        <w:t>.</w:t>
      </w:r>
    </w:p>
    <w:p w14:paraId="2D319B6D" w14:textId="0713CCF2" w:rsidR="00F30F98" w:rsidRDefault="009F17B7" w:rsidP="009F17B7">
      <w:pPr>
        <w:pStyle w:val="Figure"/>
      </w:pPr>
      <w:r>
        <w:rPr>
          <w:noProof/>
        </w:rPr>
        <w:lastRenderedPageBreak/>
        <w:drawing>
          <wp:inline distT="0" distB="0" distL="0" distR="0" wp14:anchorId="1DAA1989" wp14:editId="575D2320">
            <wp:extent cx="6400800" cy="8046720"/>
            <wp:effectExtent l="19050" t="19050" r="19050" b="11430"/>
            <wp:docPr id="11" name="Picture 11" descr="Map showing the CWHR habitat types within Northern California Coast Ranges ecological section. Habitat types include blue oak woodland, blue oak-foothill pine, closed-cone pine-cypress, coastal oak woodland, Douglas fir, Jeffrey pine, Klamath mixed conifer, montane hardwood, montane hardwood-conifer, montane riparian, ponderosa pine, red fir, redwood, Sierran mixed conifer, subalpine conifer, valley foothill riparian, valley oak woodland, white fir, chamise-redshank chaparral, coastal scrub, mixed chaparral, montane chaparral, annual grassland, and perenni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8010126_01_GIS_027_NorCA_Coast_Ranges_M261B_CWHR.jpg"/>
                    <pic:cNvPicPr/>
                  </pic:nvPicPr>
                  <pic:blipFill>
                    <a:blip r:embed="rId19">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37DB5298" w14:textId="55854E08" w:rsidR="009F17B7" w:rsidRDefault="009F17B7" w:rsidP="009F17B7">
      <w:pPr>
        <w:pStyle w:val="FigureSource"/>
      </w:pPr>
      <w:r w:rsidRPr="009F17B7">
        <w:t xml:space="preserve">Source: Data received from </w:t>
      </w:r>
      <w:r w:rsidR="00182A74" w:rsidRPr="009F17B7">
        <w:t>CAL</w:t>
      </w:r>
      <w:r w:rsidR="00182A74">
        <w:t xml:space="preserve"> </w:t>
      </w:r>
      <w:r w:rsidR="00182A74" w:rsidRPr="009F17B7">
        <w:t xml:space="preserve">FIRE </w:t>
      </w:r>
      <w:r w:rsidRPr="009F17B7">
        <w:t>in 2018</w:t>
      </w:r>
    </w:p>
    <w:p w14:paraId="012D4788" w14:textId="1155FFD5" w:rsidR="00F03852" w:rsidRDefault="009F17B7" w:rsidP="00F03852">
      <w:pPr>
        <w:pStyle w:val="FigureTitle"/>
      </w:pPr>
      <w:bookmarkStart w:id="103" w:name="_Toc3447126"/>
      <w:bookmarkStart w:id="104" w:name="_Toc23833388"/>
      <w:bookmarkStart w:id="105" w:name="_Toc25581145"/>
      <w:r>
        <w:t>Figure 3.6-11</w:t>
      </w:r>
      <w:r>
        <w:tab/>
      </w:r>
      <w:r w:rsidRPr="009F17B7">
        <w:t>CWHR Types - Northern California Coast Ranges Ecological Section (M261B)</w:t>
      </w:r>
      <w:bookmarkEnd w:id="103"/>
      <w:bookmarkEnd w:id="104"/>
      <w:bookmarkEnd w:id="105"/>
    </w:p>
    <w:p w14:paraId="485F9D0B" w14:textId="77777777" w:rsidR="00274317" w:rsidRPr="005B7382" w:rsidRDefault="00274317" w:rsidP="00341322">
      <w:pPr>
        <w:pStyle w:val="TableHeader"/>
      </w:pPr>
      <w:bookmarkStart w:id="106" w:name="_Toc3447147"/>
      <w:bookmarkStart w:id="107" w:name="_Toc23835156"/>
      <w:r w:rsidRPr="005B7382">
        <w:lastRenderedPageBreak/>
        <w:t xml:space="preserve">Table </w:t>
      </w:r>
      <w:r>
        <w:t>3.6-18</w:t>
      </w:r>
      <w:r w:rsidRPr="005B7382">
        <w:tab/>
      </w:r>
      <w:r>
        <w:t>Vegetation and Habitat Types within the Treatable Landscape for the Northern California Coast Ranges Ecological Section</w:t>
      </w:r>
      <w:bookmarkEnd w:id="106"/>
      <w:bookmarkEnd w:id="107"/>
    </w:p>
    <w:tbl>
      <w:tblPr>
        <w:tblW w:w="10080" w:type="dxa"/>
        <w:jc w:val="center"/>
        <w:tblBorders>
          <w:insideH w:val="single" w:sz="4" w:space="0" w:color="auto"/>
          <w:insideV w:val="single" w:sz="4" w:space="0" w:color="auto"/>
        </w:tblBorders>
        <w:tblLayout w:type="fixed"/>
        <w:tblCellMar>
          <w:top w:w="43" w:type="dxa"/>
          <w:left w:w="115" w:type="dxa"/>
          <w:bottom w:w="43" w:type="dxa"/>
          <w:right w:w="115" w:type="dxa"/>
        </w:tblCellMar>
        <w:tblLook w:val="04A0" w:firstRow="1" w:lastRow="0" w:firstColumn="1" w:lastColumn="0" w:noHBand="0" w:noVBand="1"/>
      </w:tblPr>
      <w:tblGrid>
        <w:gridCol w:w="2700"/>
        <w:gridCol w:w="990"/>
        <w:gridCol w:w="3240"/>
        <w:gridCol w:w="630"/>
        <w:gridCol w:w="2520"/>
      </w:tblGrid>
      <w:tr w:rsidR="00B048DD" w:rsidRPr="00F37230" w14:paraId="1D1BF131" w14:textId="77777777" w:rsidTr="00B048DD">
        <w:trPr>
          <w:tblHeader/>
          <w:jc w:val="center"/>
        </w:trPr>
        <w:tc>
          <w:tcPr>
            <w:tcW w:w="2700" w:type="dxa"/>
            <w:tcBorders>
              <w:top w:val="single" w:sz="4" w:space="0" w:color="auto"/>
              <w:bottom w:val="single" w:sz="4" w:space="0" w:color="auto"/>
            </w:tcBorders>
            <w:shd w:val="clear" w:color="auto" w:fill="D9D9D9" w:themeFill="background1" w:themeFillShade="D9"/>
            <w:vAlign w:val="center"/>
          </w:tcPr>
          <w:p w14:paraId="1C4D7806" w14:textId="77777777" w:rsidR="00B048DD" w:rsidRDefault="00B048DD" w:rsidP="00341322">
            <w:pPr>
              <w:pStyle w:val="TableColumn"/>
            </w:pPr>
            <w:r>
              <w:rPr>
                <w:szCs w:val="20"/>
              </w:rPr>
              <w:t>CWHR Classification</w:t>
            </w:r>
          </w:p>
        </w:tc>
        <w:tc>
          <w:tcPr>
            <w:tcW w:w="990" w:type="dxa"/>
            <w:tcBorders>
              <w:top w:val="single" w:sz="4" w:space="0" w:color="auto"/>
              <w:bottom w:val="single" w:sz="4" w:space="0" w:color="auto"/>
            </w:tcBorders>
            <w:shd w:val="clear" w:color="auto" w:fill="D9D9D9" w:themeFill="background1" w:themeFillShade="D9"/>
            <w:vAlign w:val="center"/>
          </w:tcPr>
          <w:p w14:paraId="630234CD" w14:textId="77777777" w:rsidR="00B048DD" w:rsidRDefault="00B048DD" w:rsidP="00341322">
            <w:pPr>
              <w:pStyle w:val="TableColumn"/>
              <w:rPr>
                <w:szCs w:val="20"/>
              </w:rPr>
            </w:pPr>
            <w:r w:rsidRPr="00B56231">
              <w:rPr>
                <w:szCs w:val="20"/>
              </w:rPr>
              <w:t>Acres</w:t>
            </w:r>
          </w:p>
        </w:tc>
        <w:tc>
          <w:tcPr>
            <w:tcW w:w="3870" w:type="dxa"/>
            <w:gridSpan w:val="2"/>
            <w:tcBorders>
              <w:top w:val="single" w:sz="4" w:space="0" w:color="auto"/>
              <w:bottom w:val="single" w:sz="4" w:space="0" w:color="auto"/>
              <w:right w:val="nil"/>
            </w:tcBorders>
            <w:shd w:val="clear" w:color="auto" w:fill="D9D9D9" w:themeFill="background1" w:themeFillShade="D9"/>
            <w:noWrap/>
            <w:vAlign w:val="center"/>
          </w:tcPr>
          <w:p w14:paraId="18250D5A" w14:textId="77777777" w:rsidR="00B048DD" w:rsidRDefault="00B048DD" w:rsidP="00B048DD">
            <w:pPr>
              <w:pStyle w:val="TableColumn"/>
              <w:jc w:val="right"/>
              <w:rPr>
                <w:szCs w:val="20"/>
              </w:rPr>
            </w:pPr>
            <w:r>
              <w:rPr>
                <w:szCs w:val="20"/>
              </w:rPr>
              <w:t>MCV Alliances</w:t>
            </w:r>
          </w:p>
        </w:tc>
        <w:tc>
          <w:tcPr>
            <w:tcW w:w="2520" w:type="dxa"/>
            <w:tcBorders>
              <w:top w:val="single" w:sz="4" w:space="0" w:color="auto"/>
              <w:left w:val="nil"/>
              <w:bottom w:val="single" w:sz="4" w:space="0" w:color="auto"/>
            </w:tcBorders>
            <w:shd w:val="clear" w:color="auto" w:fill="D9D9D9" w:themeFill="background1" w:themeFillShade="D9"/>
            <w:vAlign w:val="center"/>
          </w:tcPr>
          <w:p w14:paraId="66B08645" w14:textId="10048312" w:rsidR="00B048DD" w:rsidRDefault="00B048DD" w:rsidP="00341322">
            <w:pPr>
              <w:pStyle w:val="TableColumn"/>
              <w:rPr>
                <w:szCs w:val="20"/>
              </w:rPr>
            </w:pPr>
          </w:p>
        </w:tc>
      </w:tr>
      <w:tr w:rsidR="000875E8" w:rsidRPr="00F37230" w14:paraId="6EEFCEC5" w14:textId="77777777" w:rsidTr="00274317">
        <w:trPr>
          <w:jc w:val="center"/>
        </w:trPr>
        <w:tc>
          <w:tcPr>
            <w:tcW w:w="2700" w:type="dxa"/>
            <w:tcBorders>
              <w:top w:val="single" w:sz="4" w:space="0" w:color="auto"/>
              <w:bottom w:val="single" w:sz="4" w:space="0" w:color="auto"/>
              <w:right w:val="nil"/>
            </w:tcBorders>
            <w:shd w:val="clear" w:color="auto" w:fill="F2F2F2" w:themeFill="background1" w:themeFillShade="F2"/>
          </w:tcPr>
          <w:p w14:paraId="676C6147" w14:textId="08D67968" w:rsidR="000875E8" w:rsidRPr="00906BE1" w:rsidRDefault="000875E8" w:rsidP="000875E8">
            <w:pPr>
              <w:pStyle w:val="TableRow"/>
            </w:pPr>
            <w:r>
              <w:t>Woodland and Forest</w:t>
            </w:r>
            <w:r w:rsidRPr="00906BE1">
              <w:t xml:space="preserve"> Habitats</w:t>
            </w:r>
          </w:p>
        </w:tc>
        <w:tc>
          <w:tcPr>
            <w:tcW w:w="990" w:type="dxa"/>
            <w:tcBorders>
              <w:top w:val="single" w:sz="4" w:space="0" w:color="auto"/>
              <w:left w:val="nil"/>
              <w:bottom w:val="single" w:sz="4" w:space="0" w:color="auto"/>
              <w:right w:val="nil"/>
            </w:tcBorders>
            <w:shd w:val="clear" w:color="auto" w:fill="F2F2F2" w:themeFill="background1" w:themeFillShade="F2"/>
          </w:tcPr>
          <w:p w14:paraId="43DCC5B9" w14:textId="77777777" w:rsidR="000875E8" w:rsidRDefault="000875E8" w:rsidP="000875E8">
            <w:pPr>
              <w:pStyle w:val="TableRow"/>
              <w:rPr>
                <w:rFonts w:cs="Segoe UI"/>
              </w:rPr>
            </w:pPr>
          </w:p>
        </w:tc>
        <w:tc>
          <w:tcPr>
            <w:tcW w:w="3240" w:type="dxa"/>
            <w:tcBorders>
              <w:top w:val="single" w:sz="4" w:space="0" w:color="auto"/>
              <w:left w:val="nil"/>
              <w:bottom w:val="single" w:sz="4" w:space="0" w:color="auto"/>
              <w:right w:val="nil"/>
            </w:tcBorders>
            <w:shd w:val="clear" w:color="auto" w:fill="F2F2F2" w:themeFill="background1" w:themeFillShade="F2"/>
            <w:noWrap/>
          </w:tcPr>
          <w:p w14:paraId="079A1763" w14:textId="77777777" w:rsidR="000875E8" w:rsidRPr="00F03852" w:rsidRDefault="000875E8" w:rsidP="000875E8">
            <w:pPr>
              <w:pStyle w:val="TableRow"/>
            </w:pPr>
          </w:p>
        </w:tc>
        <w:tc>
          <w:tcPr>
            <w:tcW w:w="3150" w:type="dxa"/>
            <w:gridSpan w:val="2"/>
            <w:tcBorders>
              <w:top w:val="single" w:sz="4" w:space="0" w:color="auto"/>
              <w:left w:val="nil"/>
              <w:bottom w:val="single" w:sz="4" w:space="0" w:color="auto"/>
            </w:tcBorders>
            <w:shd w:val="clear" w:color="auto" w:fill="F2F2F2" w:themeFill="background1" w:themeFillShade="F2"/>
          </w:tcPr>
          <w:p w14:paraId="3D7FE7E3" w14:textId="77777777" w:rsidR="000875E8" w:rsidRPr="00F03852" w:rsidRDefault="000875E8" w:rsidP="000875E8">
            <w:pPr>
              <w:pStyle w:val="TableRow"/>
            </w:pPr>
          </w:p>
        </w:tc>
      </w:tr>
      <w:tr w:rsidR="00F03852" w:rsidRPr="00F37230" w14:paraId="6C3D296F" w14:textId="77777777" w:rsidTr="00297E50">
        <w:trPr>
          <w:jc w:val="center"/>
        </w:trPr>
        <w:tc>
          <w:tcPr>
            <w:tcW w:w="2700" w:type="dxa"/>
            <w:tcBorders>
              <w:top w:val="single" w:sz="4" w:space="0" w:color="auto"/>
            </w:tcBorders>
            <w:shd w:val="clear" w:color="auto" w:fill="auto"/>
          </w:tcPr>
          <w:p w14:paraId="6BD2479B" w14:textId="77777777" w:rsidR="00F03852" w:rsidRPr="00906BE1" w:rsidRDefault="00F03852" w:rsidP="000875E8">
            <w:pPr>
              <w:pStyle w:val="TableTextL"/>
              <w:rPr>
                <w:szCs w:val="18"/>
              </w:rPr>
            </w:pPr>
            <w:r w:rsidRPr="00906BE1">
              <w:rPr>
                <w:szCs w:val="18"/>
              </w:rPr>
              <w:t>Blue Oak Woodland</w:t>
            </w:r>
          </w:p>
        </w:tc>
        <w:tc>
          <w:tcPr>
            <w:tcW w:w="990" w:type="dxa"/>
            <w:tcBorders>
              <w:top w:val="single" w:sz="4" w:space="0" w:color="auto"/>
            </w:tcBorders>
            <w:shd w:val="clear" w:color="auto" w:fill="auto"/>
          </w:tcPr>
          <w:p w14:paraId="7D11E823" w14:textId="77777777" w:rsidR="00F03852" w:rsidRPr="00365426" w:rsidRDefault="00F03852" w:rsidP="000875E8">
            <w:pPr>
              <w:pStyle w:val="TableTextL"/>
              <w:jc w:val="center"/>
              <w:rPr>
                <w:rFonts w:cs="Segoe UI"/>
                <w:szCs w:val="18"/>
              </w:rPr>
            </w:pPr>
            <w:r>
              <w:rPr>
                <w:rFonts w:cs="Segoe UI"/>
                <w:szCs w:val="18"/>
              </w:rPr>
              <w:t>70,372</w:t>
            </w:r>
          </w:p>
        </w:tc>
        <w:tc>
          <w:tcPr>
            <w:tcW w:w="3240" w:type="dxa"/>
            <w:tcBorders>
              <w:top w:val="single" w:sz="4" w:space="0" w:color="auto"/>
            </w:tcBorders>
            <w:shd w:val="clear" w:color="auto" w:fill="auto"/>
            <w:noWrap/>
          </w:tcPr>
          <w:p w14:paraId="33037709" w14:textId="77777777" w:rsidR="00F03852" w:rsidRPr="00F03852" w:rsidRDefault="00F03852" w:rsidP="000875E8">
            <w:pPr>
              <w:pStyle w:val="TableBullet1"/>
              <w:spacing w:after="20"/>
              <w:rPr>
                <w:szCs w:val="18"/>
              </w:rPr>
            </w:pPr>
            <w:r w:rsidRPr="00F03852">
              <w:rPr>
                <w:szCs w:val="18"/>
              </w:rPr>
              <w:t>Blue oak woodland</w:t>
            </w:r>
          </w:p>
        </w:tc>
        <w:tc>
          <w:tcPr>
            <w:tcW w:w="3150" w:type="dxa"/>
            <w:gridSpan w:val="2"/>
            <w:tcBorders>
              <w:top w:val="single" w:sz="4" w:space="0" w:color="auto"/>
            </w:tcBorders>
            <w:shd w:val="clear" w:color="auto" w:fill="auto"/>
          </w:tcPr>
          <w:p w14:paraId="26FA5289" w14:textId="77777777" w:rsidR="00F03852" w:rsidRPr="00F03852" w:rsidRDefault="00F03852" w:rsidP="000875E8">
            <w:pPr>
              <w:pStyle w:val="TableBullet1"/>
              <w:spacing w:after="0"/>
              <w:rPr>
                <w:szCs w:val="18"/>
              </w:rPr>
            </w:pPr>
            <w:r w:rsidRPr="00F03852">
              <w:rPr>
                <w:szCs w:val="18"/>
              </w:rPr>
              <w:t>Interior live oak woodland</w:t>
            </w:r>
          </w:p>
        </w:tc>
      </w:tr>
      <w:tr w:rsidR="00F03852" w:rsidRPr="00F37230" w14:paraId="0F7BDC7F" w14:textId="77777777" w:rsidTr="00297E50">
        <w:trPr>
          <w:jc w:val="center"/>
        </w:trPr>
        <w:tc>
          <w:tcPr>
            <w:tcW w:w="2700" w:type="dxa"/>
            <w:shd w:val="clear" w:color="auto" w:fill="auto"/>
          </w:tcPr>
          <w:p w14:paraId="016B7519" w14:textId="77777777" w:rsidR="00F03852" w:rsidRPr="00906BE1" w:rsidRDefault="00F03852" w:rsidP="000875E8">
            <w:pPr>
              <w:pStyle w:val="TableTextL"/>
              <w:rPr>
                <w:szCs w:val="18"/>
              </w:rPr>
            </w:pPr>
            <w:r w:rsidRPr="00906BE1">
              <w:rPr>
                <w:szCs w:val="18"/>
              </w:rPr>
              <w:t>Blue Oak-Foothill Pine</w:t>
            </w:r>
          </w:p>
        </w:tc>
        <w:tc>
          <w:tcPr>
            <w:tcW w:w="990" w:type="dxa"/>
            <w:shd w:val="clear" w:color="auto" w:fill="auto"/>
          </w:tcPr>
          <w:p w14:paraId="1277F79B" w14:textId="77777777" w:rsidR="00F03852" w:rsidRPr="00365426" w:rsidRDefault="00F03852" w:rsidP="000875E8">
            <w:pPr>
              <w:pStyle w:val="TableTextL"/>
              <w:jc w:val="center"/>
              <w:rPr>
                <w:rFonts w:cs="Segoe UI"/>
                <w:szCs w:val="18"/>
              </w:rPr>
            </w:pPr>
            <w:r>
              <w:rPr>
                <w:rFonts w:cs="Segoe UI"/>
                <w:szCs w:val="18"/>
              </w:rPr>
              <w:t>42,203</w:t>
            </w:r>
          </w:p>
        </w:tc>
        <w:tc>
          <w:tcPr>
            <w:tcW w:w="3240" w:type="dxa"/>
            <w:shd w:val="clear" w:color="auto" w:fill="auto"/>
            <w:noWrap/>
          </w:tcPr>
          <w:p w14:paraId="1F62BFA4" w14:textId="77777777" w:rsidR="00F03852" w:rsidRPr="00F03852" w:rsidRDefault="00F03852" w:rsidP="000875E8">
            <w:pPr>
              <w:pStyle w:val="TableBullet1"/>
              <w:spacing w:after="20"/>
              <w:rPr>
                <w:szCs w:val="18"/>
              </w:rPr>
            </w:pPr>
            <w:r w:rsidRPr="00F03852">
              <w:rPr>
                <w:szCs w:val="18"/>
              </w:rPr>
              <w:t>Foothill pine woodland</w:t>
            </w:r>
          </w:p>
        </w:tc>
        <w:tc>
          <w:tcPr>
            <w:tcW w:w="3150" w:type="dxa"/>
            <w:gridSpan w:val="2"/>
            <w:shd w:val="clear" w:color="auto" w:fill="auto"/>
          </w:tcPr>
          <w:p w14:paraId="2A5EBCC0" w14:textId="77777777" w:rsidR="00F03852" w:rsidRPr="00F03852" w:rsidRDefault="00F03852" w:rsidP="000875E8">
            <w:pPr>
              <w:pStyle w:val="TableBullet1"/>
              <w:spacing w:after="0"/>
              <w:rPr>
                <w:szCs w:val="18"/>
              </w:rPr>
            </w:pPr>
            <w:r w:rsidRPr="00F03852">
              <w:rPr>
                <w:szCs w:val="18"/>
              </w:rPr>
              <w:t>Blue oak woodland</w:t>
            </w:r>
          </w:p>
        </w:tc>
      </w:tr>
      <w:tr w:rsidR="00F03852" w:rsidRPr="00F37230" w14:paraId="6E18AFD0" w14:textId="77777777" w:rsidTr="00297E50">
        <w:trPr>
          <w:jc w:val="center"/>
        </w:trPr>
        <w:tc>
          <w:tcPr>
            <w:tcW w:w="2700" w:type="dxa"/>
            <w:shd w:val="clear" w:color="auto" w:fill="auto"/>
          </w:tcPr>
          <w:p w14:paraId="1DC69B97" w14:textId="77777777" w:rsidR="00F03852" w:rsidRPr="00906BE1" w:rsidRDefault="00F03852" w:rsidP="000875E8">
            <w:pPr>
              <w:pStyle w:val="TableTextL"/>
              <w:rPr>
                <w:szCs w:val="18"/>
              </w:rPr>
            </w:pPr>
            <w:r w:rsidRPr="00906BE1">
              <w:rPr>
                <w:szCs w:val="18"/>
              </w:rPr>
              <w:t>Closed-Cone Pine-Cypress</w:t>
            </w:r>
          </w:p>
        </w:tc>
        <w:tc>
          <w:tcPr>
            <w:tcW w:w="990" w:type="dxa"/>
            <w:shd w:val="clear" w:color="auto" w:fill="auto"/>
          </w:tcPr>
          <w:p w14:paraId="674BA876" w14:textId="77777777" w:rsidR="00F03852" w:rsidRPr="00365426" w:rsidRDefault="00F03852" w:rsidP="000875E8">
            <w:pPr>
              <w:pStyle w:val="TableTextL"/>
              <w:jc w:val="center"/>
              <w:rPr>
                <w:rFonts w:cs="Segoe UI"/>
                <w:szCs w:val="18"/>
              </w:rPr>
            </w:pPr>
            <w:r>
              <w:rPr>
                <w:rFonts w:cs="Segoe UI"/>
                <w:szCs w:val="18"/>
              </w:rPr>
              <w:t>9,715</w:t>
            </w:r>
          </w:p>
        </w:tc>
        <w:tc>
          <w:tcPr>
            <w:tcW w:w="3240" w:type="dxa"/>
            <w:shd w:val="clear" w:color="auto" w:fill="auto"/>
            <w:noWrap/>
          </w:tcPr>
          <w:p w14:paraId="5C8AACB1" w14:textId="77777777" w:rsidR="00F03852" w:rsidRPr="00F03852" w:rsidRDefault="00F03852" w:rsidP="000875E8">
            <w:pPr>
              <w:pStyle w:val="TableBullet1"/>
              <w:spacing w:after="0"/>
              <w:rPr>
                <w:szCs w:val="18"/>
              </w:rPr>
            </w:pPr>
            <w:r w:rsidRPr="00F03852">
              <w:rPr>
                <w:szCs w:val="18"/>
              </w:rPr>
              <w:t>McNab cypress woodland*</w:t>
            </w:r>
          </w:p>
          <w:p w14:paraId="4F0FE129" w14:textId="77777777" w:rsidR="00F03852" w:rsidRPr="00F03852" w:rsidRDefault="00F03852" w:rsidP="000875E8">
            <w:pPr>
              <w:pStyle w:val="TableBullet1"/>
              <w:spacing w:after="20"/>
              <w:rPr>
                <w:szCs w:val="18"/>
              </w:rPr>
            </w:pPr>
            <w:r w:rsidRPr="00F03852">
              <w:rPr>
                <w:szCs w:val="18"/>
              </w:rPr>
              <w:t>Sargent cypress woodland*</w:t>
            </w:r>
          </w:p>
        </w:tc>
        <w:tc>
          <w:tcPr>
            <w:tcW w:w="3150" w:type="dxa"/>
            <w:gridSpan w:val="2"/>
            <w:shd w:val="clear" w:color="auto" w:fill="auto"/>
          </w:tcPr>
          <w:p w14:paraId="2F3DBA16" w14:textId="77777777" w:rsidR="00F03852" w:rsidRPr="00F03852" w:rsidRDefault="00F03852" w:rsidP="000875E8">
            <w:pPr>
              <w:pStyle w:val="TableBullet1"/>
              <w:spacing w:after="0"/>
              <w:rPr>
                <w:szCs w:val="18"/>
              </w:rPr>
            </w:pPr>
            <w:r w:rsidRPr="00F03852">
              <w:rPr>
                <w:szCs w:val="18"/>
              </w:rPr>
              <w:t>Knobcone pine forest</w:t>
            </w:r>
          </w:p>
        </w:tc>
      </w:tr>
      <w:tr w:rsidR="00F03852" w:rsidRPr="00F37230" w14:paraId="615442C6" w14:textId="77777777" w:rsidTr="00297E50">
        <w:trPr>
          <w:jc w:val="center"/>
        </w:trPr>
        <w:tc>
          <w:tcPr>
            <w:tcW w:w="2700" w:type="dxa"/>
            <w:shd w:val="clear" w:color="auto" w:fill="auto"/>
          </w:tcPr>
          <w:p w14:paraId="441DA5E4" w14:textId="77777777" w:rsidR="00F03852" w:rsidRPr="00906BE1" w:rsidRDefault="00F03852" w:rsidP="000875E8">
            <w:pPr>
              <w:pStyle w:val="TableTextL"/>
              <w:rPr>
                <w:szCs w:val="18"/>
              </w:rPr>
            </w:pPr>
            <w:r w:rsidRPr="00906BE1">
              <w:rPr>
                <w:szCs w:val="18"/>
              </w:rPr>
              <w:t>Coastal Oak Woodland</w:t>
            </w:r>
          </w:p>
        </w:tc>
        <w:tc>
          <w:tcPr>
            <w:tcW w:w="990" w:type="dxa"/>
            <w:shd w:val="clear" w:color="auto" w:fill="auto"/>
          </w:tcPr>
          <w:p w14:paraId="4071E1E3" w14:textId="77777777" w:rsidR="00F03852" w:rsidRPr="00365426" w:rsidRDefault="00F03852" w:rsidP="000875E8">
            <w:pPr>
              <w:pStyle w:val="TableTextL"/>
              <w:jc w:val="center"/>
              <w:rPr>
                <w:rFonts w:cs="Segoe UI"/>
                <w:szCs w:val="18"/>
              </w:rPr>
            </w:pPr>
            <w:r>
              <w:rPr>
                <w:rFonts w:cs="Segoe UI"/>
                <w:szCs w:val="18"/>
              </w:rPr>
              <w:t>26,913</w:t>
            </w:r>
          </w:p>
        </w:tc>
        <w:tc>
          <w:tcPr>
            <w:tcW w:w="3240" w:type="dxa"/>
            <w:shd w:val="clear" w:color="auto" w:fill="auto"/>
            <w:noWrap/>
          </w:tcPr>
          <w:p w14:paraId="6BF394EF" w14:textId="77777777" w:rsidR="00F03852" w:rsidRPr="00F03852" w:rsidRDefault="00F03852" w:rsidP="000875E8">
            <w:pPr>
              <w:pStyle w:val="TableBullet1"/>
              <w:spacing w:after="20"/>
              <w:rPr>
                <w:szCs w:val="18"/>
              </w:rPr>
            </w:pPr>
            <w:r w:rsidRPr="00F03852">
              <w:rPr>
                <w:szCs w:val="18"/>
              </w:rPr>
              <w:t>Madrone forest*</w:t>
            </w:r>
          </w:p>
          <w:p w14:paraId="7AA57BFF" w14:textId="77777777" w:rsidR="00F03852" w:rsidRPr="00F03852" w:rsidRDefault="00F03852" w:rsidP="000875E8">
            <w:pPr>
              <w:pStyle w:val="TableBullet1"/>
              <w:spacing w:after="20"/>
              <w:rPr>
                <w:szCs w:val="18"/>
              </w:rPr>
            </w:pPr>
            <w:r w:rsidRPr="00F03852">
              <w:rPr>
                <w:szCs w:val="18"/>
              </w:rPr>
              <w:t>Coast live oak woodland</w:t>
            </w:r>
          </w:p>
        </w:tc>
        <w:tc>
          <w:tcPr>
            <w:tcW w:w="3150" w:type="dxa"/>
            <w:gridSpan w:val="2"/>
            <w:shd w:val="clear" w:color="auto" w:fill="auto"/>
          </w:tcPr>
          <w:p w14:paraId="3992EA7C" w14:textId="77777777" w:rsidR="00F03852" w:rsidRPr="00F03852" w:rsidRDefault="00F03852" w:rsidP="000875E8">
            <w:pPr>
              <w:pStyle w:val="TableBullet1"/>
              <w:spacing w:after="0"/>
              <w:rPr>
                <w:szCs w:val="18"/>
              </w:rPr>
            </w:pPr>
            <w:r w:rsidRPr="00F03852">
              <w:rPr>
                <w:szCs w:val="18"/>
              </w:rPr>
              <w:t xml:space="preserve">Mixed oak forest </w:t>
            </w:r>
          </w:p>
          <w:p w14:paraId="543A72D5" w14:textId="77777777" w:rsidR="00F03852" w:rsidRPr="00F03852" w:rsidRDefault="00F03852" w:rsidP="000875E8">
            <w:pPr>
              <w:pStyle w:val="TableBullet1"/>
              <w:spacing w:after="0"/>
              <w:rPr>
                <w:szCs w:val="18"/>
              </w:rPr>
            </w:pPr>
            <w:r w:rsidRPr="00F03852">
              <w:rPr>
                <w:szCs w:val="18"/>
              </w:rPr>
              <w:t>California bay forest*</w:t>
            </w:r>
          </w:p>
        </w:tc>
      </w:tr>
      <w:tr w:rsidR="00F03852" w:rsidRPr="00F37230" w14:paraId="5659A07E" w14:textId="77777777" w:rsidTr="00297E50">
        <w:trPr>
          <w:jc w:val="center"/>
        </w:trPr>
        <w:tc>
          <w:tcPr>
            <w:tcW w:w="2700" w:type="dxa"/>
            <w:shd w:val="clear" w:color="auto" w:fill="auto"/>
          </w:tcPr>
          <w:p w14:paraId="78928742" w14:textId="77777777" w:rsidR="00F03852" w:rsidRPr="00906BE1" w:rsidRDefault="00F03852" w:rsidP="000875E8">
            <w:pPr>
              <w:pStyle w:val="TableTextL"/>
              <w:rPr>
                <w:szCs w:val="18"/>
              </w:rPr>
            </w:pPr>
            <w:r>
              <w:rPr>
                <w:szCs w:val="18"/>
              </w:rPr>
              <w:t>Douglas Fir</w:t>
            </w:r>
          </w:p>
        </w:tc>
        <w:tc>
          <w:tcPr>
            <w:tcW w:w="990" w:type="dxa"/>
            <w:shd w:val="clear" w:color="auto" w:fill="auto"/>
          </w:tcPr>
          <w:p w14:paraId="285BED4F" w14:textId="77777777" w:rsidR="00F03852" w:rsidRPr="00365426" w:rsidRDefault="00F03852" w:rsidP="000875E8">
            <w:pPr>
              <w:pStyle w:val="TableTextL"/>
              <w:jc w:val="center"/>
              <w:rPr>
                <w:rFonts w:cs="Segoe UI"/>
                <w:szCs w:val="18"/>
              </w:rPr>
            </w:pPr>
            <w:r>
              <w:rPr>
                <w:rFonts w:cs="Segoe UI"/>
                <w:szCs w:val="18"/>
              </w:rPr>
              <w:t>249,160</w:t>
            </w:r>
          </w:p>
        </w:tc>
        <w:tc>
          <w:tcPr>
            <w:tcW w:w="3240" w:type="dxa"/>
            <w:shd w:val="clear" w:color="auto" w:fill="auto"/>
            <w:noWrap/>
          </w:tcPr>
          <w:p w14:paraId="69ABACC3" w14:textId="77777777" w:rsidR="00F03852" w:rsidRPr="00F03852" w:rsidRDefault="00F03852" w:rsidP="000875E8">
            <w:pPr>
              <w:pStyle w:val="TableBullet1"/>
              <w:spacing w:after="20"/>
              <w:rPr>
                <w:szCs w:val="18"/>
              </w:rPr>
            </w:pPr>
            <w:r w:rsidRPr="00F03852">
              <w:rPr>
                <w:szCs w:val="18"/>
              </w:rPr>
              <w:t>White fir - Douglas fir forest</w:t>
            </w:r>
          </w:p>
          <w:p w14:paraId="7A0FB676" w14:textId="77777777" w:rsidR="00F03852" w:rsidRPr="00F03852" w:rsidRDefault="00F03852" w:rsidP="000875E8">
            <w:pPr>
              <w:pStyle w:val="TableBullet1"/>
              <w:spacing w:after="20"/>
              <w:rPr>
                <w:szCs w:val="18"/>
              </w:rPr>
            </w:pPr>
            <w:r w:rsidRPr="00F03852">
              <w:rPr>
                <w:szCs w:val="18"/>
              </w:rPr>
              <w:t>Bigleaf maple forest*</w:t>
            </w:r>
          </w:p>
          <w:p w14:paraId="47D7D636" w14:textId="77777777" w:rsidR="00F03852" w:rsidRPr="00F03852" w:rsidRDefault="00F03852" w:rsidP="000875E8">
            <w:pPr>
              <w:pStyle w:val="TableBullet1"/>
              <w:spacing w:after="20"/>
              <w:rPr>
                <w:szCs w:val="18"/>
              </w:rPr>
            </w:pPr>
            <w:r w:rsidRPr="00F03852">
              <w:rPr>
                <w:szCs w:val="18"/>
              </w:rPr>
              <w:t>Ponderosa pine - Douglas fir forest</w:t>
            </w:r>
          </w:p>
        </w:tc>
        <w:tc>
          <w:tcPr>
            <w:tcW w:w="3150" w:type="dxa"/>
            <w:gridSpan w:val="2"/>
            <w:shd w:val="clear" w:color="auto" w:fill="auto"/>
          </w:tcPr>
          <w:p w14:paraId="3E41AD82" w14:textId="77777777" w:rsidR="00F03852" w:rsidRPr="00F03852" w:rsidRDefault="00F03852" w:rsidP="000875E8">
            <w:pPr>
              <w:pStyle w:val="TableBullet1"/>
              <w:spacing w:after="20"/>
              <w:rPr>
                <w:szCs w:val="18"/>
              </w:rPr>
            </w:pPr>
            <w:r w:rsidRPr="00F03852">
              <w:rPr>
                <w:szCs w:val="18"/>
              </w:rPr>
              <w:t>Douglas fir forest</w:t>
            </w:r>
          </w:p>
          <w:p w14:paraId="78AA3089" w14:textId="77777777" w:rsidR="00F03852" w:rsidRPr="00F03852" w:rsidRDefault="00F03852" w:rsidP="000875E8">
            <w:pPr>
              <w:pStyle w:val="TableBullet1"/>
              <w:spacing w:after="20"/>
              <w:rPr>
                <w:szCs w:val="18"/>
              </w:rPr>
            </w:pPr>
            <w:r w:rsidRPr="00F03852">
              <w:rPr>
                <w:szCs w:val="18"/>
              </w:rPr>
              <w:t>Douglas fir - incense cedar forest*</w:t>
            </w:r>
          </w:p>
          <w:p w14:paraId="3414EF95" w14:textId="77777777" w:rsidR="00F03852" w:rsidRPr="00F03852" w:rsidRDefault="00F03852" w:rsidP="000875E8">
            <w:pPr>
              <w:pStyle w:val="TableBullet1"/>
              <w:spacing w:after="20"/>
              <w:rPr>
                <w:szCs w:val="18"/>
              </w:rPr>
            </w:pPr>
            <w:r w:rsidRPr="00F03852">
              <w:rPr>
                <w:szCs w:val="18"/>
              </w:rPr>
              <w:t>Douglas fir - tanoak forest*</w:t>
            </w:r>
          </w:p>
          <w:p w14:paraId="2237EBB1" w14:textId="77777777" w:rsidR="00F03852" w:rsidRPr="00F03852" w:rsidRDefault="00F03852" w:rsidP="000875E8">
            <w:pPr>
              <w:pStyle w:val="TableBullet1"/>
              <w:spacing w:after="0"/>
              <w:rPr>
                <w:szCs w:val="18"/>
              </w:rPr>
            </w:pPr>
            <w:r w:rsidRPr="00F03852">
              <w:rPr>
                <w:szCs w:val="18"/>
              </w:rPr>
              <w:t>Western hemlock forest*</w:t>
            </w:r>
          </w:p>
        </w:tc>
      </w:tr>
      <w:tr w:rsidR="00F03852" w:rsidRPr="00F37230" w14:paraId="19E7749A" w14:textId="77777777" w:rsidTr="00297E50">
        <w:trPr>
          <w:jc w:val="center"/>
        </w:trPr>
        <w:tc>
          <w:tcPr>
            <w:tcW w:w="2700" w:type="dxa"/>
            <w:shd w:val="clear" w:color="auto" w:fill="auto"/>
          </w:tcPr>
          <w:p w14:paraId="476EEEA5" w14:textId="77777777" w:rsidR="00F03852" w:rsidRDefault="00F03852" w:rsidP="000875E8">
            <w:pPr>
              <w:pStyle w:val="TableTextL"/>
              <w:rPr>
                <w:szCs w:val="18"/>
              </w:rPr>
            </w:pPr>
            <w:r>
              <w:rPr>
                <w:szCs w:val="18"/>
              </w:rPr>
              <w:t>Jeffrey Pine</w:t>
            </w:r>
          </w:p>
        </w:tc>
        <w:tc>
          <w:tcPr>
            <w:tcW w:w="990" w:type="dxa"/>
            <w:shd w:val="clear" w:color="auto" w:fill="auto"/>
          </w:tcPr>
          <w:p w14:paraId="05C606DD" w14:textId="77777777" w:rsidR="00F03852" w:rsidRDefault="00F03852" w:rsidP="000875E8">
            <w:pPr>
              <w:pStyle w:val="TableTextL"/>
              <w:jc w:val="center"/>
              <w:rPr>
                <w:rFonts w:cs="Segoe UI"/>
                <w:szCs w:val="18"/>
              </w:rPr>
            </w:pPr>
            <w:r>
              <w:rPr>
                <w:rFonts w:cs="Segoe UI"/>
                <w:szCs w:val="18"/>
              </w:rPr>
              <w:t>223</w:t>
            </w:r>
          </w:p>
        </w:tc>
        <w:tc>
          <w:tcPr>
            <w:tcW w:w="3240" w:type="dxa"/>
            <w:shd w:val="clear" w:color="auto" w:fill="auto"/>
            <w:noWrap/>
          </w:tcPr>
          <w:p w14:paraId="1901F460" w14:textId="77777777" w:rsidR="00F03852" w:rsidRPr="00F03852" w:rsidRDefault="00F03852" w:rsidP="000875E8">
            <w:pPr>
              <w:pStyle w:val="TableBullet1"/>
              <w:spacing w:after="0"/>
              <w:rPr>
                <w:szCs w:val="18"/>
              </w:rPr>
            </w:pPr>
            <w:r w:rsidRPr="00F03852">
              <w:rPr>
                <w:szCs w:val="18"/>
              </w:rPr>
              <w:t>Jeffrey pine forest</w:t>
            </w:r>
          </w:p>
        </w:tc>
        <w:tc>
          <w:tcPr>
            <w:tcW w:w="3150" w:type="dxa"/>
            <w:gridSpan w:val="2"/>
            <w:shd w:val="clear" w:color="auto" w:fill="auto"/>
          </w:tcPr>
          <w:p w14:paraId="7B08C12A" w14:textId="77777777" w:rsidR="00F03852" w:rsidRPr="00F03852" w:rsidRDefault="00F03852" w:rsidP="006F0AF4">
            <w:pPr>
              <w:pStyle w:val="TableTextL"/>
            </w:pPr>
          </w:p>
        </w:tc>
      </w:tr>
      <w:tr w:rsidR="00F03852" w:rsidRPr="00F37230" w14:paraId="16D98076" w14:textId="77777777" w:rsidTr="00297E50">
        <w:trPr>
          <w:jc w:val="center"/>
        </w:trPr>
        <w:tc>
          <w:tcPr>
            <w:tcW w:w="2700" w:type="dxa"/>
            <w:shd w:val="clear" w:color="auto" w:fill="auto"/>
          </w:tcPr>
          <w:p w14:paraId="5F70F3A9" w14:textId="77777777" w:rsidR="00F03852" w:rsidRPr="00906BE1" w:rsidRDefault="00F03852" w:rsidP="000875E8">
            <w:pPr>
              <w:pStyle w:val="TableTextL"/>
              <w:rPr>
                <w:szCs w:val="18"/>
              </w:rPr>
            </w:pPr>
            <w:r w:rsidRPr="00E50113">
              <w:rPr>
                <w:szCs w:val="18"/>
              </w:rPr>
              <w:t>Klamath Mixed Conifer</w:t>
            </w:r>
          </w:p>
        </w:tc>
        <w:tc>
          <w:tcPr>
            <w:tcW w:w="990" w:type="dxa"/>
            <w:shd w:val="clear" w:color="auto" w:fill="auto"/>
          </w:tcPr>
          <w:p w14:paraId="0B4091AF" w14:textId="77777777" w:rsidR="00F03852" w:rsidRDefault="00F03852" w:rsidP="000875E8">
            <w:pPr>
              <w:pStyle w:val="TableTextL"/>
              <w:jc w:val="center"/>
              <w:rPr>
                <w:rFonts w:cs="Segoe UI"/>
                <w:szCs w:val="18"/>
              </w:rPr>
            </w:pPr>
            <w:r>
              <w:rPr>
                <w:rFonts w:cs="Segoe UI"/>
                <w:szCs w:val="18"/>
              </w:rPr>
              <w:t>27,056</w:t>
            </w:r>
          </w:p>
        </w:tc>
        <w:tc>
          <w:tcPr>
            <w:tcW w:w="3240" w:type="dxa"/>
            <w:shd w:val="clear" w:color="auto" w:fill="auto"/>
            <w:noWrap/>
          </w:tcPr>
          <w:p w14:paraId="4721A0A5" w14:textId="77777777" w:rsidR="00F03852" w:rsidRPr="00F03852" w:rsidRDefault="00F03852" w:rsidP="000875E8">
            <w:pPr>
              <w:pStyle w:val="TableBullet1"/>
              <w:spacing w:after="0"/>
              <w:rPr>
                <w:szCs w:val="18"/>
              </w:rPr>
            </w:pPr>
            <w:r w:rsidRPr="00F03852">
              <w:rPr>
                <w:szCs w:val="18"/>
              </w:rPr>
              <w:t>None</w:t>
            </w:r>
            <w:r w:rsidRPr="00F03852">
              <w:rPr>
                <w:szCs w:val="18"/>
                <w:vertAlign w:val="superscript"/>
              </w:rPr>
              <w:t>1</w:t>
            </w:r>
          </w:p>
        </w:tc>
        <w:tc>
          <w:tcPr>
            <w:tcW w:w="3150" w:type="dxa"/>
            <w:gridSpan w:val="2"/>
            <w:shd w:val="clear" w:color="auto" w:fill="auto"/>
          </w:tcPr>
          <w:p w14:paraId="701CAB03" w14:textId="77777777" w:rsidR="00F03852" w:rsidRPr="00F03852" w:rsidRDefault="00F03852" w:rsidP="006F0AF4">
            <w:pPr>
              <w:pStyle w:val="TableTextL"/>
            </w:pPr>
          </w:p>
        </w:tc>
      </w:tr>
      <w:tr w:rsidR="00F03852" w:rsidRPr="00F37230" w14:paraId="6BC59A0B" w14:textId="77777777" w:rsidTr="00297E50">
        <w:trPr>
          <w:jc w:val="center"/>
        </w:trPr>
        <w:tc>
          <w:tcPr>
            <w:tcW w:w="2700" w:type="dxa"/>
            <w:shd w:val="clear" w:color="auto" w:fill="auto"/>
          </w:tcPr>
          <w:p w14:paraId="3121F7C6" w14:textId="77777777" w:rsidR="00F03852" w:rsidRPr="00906BE1" w:rsidRDefault="00F03852" w:rsidP="000875E8">
            <w:pPr>
              <w:pStyle w:val="TableTextL"/>
              <w:rPr>
                <w:szCs w:val="18"/>
              </w:rPr>
            </w:pPr>
            <w:r w:rsidRPr="00906BE1">
              <w:rPr>
                <w:szCs w:val="18"/>
              </w:rPr>
              <w:t>Montane Hardwood</w:t>
            </w:r>
          </w:p>
        </w:tc>
        <w:tc>
          <w:tcPr>
            <w:tcW w:w="990" w:type="dxa"/>
            <w:shd w:val="clear" w:color="auto" w:fill="auto"/>
          </w:tcPr>
          <w:p w14:paraId="7F2B36A6" w14:textId="77777777" w:rsidR="00F03852" w:rsidRPr="00365426" w:rsidRDefault="00F03852" w:rsidP="000875E8">
            <w:pPr>
              <w:pStyle w:val="TableTextL"/>
              <w:jc w:val="center"/>
              <w:rPr>
                <w:rFonts w:cs="Segoe UI"/>
                <w:szCs w:val="18"/>
              </w:rPr>
            </w:pPr>
            <w:r>
              <w:rPr>
                <w:rFonts w:cs="Segoe UI"/>
                <w:szCs w:val="18"/>
              </w:rPr>
              <w:t>536,562</w:t>
            </w:r>
          </w:p>
        </w:tc>
        <w:tc>
          <w:tcPr>
            <w:tcW w:w="3240" w:type="dxa"/>
            <w:shd w:val="clear" w:color="auto" w:fill="auto"/>
            <w:noWrap/>
          </w:tcPr>
          <w:p w14:paraId="37DC88B3" w14:textId="77777777" w:rsidR="00F03852" w:rsidRPr="00F03852" w:rsidRDefault="00F03852" w:rsidP="000875E8">
            <w:pPr>
              <w:pStyle w:val="TableBullet1"/>
              <w:spacing w:after="20"/>
              <w:rPr>
                <w:szCs w:val="18"/>
              </w:rPr>
            </w:pPr>
            <w:r w:rsidRPr="00F03852">
              <w:rPr>
                <w:szCs w:val="18"/>
              </w:rPr>
              <w:t>Bigleaf maple forest*</w:t>
            </w:r>
          </w:p>
          <w:p w14:paraId="22750163" w14:textId="77777777" w:rsidR="00F03852" w:rsidRPr="00F03852" w:rsidRDefault="00F03852" w:rsidP="000875E8">
            <w:pPr>
              <w:pStyle w:val="TableBullet1"/>
              <w:spacing w:after="20"/>
              <w:rPr>
                <w:szCs w:val="18"/>
              </w:rPr>
            </w:pPr>
            <w:r w:rsidRPr="00F03852">
              <w:rPr>
                <w:szCs w:val="18"/>
              </w:rPr>
              <w:t>California buckeye grove*</w:t>
            </w:r>
          </w:p>
          <w:p w14:paraId="7DC2FBF1" w14:textId="77777777" w:rsidR="00F03852" w:rsidRPr="00F03852" w:rsidRDefault="00F03852" w:rsidP="000875E8">
            <w:pPr>
              <w:pStyle w:val="TableBullet1"/>
              <w:spacing w:after="20"/>
              <w:rPr>
                <w:szCs w:val="18"/>
              </w:rPr>
            </w:pPr>
            <w:r w:rsidRPr="00F03852">
              <w:rPr>
                <w:szCs w:val="18"/>
              </w:rPr>
              <w:t>Tanoak forest*</w:t>
            </w:r>
          </w:p>
          <w:p w14:paraId="3C48499B" w14:textId="77777777" w:rsidR="00F03852" w:rsidRPr="00F03852" w:rsidRDefault="00F03852" w:rsidP="000875E8">
            <w:pPr>
              <w:pStyle w:val="TableBullet1"/>
              <w:spacing w:after="20"/>
              <w:rPr>
                <w:szCs w:val="18"/>
              </w:rPr>
            </w:pPr>
            <w:r w:rsidRPr="00F03852">
              <w:rPr>
                <w:szCs w:val="18"/>
              </w:rPr>
              <w:t>Mixed oak forest</w:t>
            </w:r>
          </w:p>
        </w:tc>
        <w:tc>
          <w:tcPr>
            <w:tcW w:w="3150" w:type="dxa"/>
            <w:gridSpan w:val="2"/>
            <w:shd w:val="clear" w:color="auto" w:fill="auto"/>
          </w:tcPr>
          <w:p w14:paraId="3C3C9F4B" w14:textId="77777777" w:rsidR="00F03852" w:rsidRPr="00F03852" w:rsidRDefault="00F03852" w:rsidP="000875E8">
            <w:pPr>
              <w:pStyle w:val="TableBullet1"/>
              <w:spacing w:after="20"/>
              <w:rPr>
                <w:szCs w:val="18"/>
              </w:rPr>
            </w:pPr>
            <w:r w:rsidRPr="00F03852">
              <w:rPr>
                <w:szCs w:val="18"/>
              </w:rPr>
              <w:t>Canyon live oak forest</w:t>
            </w:r>
          </w:p>
          <w:p w14:paraId="7CB7CDDE" w14:textId="77777777" w:rsidR="00F03852" w:rsidRPr="00F03852" w:rsidRDefault="00F03852" w:rsidP="000875E8">
            <w:pPr>
              <w:pStyle w:val="TableBullet1"/>
              <w:spacing w:after="20"/>
              <w:rPr>
                <w:szCs w:val="18"/>
              </w:rPr>
            </w:pPr>
            <w:r w:rsidRPr="00F03852">
              <w:rPr>
                <w:szCs w:val="18"/>
              </w:rPr>
              <w:t>Oregon white oak woodland*</w:t>
            </w:r>
          </w:p>
          <w:p w14:paraId="3261C4BF" w14:textId="77777777" w:rsidR="00F03852" w:rsidRPr="00F03852" w:rsidRDefault="00F03852" w:rsidP="000875E8">
            <w:pPr>
              <w:pStyle w:val="TableBullet1"/>
              <w:spacing w:after="0"/>
              <w:rPr>
                <w:szCs w:val="18"/>
              </w:rPr>
            </w:pPr>
            <w:r w:rsidRPr="00F03852">
              <w:rPr>
                <w:szCs w:val="18"/>
              </w:rPr>
              <w:t>Interior live oak woodland</w:t>
            </w:r>
          </w:p>
        </w:tc>
      </w:tr>
      <w:tr w:rsidR="00F03852" w:rsidRPr="00F37230" w14:paraId="665B63CC" w14:textId="77777777" w:rsidTr="00297E50">
        <w:trPr>
          <w:jc w:val="center"/>
        </w:trPr>
        <w:tc>
          <w:tcPr>
            <w:tcW w:w="2700" w:type="dxa"/>
            <w:shd w:val="clear" w:color="auto" w:fill="auto"/>
          </w:tcPr>
          <w:p w14:paraId="16B37CDA" w14:textId="77777777" w:rsidR="00F03852" w:rsidRPr="00906BE1" w:rsidRDefault="00F03852" w:rsidP="000875E8">
            <w:pPr>
              <w:pStyle w:val="TableTextL"/>
              <w:rPr>
                <w:szCs w:val="18"/>
              </w:rPr>
            </w:pPr>
            <w:r w:rsidRPr="00906BE1">
              <w:rPr>
                <w:szCs w:val="18"/>
              </w:rPr>
              <w:t>Montane Hardwood-Conifer</w:t>
            </w:r>
          </w:p>
        </w:tc>
        <w:tc>
          <w:tcPr>
            <w:tcW w:w="990" w:type="dxa"/>
            <w:shd w:val="clear" w:color="auto" w:fill="auto"/>
          </w:tcPr>
          <w:p w14:paraId="7EC97D8D" w14:textId="77777777" w:rsidR="00F03852" w:rsidRPr="00365426" w:rsidRDefault="00F03852" w:rsidP="000875E8">
            <w:pPr>
              <w:pStyle w:val="TableTextL"/>
              <w:jc w:val="center"/>
              <w:rPr>
                <w:rFonts w:cs="Segoe UI"/>
                <w:szCs w:val="18"/>
              </w:rPr>
            </w:pPr>
            <w:r>
              <w:rPr>
                <w:rFonts w:cs="Segoe UI"/>
                <w:szCs w:val="18"/>
              </w:rPr>
              <w:t>161,685</w:t>
            </w:r>
          </w:p>
        </w:tc>
        <w:tc>
          <w:tcPr>
            <w:tcW w:w="3240" w:type="dxa"/>
            <w:shd w:val="clear" w:color="auto" w:fill="auto"/>
            <w:noWrap/>
          </w:tcPr>
          <w:p w14:paraId="12E27992" w14:textId="77777777" w:rsidR="00F03852" w:rsidRPr="00F03852" w:rsidRDefault="00F03852" w:rsidP="000875E8">
            <w:pPr>
              <w:pStyle w:val="TableBullet1"/>
              <w:spacing w:after="0"/>
              <w:rPr>
                <w:szCs w:val="18"/>
              </w:rPr>
            </w:pPr>
            <w:r w:rsidRPr="00F03852">
              <w:rPr>
                <w:szCs w:val="18"/>
              </w:rPr>
              <w:t>Bigleaf maple forest*</w:t>
            </w:r>
          </w:p>
        </w:tc>
        <w:tc>
          <w:tcPr>
            <w:tcW w:w="3150" w:type="dxa"/>
            <w:gridSpan w:val="2"/>
            <w:shd w:val="clear" w:color="auto" w:fill="auto"/>
          </w:tcPr>
          <w:p w14:paraId="155E8685" w14:textId="77777777" w:rsidR="00F03852" w:rsidRPr="00F03852" w:rsidRDefault="00F03852" w:rsidP="000875E8">
            <w:pPr>
              <w:pStyle w:val="TableBullet1"/>
              <w:numPr>
                <w:ilvl w:val="0"/>
                <w:numId w:val="0"/>
              </w:numPr>
              <w:spacing w:after="0"/>
              <w:ind w:left="216" w:hanging="216"/>
              <w:rPr>
                <w:szCs w:val="18"/>
              </w:rPr>
            </w:pPr>
          </w:p>
        </w:tc>
      </w:tr>
      <w:tr w:rsidR="00F03852" w:rsidRPr="00F37230" w14:paraId="6D9A5D57" w14:textId="77777777" w:rsidTr="00297E50">
        <w:trPr>
          <w:jc w:val="center"/>
        </w:trPr>
        <w:tc>
          <w:tcPr>
            <w:tcW w:w="2700" w:type="dxa"/>
            <w:tcBorders>
              <w:bottom w:val="single" w:sz="4" w:space="0" w:color="auto"/>
            </w:tcBorders>
            <w:shd w:val="clear" w:color="auto" w:fill="auto"/>
          </w:tcPr>
          <w:p w14:paraId="5B106DE3" w14:textId="77777777" w:rsidR="00F03852" w:rsidRPr="00906BE1" w:rsidRDefault="00F03852" w:rsidP="000875E8">
            <w:pPr>
              <w:pStyle w:val="TableTextL"/>
              <w:rPr>
                <w:szCs w:val="18"/>
              </w:rPr>
            </w:pPr>
            <w:r w:rsidRPr="00906BE1">
              <w:rPr>
                <w:szCs w:val="18"/>
              </w:rPr>
              <w:t>Montane Riparian</w:t>
            </w:r>
          </w:p>
        </w:tc>
        <w:tc>
          <w:tcPr>
            <w:tcW w:w="990" w:type="dxa"/>
            <w:tcBorders>
              <w:bottom w:val="single" w:sz="4" w:space="0" w:color="auto"/>
            </w:tcBorders>
            <w:shd w:val="clear" w:color="auto" w:fill="auto"/>
          </w:tcPr>
          <w:p w14:paraId="20548312" w14:textId="77777777" w:rsidR="00F03852" w:rsidRPr="00365426" w:rsidRDefault="00F03852" w:rsidP="000875E8">
            <w:pPr>
              <w:pStyle w:val="TableTextL"/>
              <w:jc w:val="center"/>
              <w:rPr>
                <w:rFonts w:cs="Segoe UI"/>
                <w:szCs w:val="18"/>
              </w:rPr>
            </w:pPr>
            <w:r>
              <w:rPr>
                <w:rFonts w:cs="Segoe UI"/>
                <w:szCs w:val="18"/>
              </w:rPr>
              <w:t>5,610</w:t>
            </w:r>
          </w:p>
        </w:tc>
        <w:tc>
          <w:tcPr>
            <w:tcW w:w="3240" w:type="dxa"/>
            <w:tcBorders>
              <w:bottom w:val="single" w:sz="4" w:space="0" w:color="auto"/>
            </w:tcBorders>
            <w:shd w:val="clear" w:color="auto" w:fill="auto"/>
            <w:noWrap/>
          </w:tcPr>
          <w:p w14:paraId="653508B4" w14:textId="77777777" w:rsidR="00F03852" w:rsidRPr="00F03852" w:rsidRDefault="00F03852" w:rsidP="000875E8">
            <w:pPr>
              <w:pStyle w:val="TableBullet1"/>
              <w:spacing w:after="20"/>
              <w:rPr>
                <w:szCs w:val="18"/>
              </w:rPr>
            </w:pPr>
            <w:r w:rsidRPr="00F03852">
              <w:rPr>
                <w:szCs w:val="18"/>
              </w:rPr>
              <w:t>Mountain alder thicket*</w:t>
            </w:r>
          </w:p>
          <w:p w14:paraId="3E9BBFF3" w14:textId="77777777" w:rsidR="00F03852" w:rsidRPr="00F03852" w:rsidRDefault="00F03852" w:rsidP="000875E8">
            <w:pPr>
              <w:pStyle w:val="TableBullet1"/>
              <w:spacing w:after="20"/>
              <w:rPr>
                <w:szCs w:val="18"/>
              </w:rPr>
            </w:pPr>
            <w:r w:rsidRPr="00F03852">
              <w:rPr>
                <w:szCs w:val="18"/>
              </w:rPr>
              <w:t>White alder grove</w:t>
            </w:r>
          </w:p>
          <w:p w14:paraId="781FAFF4" w14:textId="77777777" w:rsidR="00F03852" w:rsidRPr="00F03852" w:rsidRDefault="00F03852" w:rsidP="000875E8">
            <w:pPr>
              <w:pStyle w:val="TableBullet1"/>
              <w:spacing w:after="20"/>
              <w:rPr>
                <w:szCs w:val="18"/>
              </w:rPr>
            </w:pPr>
            <w:r w:rsidRPr="00F03852">
              <w:rPr>
                <w:szCs w:val="18"/>
              </w:rPr>
              <w:t>Sitka alder thicket*</w:t>
            </w:r>
          </w:p>
          <w:p w14:paraId="72AE2C4F" w14:textId="77777777" w:rsidR="00F03852" w:rsidRPr="00F03852" w:rsidRDefault="00F03852" w:rsidP="000875E8">
            <w:pPr>
              <w:pStyle w:val="TableBullet1"/>
              <w:spacing w:after="20"/>
              <w:rPr>
                <w:szCs w:val="18"/>
              </w:rPr>
            </w:pPr>
            <w:r w:rsidRPr="00F03852">
              <w:rPr>
                <w:szCs w:val="18"/>
              </w:rPr>
              <w:t>Torrent sedge patch*</w:t>
            </w:r>
          </w:p>
          <w:p w14:paraId="1EE6B887" w14:textId="77777777" w:rsidR="00F03852" w:rsidRPr="00F03852" w:rsidRDefault="00F03852" w:rsidP="000875E8">
            <w:pPr>
              <w:pStyle w:val="TableBullet1"/>
              <w:spacing w:after="20"/>
              <w:rPr>
                <w:szCs w:val="18"/>
              </w:rPr>
            </w:pPr>
            <w:r w:rsidRPr="00F03852">
              <w:rPr>
                <w:szCs w:val="18"/>
              </w:rPr>
              <w:t>Oregon ash grove*</w:t>
            </w:r>
          </w:p>
        </w:tc>
        <w:tc>
          <w:tcPr>
            <w:tcW w:w="3150" w:type="dxa"/>
            <w:gridSpan w:val="2"/>
            <w:tcBorders>
              <w:bottom w:val="single" w:sz="4" w:space="0" w:color="auto"/>
            </w:tcBorders>
            <w:shd w:val="clear" w:color="auto" w:fill="auto"/>
          </w:tcPr>
          <w:p w14:paraId="1441E731" w14:textId="77777777" w:rsidR="00F03852" w:rsidRPr="00F03852" w:rsidRDefault="00F03852" w:rsidP="000875E8">
            <w:pPr>
              <w:pStyle w:val="TableBullet1"/>
              <w:spacing w:after="20"/>
              <w:rPr>
                <w:szCs w:val="18"/>
              </w:rPr>
            </w:pPr>
            <w:r w:rsidRPr="00F03852">
              <w:rPr>
                <w:szCs w:val="18"/>
              </w:rPr>
              <w:t>Hinds's walnut and related stand*</w:t>
            </w:r>
          </w:p>
          <w:p w14:paraId="3F4EF59A" w14:textId="77777777" w:rsidR="00F03852" w:rsidRPr="00F03852" w:rsidRDefault="00F03852" w:rsidP="000875E8">
            <w:pPr>
              <w:pStyle w:val="TableBullet1"/>
              <w:spacing w:after="20"/>
              <w:rPr>
                <w:szCs w:val="18"/>
              </w:rPr>
            </w:pPr>
            <w:r w:rsidRPr="00F03852">
              <w:rPr>
                <w:szCs w:val="18"/>
              </w:rPr>
              <w:t>Fremont cottonwood forest*</w:t>
            </w:r>
          </w:p>
          <w:p w14:paraId="5330F4A1" w14:textId="77777777" w:rsidR="00F03852" w:rsidRPr="00F03852" w:rsidRDefault="00F03852" w:rsidP="000875E8">
            <w:pPr>
              <w:pStyle w:val="TableBullet1"/>
              <w:spacing w:after="20"/>
              <w:rPr>
                <w:szCs w:val="18"/>
              </w:rPr>
            </w:pPr>
            <w:r w:rsidRPr="00F03852">
              <w:rPr>
                <w:szCs w:val="18"/>
              </w:rPr>
              <w:t>Black cottonwood forest*</w:t>
            </w:r>
          </w:p>
          <w:p w14:paraId="18259C9B" w14:textId="77777777" w:rsidR="00F03852" w:rsidRPr="00F03852" w:rsidRDefault="00F03852" w:rsidP="000875E8">
            <w:pPr>
              <w:pStyle w:val="TableBullet1"/>
              <w:spacing w:after="20"/>
              <w:rPr>
                <w:szCs w:val="18"/>
              </w:rPr>
            </w:pPr>
            <w:r w:rsidRPr="00F03852">
              <w:rPr>
                <w:szCs w:val="18"/>
              </w:rPr>
              <w:t>Sandbar willow thicket</w:t>
            </w:r>
          </w:p>
          <w:p w14:paraId="75F5B129" w14:textId="77777777" w:rsidR="00F03852" w:rsidRPr="00F03852" w:rsidRDefault="00F03852" w:rsidP="000875E8">
            <w:pPr>
              <w:pStyle w:val="TableBullet1"/>
              <w:spacing w:after="0"/>
              <w:rPr>
                <w:szCs w:val="18"/>
              </w:rPr>
            </w:pPr>
            <w:r w:rsidRPr="00F03852">
              <w:rPr>
                <w:szCs w:val="18"/>
              </w:rPr>
              <w:t>Wild grape shrubland*</w:t>
            </w:r>
          </w:p>
        </w:tc>
      </w:tr>
      <w:tr w:rsidR="00F03852" w:rsidRPr="00F37230" w14:paraId="61078C01" w14:textId="77777777" w:rsidTr="00297E50">
        <w:trPr>
          <w:jc w:val="center"/>
        </w:trPr>
        <w:tc>
          <w:tcPr>
            <w:tcW w:w="2700" w:type="dxa"/>
            <w:tcBorders>
              <w:top w:val="single" w:sz="4" w:space="0" w:color="auto"/>
              <w:bottom w:val="single" w:sz="4" w:space="0" w:color="auto"/>
            </w:tcBorders>
            <w:shd w:val="clear" w:color="auto" w:fill="auto"/>
          </w:tcPr>
          <w:p w14:paraId="55FBBEBA" w14:textId="77777777" w:rsidR="00F03852" w:rsidRPr="00906BE1" w:rsidRDefault="00F03852" w:rsidP="000875E8">
            <w:pPr>
              <w:pStyle w:val="TableTextL"/>
              <w:rPr>
                <w:szCs w:val="18"/>
              </w:rPr>
            </w:pPr>
            <w:r w:rsidRPr="00906BE1">
              <w:rPr>
                <w:szCs w:val="18"/>
              </w:rPr>
              <w:t>Ponderosa Pine</w:t>
            </w:r>
          </w:p>
        </w:tc>
        <w:tc>
          <w:tcPr>
            <w:tcW w:w="990" w:type="dxa"/>
            <w:tcBorders>
              <w:top w:val="single" w:sz="4" w:space="0" w:color="auto"/>
              <w:bottom w:val="single" w:sz="4" w:space="0" w:color="auto"/>
            </w:tcBorders>
            <w:shd w:val="clear" w:color="auto" w:fill="auto"/>
          </w:tcPr>
          <w:p w14:paraId="35D0C39B" w14:textId="77777777" w:rsidR="00F03852" w:rsidRPr="00365426" w:rsidRDefault="00F03852" w:rsidP="000875E8">
            <w:pPr>
              <w:pStyle w:val="TableTextL"/>
              <w:jc w:val="center"/>
              <w:rPr>
                <w:rFonts w:cs="Segoe UI"/>
                <w:szCs w:val="18"/>
              </w:rPr>
            </w:pPr>
            <w:r>
              <w:rPr>
                <w:rFonts w:cs="Segoe UI"/>
                <w:szCs w:val="18"/>
              </w:rPr>
              <w:t>16,650</w:t>
            </w:r>
          </w:p>
        </w:tc>
        <w:tc>
          <w:tcPr>
            <w:tcW w:w="3240" w:type="dxa"/>
            <w:tcBorders>
              <w:top w:val="single" w:sz="4" w:space="0" w:color="auto"/>
              <w:bottom w:val="single" w:sz="4" w:space="0" w:color="auto"/>
            </w:tcBorders>
            <w:shd w:val="clear" w:color="auto" w:fill="auto"/>
            <w:noWrap/>
          </w:tcPr>
          <w:p w14:paraId="24ECE993" w14:textId="77777777" w:rsidR="00F03852" w:rsidRPr="00F03852" w:rsidRDefault="00F03852" w:rsidP="000875E8">
            <w:pPr>
              <w:pStyle w:val="TableBullet1"/>
              <w:spacing w:after="20"/>
              <w:rPr>
                <w:szCs w:val="18"/>
              </w:rPr>
            </w:pPr>
            <w:r w:rsidRPr="00F03852">
              <w:rPr>
                <w:szCs w:val="18"/>
              </w:rPr>
              <w:t>Ponderosa pine forest</w:t>
            </w:r>
          </w:p>
        </w:tc>
        <w:tc>
          <w:tcPr>
            <w:tcW w:w="3150" w:type="dxa"/>
            <w:gridSpan w:val="2"/>
            <w:tcBorders>
              <w:top w:val="single" w:sz="4" w:space="0" w:color="auto"/>
              <w:bottom w:val="single" w:sz="4" w:space="0" w:color="auto"/>
            </w:tcBorders>
            <w:shd w:val="clear" w:color="auto" w:fill="auto"/>
          </w:tcPr>
          <w:p w14:paraId="2FC98532" w14:textId="77777777" w:rsidR="00F03852" w:rsidRPr="00F03852" w:rsidRDefault="00F03852" w:rsidP="000875E8">
            <w:pPr>
              <w:pStyle w:val="TableBullet1"/>
              <w:spacing w:after="0"/>
              <w:rPr>
                <w:szCs w:val="18"/>
              </w:rPr>
            </w:pPr>
            <w:r w:rsidRPr="00F03852">
              <w:rPr>
                <w:szCs w:val="18"/>
              </w:rPr>
              <w:t>Ponderosa pine - Douglas fir forest</w:t>
            </w:r>
          </w:p>
        </w:tc>
      </w:tr>
      <w:tr w:rsidR="00F03852" w:rsidRPr="00F37230" w14:paraId="5B33D5EB" w14:textId="77777777" w:rsidTr="00297E50">
        <w:trPr>
          <w:jc w:val="center"/>
        </w:trPr>
        <w:tc>
          <w:tcPr>
            <w:tcW w:w="2700" w:type="dxa"/>
            <w:tcBorders>
              <w:top w:val="single" w:sz="4" w:space="0" w:color="auto"/>
            </w:tcBorders>
            <w:shd w:val="clear" w:color="auto" w:fill="auto"/>
          </w:tcPr>
          <w:p w14:paraId="7992EF15" w14:textId="77777777" w:rsidR="00F03852" w:rsidRPr="00906BE1" w:rsidRDefault="00F03852" w:rsidP="000875E8">
            <w:pPr>
              <w:pStyle w:val="TableTextL"/>
              <w:rPr>
                <w:szCs w:val="18"/>
              </w:rPr>
            </w:pPr>
            <w:r>
              <w:rPr>
                <w:szCs w:val="18"/>
              </w:rPr>
              <w:t>Red Fir</w:t>
            </w:r>
          </w:p>
        </w:tc>
        <w:tc>
          <w:tcPr>
            <w:tcW w:w="990" w:type="dxa"/>
            <w:tcBorders>
              <w:top w:val="single" w:sz="4" w:space="0" w:color="auto"/>
            </w:tcBorders>
            <w:shd w:val="clear" w:color="auto" w:fill="auto"/>
          </w:tcPr>
          <w:p w14:paraId="14EAE7FA" w14:textId="77777777" w:rsidR="00F03852" w:rsidRDefault="00F03852" w:rsidP="000875E8">
            <w:pPr>
              <w:pStyle w:val="TableTextL"/>
              <w:jc w:val="center"/>
              <w:rPr>
                <w:rFonts w:cs="Segoe UI"/>
                <w:szCs w:val="18"/>
              </w:rPr>
            </w:pPr>
            <w:r>
              <w:rPr>
                <w:rFonts w:cs="Segoe UI"/>
                <w:szCs w:val="18"/>
              </w:rPr>
              <w:t>1,207</w:t>
            </w:r>
          </w:p>
        </w:tc>
        <w:tc>
          <w:tcPr>
            <w:tcW w:w="3240" w:type="dxa"/>
            <w:tcBorders>
              <w:top w:val="single" w:sz="4" w:space="0" w:color="auto"/>
            </w:tcBorders>
            <w:shd w:val="clear" w:color="auto" w:fill="auto"/>
            <w:noWrap/>
          </w:tcPr>
          <w:p w14:paraId="12D2124D" w14:textId="77777777" w:rsidR="00F03852" w:rsidRPr="00F03852" w:rsidRDefault="00F03852" w:rsidP="000875E8">
            <w:pPr>
              <w:pStyle w:val="TableBullet1"/>
              <w:spacing w:after="20"/>
              <w:rPr>
                <w:szCs w:val="18"/>
              </w:rPr>
            </w:pPr>
            <w:r w:rsidRPr="00F03852">
              <w:rPr>
                <w:szCs w:val="18"/>
              </w:rPr>
              <w:t>Red fir forest</w:t>
            </w:r>
          </w:p>
        </w:tc>
        <w:tc>
          <w:tcPr>
            <w:tcW w:w="3150" w:type="dxa"/>
            <w:gridSpan w:val="2"/>
            <w:tcBorders>
              <w:top w:val="single" w:sz="4" w:space="0" w:color="auto"/>
            </w:tcBorders>
            <w:shd w:val="clear" w:color="auto" w:fill="auto"/>
          </w:tcPr>
          <w:p w14:paraId="2014DB75" w14:textId="77777777" w:rsidR="00F03852" w:rsidRPr="00F03852" w:rsidRDefault="00F03852" w:rsidP="000875E8">
            <w:pPr>
              <w:pStyle w:val="TableBullet1"/>
              <w:spacing w:after="0"/>
              <w:rPr>
                <w:szCs w:val="18"/>
              </w:rPr>
            </w:pPr>
            <w:r w:rsidRPr="00F03852">
              <w:rPr>
                <w:szCs w:val="18"/>
              </w:rPr>
              <w:t>Red fir - white fir forest</w:t>
            </w:r>
          </w:p>
        </w:tc>
      </w:tr>
      <w:tr w:rsidR="00F03852" w:rsidRPr="00F37230" w14:paraId="3F94A57A" w14:textId="77777777" w:rsidTr="00297E50">
        <w:trPr>
          <w:jc w:val="center"/>
        </w:trPr>
        <w:tc>
          <w:tcPr>
            <w:tcW w:w="2700" w:type="dxa"/>
            <w:shd w:val="clear" w:color="auto" w:fill="auto"/>
          </w:tcPr>
          <w:p w14:paraId="6EA27DF9" w14:textId="77777777" w:rsidR="00F03852" w:rsidRPr="00906BE1" w:rsidRDefault="00F03852" w:rsidP="000875E8">
            <w:pPr>
              <w:pStyle w:val="TableTextL"/>
              <w:rPr>
                <w:szCs w:val="18"/>
              </w:rPr>
            </w:pPr>
            <w:r w:rsidRPr="00906BE1">
              <w:rPr>
                <w:szCs w:val="18"/>
              </w:rPr>
              <w:t>Redwood</w:t>
            </w:r>
          </w:p>
        </w:tc>
        <w:tc>
          <w:tcPr>
            <w:tcW w:w="990" w:type="dxa"/>
            <w:shd w:val="clear" w:color="auto" w:fill="auto"/>
          </w:tcPr>
          <w:p w14:paraId="6AC79EFC" w14:textId="77777777" w:rsidR="00F03852" w:rsidRPr="00365426" w:rsidRDefault="00F03852" w:rsidP="000875E8">
            <w:pPr>
              <w:pStyle w:val="TableTextL"/>
              <w:jc w:val="center"/>
              <w:rPr>
                <w:rFonts w:cs="Segoe UI"/>
                <w:szCs w:val="18"/>
              </w:rPr>
            </w:pPr>
            <w:r>
              <w:rPr>
                <w:rFonts w:cs="Segoe UI"/>
                <w:szCs w:val="18"/>
              </w:rPr>
              <w:t>1,348</w:t>
            </w:r>
          </w:p>
        </w:tc>
        <w:tc>
          <w:tcPr>
            <w:tcW w:w="3240" w:type="dxa"/>
            <w:shd w:val="clear" w:color="auto" w:fill="auto"/>
            <w:noWrap/>
          </w:tcPr>
          <w:p w14:paraId="072B082F" w14:textId="77777777" w:rsidR="00F03852" w:rsidRPr="00F03852" w:rsidRDefault="00F03852" w:rsidP="000875E8">
            <w:pPr>
              <w:pStyle w:val="TableBullet1"/>
              <w:spacing w:after="0"/>
              <w:rPr>
                <w:szCs w:val="18"/>
              </w:rPr>
            </w:pPr>
            <w:r w:rsidRPr="00F03852">
              <w:rPr>
                <w:szCs w:val="18"/>
              </w:rPr>
              <w:t>Redwood forest*</w:t>
            </w:r>
          </w:p>
        </w:tc>
        <w:tc>
          <w:tcPr>
            <w:tcW w:w="3150" w:type="dxa"/>
            <w:gridSpan w:val="2"/>
            <w:shd w:val="clear" w:color="auto" w:fill="auto"/>
          </w:tcPr>
          <w:p w14:paraId="18E5B670" w14:textId="77777777" w:rsidR="00F03852" w:rsidRPr="00F03852" w:rsidRDefault="00F03852" w:rsidP="000875E8">
            <w:pPr>
              <w:pStyle w:val="TableBullet1"/>
              <w:numPr>
                <w:ilvl w:val="0"/>
                <w:numId w:val="0"/>
              </w:numPr>
              <w:spacing w:after="0"/>
              <w:ind w:left="216" w:hanging="216"/>
              <w:rPr>
                <w:szCs w:val="18"/>
              </w:rPr>
            </w:pPr>
          </w:p>
        </w:tc>
      </w:tr>
      <w:tr w:rsidR="00F03852" w:rsidRPr="00F37230" w14:paraId="01F2C83F" w14:textId="77777777" w:rsidTr="00297E50">
        <w:trPr>
          <w:jc w:val="center"/>
        </w:trPr>
        <w:tc>
          <w:tcPr>
            <w:tcW w:w="2700" w:type="dxa"/>
            <w:shd w:val="clear" w:color="auto" w:fill="auto"/>
          </w:tcPr>
          <w:p w14:paraId="449D1B67" w14:textId="77777777" w:rsidR="00F03852" w:rsidRPr="00906BE1" w:rsidRDefault="00F03852" w:rsidP="000875E8">
            <w:pPr>
              <w:pStyle w:val="TableTextL"/>
              <w:rPr>
                <w:szCs w:val="18"/>
              </w:rPr>
            </w:pPr>
            <w:r w:rsidRPr="00906BE1">
              <w:rPr>
                <w:szCs w:val="18"/>
              </w:rPr>
              <w:t>Sierran Mixed Conifer</w:t>
            </w:r>
          </w:p>
        </w:tc>
        <w:tc>
          <w:tcPr>
            <w:tcW w:w="990" w:type="dxa"/>
            <w:shd w:val="clear" w:color="auto" w:fill="auto"/>
          </w:tcPr>
          <w:p w14:paraId="5A310F57" w14:textId="77777777" w:rsidR="00F03852" w:rsidRPr="00365426" w:rsidRDefault="00F03852" w:rsidP="000875E8">
            <w:pPr>
              <w:pStyle w:val="TableTextL"/>
              <w:jc w:val="center"/>
              <w:rPr>
                <w:rFonts w:cs="Segoe UI"/>
                <w:szCs w:val="18"/>
              </w:rPr>
            </w:pPr>
            <w:r>
              <w:rPr>
                <w:rFonts w:cs="Segoe UI"/>
                <w:szCs w:val="18"/>
              </w:rPr>
              <w:t>2</w:t>
            </w:r>
          </w:p>
        </w:tc>
        <w:tc>
          <w:tcPr>
            <w:tcW w:w="3240" w:type="dxa"/>
            <w:shd w:val="clear" w:color="auto" w:fill="auto"/>
            <w:noWrap/>
          </w:tcPr>
          <w:p w14:paraId="27265D0A" w14:textId="77777777" w:rsidR="00F03852" w:rsidRPr="00F03852" w:rsidRDefault="00F03852" w:rsidP="000875E8">
            <w:pPr>
              <w:pStyle w:val="TableBullet1"/>
              <w:spacing w:after="20"/>
              <w:rPr>
                <w:szCs w:val="18"/>
              </w:rPr>
            </w:pPr>
            <w:r w:rsidRPr="00F03852">
              <w:rPr>
                <w:szCs w:val="18"/>
              </w:rPr>
              <w:t>Incense cedar forest*</w:t>
            </w:r>
          </w:p>
          <w:p w14:paraId="05CC19B6" w14:textId="77777777" w:rsidR="00F03852" w:rsidRPr="00F03852" w:rsidRDefault="00F03852" w:rsidP="000875E8">
            <w:pPr>
              <w:pStyle w:val="TableBullet1"/>
              <w:spacing w:after="20"/>
              <w:rPr>
                <w:szCs w:val="18"/>
              </w:rPr>
            </w:pPr>
            <w:r w:rsidRPr="00F03852">
              <w:rPr>
                <w:szCs w:val="18"/>
              </w:rPr>
              <w:t>Mixed oak forest</w:t>
            </w:r>
          </w:p>
        </w:tc>
        <w:tc>
          <w:tcPr>
            <w:tcW w:w="3150" w:type="dxa"/>
            <w:gridSpan w:val="2"/>
            <w:shd w:val="clear" w:color="auto" w:fill="auto"/>
          </w:tcPr>
          <w:p w14:paraId="0202FCC4" w14:textId="77777777" w:rsidR="00F03852" w:rsidRPr="00F03852" w:rsidRDefault="00F03852" w:rsidP="000875E8">
            <w:pPr>
              <w:pStyle w:val="TableBullet1"/>
              <w:spacing w:after="20"/>
              <w:rPr>
                <w:szCs w:val="18"/>
              </w:rPr>
            </w:pPr>
            <w:r w:rsidRPr="00F03852">
              <w:rPr>
                <w:szCs w:val="18"/>
              </w:rPr>
              <w:t>Ponderosa pine - Douglas fir forest</w:t>
            </w:r>
          </w:p>
          <w:p w14:paraId="47A78DAC" w14:textId="77777777" w:rsidR="00F03852" w:rsidRPr="00F03852" w:rsidRDefault="00F03852" w:rsidP="000875E8">
            <w:pPr>
              <w:pStyle w:val="TableBullet1"/>
              <w:spacing w:after="0"/>
              <w:rPr>
                <w:szCs w:val="18"/>
              </w:rPr>
            </w:pPr>
            <w:r w:rsidRPr="00F03852">
              <w:rPr>
                <w:szCs w:val="18"/>
              </w:rPr>
              <w:t>Douglas fir - incense cedar forest*</w:t>
            </w:r>
          </w:p>
        </w:tc>
      </w:tr>
      <w:tr w:rsidR="00F03852" w:rsidRPr="00F37230" w14:paraId="0271C6F8" w14:textId="77777777" w:rsidTr="00297E50">
        <w:trPr>
          <w:jc w:val="center"/>
        </w:trPr>
        <w:tc>
          <w:tcPr>
            <w:tcW w:w="2700" w:type="dxa"/>
            <w:shd w:val="clear" w:color="auto" w:fill="auto"/>
          </w:tcPr>
          <w:p w14:paraId="59F8CB50" w14:textId="77777777" w:rsidR="00F03852" w:rsidRPr="00906BE1" w:rsidRDefault="00F03852" w:rsidP="000875E8">
            <w:pPr>
              <w:pStyle w:val="TableTextL"/>
              <w:rPr>
                <w:szCs w:val="18"/>
              </w:rPr>
            </w:pPr>
            <w:r>
              <w:rPr>
                <w:szCs w:val="18"/>
              </w:rPr>
              <w:t>Subalpine Conifer</w:t>
            </w:r>
          </w:p>
        </w:tc>
        <w:tc>
          <w:tcPr>
            <w:tcW w:w="990" w:type="dxa"/>
            <w:shd w:val="clear" w:color="auto" w:fill="auto"/>
          </w:tcPr>
          <w:p w14:paraId="389C9F45" w14:textId="77777777" w:rsidR="00F03852" w:rsidRDefault="00F03852" w:rsidP="000875E8">
            <w:pPr>
              <w:pStyle w:val="TableTextL"/>
              <w:jc w:val="center"/>
              <w:rPr>
                <w:rFonts w:cs="Segoe UI"/>
                <w:szCs w:val="18"/>
              </w:rPr>
            </w:pPr>
            <w:r>
              <w:rPr>
                <w:rFonts w:cs="Segoe UI"/>
                <w:szCs w:val="18"/>
              </w:rPr>
              <w:t>28</w:t>
            </w:r>
          </w:p>
        </w:tc>
        <w:tc>
          <w:tcPr>
            <w:tcW w:w="3240" w:type="dxa"/>
            <w:shd w:val="clear" w:color="auto" w:fill="auto"/>
            <w:noWrap/>
          </w:tcPr>
          <w:p w14:paraId="6B96F76D" w14:textId="77777777" w:rsidR="00F03852" w:rsidRPr="00F03852" w:rsidRDefault="00F03852" w:rsidP="000875E8">
            <w:pPr>
              <w:pStyle w:val="TableBullet1"/>
              <w:spacing w:after="0"/>
              <w:rPr>
                <w:szCs w:val="18"/>
              </w:rPr>
            </w:pPr>
            <w:r w:rsidRPr="00F03852">
              <w:rPr>
                <w:szCs w:val="18"/>
              </w:rPr>
              <w:t>Foxtail pine woodland*</w:t>
            </w:r>
          </w:p>
        </w:tc>
        <w:tc>
          <w:tcPr>
            <w:tcW w:w="3150" w:type="dxa"/>
            <w:gridSpan w:val="2"/>
            <w:shd w:val="clear" w:color="auto" w:fill="auto"/>
          </w:tcPr>
          <w:p w14:paraId="199EF6E1" w14:textId="77777777" w:rsidR="00F03852" w:rsidRPr="00F03852" w:rsidRDefault="00F03852" w:rsidP="000875E8">
            <w:pPr>
              <w:pStyle w:val="TableBullet1"/>
              <w:spacing w:after="0"/>
              <w:rPr>
                <w:szCs w:val="18"/>
              </w:rPr>
            </w:pPr>
            <w:r w:rsidRPr="00F03852">
              <w:rPr>
                <w:szCs w:val="18"/>
              </w:rPr>
              <w:t>Mountain hemlock forest</w:t>
            </w:r>
          </w:p>
        </w:tc>
      </w:tr>
      <w:tr w:rsidR="00F03852" w:rsidRPr="00F37230" w14:paraId="60A25F4A" w14:textId="77777777" w:rsidTr="00297E50">
        <w:trPr>
          <w:jc w:val="center"/>
        </w:trPr>
        <w:tc>
          <w:tcPr>
            <w:tcW w:w="2700" w:type="dxa"/>
            <w:shd w:val="clear" w:color="auto" w:fill="auto"/>
          </w:tcPr>
          <w:p w14:paraId="61EAD888" w14:textId="77777777" w:rsidR="00F03852" w:rsidRPr="00906BE1" w:rsidRDefault="00F03852" w:rsidP="000875E8">
            <w:pPr>
              <w:pStyle w:val="TableTextL"/>
              <w:rPr>
                <w:szCs w:val="18"/>
              </w:rPr>
            </w:pPr>
            <w:r w:rsidRPr="00906BE1">
              <w:rPr>
                <w:szCs w:val="18"/>
              </w:rPr>
              <w:t>Valley Foothill Riparian</w:t>
            </w:r>
          </w:p>
        </w:tc>
        <w:tc>
          <w:tcPr>
            <w:tcW w:w="990" w:type="dxa"/>
            <w:shd w:val="clear" w:color="auto" w:fill="auto"/>
          </w:tcPr>
          <w:p w14:paraId="0981BB58" w14:textId="77777777" w:rsidR="00F03852" w:rsidRPr="001E15AF" w:rsidRDefault="00F03852" w:rsidP="000875E8">
            <w:pPr>
              <w:pStyle w:val="TableTextL"/>
              <w:jc w:val="center"/>
              <w:rPr>
                <w:rFonts w:cs="Segoe UI"/>
              </w:rPr>
            </w:pPr>
            <w:r>
              <w:rPr>
                <w:rFonts w:cs="Segoe UI"/>
              </w:rPr>
              <w:t>646</w:t>
            </w:r>
          </w:p>
        </w:tc>
        <w:tc>
          <w:tcPr>
            <w:tcW w:w="3240" w:type="dxa"/>
            <w:shd w:val="clear" w:color="auto" w:fill="auto"/>
            <w:noWrap/>
          </w:tcPr>
          <w:p w14:paraId="50FCD298" w14:textId="77777777" w:rsidR="00F03852" w:rsidRPr="00F03852" w:rsidRDefault="00F03852" w:rsidP="000875E8">
            <w:pPr>
              <w:pStyle w:val="TableBullet1"/>
              <w:spacing w:after="20"/>
              <w:rPr>
                <w:szCs w:val="18"/>
              </w:rPr>
            </w:pPr>
            <w:r w:rsidRPr="00F03852">
              <w:rPr>
                <w:szCs w:val="18"/>
              </w:rPr>
              <w:t>Box-elder forest*</w:t>
            </w:r>
          </w:p>
          <w:p w14:paraId="0E27F0D5" w14:textId="77777777" w:rsidR="00F03852" w:rsidRPr="00F03852" w:rsidRDefault="00F03852" w:rsidP="000875E8">
            <w:pPr>
              <w:pStyle w:val="TableBullet1"/>
              <w:spacing w:after="20"/>
              <w:rPr>
                <w:szCs w:val="18"/>
              </w:rPr>
            </w:pPr>
            <w:r w:rsidRPr="00F03852">
              <w:rPr>
                <w:szCs w:val="18"/>
              </w:rPr>
              <w:t>Torrent sedge patch*</w:t>
            </w:r>
          </w:p>
          <w:p w14:paraId="2D4EC62A" w14:textId="77777777" w:rsidR="00F03852" w:rsidRPr="00F03852" w:rsidRDefault="00F03852" w:rsidP="000875E8">
            <w:pPr>
              <w:pStyle w:val="TableBullet1"/>
              <w:spacing w:after="20"/>
              <w:rPr>
                <w:szCs w:val="18"/>
              </w:rPr>
            </w:pPr>
            <w:r w:rsidRPr="00F03852">
              <w:rPr>
                <w:szCs w:val="18"/>
              </w:rPr>
              <w:t>Button willow thicket*</w:t>
            </w:r>
          </w:p>
          <w:p w14:paraId="4215083C" w14:textId="77777777" w:rsidR="00F03852" w:rsidRPr="00F03852" w:rsidRDefault="00F03852" w:rsidP="000875E8">
            <w:pPr>
              <w:pStyle w:val="TableBullet1"/>
              <w:spacing w:after="20"/>
              <w:rPr>
                <w:szCs w:val="18"/>
              </w:rPr>
            </w:pPr>
            <w:r w:rsidRPr="00F03852">
              <w:rPr>
                <w:szCs w:val="18"/>
              </w:rPr>
              <w:t>Fremont cottonwood forest*</w:t>
            </w:r>
          </w:p>
          <w:p w14:paraId="3BE9AA82" w14:textId="77777777" w:rsidR="00F03852" w:rsidRPr="00F03852" w:rsidRDefault="00F03852" w:rsidP="000875E8">
            <w:pPr>
              <w:pStyle w:val="TableBullet1"/>
              <w:spacing w:after="20"/>
              <w:rPr>
                <w:szCs w:val="18"/>
              </w:rPr>
            </w:pPr>
            <w:r w:rsidRPr="00F03852">
              <w:rPr>
                <w:szCs w:val="18"/>
              </w:rPr>
              <w:t>Black cottonwood forest*</w:t>
            </w:r>
          </w:p>
        </w:tc>
        <w:tc>
          <w:tcPr>
            <w:tcW w:w="3150" w:type="dxa"/>
            <w:gridSpan w:val="2"/>
            <w:shd w:val="clear" w:color="auto" w:fill="auto"/>
          </w:tcPr>
          <w:p w14:paraId="0E3F065C" w14:textId="77777777" w:rsidR="00F03852" w:rsidRPr="00F03852" w:rsidRDefault="00F03852" w:rsidP="000875E8">
            <w:pPr>
              <w:pStyle w:val="TableBullet1"/>
              <w:spacing w:after="20"/>
              <w:rPr>
                <w:szCs w:val="18"/>
              </w:rPr>
            </w:pPr>
            <w:r w:rsidRPr="00F03852">
              <w:rPr>
                <w:szCs w:val="18"/>
              </w:rPr>
              <w:t>Himalayan blackberry - rattlebox - edible fig riparian scrub</w:t>
            </w:r>
            <w:r w:rsidRPr="00F03852">
              <w:rPr>
                <w:szCs w:val="18"/>
                <w:vertAlign w:val="superscript"/>
              </w:rPr>
              <w:t>N</w:t>
            </w:r>
          </w:p>
          <w:p w14:paraId="22E3B5B0" w14:textId="77777777" w:rsidR="00F03852" w:rsidRPr="00F03852" w:rsidRDefault="00F03852" w:rsidP="000875E8">
            <w:pPr>
              <w:pStyle w:val="TableBullet1"/>
              <w:spacing w:after="20"/>
              <w:rPr>
                <w:szCs w:val="18"/>
              </w:rPr>
            </w:pPr>
            <w:r w:rsidRPr="00F03852">
              <w:rPr>
                <w:szCs w:val="18"/>
              </w:rPr>
              <w:t>Brewer willow thicket*</w:t>
            </w:r>
          </w:p>
          <w:p w14:paraId="14BDF89B" w14:textId="77777777" w:rsidR="00F03852" w:rsidRPr="00F03852" w:rsidRDefault="00F03852" w:rsidP="000875E8">
            <w:pPr>
              <w:pStyle w:val="TableBullet1"/>
              <w:spacing w:after="20"/>
              <w:rPr>
                <w:szCs w:val="18"/>
              </w:rPr>
            </w:pPr>
            <w:r w:rsidRPr="00F03852">
              <w:rPr>
                <w:szCs w:val="18"/>
              </w:rPr>
              <w:t>Sandbar willow thicket</w:t>
            </w:r>
          </w:p>
          <w:p w14:paraId="56F719B7" w14:textId="77777777" w:rsidR="00F03852" w:rsidRPr="00F03852" w:rsidRDefault="00F03852" w:rsidP="000875E8">
            <w:pPr>
              <w:pStyle w:val="TableBullet1"/>
              <w:spacing w:after="20"/>
              <w:rPr>
                <w:szCs w:val="18"/>
              </w:rPr>
            </w:pPr>
            <w:r w:rsidRPr="00F03852">
              <w:rPr>
                <w:szCs w:val="18"/>
              </w:rPr>
              <w:t>Wild grape shrubland*</w:t>
            </w:r>
          </w:p>
        </w:tc>
      </w:tr>
      <w:tr w:rsidR="00F03852" w:rsidRPr="00F37230" w14:paraId="6FA291F5" w14:textId="77777777" w:rsidTr="00297E50">
        <w:trPr>
          <w:jc w:val="center"/>
        </w:trPr>
        <w:tc>
          <w:tcPr>
            <w:tcW w:w="2700" w:type="dxa"/>
            <w:shd w:val="clear" w:color="auto" w:fill="auto"/>
          </w:tcPr>
          <w:p w14:paraId="502E839B" w14:textId="77777777" w:rsidR="00F03852" w:rsidRPr="00906BE1" w:rsidRDefault="00F03852" w:rsidP="000875E8">
            <w:pPr>
              <w:pStyle w:val="TableTextL"/>
              <w:rPr>
                <w:szCs w:val="18"/>
              </w:rPr>
            </w:pPr>
            <w:r w:rsidRPr="00906BE1">
              <w:rPr>
                <w:szCs w:val="18"/>
              </w:rPr>
              <w:t>Valley Oak Woodland</w:t>
            </w:r>
          </w:p>
        </w:tc>
        <w:tc>
          <w:tcPr>
            <w:tcW w:w="990" w:type="dxa"/>
            <w:shd w:val="clear" w:color="auto" w:fill="auto"/>
          </w:tcPr>
          <w:p w14:paraId="237BB677" w14:textId="77777777" w:rsidR="00F03852" w:rsidRPr="001E15AF" w:rsidRDefault="00F03852" w:rsidP="000875E8">
            <w:pPr>
              <w:pStyle w:val="TableTextL"/>
              <w:jc w:val="center"/>
              <w:rPr>
                <w:rFonts w:cs="Segoe UI"/>
              </w:rPr>
            </w:pPr>
            <w:r>
              <w:rPr>
                <w:rFonts w:cs="Segoe UI"/>
              </w:rPr>
              <w:t>3,822</w:t>
            </w:r>
          </w:p>
        </w:tc>
        <w:tc>
          <w:tcPr>
            <w:tcW w:w="3240" w:type="dxa"/>
            <w:shd w:val="clear" w:color="auto" w:fill="auto"/>
            <w:noWrap/>
          </w:tcPr>
          <w:p w14:paraId="5C13AEF2" w14:textId="77777777" w:rsidR="00F03852" w:rsidRPr="00F03852" w:rsidRDefault="00F03852" w:rsidP="000875E8">
            <w:pPr>
              <w:pStyle w:val="TableBullet1"/>
              <w:spacing w:after="0"/>
              <w:rPr>
                <w:szCs w:val="18"/>
              </w:rPr>
            </w:pPr>
            <w:r w:rsidRPr="00F03852">
              <w:rPr>
                <w:szCs w:val="18"/>
              </w:rPr>
              <w:t>Valley oak woodland*</w:t>
            </w:r>
          </w:p>
        </w:tc>
        <w:tc>
          <w:tcPr>
            <w:tcW w:w="3150" w:type="dxa"/>
            <w:gridSpan w:val="2"/>
            <w:shd w:val="clear" w:color="auto" w:fill="auto"/>
          </w:tcPr>
          <w:p w14:paraId="7A2B7132" w14:textId="77777777" w:rsidR="00F03852" w:rsidRPr="00F03852" w:rsidRDefault="00F03852" w:rsidP="000875E8">
            <w:pPr>
              <w:pStyle w:val="TableBullet1"/>
              <w:numPr>
                <w:ilvl w:val="0"/>
                <w:numId w:val="0"/>
              </w:numPr>
              <w:spacing w:after="0"/>
              <w:ind w:left="216" w:hanging="216"/>
              <w:rPr>
                <w:szCs w:val="18"/>
              </w:rPr>
            </w:pPr>
          </w:p>
        </w:tc>
      </w:tr>
      <w:tr w:rsidR="00F03852" w:rsidRPr="00F37230" w14:paraId="79261268" w14:textId="77777777" w:rsidTr="00297E50">
        <w:trPr>
          <w:jc w:val="center"/>
        </w:trPr>
        <w:tc>
          <w:tcPr>
            <w:tcW w:w="2700" w:type="dxa"/>
            <w:shd w:val="clear" w:color="auto" w:fill="auto"/>
          </w:tcPr>
          <w:p w14:paraId="4AC65B84" w14:textId="77777777" w:rsidR="00F03852" w:rsidRPr="00906BE1" w:rsidRDefault="00F03852" w:rsidP="000875E8">
            <w:pPr>
              <w:pStyle w:val="TableTextL"/>
              <w:rPr>
                <w:szCs w:val="18"/>
              </w:rPr>
            </w:pPr>
            <w:r>
              <w:rPr>
                <w:szCs w:val="18"/>
              </w:rPr>
              <w:t>White Fir</w:t>
            </w:r>
          </w:p>
        </w:tc>
        <w:tc>
          <w:tcPr>
            <w:tcW w:w="990" w:type="dxa"/>
            <w:shd w:val="clear" w:color="auto" w:fill="auto"/>
          </w:tcPr>
          <w:p w14:paraId="36B1A601" w14:textId="77777777" w:rsidR="00F03852" w:rsidRDefault="00F03852" w:rsidP="000875E8">
            <w:pPr>
              <w:pStyle w:val="TableTextL"/>
              <w:jc w:val="center"/>
              <w:rPr>
                <w:rFonts w:cs="Segoe UI"/>
              </w:rPr>
            </w:pPr>
            <w:r>
              <w:rPr>
                <w:rFonts w:cs="Segoe UI"/>
              </w:rPr>
              <w:t>7,328</w:t>
            </w:r>
          </w:p>
        </w:tc>
        <w:tc>
          <w:tcPr>
            <w:tcW w:w="3240" w:type="dxa"/>
            <w:shd w:val="clear" w:color="auto" w:fill="auto"/>
            <w:noWrap/>
          </w:tcPr>
          <w:p w14:paraId="583A400A" w14:textId="77777777" w:rsidR="00F03852" w:rsidRPr="00F03852" w:rsidRDefault="00F03852" w:rsidP="000875E8">
            <w:pPr>
              <w:pStyle w:val="TableBullet1"/>
              <w:spacing w:after="20"/>
              <w:rPr>
                <w:szCs w:val="18"/>
              </w:rPr>
            </w:pPr>
            <w:r w:rsidRPr="00F03852">
              <w:rPr>
                <w:szCs w:val="18"/>
              </w:rPr>
              <w:t>White fir forest</w:t>
            </w:r>
          </w:p>
          <w:p w14:paraId="4DB7AB01" w14:textId="77777777" w:rsidR="00F03852" w:rsidRPr="00F03852" w:rsidRDefault="00F03852" w:rsidP="000875E8">
            <w:pPr>
              <w:pStyle w:val="TableBullet1"/>
              <w:spacing w:after="20"/>
              <w:rPr>
                <w:szCs w:val="18"/>
              </w:rPr>
            </w:pPr>
            <w:r w:rsidRPr="00F03852">
              <w:rPr>
                <w:szCs w:val="18"/>
              </w:rPr>
              <w:t>White fir - sugar pine forest</w:t>
            </w:r>
          </w:p>
        </w:tc>
        <w:tc>
          <w:tcPr>
            <w:tcW w:w="3150" w:type="dxa"/>
            <w:gridSpan w:val="2"/>
            <w:shd w:val="clear" w:color="auto" w:fill="auto"/>
          </w:tcPr>
          <w:p w14:paraId="1A282A5F" w14:textId="77777777" w:rsidR="00F03852" w:rsidRPr="00F03852" w:rsidRDefault="00F03852" w:rsidP="000875E8">
            <w:pPr>
              <w:pStyle w:val="TableBullet1"/>
              <w:spacing w:after="0"/>
              <w:rPr>
                <w:szCs w:val="18"/>
              </w:rPr>
            </w:pPr>
            <w:r w:rsidRPr="00F03852">
              <w:rPr>
                <w:szCs w:val="18"/>
              </w:rPr>
              <w:t>White fir - Douglas fir forest</w:t>
            </w:r>
          </w:p>
          <w:p w14:paraId="11EE2C4C" w14:textId="77777777" w:rsidR="00F03852" w:rsidRPr="00F03852" w:rsidRDefault="00F03852" w:rsidP="000875E8">
            <w:pPr>
              <w:pStyle w:val="TableBullet1"/>
              <w:spacing w:after="0"/>
              <w:rPr>
                <w:szCs w:val="18"/>
              </w:rPr>
            </w:pPr>
            <w:r w:rsidRPr="00F03852">
              <w:rPr>
                <w:szCs w:val="18"/>
              </w:rPr>
              <w:t>Red fir - white fir forest</w:t>
            </w:r>
          </w:p>
        </w:tc>
      </w:tr>
      <w:tr w:rsidR="000875E8" w:rsidRPr="00F37230" w14:paraId="48022A5A" w14:textId="77777777" w:rsidTr="00076B23">
        <w:trPr>
          <w:jc w:val="center"/>
        </w:trPr>
        <w:tc>
          <w:tcPr>
            <w:tcW w:w="2700" w:type="dxa"/>
            <w:tcBorders>
              <w:top w:val="single" w:sz="4" w:space="0" w:color="auto"/>
              <w:bottom w:val="single" w:sz="4" w:space="0" w:color="auto"/>
              <w:right w:val="nil"/>
            </w:tcBorders>
            <w:shd w:val="clear" w:color="auto" w:fill="F2F2F2" w:themeFill="background1" w:themeFillShade="F2"/>
          </w:tcPr>
          <w:p w14:paraId="7138C41A" w14:textId="7B326C73" w:rsidR="000875E8" w:rsidRPr="00906BE1" w:rsidRDefault="000875E8" w:rsidP="004F49B3">
            <w:pPr>
              <w:pStyle w:val="TableRow"/>
            </w:pPr>
            <w:r>
              <w:t>Chaparral and Scrub</w:t>
            </w:r>
            <w:r w:rsidRPr="00465097">
              <w:t xml:space="preserve"> Habitats</w:t>
            </w:r>
          </w:p>
        </w:tc>
        <w:tc>
          <w:tcPr>
            <w:tcW w:w="990" w:type="dxa"/>
            <w:tcBorders>
              <w:top w:val="single" w:sz="4" w:space="0" w:color="auto"/>
              <w:left w:val="nil"/>
              <w:bottom w:val="single" w:sz="4" w:space="0" w:color="auto"/>
              <w:right w:val="nil"/>
            </w:tcBorders>
            <w:shd w:val="clear" w:color="auto" w:fill="F2F2F2" w:themeFill="background1" w:themeFillShade="F2"/>
          </w:tcPr>
          <w:p w14:paraId="29C81321" w14:textId="77777777" w:rsidR="000875E8" w:rsidRDefault="000875E8" w:rsidP="004F49B3">
            <w:pPr>
              <w:pStyle w:val="TableRow"/>
              <w:rPr>
                <w:rFonts w:cs="Segoe UI"/>
              </w:rPr>
            </w:pPr>
          </w:p>
        </w:tc>
        <w:tc>
          <w:tcPr>
            <w:tcW w:w="3240" w:type="dxa"/>
            <w:tcBorders>
              <w:top w:val="single" w:sz="4" w:space="0" w:color="auto"/>
              <w:left w:val="nil"/>
              <w:bottom w:val="single" w:sz="4" w:space="0" w:color="auto"/>
              <w:right w:val="nil"/>
            </w:tcBorders>
            <w:shd w:val="clear" w:color="auto" w:fill="F2F2F2" w:themeFill="background1" w:themeFillShade="F2"/>
            <w:noWrap/>
          </w:tcPr>
          <w:p w14:paraId="7B92B239" w14:textId="77777777" w:rsidR="000875E8" w:rsidRPr="00F03852" w:rsidRDefault="000875E8" w:rsidP="004F49B3">
            <w:pPr>
              <w:pStyle w:val="TableRow"/>
            </w:pPr>
          </w:p>
        </w:tc>
        <w:tc>
          <w:tcPr>
            <w:tcW w:w="3150" w:type="dxa"/>
            <w:gridSpan w:val="2"/>
            <w:tcBorders>
              <w:top w:val="single" w:sz="4" w:space="0" w:color="auto"/>
              <w:left w:val="nil"/>
              <w:bottom w:val="single" w:sz="4" w:space="0" w:color="auto"/>
            </w:tcBorders>
            <w:shd w:val="clear" w:color="auto" w:fill="F2F2F2" w:themeFill="background1" w:themeFillShade="F2"/>
          </w:tcPr>
          <w:p w14:paraId="45CC41B9" w14:textId="77777777" w:rsidR="000875E8" w:rsidRPr="00F03852" w:rsidRDefault="000875E8" w:rsidP="004F49B3">
            <w:pPr>
              <w:pStyle w:val="TableRow"/>
            </w:pPr>
          </w:p>
        </w:tc>
      </w:tr>
      <w:tr w:rsidR="00F03852" w:rsidRPr="00F37230" w14:paraId="2B8E183D" w14:textId="77777777" w:rsidTr="00076B23">
        <w:trPr>
          <w:jc w:val="center"/>
        </w:trPr>
        <w:tc>
          <w:tcPr>
            <w:tcW w:w="2700" w:type="dxa"/>
            <w:tcBorders>
              <w:top w:val="single" w:sz="4" w:space="0" w:color="auto"/>
              <w:bottom w:val="single" w:sz="4" w:space="0" w:color="auto"/>
            </w:tcBorders>
            <w:shd w:val="clear" w:color="auto" w:fill="auto"/>
          </w:tcPr>
          <w:p w14:paraId="184AD914" w14:textId="77777777" w:rsidR="00F03852" w:rsidRPr="00906BE1" w:rsidRDefault="00F03852" w:rsidP="00056065">
            <w:pPr>
              <w:pStyle w:val="TableTextL"/>
            </w:pPr>
            <w:r w:rsidRPr="00906BE1">
              <w:t>Chamise-Redshank Chaparral</w:t>
            </w:r>
          </w:p>
        </w:tc>
        <w:tc>
          <w:tcPr>
            <w:tcW w:w="990" w:type="dxa"/>
            <w:tcBorders>
              <w:top w:val="single" w:sz="4" w:space="0" w:color="auto"/>
              <w:bottom w:val="single" w:sz="4" w:space="0" w:color="auto"/>
            </w:tcBorders>
            <w:shd w:val="clear" w:color="auto" w:fill="auto"/>
          </w:tcPr>
          <w:p w14:paraId="0A76953B" w14:textId="77777777" w:rsidR="00F03852" w:rsidRPr="002E57FA" w:rsidRDefault="00F03852" w:rsidP="00056065">
            <w:pPr>
              <w:pStyle w:val="TableTextL"/>
              <w:jc w:val="center"/>
              <w:rPr>
                <w:szCs w:val="18"/>
              </w:rPr>
            </w:pPr>
            <w:r>
              <w:rPr>
                <w:szCs w:val="18"/>
              </w:rPr>
              <w:t>39,933</w:t>
            </w:r>
          </w:p>
        </w:tc>
        <w:tc>
          <w:tcPr>
            <w:tcW w:w="3240" w:type="dxa"/>
            <w:tcBorders>
              <w:top w:val="single" w:sz="4" w:space="0" w:color="auto"/>
              <w:bottom w:val="single" w:sz="4" w:space="0" w:color="auto"/>
            </w:tcBorders>
            <w:shd w:val="clear" w:color="auto" w:fill="auto"/>
            <w:noWrap/>
          </w:tcPr>
          <w:p w14:paraId="0247BE6C" w14:textId="77777777" w:rsidR="00F03852" w:rsidRDefault="00F03852" w:rsidP="000875E8">
            <w:pPr>
              <w:pStyle w:val="TableBullet1"/>
              <w:spacing w:after="20"/>
              <w:rPr>
                <w:rFonts w:cs="Segoe UI"/>
                <w:szCs w:val="18"/>
              </w:rPr>
            </w:pPr>
            <w:r w:rsidRPr="00581BCD">
              <w:rPr>
                <w:rFonts w:cs="Segoe UI"/>
                <w:szCs w:val="18"/>
              </w:rPr>
              <w:t>Chamise chaparral</w:t>
            </w:r>
          </w:p>
          <w:p w14:paraId="1560DB60" w14:textId="77777777" w:rsidR="00F03852" w:rsidRPr="002E57FA" w:rsidRDefault="00F03852" w:rsidP="000875E8">
            <w:pPr>
              <w:pStyle w:val="TableBullet1"/>
              <w:spacing w:after="20"/>
              <w:rPr>
                <w:rFonts w:cs="Segoe UI"/>
                <w:szCs w:val="18"/>
              </w:rPr>
            </w:pPr>
            <w:r w:rsidRPr="00581BCD">
              <w:rPr>
                <w:rFonts w:cs="Segoe UI"/>
                <w:szCs w:val="18"/>
              </w:rPr>
              <w:t>Eastwood manzanita chaparral</w:t>
            </w:r>
          </w:p>
        </w:tc>
        <w:tc>
          <w:tcPr>
            <w:tcW w:w="3150" w:type="dxa"/>
            <w:gridSpan w:val="2"/>
            <w:tcBorders>
              <w:top w:val="single" w:sz="4" w:space="0" w:color="auto"/>
              <w:bottom w:val="single" w:sz="4" w:space="0" w:color="auto"/>
            </w:tcBorders>
            <w:shd w:val="clear" w:color="auto" w:fill="auto"/>
          </w:tcPr>
          <w:p w14:paraId="3FCCB6D0" w14:textId="77777777" w:rsidR="00F03852" w:rsidRPr="00907B51" w:rsidRDefault="00F03852" w:rsidP="000875E8">
            <w:pPr>
              <w:pStyle w:val="TableBullet1"/>
              <w:spacing w:after="20"/>
              <w:rPr>
                <w:szCs w:val="18"/>
              </w:rPr>
            </w:pPr>
            <w:r w:rsidRPr="00581BCD">
              <w:rPr>
                <w:szCs w:val="18"/>
              </w:rPr>
              <w:t>Wedge leaf ceanothus chaparral/Buck brush chaparral</w:t>
            </w:r>
          </w:p>
        </w:tc>
      </w:tr>
      <w:tr w:rsidR="00F03852" w:rsidRPr="00F37230" w14:paraId="101891F8" w14:textId="77777777" w:rsidTr="00076B23">
        <w:trPr>
          <w:jc w:val="center"/>
        </w:trPr>
        <w:tc>
          <w:tcPr>
            <w:tcW w:w="2700" w:type="dxa"/>
            <w:tcBorders>
              <w:top w:val="single" w:sz="4" w:space="0" w:color="auto"/>
            </w:tcBorders>
            <w:shd w:val="clear" w:color="auto" w:fill="auto"/>
          </w:tcPr>
          <w:p w14:paraId="0544AB5D" w14:textId="77777777" w:rsidR="00F03852" w:rsidRPr="00906BE1" w:rsidRDefault="00F03852" w:rsidP="00076B23">
            <w:pPr>
              <w:pStyle w:val="TableTextL"/>
              <w:keepNext/>
            </w:pPr>
            <w:r w:rsidRPr="00906BE1">
              <w:lastRenderedPageBreak/>
              <w:t>Coastal Scrub</w:t>
            </w:r>
          </w:p>
        </w:tc>
        <w:tc>
          <w:tcPr>
            <w:tcW w:w="990" w:type="dxa"/>
            <w:tcBorders>
              <w:top w:val="single" w:sz="4" w:space="0" w:color="auto"/>
            </w:tcBorders>
            <w:shd w:val="clear" w:color="auto" w:fill="auto"/>
          </w:tcPr>
          <w:p w14:paraId="366EC209" w14:textId="77777777" w:rsidR="00F03852" w:rsidRPr="002E57FA" w:rsidRDefault="00F03852" w:rsidP="00056065">
            <w:pPr>
              <w:pStyle w:val="TableTextL"/>
              <w:jc w:val="center"/>
              <w:rPr>
                <w:rFonts w:cs="Segoe UI"/>
                <w:szCs w:val="18"/>
              </w:rPr>
            </w:pPr>
            <w:r>
              <w:rPr>
                <w:rFonts w:cs="Segoe UI"/>
                <w:szCs w:val="18"/>
              </w:rPr>
              <w:t>225</w:t>
            </w:r>
          </w:p>
        </w:tc>
        <w:tc>
          <w:tcPr>
            <w:tcW w:w="3240" w:type="dxa"/>
            <w:tcBorders>
              <w:top w:val="single" w:sz="4" w:space="0" w:color="auto"/>
            </w:tcBorders>
            <w:shd w:val="clear" w:color="auto" w:fill="auto"/>
            <w:noWrap/>
          </w:tcPr>
          <w:p w14:paraId="5216B666" w14:textId="77777777" w:rsidR="00F03852" w:rsidRDefault="00F03852" w:rsidP="000875E8">
            <w:pPr>
              <w:pStyle w:val="TableBullet1"/>
              <w:spacing w:after="20"/>
              <w:rPr>
                <w:rFonts w:cs="Segoe UI"/>
                <w:szCs w:val="18"/>
              </w:rPr>
            </w:pPr>
            <w:r w:rsidRPr="00581BCD">
              <w:rPr>
                <w:rFonts w:cs="Segoe UI"/>
                <w:szCs w:val="18"/>
              </w:rPr>
              <w:t>Coyote brush scrub</w:t>
            </w:r>
          </w:p>
          <w:p w14:paraId="4C604CCF" w14:textId="77777777" w:rsidR="00F03852" w:rsidRDefault="00F03852" w:rsidP="000875E8">
            <w:pPr>
              <w:pStyle w:val="TableBullet1"/>
              <w:spacing w:after="20"/>
              <w:rPr>
                <w:rFonts w:cs="Segoe UI"/>
                <w:szCs w:val="18"/>
              </w:rPr>
            </w:pPr>
            <w:r w:rsidRPr="00581BCD">
              <w:rPr>
                <w:rFonts w:cs="Segoe UI"/>
                <w:szCs w:val="18"/>
              </w:rPr>
              <w:t>Blue blossom chaparral</w:t>
            </w:r>
          </w:p>
          <w:p w14:paraId="256F6E4D" w14:textId="77777777" w:rsidR="00F03852" w:rsidRDefault="00F03852" w:rsidP="000875E8">
            <w:pPr>
              <w:pStyle w:val="TableBullet1"/>
              <w:spacing w:after="20"/>
              <w:rPr>
                <w:rFonts w:cs="Segoe UI"/>
                <w:szCs w:val="18"/>
              </w:rPr>
            </w:pPr>
            <w:r w:rsidRPr="00581BCD">
              <w:rPr>
                <w:rFonts w:cs="Segoe UI"/>
                <w:szCs w:val="18"/>
              </w:rPr>
              <w:t>Live-forever - lichen/moss sparse herbaceous rock outcop</w:t>
            </w:r>
          </w:p>
          <w:p w14:paraId="3EE7564A" w14:textId="77777777" w:rsidR="00F03852" w:rsidRPr="00CB4A85" w:rsidRDefault="00F03852" w:rsidP="000875E8">
            <w:pPr>
              <w:pStyle w:val="TableBullet1"/>
              <w:spacing w:after="20"/>
              <w:rPr>
                <w:rFonts w:cs="Segoe UI"/>
                <w:szCs w:val="18"/>
              </w:rPr>
            </w:pPr>
            <w:r w:rsidRPr="00581BCD">
              <w:rPr>
                <w:rFonts w:cs="Segoe UI"/>
                <w:szCs w:val="18"/>
              </w:rPr>
              <w:t>California coffee berry scrub</w:t>
            </w:r>
          </w:p>
        </w:tc>
        <w:tc>
          <w:tcPr>
            <w:tcW w:w="3150" w:type="dxa"/>
            <w:gridSpan w:val="2"/>
            <w:tcBorders>
              <w:top w:val="single" w:sz="4" w:space="0" w:color="auto"/>
            </w:tcBorders>
            <w:shd w:val="clear" w:color="auto" w:fill="auto"/>
          </w:tcPr>
          <w:p w14:paraId="4BE63850" w14:textId="77777777" w:rsidR="00F03852" w:rsidRDefault="00F03852" w:rsidP="000875E8">
            <w:pPr>
              <w:pStyle w:val="TableBullet1"/>
              <w:spacing w:after="20"/>
              <w:rPr>
                <w:rFonts w:cs="Segoe UI"/>
                <w:szCs w:val="18"/>
              </w:rPr>
            </w:pPr>
            <w:r w:rsidRPr="00581BCD">
              <w:rPr>
                <w:rFonts w:cs="Segoe UI"/>
                <w:szCs w:val="18"/>
              </w:rPr>
              <w:t>Goldenaster patch*</w:t>
            </w:r>
          </w:p>
          <w:p w14:paraId="5A0B3053" w14:textId="77777777" w:rsidR="00F03852" w:rsidRPr="00581BCD" w:rsidRDefault="00F03852" w:rsidP="000875E8">
            <w:pPr>
              <w:pStyle w:val="TableBullet1"/>
              <w:spacing w:after="20"/>
              <w:rPr>
                <w:rFonts w:cs="Segoe UI"/>
                <w:szCs w:val="18"/>
              </w:rPr>
            </w:pPr>
            <w:r w:rsidRPr="00581BCD">
              <w:rPr>
                <w:rFonts w:cs="Segoe UI"/>
                <w:szCs w:val="18"/>
              </w:rPr>
              <w:t>Deer weed scrub</w:t>
            </w:r>
          </w:p>
          <w:p w14:paraId="7A49C321" w14:textId="77777777" w:rsidR="00F03852" w:rsidRDefault="00F03852" w:rsidP="000875E8">
            <w:pPr>
              <w:pStyle w:val="TableBullet1"/>
              <w:spacing w:after="20"/>
              <w:rPr>
                <w:rFonts w:cs="Segoe UI"/>
                <w:szCs w:val="18"/>
              </w:rPr>
            </w:pPr>
            <w:r w:rsidRPr="00581BCD">
              <w:rPr>
                <w:rFonts w:cs="Segoe UI"/>
                <w:szCs w:val="18"/>
              </w:rPr>
              <w:t>Silver bush lupine scrub</w:t>
            </w:r>
          </w:p>
          <w:p w14:paraId="7ACFC72A" w14:textId="77777777" w:rsidR="00F03852" w:rsidRDefault="00F03852" w:rsidP="000875E8">
            <w:pPr>
              <w:pStyle w:val="TableBullet1"/>
              <w:spacing w:after="20"/>
              <w:rPr>
                <w:rFonts w:cs="Segoe UI"/>
                <w:szCs w:val="18"/>
              </w:rPr>
            </w:pPr>
            <w:r w:rsidRPr="00581BCD">
              <w:rPr>
                <w:rFonts w:cs="Segoe UI"/>
                <w:szCs w:val="18"/>
              </w:rPr>
              <w:t>Coast range stonecrop draperies</w:t>
            </w:r>
          </w:p>
        </w:tc>
      </w:tr>
      <w:tr w:rsidR="00F03852" w:rsidRPr="00F37230" w14:paraId="57CEA933" w14:textId="77777777" w:rsidTr="00297E50">
        <w:trPr>
          <w:jc w:val="center"/>
        </w:trPr>
        <w:tc>
          <w:tcPr>
            <w:tcW w:w="2700" w:type="dxa"/>
            <w:tcBorders>
              <w:bottom w:val="single" w:sz="4" w:space="0" w:color="auto"/>
            </w:tcBorders>
            <w:shd w:val="clear" w:color="auto" w:fill="auto"/>
          </w:tcPr>
          <w:p w14:paraId="19A48660" w14:textId="77777777" w:rsidR="00F03852" w:rsidRPr="00906BE1" w:rsidRDefault="00F03852" w:rsidP="00056065">
            <w:pPr>
              <w:pStyle w:val="TableTextL"/>
            </w:pPr>
            <w:r w:rsidRPr="00906BE1">
              <w:t>Mixed Chaparral</w:t>
            </w:r>
          </w:p>
        </w:tc>
        <w:tc>
          <w:tcPr>
            <w:tcW w:w="990" w:type="dxa"/>
            <w:tcBorders>
              <w:bottom w:val="single" w:sz="4" w:space="0" w:color="auto"/>
            </w:tcBorders>
            <w:shd w:val="clear" w:color="auto" w:fill="auto"/>
          </w:tcPr>
          <w:p w14:paraId="57C3DBF4" w14:textId="77777777" w:rsidR="00F03852" w:rsidRPr="002E57FA" w:rsidRDefault="00F03852" w:rsidP="00056065">
            <w:pPr>
              <w:pStyle w:val="TableTextL"/>
              <w:jc w:val="center"/>
              <w:rPr>
                <w:szCs w:val="18"/>
              </w:rPr>
            </w:pPr>
            <w:r>
              <w:rPr>
                <w:szCs w:val="18"/>
              </w:rPr>
              <w:t>128,611</w:t>
            </w:r>
          </w:p>
        </w:tc>
        <w:tc>
          <w:tcPr>
            <w:tcW w:w="3240" w:type="dxa"/>
            <w:tcBorders>
              <w:bottom w:val="single" w:sz="4" w:space="0" w:color="auto"/>
            </w:tcBorders>
            <w:shd w:val="clear" w:color="auto" w:fill="auto"/>
            <w:noWrap/>
          </w:tcPr>
          <w:p w14:paraId="0FD9F9A2" w14:textId="77777777" w:rsidR="00F03852" w:rsidRPr="00380CC1" w:rsidRDefault="00F03852" w:rsidP="000875E8">
            <w:pPr>
              <w:pStyle w:val="TableBullet1"/>
              <w:spacing w:after="20"/>
              <w:rPr>
                <w:rFonts w:cs="Segoe UI"/>
                <w:szCs w:val="18"/>
              </w:rPr>
            </w:pPr>
            <w:r w:rsidRPr="00380CC1">
              <w:rPr>
                <w:rFonts w:cs="Segoe UI"/>
                <w:szCs w:val="18"/>
              </w:rPr>
              <w:t>Baker manzanita stand*</w:t>
            </w:r>
          </w:p>
          <w:p w14:paraId="384A7519" w14:textId="77777777" w:rsidR="00F03852" w:rsidRDefault="00F03852" w:rsidP="000875E8">
            <w:pPr>
              <w:pStyle w:val="TableBullet1"/>
              <w:spacing w:after="20"/>
              <w:rPr>
                <w:rFonts w:cs="Segoe UI"/>
                <w:szCs w:val="18"/>
              </w:rPr>
            </w:pPr>
            <w:r w:rsidRPr="00380CC1">
              <w:rPr>
                <w:rFonts w:cs="Segoe UI"/>
                <w:szCs w:val="18"/>
              </w:rPr>
              <w:t>Hoary, common, and Stanford manzanita chaparral*</w:t>
            </w:r>
          </w:p>
          <w:p w14:paraId="1B7B113B" w14:textId="77777777" w:rsidR="00F03852" w:rsidRPr="000F6306" w:rsidRDefault="00F03852" w:rsidP="000875E8">
            <w:pPr>
              <w:pStyle w:val="TableBullet1"/>
              <w:spacing w:after="20"/>
              <w:rPr>
                <w:rFonts w:cs="Segoe UI"/>
                <w:szCs w:val="18"/>
              </w:rPr>
            </w:pPr>
            <w:r w:rsidRPr="000F6306">
              <w:rPr>
                <w:rFonts w:cs="Segoe UI"/>
                <w:szCs w:val="18"/>
              </w:rPr>
              <w:t>Eastwood manzanita chaparral</w:t>
            </w:r>
          </w:p>
          <w:p w14:paraId="5B50D368" w14:textId="77777777" w:rsidR="00F03852" w:rsidRPr="000F6306" w:rsidRDefault="00F03852" w:rsidP="000875E8">
            <w:pPr>
              <w:pStyle w:val="TableBullet1"/>
              <w:spacing w:after="20"/>
              <w:rPr>
                <w:rFonts w:cs="Segoe UI"/>
                <w:szCs w:val="18"/>
              </w:rPr>
            </w:pPr>
            <w:r w:rsidRPr="000F6306">
              <w:rPr>
                <w:rFonts w:cs="Segoe UI"/>
                <w:szCs w:val="18"/>
              </w:rPr>
              <w:t>Wedge leaf ceanothus chaparral, Buck brush chaparral</w:t>
            </w:r>
          </w:p>
          <w:p w14:paraId="46CB27DB" w14:textId="77777777" w:rsidR="00F03852" w:rsidRPr="000F6306" w:rsidRDefault="00F03852" w:rsidP="000875E8">
            <w:pPr>
              <w:pStyle w:val="TableBullet1"/>
              <w:spacing w:after="20"/>
              <w:rPr>
                <w:rFonts w:cs="Segoe UI"/>
                <w:szCs w:val="18"/>
              </w:rPr>
            </w:pPr>
            <w:r w:rsidRPr="000F6306">
              <w:rPr>
                <w:rFonts w:cs="Segoe UI"/>
                <w:szCs w:val="18"/>
              </w:rPr>
              <w:t>Deer brush chaparral</w:t>
            </w:r>
          </w:p>
          <w:p w14:paraId="7AC4C5AF" w14:textId="77777777" w:rsidR="00F03852" w:rsidRPr="000F6306" w:rsidRDefault="00F03852" w:rsidP="000875E8">
            <w:pPr>
              <w:pStyle w:val="TableBullet1"/>
              <w:spacing w:after="20"/>
              <w:rPr>
                <w:rFonts w:cs="Segoe UI"/>
                <w:szCs w:val="18"/>
              </w:rPr>
            </w:pPr>
            <w:r w:rsidRPr="000F6306">
              <w:rPr>
                <w:rFonts w:cs="Segoe UI"/>
                <w:szCs w:val="18"/>
              </w:rPr>
              <w:t>Hairy leaf - woolly leaf ceanothus chaparral*</w:t>
            </w:r>
          </w:p>
        </w:tc>
        <w:tc>
          <w:tcPr>
            <w:tcW w:w="3150" w:type="dxa"/>
            <w:gridSpan w:val="2"/>
            <w:tcBorders>
              <w:bottom w:val="single" w:sz="4" w:space="0" w:color="auto"/>
            </w:tcBorders>
            <w:shd w:val="clear" w:color="auto" w:fill="auto"/>
          </w:tcPr>
          <w:p w14:paraId="69E0D590" w14:textId="77777777" w:rsidR="00F03852" w:rsidRPr="000F6306" w:rsidRDefault="00F03852" w:rsidP="000875E8">
            <w:pPr>
              <w:pStyle w:val="TableBullet1"/>
              <w:spacing w:after="20"/>
              <w:rPr>
                <w:szCs w:val="18"/>
              </w:rPr>
            </w:pPr>
            <w:r w:rsidRPr="000F6306">
              <w:rPr>
                <w:szCs w:val="18"/>
              </w:rPr>
              <w:t>Birch leaf mountain mahogany chaparral</w:t>
            </w:r>
          </w:p>
          <w:p w14:paraId="716DF36A" w14:textId="77777777" w:rsidR="00F03852" w:rsidRPr="000F6306" w:rsidRDefault="00F03852" w:rsidP="000875E8">
            <w:pPr>
              <w:pStyle w:val="TableBullet1"/>
              <w:spacing w:after="20"/>
              <w:rPr>
                <w:szCs w:val="18"/>
              </w:rPr>
            </w:pPr>
            <w:r w:rsidRPr="000F6306">
              <w:rPr>
                <w:szCs w:val="18"/>
              </w:rPr>
              <w:t>California coffee berry scrub</w:t>
            </w:r>
          </w:p>
          <w:p w14:paraId="22201E40" w14:textId="77777777" w:rsidR="00F03852" w:rsidRPr="000F6306" w:rsidRDefault="00F03852" w:rsidP="000875E8">
            <w:pPr>
              <w:pStyle w:val="TableBullet1"/>
              <w:spacing w:after="20"/>
              <w:rPr>
                <w:szCs w:val="18"/>
              </w:rPr>
            </w:pPr>
            <w:r w:rsidRPr="000F6306">
              <w:rPr>
                <w:szCs w:val="18"/>
              </w:rPr>
              <w:t>Ocean spray brush*</w:t>
            </w:r>
          </w:p>
          <w:p w14:paraId="453530BA" w14:textId="77777777" w:rsidR="00F03852" w:rsidRPr="000F6306" w:rsidRDefault="00F03852" w:rsidP="000875E8">
            <w:pPr>
              <w:pStyle w:val="TableBullet1"/>
              <w:spacing w:after="20"/>
              <w:rPr>
                <w:szCs w:val="18"/>
              </w:rPr>
            </w:pPr>
            <w:r w:rsidRPr="000F6306">
              <w:rPr>
                <w:szCs w:val="18"/>
              </w:rPr>
              <w:t>Deer weed scrub</w:t>
            </w:r>
          </w:p>
          <w:p w14:paraId="249B213F" w14:textId="77777777" w:rsidR="00F03852" w:rsidRPr="000F6306" w:rsidRDefault="00F03852" w:rsidP="000875E8">
            <w:pPr>
              <w:pStyle w:val="TableBullet1"/>
              <w:spacing w:after="20"/>
              <w:rPr>
                <w:szCs w:val="18"/>
              </w:rPr>
            </w:pPr>
            <w:r w:rsidRPr="000F6306">
              <w:rPr>
                <w:szCs w:val="18"/>
              </w:rPr>
              <w:t>Silver bush lupine scrub</w:t>
            </w:r>
          </w:p>
          <w:p w14:paraId="6E5720E9" w14:textId="77777777" w:rsidR="00F03852" w:rsidRPr="000F6306" w:rsidRDefault="00F03852" w:rsidP="000875E8">
            <w:pPr>
              <w:pStyle w:val="TableBullet1"/>
              <w:spacing w:after="20"/>
              <w:rPr>
                <w:szCs w:val="18"/>
              </w:rPr>
            </w:pPr>
            <w:r w:rsidRPr="000F6306">
              <w:rPr>
                <w:szCs w:val="18"/>
              </w:rPr>
              <w:t>Holly leaf cherry - toyon - greenbark ceanothus chaparral</w:t>
            </w:r>
          </w:p>
          <w:p w14:paraId="1F967F3C" w14:textId="77777777" w:rsidR="00F03852" w:rsidRPr="000F6306" w:rsidRDefault="00F03852" w:rsidP="000875E8">
            <w:pPr>
              <w:pStyle w:val="TableBullet1"/>
              <w:spacing w:after="20"/>
              <w:rPr>
                <w:szCs w:val="18"/>
              </w:rPr>
            </w:pPr>
            <w:r w:rsidRPr="000F6306">
              <w:rPr>
                <w:szCs w:val="18"/>
              </w:rPr>
              <w:t>Leather oak chaparral</w:t>
            </w:r>
          </w:p>
          <w:p w14:paraId="6B9BEC8C" w14:textId="77777777" w:rsidR="00F03852" w:rsidRPr="00907B51" w:rsidRDefault="00F03852" w:rsidP="000875E8">
            <w:pPr>
              <w:pStyle w:val="TableBullet1"/>
              <w:spacing w:after="20"/>
              <w:rPr>
                <w:szCs w:val="18"/>
              </w:rPr>
            </w:pPr>
            <w:r w:rsidRPr="000F6306">
              <w:rPr>
                <w:szCs w:val="18"/>
              </w:rPr>
              <w:t>Interior live oak chaparral</w:t>
            </w:r>
          </w:p>
        </w:tc>
      </w:tr>
      <w:tr w:rsidR="00F03852" w:rsidRPr="00F37230" w14:paraId="77E926FA" w14:textId="77777777" w:rsidTr="00297E50">
        <w:trPr>
          <w:jc w:val="center"/>
        </w:trPr>
        <w:tc>
          <w:tcPr>
            <w:tcW w:w="2700" w:type="dxa"/>
            <w:tcBorders>
              <w:top w:val="single" w:sz="4" w:space="0" w:color="auto"/>
              <w:bottom w:val="single" w:sz="4" w:space="0" w:color="auto"/>
            </w:tcBorders>
            <w:shd w:val="clear" w:color="auto" w:fill="auto"/>
          </w:tcPr>
          <w:p w14:paraId="2E3DEA90" w14:textId="77777777" w:rsidR="00F03852" w:rsidRPr="00906BE1" w:rsidRDefault="00F03852" w:rsidP="00056065">
            <w:pPr>
              <w:pStyle w:val="TableTextL"/>
            </w:pPr>
            <w:r w:rsidRPr="00906BE1">
              <w:t>Montane Chaparral</w:t>
            </w:r>
          </w:p>
        </w:tc>
        <w:tc>
          <w:tcPr>
            <w:tcW w:w="990" w:type="dxa"/>
            <w:tcBorders>
              <w:top w:val="single" w:sz="4" w:space="0" w:color="auto"/>
              <w:bottom w:val="single" w:sz="4" w:space="0" w:color="auto"/>
            </w:tcBorders>
            <w:shd w:val="clear" w:color="auto" w:fill="auto"/>
          </w:tcPr>
          <w:p w14:paraId="185C5268" w14:textId="77777777" w:rsidR="00F03852" w:rsidRPr="002E57FA" w:rsidRDefault="00F03852" w:rsidP="00056065">
            <w:pPr>
              <w:pStyle w:val="TableTextL"/>
              <w:jc w:val="center"/>
              <w:rPr>
                <w:rFonts w:cs="Segoe UI"/>
                <w:szCs w:val="18"/>
              </w:rPr>
            </w:pPr>
            <w:r>
              <w:rPr>
                <w:rFonts w:cs="Segoe UI"/>
                <w:szCs w:val="18"/>
              </w:rPr>
              <w:t>6,130</w:t>
            </w:r>
          </w:p>
        </w:tc>
        <w:tc>
          <w:tcPr>
            <w:tcW w:w="3240" w:type="dxa"/>
            <w:tcBorders>
              <w:top w:val="single" w:sz="4" w:space="0" w:color="auto"/>
              <w:bottom w:val="single" w:sz="4" w:space="0" w:color="auto"/>
            </w:tcBorders>
            <w:shd w:val="clear" w:color="auto" w:fill="auto"/>
            <w:noWrap/>
          </w:tcPr>
          <w:p w14:paraId="28D22D2F" w14:textId="77777777" w:rsidR="00F03852" w:rsidRDefault="00F03852" w:rsidP="000875E8">
            <w:pPr>
              <w:pStyle w:val="TableBullet1"/>
              <w:spacing w:after="20"/>
              <w:rPr>
                <w:rFonts w:cs="Segoe UI"/>
                <w:szCs w:val="18"/>
              </w:rPr>
            </w:pPr>
            <w:r w:rsidRPr="00CB4A85">
              <w:rPr>
                <w:rFonts w:cs="Segoe UI"/>
                <w:szCs w:val="18"/>
              </w:rPr>
              <w:t>Green leaf manzanita chaparral</w:t>
            </w:r>
          </w:p>
          <w:p w14:paraId="221C2FE7" w14:textId="77777777" w:rsidR="00F03852" w:rsidRDefault="00F03852" w:rsidP="000875E8">
            <w:pPr>
              <w:pStyle w:val="TableBullet1"/>
              <w:spacing w:after="20"/>
              <w:rPr>
                <w:rFonts w:cs="Segoe UI"/>
                <w:szCs w:val="18"/>
              </w:rPr>
            </w:pPr>
            <w:r w:rsidRPr="00380CC1">
              <w:rPr>
                <w:rFonts w:cs="Segoe UI"/>
                <w:szCs w:val="18"/>
              </w:rPr>
              <w:t>Whiteleaf manzanita chaparral</w:t>
            </w:r>
          </w:p>
          <w:p w14:paraId="2E6683DD" w14:textId="77777777" w:rsidR="00F03852" w:rsidRPr="00380CC1" w:rsidRDefault="00F03852" w:rsidP="000875E8">
            <w:pPr>
              <w:pStyle w:val="TableBullet1"/>
              <w:spacing w:after="20"/>
              <w:rPr>
                <w:rFonts w:cs="Segoe UI"/>
                <w:szCs w:val="18"/>
              </w:rPr>
            </w:pPr>
            <w:r w:rsidRPr="00CB4A85">
              <w:rPr>
                <w:rFonts w:cs="Segoe UI"/>
                <w:szCs w:val="18"/>
              </w:rPr>
              <w:t>Mountain whitethorn chaparral</w:t>
            </w:r>
          </w:p>
          <w:p w14:paraId="2DDD920C" w14:textId="77777777" w:rsidR="00F03852" w:rsidRPr="00CB4A85" w:rsidRDefault="00F03852" w:rsidP="000875E8">
            <w:pPr>
              <w:pStyle w:val="TableBullet1"/>
              <w:spacing w:after="20"/>
              <w:rPr>
                <w:rFonts w:cs="Segoe UI"/>
                <w:szCs w:val="18"/>
              </w:rPr>
            </w:pPr>
            <w:r w:rsidRPr="00380CC1">
              <w:rPr>
                <w:rFonts w:cs="Segoe UI"/>
                <w:szCs w:val="18"/>
              </w:rPr>
              <w:t>Deer brush chaparra</w:t>
            </w:r>
            <w:r>
              <w:rPr>
                <w:rFonts w:cs="Segoe UI"/>
                <w:szCs w:val="18"/>
              </w:rPr>
              <w:t>l</w:t>
            </w:r>
          </w:p>
        </w:tc>
        <w:tc>
          <w:tcPr>
            <w:tcW w:w="3150" w:type="dxa"/>
            <w:gridSpan w:val="2"/>
            <w:tcBorders>
              <w:top w:val="single" w:sz="4" w:space="0" w:color="auto"/>
              <w:bottom w:val="single" w:sz="4" w:space="0" w:color="auto"/>
            </w:tcBorders>
            <w:shd w:val="clear" w:color="auto" w:fill="auto"/>
          </w:tcPr>
          <w:p w14:paraId="2838AB41" w14:textId="77777777" w:rsidR="00F03852" w:rsidRPr="00380CC1" w:rsidRDefault="00F03852" w:rsidP="000875E8">
            <w:pPr>
              <w:pStyle w:val="TableBullet1"/>
              <w:spacing w:after="20"/>
              <w:rPr>
                <w:rFonts w:cs="Segoe UI"/>
                <w:szCs w:val="18"/>
              </w:rPr>
            </w:pPr>
            <w:r w:rsidRPr="00380CC1">
              <w:rPr>
                <w:rFonts w:cs="Segoe UI"/>
                <w:szCs w:val="18"/>
              </w:rPr>
              <w:t>Birch leaf mountain mahogany chaparral</w:t>
            </w:r>
          </w:p>
          <w:p w14:paraId="210EAEBD" w14:textId="77777777" w:rsidR="00F03852" w:rsidRDefault="00F03852" w:rsidP="000875E8">
            <w:pPr>
              <w:pStyle w:val="TableBullet1"/>
              <w:spacing w:after="0"/>
              <w:rPr>
                <w:rFonts w:cs="Segoe UI"/>
                <w:szCs w:val="18"/>
              </w:rPr>
            </w:pPr>
            <w:r w:rsidRPr="00CB4A85">
              <w:rPr>
                <w:rFonts w:cs="Segoe UI"/>
                <w:szCs w:val="18"/>
              </w:rPr>
              <w:t>Bush chinquapin chaparral*</w:t>
            </w:r>
          </w:p>
          <w:p w14:paraId="4B523F22" w14:textId="77777777" w:rsidR="00F03852" w:rsidRDefault="00F03852" w:rsidP="000875E8">
            <w:pPr>
              <w:pStyle w:val="TableBullet1"/>
              <w:spacing w:after="0"/>
              <w:rPr>
                <w:rFonts w:cs="Segoe UI"/>
                <w:szCs w:val="18"/>
              </w:rPr>
            </w:pPr>
            <w:r w:rsidRPr="00CB4A85">
              <w:rPr>
                <w:rFonts w:cs="Segoe UI"/>
                <w:szCs w:val="18"/>
              </w:rPr>
              <w:t>Brewer oak scrub</w:t>
            </w:r>
          </w:p>
          <w:p w14:paraId="2D4CD737" w14:textId="77777777" w:rsidR="00F03852" w:rsidRDefault="00F03852" w:rsidP="000875E8">
            <w:pPr>
              <w:pStyle w:val="TableBullet1"/>
              <w:spacing w:after="0"/>
              <w:rPr>
                <w:rFonts w:cs="Segoe UI"/>
                <w:szCs w:val="18"/>
              </w:rPr>
            </w:pPr>
            <w:r w:rsidRPr="00CB4A85">
              <w:rPr>
                <w:rFonts w:cs="Segoe UI"/>
                <w:szCs w:val="18"/>
              </w:rPr>
              <w:t>Huckleberry oak chaparral</w:t>
            </w:r>
          </w:p>
        </w:tc>
      </w:tr>
      <w:tr w:rsidR="000875E8" w:rsidRPr="00F37230" w14:paraId="29DC25A0" w14:textId="77777777" w:rsidTr="007B36E8">
        <w:trPr>
          <w:jc w:val="center"/>
        </w:trPr>
        <w:tc>
          <w:tcPr>
            <w:tcW w:w="2700" w:type="dxa"/>
            <w:tcBorders>
              <w:top w:val="single" w:sz="4" w:space="0" w:color="auto"/>
              <w:bottom w:val="single" w:sz="4" w:space="0" w:color="auto"/>
              <w:right w:val="nil"/>
            </w:tcBorders>
            <w:shd w:val="clear" w:color="auto" w:fill="F2F2F2" w:themeFill="background1" w:themeFillShade="F2"/>
          </w:tcPr>
          <w:p w14:paraId="2451EB31" w14:textId="36D17422" w:rsidR="000875E8" w:rsidRPr="00906BE1" w:rsidRDefault="000875E8" w:rsidP="004F49B3">
            <w:pPr>
              <w:pStyle w:val="TableRow"/>
            </w:pPr>
            <w:r>
              <w:t>Herbaceous</w:t>
            </w:r>
            <w:r w:rsidRPr="00465097">
              <w:t xml:space="preserve"> Habitats</w:t>
            </w:r>
          </w:p>
        </w:tc>
        <w:tc>
          <w:tcPr>
            <w:tcW w:w="990" w:type="dxa"/>
            <w:tcBorders>
              <w:top w:val="single" w:sz="4" w:space="0" w:color="auto"/>
              <w:left w:val="nil"/>
              <w:bottom w:val="single" w:sz="4" w:space="0" w:color="auto"/>
              <w:right w:val="nil"/>
            </w:tcBorders>
            <w:shd w:val="clear" w:color="auto" w:fill="F2F2F2" w:themeFill="background1" w:themeFillShade="F2"/>
          </w:tcPr>
          <w:p w14:paraId="75B88D57" w14:textId="77777777" w:rsidR="000875E8" w:rsidRDefault="000875E8" w:rsidP="004F49B3">
            <w:pPr>
              <w:pStyle w:val="TableRow"/>
              <w:rPr>
                <w:rFonts w:cs="Segoe UI"/>
              </w:rPr>
            </w:pPr>
          </w:p>
        </w:tc>
        <w:tc>
          <w:tcPr>
            <w:tcW w:w="3240" w:type="dxa"/>
            <w:tcBorders>
              <w:top w:val="single" w:sz="4" w:space="0" w:color="auto"/>
              <w:left w:val="nil"/>
              <w:bottom w:val="single" w:sz="4" w:space="0" w:color="auto"/>
              <w:right w:val="nil"/>
            </w:tcBorders>
            <w:shd w:val="clear" w:color="auto" w:fill="F2F2F2" w:themeFill="background1" w:themeFillShade="F2"/>
            <w:noWrap/>
          </w:tcPr>
          <w:p w14:paraId="44133AF1" w14:textId="77777777" w:rsidR="000875E8" w:rsidRPr="00F03852" w:rsidRDefault="000875E8" w:rsidP="004F49B3">
            <w:pPr>
              <w:pStyle w:val="TableRow"/>
            </w:pPr>
          </w:p>
        </w:tc>
        <w:tc>
          <w:tcPr>
            <w:tcW w:w="3150" w:type="dxa"/>
            <w:gridSpan w:val="2"/>
            <w:tcBorders>
              <w:top w:val="single" w:sz="4" w:space="0" w:color="auto"/>
              <w:left w:val="nil"/>
              <w:bottom w:val="single" w:sz="4" w:space="0" w:color="auto"/>
            </w:tcBorders>
            <w:shd w:val="clear" w:color="auto" w:fill="F2F2F2" w:themeFill="background1" w:themeFillShade="F2"/>
          </w:tcPr>
          <w:p w14:paraId="30C8FE9A" w14:textId="77777777" w:rsidR="000875E8" w:rsidRPr="00F03852" w:rsidRDefault="000875E8" w:rsidP="004F49B3">
            <w:pPr>
              <w:pStyle w:val="TableRow"/>
            </w:pPr>
          </w:p>
        </w:tc>
      </w:tr>
      <w:tr w:rsidR="00F03852" w:rsidRPr="00F37230" w14:paraId="7C6D5335" w14:textId="77777777" w:rsidTr="007B36E8">
        <w:trPr>
          <w:jc w:val="center"/>
        </w:trPr>
        <w:tc>
          <w:tcPr>
            <w:tcW w:w="2700" w:type="dxa"/>
            <w:tcBorders>
              <w:top w:val="single" w:sz="4" w:space="0" w:color="auto"/>
              <w:bottom w:val="single" w:sz="4" w:space="0" w:color="auto"/>
            </w:tcBorders>
            <w:shd w:val="clear" w:color="auto" w:fill="auto"/>
          </w:tcPr>
          <w:p w14:paraId="0F6BC9AB" w14:textId="77777777" w:rsidR="00F03852" w:rsidRPr="00906BE1" w:rsidRDefault="00F03852" w:rsidP="00056065">
            <w:pPr>
              <w:pStyle w:val="TableTextL"/>
            </w:pPr>
            <w:r w:rsidRPr="00906BE1">
              <w:t>Annual Grassland</w:t>
            </w:r>
          </w:p>
        </w:tc>
        <w:tc>
          <w:tcPr>
            <w:tcW w:w="990" w:type="dxa"/>
            <w:tcBorders>
              <w:top w:val="single" w:sz="4" w:space="0" w:color="auto"/>
              <w:bottom w:val="single" w:sz="4" w:space="0" w:color="auto"/>
            </w:tcBorders>
            <w:shd w:val="clear" w:color="auto" w:fill="auto"/>
          </w:tcPr>
          <w:p w14:paraId="35245DD8" w14:textId="77777777" w:rsidR="00F03852" w:rsidRPr="000527BA" w:rsidRDefault="00F03852" w:rsidP="00056065">
            <w:pPr>
              <w:pStyle w:val="TableTextL"/>
              <w:jc w:val="center"/>
              <w:rPr>
                <w:rFonts w:cs="Segoe UI"/>
                <w:szCs w:val="18"/>
              </w:rPr>
            </w:pPr>
            <w:r>
              <w:rPr>
                <w:rFonts w:cs="Segoe UI"/>
                <w:szCs w:val="18"/>
              </w:rPr>
              <w:t>182,054</w:t>
            </w:r>
          </w:p>
        </w:tc>
        <w:tc>
          <w:tcPr>
            <w:tcW w:w="3240" w:type="dxa"/>
            <w:tcBorders>
              <w:top w:val="single" w:sz="4" w:space="0" w:color="auto"/>
              <w:bottom w:val="single" w:sz="4" w:space="0" w:color="auto"/>
            </w:tcBorders>
            <w:shd w:val="clear" w:color="auto" w:fill="auto"/>
            <w:noWrap/>
          </w:tcPr>
          <w:p w14:paraId="4F30EE33" w14:textId="77777777" w:rsidR="00F03852" w:rsidRPr="00380CC1" w:rsidRDefault="00F03852" w:rsidP="000875E8">
            <w:pPr>
              <w:pStyle w:val="TableBullet1"/>
              <w:spacing w:after="20"/>
              <w:rPr>
                <w:rFonts w:cs="Segoe UI"/>
                <w:szCs w:val="18"/>
              </w:rPr>
            </w:pPr>
            <w:r w:rsidRPr="00380CC1">
              <w:rPr>
                <w:rFonts w:cs="Segoe UI"/>
                <w:szCs w:val="18"/>
              </w:rPr>
              <w:t>Barbed goatgrass patch</w:t>
            </w:r>
            <w:r w:rsidRPr="00CB4A85">
              <w:rPr>
                <w:rFonts w:cs="Segoe UI"/>
                <w:szCs w:val="18"/>
                <w:vertAlign w:val="superscript"/>
              </w:rPr>
              <w:t>N</w:t>
            </w:r>
          </w:p>
          <w:p w14:paraId="232F065A" w14:textId="77777777" w:rsidR="00F03852" w:rsidRPr="00380CC1" w:rsidRDefault="00F03852" w:rsidP="000875E8">
            <w:pPr>
              <w:pStyle w:val="TableBullet1"/>
              <w:spacing w:after="20"/>
              <w:rPr>
                <w:rFonts w:cs="Segoe UI"/>
                <w:szCs w:val="18"/>
              </w:rPr>
            </w:pPr>
            <w:r w:rsidRPr="00380CC1">
              <w:rPr>
                <w:rFonts w:cs="Segoe UI"/>
                <w:szCs w:val="18"/>
              </w:rPr>
              <w:t>Wild oat grassland</w:t>
            </w:r>
            <w:r w:rsidRPr="00CB4A85">
              <w:rPr>
                <w:rFonts w:cs="Segoe UI"/>
                <w:szCs w:val="18"/>
                <w:vertAlign w:val="superscript"/>
              </w:rPr>
              <w:t>N</w:t>
            </w:r>
          </w:p>
          <w:p w14:paraId="5E136CC8" w14:textId="77777777" w:rsidR="00F03852" w:rsidRPr="00380CC1" w:rsidRDefault="00F03852" w:rsidP="000875E8">
            <w:pPr>
              <w:pStyle w:val="TableBullet1"/>
              <w:spacing w:after="20"/>
              <w:rPr>
                <w:rFonts w:cs="Segoe UI"/>
                <w:szCs w:val="18"/>
              </w:rPr>
            </w:pPr>
            <w:r w:rsidRPr="00380CC1">
              <w:rPr>
                <w:rFonts w:cs="Segoe UI"/>
                <w:szCs w:val="18"/>
              </w:rPr>
              <w:t>Upland mustard and other ruderal forbs</w:t>
            </w:r>
            <w:r w:rsidRPr="006B39AB">
              <w:rPr>
                <w:rFonts w:cs="Segoe UI"/>
                <w:szCs w:val="18"/>
                <w:vertAlign w:val="superscript"/>
              </w:rPr>
              <w:t>N</w:t>
            </w:r>
          </w:p>
          <w:p w14:paraId="2A411670" w14:textId="77777777" w:rsidR="00F03852" w:rsidRPr="00380CC1" w:rsidRDefault="00F03852" w:rsidP="000875E8">
            <w:pPr>
              <w:pStyle w:val="TableBullet1"/>
              <w:spacing w:after="20"/>
              <w:rPr>
                <w:rFonts w:cs="Segoe UI"/>
                <w:szCs w:val="18"/>
              </w:rPr>
            </w:pPr>
            <w:r w:rsidRPr="00380CC1">
              <w:rPr>
                <w:rFonts w:cs="Segoe UI"/>
                <w:szCs w:val="18"/>
              </w:rPr>
              <w:t>Annual brome grassland</w:t>
            </w:r>
            <w:r w:rsidRPr="00CB4A85">
              <w:rPr>
                <w:rFonts w:cs="Segoe UI"/>
                <w:szCs w:val="18"/>
                <w:vertAlign w:val="superscript"/>
              </w:rPr>
              <w:t>N</w:t>
            </w:r>
          </w:p>
          <w:p w14:paraId="1E06A21A" w14:textId="77777777" w:rsidR="00F03852" w:rsidRPr="00380CC1" w:rsidRDefault="00F03852" w:rsidP="000875E8">
            <w:pPr>
              <w:pStyle w:val="TableBullet1"/>
              <w:spacing w:after="20"/>
              <w:rPr>
                <w:rFonts w:cs="Segoe UI"/>
                <w:szCs w:val="18"/>
              </w:rPr>
            </w:pPr>
            <w:r w:rsidRPr="00380CC1">
              <w:rPr>
                <w:rFonts w:cs="Segoe UI"/>
                <w:szCs w:val="18"/>
              </w:rPr>
              <w:t>Red brome or mediterranean grass grassland</w:t>
            </w:r>
            <w:r w:rsidRPr="00CB4A85">
              <w:rPr>
                <w:rFonts w:cs="Segoe UI"/>
                <w:szCs w:val="18"/>
                <w:vertAlign w:val="superscript"/>
              </w:rPr>
              <w:t>N</w:t>
            </w:r>
          </w:p>
          <w:p w14:paraId="7F8589FF" w14:textId="77777777" w:rsidR="00F03852" w:rsidRPr="00CB4A85" w:rsidRDefault="00F03852" w:rsidP="000875E8">
            <w:pPr>
              <w:pStyle w:val="TableBullet1"/>
              <w:spacing w:after="20"/>
              <w:rPr>
                <w:rFonts w:cs="Segoe UI"/>
                <w:szCs w:val="18"/>
              </w:rPr>
            </w:pPr>
            <w:r w:rsidRPr="00380CC1">
              <w:rPr>
                <w:rFonts w:cs="Segoe UI"/>
                <w:szCs w:val="18"/>
              </w:rPr>
              <w:t>Cheatgrass - medusahead grassland</w:t>
            </w:r>
            <w:r w:rsidRPr="00CB4A85">
              <w:rPr>
                <w:rFonts w:cs="Segoe UI"/>
                <w:szCs w:val="18"/>
                <w:vertAlign w:val="superscript"/>
              </w:rPr>
              <w:t>N</w:t>
            </w:r>
            <w:r w:rsidRPr="00380CC1">
              <w:rPr>
                <w:rFonts w:cs="Segoe UI"/>
                <w:szCs w:val="18"/>
              </w:rPr>
              <w:t xml:space="preserve"> </w:t>
            </w:r>
          </w:p>
        </w:tc>
        <w:tc>
          <w:tcPr>
            <w:tcW w:w="3150" w:type="dxa"/>
            <w:gridSpan w:val="2"/>
            <w:tcBorders>
              <w:top w:val="single" w:sz="4" w:space="0" w:color="auto"/>
              <w:bottom w:val="single" w:sz="4" w:space="0" w:color="auto"/>
            </w:tcBorders>
            <w:shd w:val="clear" w:color="auto" w:fill="auto"/>
          </w:tcPr>
          <w:p w14:paraId="410BF193" w14:textId="77777777" w:rsidR="00F03852" w:rsidRDefault="00F03852" w:rsidP="000875E8">
            <w:pPr>
              <w:pStyle w:val="TableBullet1"/>
              <w:spacing w:after="20"/>
              <w:rPr>
                <w:rFonts w:cs="Segoe UI"/>
                <w:szCs w:val="18"/>
              </w:rPr>
            </w:pPr>
            <w:r w:rsidRPr="00CB4A85">
              <w:rPr>
                <w:rFonts w:cs="Segoe UI"/>
                <w:szCs w:val="18"/>
              </w:rPr>
              <w:t>Yellow star-thistle field</w:t>
            </w:r>
            <w:r w:rsidRPr="00CC76B5">
              <w:rPr>
                <w:rFonts w:cs="Segoe UI"/>
                <w:szCs w:val="18"/>
                <w:vertAlign w:val="superscript"/>
              </w:rPr>
              <w:t>N</w:t>
            </w:r>
            <w:r w:rsidRPr="00CB4A85">
              <w:rPr>
                <w:rFonts w:cs="Segoe UI"/>
                <w:szCs w:val="18"/>
              </w:rPr>
              <w:t xml:space="preserve"> </w:t>
            </w:r>
          </w:p>
          <w:p w14:paraId="023F6AA6" w14:textId="77777777" w:rsidR="00F03852" w:rsidRPr="00CB4A85" w:rsidRDefault="00F03852" w:rsidP="000875E8">
            <w:pPr>
              <w:pStyle w:val="TableBullet1"/>
              <w:spacing w:after="20"/>
              <w:rPr>
                <w:rFonts w:cs="Segoe UI"/>
                <w:szCs w:val="18"/>
              </w:rPr>
            </w:pPr>
            <w:r w:rsidRPr="00CB4A85">
              <w:rPr>
                <w:rFonts w:cs="Segoe UI"/>
                <w:szCs w:val="18"/>
              </w:rPr>
              <w:t>Annual dogtail grassland</w:t>
            </w:r>
            <w:r w:rsidRPr="00CC76B5">
              <w:rPr>
                <w:rFonts w:cs="Segoe UI"/>
                <w:szCs w:val="18"/>
                <w:vertAlign w:val="superscript"/>
              </w:rPr>
              <w:t>N</w:t>
            </w:r>
          </w:p>
          <w:p w14:paraId="55EB1867" w14:textId="77777777" w:rsidR="00F03852" w:rsidRPr="00CB4A85" w:rsidRDefault="00F03852" w:rsidP="000875E8">
            <w:pPr>
              <w:pStyle w:val="TableBullet1"/>
              <w:spacing w:after="20"/>
              <w:rPr>
                <w:rFonts w:cs="Segoe UI"/>
                <w:szCs w:val="18"/>
              </w:rPr>
            </w:pPr>
            <w:r w:rsidRPr="00CB4A85">
              <w:rPr>
                <w:rFonts w:cs="Segoe UI"/>
                <w:szCs w:val="18"/>
              </w:rPr>
              <w:t>Squirreltail patch</w:t>
            </w:r>
          </w:p>
          <w:p w14:paraId="371406CE" w14:textId="77777777" w:rsidR="00F03852" w:rsidRDefault="00F03852" w:rsidP="000875E8">
            <w:pPr>
              <w:pStyle w:val="TableBullet1"/>
              <w:spacing w:after="20"/>
              <w:rPr>
                <w:rFonts w:cs="Segoe UI"/>
                <w:szCs w:val="18"/>
              </w:rPr>
            </w:pPr>
            <w:r w:rsidRPr="00CB4A85">
              <w:rPr>
                <w:rFonts w:cs="Segoe UI"/>
                <w:szCs w:val="18"/>
              </w:rPr>
              <w:t xml:space="preserve">California poppy - lupine field </w:t>
            </w:r>
          </w:p>
          <w:p w14:paraId="1655E016" w14:textId="77777777" w:rsidR="00F03852" w:rsidRPr="00380CC1" w:rsidRDefault="00F03852" w:rsidP="000875E8">
            <w:pPr>
              <w:pStyle w:val="TableBullet1"/>
              <w:spacing w:after="20"/>
              <w:rPr>
                <w:rFonts w:cs="Segoe UI"/>
                <w:szCs w:val="18"/>
              </w:rPr>
            </w:pPr>
            <w:r w:rsidRPr="00380CC1">
              <w:rPr>
                <w:rFonts w:cs="Segoe UI"/>
                <w:szCs w:val="18"/>
              </w:rPr>
              <w:t>Goldenaster patch*</w:t>
            </w:r>
          </w:p>
          <w:p w14:paraId="5E72FD53" w14:textId="121B9D34" w:rsidR="00F03852" w:rsidRPr="00465097" w:rsidRDefault="00F03852" w:rsidP="006F0AF4">
            <w:pPr>
              <w:pStyle w:val="TableBullet1"/>
              <w:spacing w:after="20"/>
              <w:rPr>
                <w:rFonts w:cs="Segoe UI"/>
                <w:szCs w:val="18"/>
              </w:rPr>
            </w:pPr>
            <w:r w:rsidRPr="00380CC1">
              <w:rPr>
                <w:rFonts w:cs="Segoe UI"/>
                <w:szCs w:val="18"/>
              </w:rPr>
              <w:t>California goldfields - dwarf plantain - small fescue flower fields California coffee berry scrub</w:t>
            </w:r>
          </w:p>
        </w:tc>
      </w:tr>
      <w:tr w:rsidR="00F03852" w:rsidRPr="00F37230" w14:paraId="365A7BB3" w14:textId="77777777" w:rsidTr="007B36E8">
        <w:trPr>
          <w:jc w:val="center"/>
        </w:trPr>
        <w:tc>
          <w:tcPr>
            <w:tcW w:w="2700" w:type="dxa"/>
            <w:tcBorders>
              <w:top w:val="single" w:sz="4" w:space="0" w:color="auto"/>
              <w:bottom w:val="single" w:sz="4" w:space="0" w:color="auto"/>
            </w:tcBorders>
            <w:shd w:val="clear" w:color="auto" w:fill="auto"/>
          </w:tcPr>
          <w:p w14:paraId="091E1457" w14:textId="77777777" w:rsidR="00F03852" w:rsidRPr="00906BE1" w:rsidRDefault="00F03852" w:rsidP="00056065">
            <w:pPr>
              <w:pStyle w:val="TableTextL"/>
            </w:pPr>
            <w:r w:rsidRPr="00906BE1">
              <w:t>Perennial Grassland</w:t>
            </w:r>
          </w:p>
        </w:tc>
        <w:tc>
          <w:tcPr>
            <w:tcW w:w="990" w:type="dxa"/>
            <w:tcBorders>
              <w:top w:val="single" w:sz="4" w:space="0" w:color="auto"/>
              <w:bottom w:val="single" w:sz="4" w:space="0" w:color="auto"/>
            </w:tcBorders>
            <w:shd w:val="clear" w:color="auto" w:fill="auto"/>
          </w:tcPr>
          <w:p w14:paraId="61FEF949" w14:textId="77777777" w:rsidR="00F03852" w:rsidRPr="000527BA" w:rsidRDefault="00F03852" w:rsidP="00056065">
            <w:pPr>
              <w:pStyle w:val="TableTextL"/>
              <w:jc w:val="center"/>
              <w:rPr>
                <w:rFonts w:cs="Segoe UI"/>
                <w:szCs w:val="18"/>
              </w:rPr>
            </w:pPr>
            <w:r>
              <w:rPr>
                <w:rFonts w:cs="Segoe UI"/>
                <w:szCs w:val="18"/>
              </w:rPr>
              <w:t>2,019</w:t>
            </w:r>
          </w:p>
        </w:tc>
        <w:tc>
          <w:tcPr>
            <w:tcW w:w="3240" w:type="dxa"/>
            <w:tcBorders>
              <w:top w:val="single" w:sz="4" w:space="0" w:color="auto"/>
              <w:bottom w:val="single" w:sz="4" w:space="0" w:color="auto"/>
            </w:tcBorders>
            <w:shd w:val="clear" w:color="auto" w:fill="auto"/>
            <w:noWrap/>
          </w:tcPr>
          <w:p w14:paraId="0DAE61C1" w14:textId="77777777" w:rsidR="00F03852" w:rsidRPr="00380CC1" w:rsidRDefault="00F03852" w:rsidP="000875E8">
            <w:pPr>
              <w:pStyle w:val="TableBullet1"/>
              <w:spacing w:after="20"/>
              <w:rPr>
                <w:rFonts w:cs="Segoe UI"/>
                <w:szCs w:val="18"/>
              </w:rPr>
            </w:pPr>
            <w:r w:rsidRPr="00380CC1">
              <w:rPr>
                <w:rFonts w:cs="Segoe UI"/>
                <w:szCs w:val="18"/>
              </w:rPr>
              <w:t>Bent grass - tall fescue meadow</w:t>
            </w:r>
          </w:p>
          <w:p w14:paraId="75E8E2BB" w14:textId="77777777" w:rsidR="00F03852" w:rsidRPr="00380CC1" w:rsidRDefault="00F03852" w:rsidP="000875E8">
            <w:pPr>
              <w:pStyle w:val="TableBullet1"/>
              <w:spacing w:after="20"/>
              <w:rPr>
                <w:rFonts w:cs="Segoe UI"/>
                <w:szCs w:val="18"/>
              </w:rPr>
            </w:pPr>
            <w:r w:rsidRPr="00380CC1">
              <w:rPr>
                <w:rFonts w:cs="Segoe UI"/>
                <w:szCs w:val="18"/>
              </w:rPr>
              <w:t>Water foxtail meadow*</w:t>
            </w:r>
          </w:p>
          <w:p w14:paraId="024F13ED" w14:textId="77777777" w:rsidR="00F03852" w:rsidRPr="00380CC1" w:rsidRDefault="00F03852" w:rsidP="000875E8">
            <w:pPr>
              <w:pStyle w:val="TableBullet1"/>
              <w:spacing w:after="20"/>
              <w:rPr>
                <w:rFonts w:cs="Segoe UI"/>
                <w:szCs w:val="18"/>
              </w:rPr>
            </w:pPr>
            <w:r w:rsidRPr="00380CC1">
              <w:rPr>
                <w:rFonts w:cs="Segoe UI"/>
                <w:szCs w:val="18"/>
              </w:rPr>
              <w:t>Upland mustard and other ruderal forbs</w:t>
            </w:r>
            <w:r w:rsidRPr="00244450">
              <w:rPr>
                <w:rFonts w:cs="Segoe UI"/>
                <w:szCs w:val="18"/>
                <w:vertAlign w:val="superscript"/>
              </w:rPr>
              <w:t>N</w:t>
            </w:r>
          </w:p>
          <w:p w14:paraId="2EBC2578" w14:textId="77777777" w:rsidR="00F03852" w:rsidRPr="00380CC1" w:rsidRDefault="00F03852" w:rsidP="000875E8">
            <w:pPr>
              <w:pStyle w:val="TableBullet1"/>
              <w:spacing w:after="20"/>
              <w:rPr>
                <w:rFonts w:cs="Segoe UI"/>
                <w:szCs w:val="18"/>
              </w:rPr>
            </w:pPr>
            <w:r w:rsidRPr="00380CC1">
              <w:rPr>
                <w:rFonts w:cs="Segoe UI"/>
                <w:szCs w:val="18"/>
              </w:rPr>
              <w:t>California brome - blue wildrye prairie*</w:t>
            </w:r>
          </w:p>
          <w:p w14:paraId="02F6332F" w14:textId="77777777" w:rsidR="00F03852" w:rsidRPr="00380CC1" w:rsidRDefault="00F03852" w:rsidP="000875E8">
            <w:pPr>
              <w:pStyle w:val="TableBullet1"/>
              <w:spacing w:after="20"/>
              <w:rPr>
                <w:rFonts w:cs="Segoe UI"/>
                <w:szCs w:val="18"/>
              </w:rPr>
            </w:pPr>
            <w:r w:rsidRPr="00380CC1">
              <w:rPr>
                <w:rFonts w:cs="Segoe UI"/>
                <w:szCs w:val="18"/>
              </w:rPr>
              <w:t>Small-fruited sedge meadow*</w:t>
            </w:r>
          </w:p>
          <w:p w14:paraId="3A163A3D" w14:textId="77777777" w:rsidR="00F03852" w:rsidRPr="00244450" w:rsidRDefault="00F03852" w:rsidP="000875E8">
            <w:pPr>
              <w:pStyle w:val="TableBullet1"/>
              <w:spacing w:after="20"/>
              <w:rPr>
                <w:rFonts w:cs="Segoe UI"/>
                <w:szCs w:val="18"/>
              </w:rPr>
            </w:pPr>
            <w:r w:rsidRPr="00380CC1">
              <w:rPr>
                <w:rFonts w:cs="Segoe UI"/>
                <w:szCs w:val="18"/>
              </w:rPr>
              <w:t>Pampas grass patch</w:t>
            </w:r>
            <w:r w:rsidRPr="00244450">
              <w:rPr>
                <w:rFonts w:cs="Segoe UI"/>
                <w:szCs w:val="18"/>
                <w:vertAlign w:val="superscript"/>
              </w:rPr>
              <w:t>N</w:t>
            </w:r>
          </w:p>
        </w:tc>
        <w:tc>
          <w:tcPr>
            <w:tcW w:w="3150" w:type="dxa"/>
            <w:gridSpan w:val="2"/>
            <w:tcBorders>
              <w:top w:val="single" w:sz="4" w:space="0" w:color="auto"/>
              <w:bottom w:val="single" w:sz="4" w:space="0" w:color="auto"/>
            </w:tcBorders>
            <w:shd w:val="clear" w:color="auto" w:fill="auto"/>
          </w:tcPr>
          <w:p w14:paraId="01C4F76E" w14:textId="77777777" w:rsidR="00F03852" w:rsidRPr="00244450" w:rsidRDefault="00F03852" w:rsidP="000875E8">
            <w:pPr>
              <w:pStyle w:val="TableBullet1"/>
              <w:spacing w:after="20"/>
              <w:rPr>
                <w:rFonts w:cs="Segoe UI"/>
                <w:szCs w:val="18"/>
              </w:rPr>
            </w:pPr>
            <w:r w:rsidRPr="00244450">
              <w:rPr>
                <w:rFonts w:cs="Segoe UI"/>
                <w:szCs w:val="18"/>
              </w:rPr>
              <w:t>California oat grass prairie*</w:t>
            </w:r>
          </w:p>
          <w:p w14:paraId="7C54E317" w14:textId="77777777" w:rsidR="00F03852" w:rsidRPr="00244450" w:rsidRDefault="00F03852" w:rsidP="000875E8">
            <w:pPr>
              <w:pStyle w:val="TableBullet1"/>
              <w:spacing w:after="20"/>
              <w:rPr>
                <w:rFonts w:cs="Segoe UI"/>
                <w:szCs w:val="18"/>
              </w:rPr>
            </w:pPr>
            <w:r w:rsidRPr="00244450">
              <w:rPr>
                <w:rFonts w:cs="Segoe UI"/>
                <w:szCs w:val="18"/>
              </w:rPr>
              <w:t>Squirreltail patch</w:t>
            </w:r>
          </w:p>
          <w:p w14:paraId="5F98E909" w14:textId="77777777" w:rsidR="00F03852" w:rsidRPr="00244450" w:rsidRDefault="00F03852" w:rsidP="000875E8">
            <w:pPr>
              <w:pStyle w:val="TableBullet1"/>
              <w:spacing w:after="20"/>
              <w:rPr>
                <w:rFonts w:cs="Segoe UI"/>
                <w:szCs w:val="18"/>
              </w:rPr>
            </w:pPr>
            <w:r w:rsidRPr="00244450">
              <w:rPr>
                <w:rFonts w:cs="Segoe UI"/>
                <w:szCs w:val="18"/>
              </w:rPr>
              <w:t>Idaho fescue grassland*</w:t>
            </w:r>
          </w:p>
          <w:p w14:paraId="0830DC9C" w14:textId="77777777" w:rsidR="00F03852" w:rsidRPr="00244450" w:rsidRDefault="00F03852" w:rsidP="000875E8">
            <w:pPr>
              <w:pStyle w:val="TableBullet1"/>
              <w:spacing w:after="20"/>
              <w:rPr>
                <w:rFonts w:cs="Segoe UI"/>
                <w:szCs w:val="18"/>
              </w:rPr>
            </w:pPr>
            <w:r w:rsidRPr="00244450">
              <w:rPr>
                <w:rFonts w:cs="Segoe UI"/>
                <w:szCs w:val="18"/>
              </w:rPr>
              <w:t>Ashy ryegrass - creeping ryegrass turf*</w:t>
            </w:r>
          </w:p>
          <w:p w14:paraId="558BF415" w14:textId="77777777" w:rsidR="00F03852" w:rsidRPr="00244450" w:rsidRDefault="00F03852" w:rsidP="000875E8">
            <w:pPr>
              <w:pStyle w:val="TableBullet1"/>
              <w:spacing w:after="20"/>
              <w:rPr>
                <w:rFonts w:cs="Segoe UI"/>
                <w:szCs w:val="18"/>
              </w:rPr>
            </w:pPr>
            <w:r w:rsidRPr="00244450">
              <w:rPr>
                <w:rFonts w:cs="Segoe UI"/>
                <w:szCs w:val="18"/>
              </w:rPr>
              <w:t>Needle grass - melic grass grassland</w:t>
            </w:r>
          </w:p>
          <w:p w14:paraId="751FB84C" w14:textId="77777777" w:rsidR="00F03852" w:rsidRPr="00244450" w:rsidRDefault="00F03852" w:rsidP="000875E8">
            <w:pPr>
              <w:pStyle w:val="TableBullet1"/>
              <w:spacing w:after="20"/>
              <w:rPr>
                <w:rFonts w:cs="Segoe UI"/>
                <w:szCs w:val="18"/>
              </w:rPr>
            </w:pPr>
            <w:r w:rsidRPr="00244450">
              <w:rPr>
                <w:rFonts w:cs="Segoe UI"/>
                <w:szCs w:val="18"/>
              </w:rPr>
              <w:t>Harding grass - reed canary grass sward</w:t>
            </w:r>
            <w:r w:rsidRPr="00244450">
              <w:rPr>
                <w:rFonts w:cs="Segoe UI"/>
                <w:szCs w:val="18"/>
                <w:vertAlign w:val="superscript"/>
              </w:rPr>
              <w:t>N</w:t>
            </w:r>
          </w:p>
          <w:p w14:paraId="5CEE2050" w14:textId="77777777" w:rsidR="00F03852" w:rsidRPr="00465097" w:rsidRDefault="00F03852" w:rsidP="000875E8">
            <w:pPr>
              <w:pStyle w:val="TableBullet1"/>
              <w:spacing w:after="20"/>
              <w:rPr>
                <w:rFonts w:cs="Segoe UI"/>
                <w:szCs w:val="18"/>
              </w:rPr>
            </w:pPr>
            <w:r w:rsidRPr="00244450">
              <w:rPr>
                <w:rFonts w:cs="Segoe UI"/>
                <w:szCs w:val="18"/>
              </w:rPr>
              <w:t>Kentucky blue grass turf</w:t>
            </w:r>
            <w:r w:rsidRPr="00244450">
              <w:rPr>
                <w:rFonts w:cs="Segoe UI"/>
                <w:szCs w:val="18"/>
                <w:vertAlign w:val="superscript"/>
              </w:rPr>
              <w:t>N</w:t>
            </w:r>
          </w:p>
        </w:tc>
      </w:tr>
      <w:tr w:rsidR="00F03852" w:rsidRPr="00F37230" w14:paraId="300066E0" w14:textId="77777777" w:rsidTr="00297E50">
        <w:trPr>
          <w:jc w:val="center"/>
        </w:trPr>
        <w:tc>
          <w:tcPr>
            <w:tcW w:w="2700" w:type="dxa"/>
            <w:tcBorders>
              <w:top w:val="single" w:sz="4" w:space="0" w:color="auto"/>
              <w:bottom w:val="single" w:sz="4" w:space="0" w:color="auto"/>
              <w:right w:val="nil"/>
            </w:tcBorders>
            <w:shd w:val="clear" w:color="auto" w:fill="auto"/>
            <w:vAlign w:val="center"/>
          </w:tcPr>
          <w:p w14:paraId="48484550" w14:textId="77777777" w:rsidR="00F03852" w:rsidRPr="00FA53E1" w:rsidRDefault="00F03852" w:rsidP="00341322">
            <w:pPr>
              <w:pStyle w:val="TableTextL"/>
              <w:jc w:val="right"/>
              <w:rPr>
                <w:b/>
              </w:rPr>
            </w:pPr>
            <w:r w:rsidRPr="00FA53E1">
              <w:rPr>
                <w:b/>
              </w:rPr>
              <w:t>Total</w:t>
            </w:r>
          </w:p>
        </w:tc>
        <w:tc>
          <w:tcPr>
            <w:tcW w:w="990" w:type="dxa"/>
            <w:tcBorders>
              <w:top w:val="single" w:sz="4" w:space="0" w:color="auto"/>
              <w:left w:val="nil"/>
              <w:bottom w:val="single" w:sz="4" w:space="0" w:color="auto"/>
              <w:right w:val="nil"/>
            </w:tcBorders>
            <w:shd w:val="clear" w:color="auto" w:fill="auto"/>
            <w:vAlign w:val="center"/>
          </w:tcPr>
          <w:p w14:paraId="1797EC40" w14:textId="77777777" w:rsidR="00F03852" w:rsidRPr="00FA53E1" w:rsidRDefault="00F03852" w:rsidP="00341322">
            <w:pPr>
              <w:pStyle w:val="TableTextL"/>
              <w:jc w:val="center"/>
              <w:rPr>
                <w:rFonts w:cs="Segoe UI"/>
                <w:b/>
                <w:szCs w:val="18"/>
              </w:rPr>
            </w:pPr>
            <w:r w:rsidRPr="00FA53E1">
              <w:rPr>
                <w:rFonts w:cs="Segoe UI"/>
                <w:b/>
                <w:szCs w:val="18"/>
              </w:rPr>
              <w:t>1,519,502</w:t>
            </w:r>
          </w:p>
        </w:tc>
        <w:tc>
          <w:tcPr>
            <w:tcW w:w="3240" w:type="dxa"/>
            <w:tcBorders>
              <w:top w:val="single" w:sz="4" w:space="0" w:color="auto"/>
              <w:left w:val="nil"/>
              <w:bottom w:val="single" w:sz="4" w:space="0" w:color="auto"/>
              <w:right w:val="nil"/>
            </w:tcBorders>
            <w:shd w:val="clear" w:color="auto" w:fill="auto"/>
            <w:noWrap/>
            <w:vAlign w:val="center"/>
          </w:tcPr>
          <w:p w14:paraId="3A4F1317" w14:textId="77777777" w:rsidR="00F03852" w:rsidRPr="000527BA" w:rsidRDefault="00F03852" w:rsidP="00341322">
            <w:pPr>
              <w:pStyle w:val="TableBullet1"/>
              <w:numPr>
                <w:ilvl w:val="0"/>
                <w:numId w:val="0"/>
              </w:numPr>
              <w:spacing w:after="0" w:line="200" w:lineRule="exact"/>
              <w:ind w:left="360"/>
              <w:rPr>
                <w:rFonts w:cs="Segoe UI"/>
                <w:szCs w:val="18"/>
              </w:rPr>
            </w:pPr>
          </w:p>
        </w:tc>
        <w:tc>
          <w:tcPr>
            <w:tcW w:w="3150" w:type="dxa"/>
            <w:gridSpan w:val="2"/>
            <w:tcBorders>
              <w:top w:val="single" w:sz="4" w:space="0" w:color="auto"/>
              <w:left w:val="nil"/>
              <w:bottom w:val="single" w:sz="4" w:space="0" w:color="auto"/>
            </w:tcBorders>
            <w:shd w:val="clear" w:color="auto" w:fill="auto"/>
          </w:tcPr>
          <w:p w14:paraId="069C29E8" w14:textId="77777777" w:rsidR="00F03852" w:rsidRPr="00465097" w:rsidRDefault="00F03852" w:rsidP="00341322">
            <w:pPr>
              <w:pStyle w:val="TableBullet1"/>
              <w:numPr>
                <w:ilvl w:val="0"/>
                <w:numId w:val="0"/>
              </w:numPr>
              <w:spacing w:after="0"/>
              <w:ind w:left="360"/>
              <w:rPr>
                <w:rFonts w:cs="Segoe UI"/>
                <w:szCs w:val="18"/>
              </w:rPr>
            </w:pPr>
          </w:p>
        </w:tc>
      </w:tr>
    </w:tbl>
    <w:p w14:paraId="5A28DF72" w14:textId="77777777" w:rsidR="00274317" w:rsidRPr="000527BA" w:rsidRDefault="00274317" w:rsidP="006F0AF4">
      <w:pPr>
        <w:pStyle w:val="TableSource"/>
        <w:spacing w:after="60"/>
      </w:pPr>
      <w:r w:rsidRPr="000527BA">
        <w:t>*These are designated sensitive natural communities with a state rarity rank of S1 (critically imperiled), S2 (imperiled), or S3 (vulnerable).</w:t>
      </w:r>
    </w:p>
    <w:p w14:paraId="6D10F300" w14:textId="77777777" w:rsidR="00274317" w:rsidRDefault="00274317" w:rsidP="006F0AF4">
      <w:pPr>
        <w:pStyle w:val="TableSource"/>
        <w:spacing w:after="60"/>
      </w:pPr>
      <w:r w:rsidRPr="000527BA">
        <w:rPr>
          <w:vertAlign w:val="superscript"/>
        </w:rPr>
        <w:t>N</w:t>
      </w:r>
      <w:r w:rsidRPr="000527BA">
        <w:t xml:space="preserve"> These alliances are dominated by nonnative vegetation.</w:t>
      </w:r>
    </w:p>
    <w:p w14:paraId="3E4737FE" w14:textId="77777777" w:rsidR="00274317" w:rsidRDefault="00274317" w:rsidP="006F0AF4">
      <w:pPr>
        <w:pStyle w:val="TableSource"/>
        <w:spacing w:after="60"/>
      </w:pPr>
      <w:r w:rsidRPr="003B7808">
        <w:rPr>
          <w:vertAlign w:val="superscript"/>
        </w:rPr>
        <w:t>1</w:t>
      </w:r>
      <w:r>
        <w:t xml:space="preserve"> There are no MCV alliances recognized for this CWHR type in this ecoregion.</w:t>
      </w:r>
    </w:p>
    <w:p w14:paraId="4D3BE1D1" w14:textId="77777777" w:rsidR="00274317" w:rsidRPr="000527BA" w:rsidRDefault="00274317" w:rsidP="00F03852">
      <w:pPr>
        <w:pStyle w:val="TableSource"/>
      </w:pPr>
      <w:r w:rsidRPr="000527BA">
        <w:t xml:space="preserve">Source: </w:t>
      </w:r>
      <w:r>
        <w:t xml:space="preserve">CWHR 2019, CNPS 2019, </w:t>
      </w:r>
      <w:r w:rsidRPr="000527BA">
        <w:t>Compiled by Ascent Environmental in 2019</w:t>
      </w:r>
    </w:p>
    <w:p w14:paraId="2841EC74" w14:textId="77777777" w:rsidR="00076B23" w:rsidRPr="00EB649F" w:rsidRDefault="00076B23" w:rsidP="00076B23">
      <w:pPr>
        <w:pStyle w:val="Heading6"/>
      </w:pPr>
      <w:r w:rsidRPr="00EB649F">
        <w:t>Sensitive Biological Resources</w:t>
      </w:r>
    </w:p>
    <w:p w14:paraId="0418DDE9" w14:textId="77777777" w:rsidR="00076B23" w:rsidRDefault="00076B23" w:rsidP="00076B23">
      <w:pPr>
        <w:pStyle w:val="Heading7"/>
      </w:pPr>
      <w:r w:rsidRPr="001223ED">
        <w:t>Special-Status Species</w:t>
      </w:r>
    </w:p>
    <w:p w14:paraId="4905D6DC" w14:textId="77777777" w:rsidR="00076B23" w:rsidRPr="00F30F98" w:rsidRDefault="00076B23" w:rsidP="00076B23">
      <w:pPr>
        <w:pStyle w:val="BodyText"/>
      </w:pPr>
      <w:r>
        <w:t xml:space="preserve">More than 75 </w:t>
      </w:r>
      <w:r w:rsidRPr="004606CE">
        <w:t xml:space="preserve">special-status wildlife taxa and </w:t>
      </w:r>
      <w:r>
        <w:t>130</w:t>
      </w:r>
      <w:r w:rsidRPr="004606CE">
        <w:t xml:space="preserve"> plant taxa are known or have the potential to occur within the tr</w:t>
      </w:r>
      <w:r>
        <w:t>eatable landscape of the Northern</w:t>
      </w:r>
      <w:r w:rsidRPr="004606CE">
        <w:t xml:space="preserve"> California Coast </w:t>
      </w:r>
      <w:r>
        <w:t xml:space="preserve">Ranges </w:t>
      </w:r>
      <w:r w:rsidRPr="004606CE">
        <w:t>Section</w:t>
      </w:r>
      <w:r>
        <w:t>,</w:t>
      </w:r>
      <w:r w:rsidRPr="00D16182">
        <w:t xml:space="preserve"> </w:t>
      </w:r>
      <w:r>
        <w:t>including 24 plant taxa and 24</w:t>
      </w:r>
      <w:r w:rsidRPr="00E9784A">
        <w:t xml:space="preserve"> animal taxa</w:t>
      </w:r>
      <w:r>
        <w:t xml:space="preserve"> that are</w:t>
      </w:r>
      <w:r w:rsidRPr="00A645FB">
        <w:t xml:space="preserve"> </w:t>
      </w:r>
      <w:r>
        <w:t xml:space="preserve">state or federally listed as rare, threatened, or endangered. Approximately one-third of these plants and animals </w:t>
      </w:r>
      <w:r>
        <w:lastRenderedPageBreak/>
        <w:t xml:space="preserve">listed as rare, threatened, or endangered are associated with vernal pools. Over 49 special-status plant species in this ecoregion are associated with serpentine soils. </w:t>
      </w:r>
      <w:r w:rsidRPr="004606CE">
        <w:t xml:space="preserve">A list of all the special-status plant species known or with potential to occur within the treatable landscape of the Central California Coast Section, along with their listing status and detailed habitat descriptions, is provided in </w:t>
      </w:r>
      <w:bookmarkStart w:id="108" w:name="_Hlk3388701"/>
      <w:r>
        <w:t>Appendix BIO-3, Table 10a</w:t>
      </w:r>
      <w:bookmarkEnd w:id="108"/>
      <w:r w:rsidRPr="004606CE">
        <w:t xml:space="preserve">. A list of special-status wildlife (other than fish) species known or with potential to occur in the treatable landscape of this ecoregion, along with the CWHR types they are associated with, is provided in </w:t>
      </w:r>
      <w:r w:rsidRPr="00172B0A">
        <w:t>Appendix BIO-</w:t>
      </w:r>
      <w:r>
        <w:t>3</w:t>
      </w:r>
      <w:r w:rsidRPr="00172B0A">
        <w:t>, Table 10</w:t>
      </w:r>
      <w:r>
        <w:t>b</w:t>
      </w:r>
      <w:r w:rsidRPr="00172B0A">
        <w:t>. Spe</w:t>
      </w:r>
      <w:r w:rsidRPr="004606CE">
        <w:t xml:space="preserve">cial-status fish known or with potential to occur within the treatable landscape of this ecoregion are identified in </w:t>
      </w:r>
      <w:r>
        <w:t xml:space="preserve">Appendix BIO-3, Table </w:t>
      </w:r>
      <w:r w:rsidRPr="004B58C2">
        <w:t>19</w:t>
      </w:r>
      <w:r w:rsidRPr="004606CE">
        <w:t>.</w:t>
      </w:r>
    </w:p>
    <w:p w14:paraId="00109E00" w14:textId="77777777" w:rsidR="00076B23" w:rsidRDefault="00076B23" w:rsidP="00076B23">
      <w:pPr>
        <w:pStyle w:val="Heading7"/>
      </w:pPr>
      <w:r w:rsidRPr="001223ED">
        <w:t>Critical Habitat</w:t>
      </w:r>
    </w:p>
    <w:p w14:paraId="5B2CF697" w14:textId="594C35F4" w:rsidR="00076B23" w:rsidRDefault="00076B23" w:rsidP="00076B23">
      <w:pPr>
        <w:pStyle w:val="BodyText"/>
      </w:pPr>
      <w:r w:rsidRPr="00461303">
        <w:t>Critical habitat has been designated within the treatable landsc</w:t>
      </w:r>
      <w:r>
        <w:t>ape of this ecoregion for one plant taxa, slender Orcutt grass (</w:t>
      </w:r>
      <w:r w:rsidRPr="00CB639B">
        <w:rPr>
          <w:i/>
        </w:rPr>
        <w:t>Orcuttia tenuis</w:t>
      </w:r>
      <w:r>
        <w:t xml:space="preserve">), and </w:t>
      </w:r>
      <w:r w:rsidR="0008263A">
        <w:t>three</w:t>
      </w:r>
      <w:r>
        <w:t xml:space="preserve"> </w:t>
      </w:r>
      <w:r w:rsidRPr="00461303">
        <w:t>wildlife taxa</w:t>
      </w:r>
      <w:r>
        <w:t>, northern spotted owl (</w:t>
      </w:r>
      <w:r w:rsidRPr="00076D57">
        <w:rPr>
          <w:i/>
        </w:rPr>
        <w:t>Strix occidentalis caurina</w:t>
      </w:r>
      <w:r>
        <w:t>), marbled murrelet (</w:t>
      </w:r>
      <w:r>
        <w:rPr>
          <w:i/>
        </w:rPr>
        <w:t>Brachyramphus marmoratus</w:t>
      </w:r>
      <w:r>
        <w:t>), and California red-legged frog (</w:t>
      </w:r>
      <w:r w:rsidRPr="00CB639B">
        <w:rPr>
          <w:i/>
        </w:rPr>
        <w:t>Rana draytonii</w:t>
      </w:r>
      <w:r>
        <w:t>). Appendix BIO-4</w:t>
      </w:r>
      <w:r w:rsidRPr="00461303">
        <w:t xml:space="preserve"> lists and provides the acreage of critical habitat designated within the treatable landscape of this ecoregion for these species.</w:t>
      </w:r>
    </w:p>
    <w:p w14:paraId="0A1B7616" w14:textId="06B7FB36" w:rsidR="00D26F39" w:rsidRPr="009760AC" w:rsidRDefault="00D26F39" w:rsidP="00076B23">
      <w:pPr>
        <w:pStyle w:val="Heading7"/>
      </w:pPr>
      <w:r w:rsidRPr="009760AC">
        <w:t>Sensitive Natural Communities</w:t>
      </w:r>
      <w:r>
        <w:t xml:space="preserve"> and Habitats</w:t>
      </w:r>
    </w:p>
    <w:p w14:paraId="5A8DF0CC" w14:textId="5E21C983" w:rsidR="00D26F39" w:rsidRDefault="00D26F39" w:rsidP="00D26F39">
      <w:pPr>
        <w:pStyle w:val="Heading8"/>
      </w:pPr>
      <w:r w:rsidRPr="001223ED">
        <w:t>Sensitive Natural Communities</w:t>
      </w:r>
    </w:p>
    <w:p w14:paraId="513C8BAB" w14:textId="6D7B5280" w:rsidR="00F30F98" w:rsidRPr="00F30F98" w:rsidRDefault="00F30F98" w:rsidP="007B36E8">
      <w:pPr>
        <w:pStyle w:val="BodyText"/>
      </w:pPr>
      <w:r>
        <w:t xml:space="preserve">There are 37 sensitive natural communities that may occur within the treatable landscape of the Northern California Coast Ranges Section. The sensitive natural communities associated with each CWHR type in this ecoregion are identified </w:t>
      </w:r>
      <w:r w:rsidRPr="00172B0A">
        <w:t>in Table 3.6-</w:t>
      </w:r>
      <w:r w:rsidR="00172B0A" w:rsidRPr="00172B0A">
        <w:t>18</w:t>
      </w:r>
      <w:r w:rsidRPr="00172B0A">
        <w:t>.</w:t>
      </w:r>
      <w:r>
        <w:t xml:space="preserve"> They include McNab cypress woodland, Sargent cypress woodland, western hemlock forest, foxtail pine woodland, </w:t>
      </w:r>
      <w:r w:rsidR="000F5F61">
        <w:t xml:space="preserve">box-elder forest, button-willow thicket, and goldenaster patch. </w:t>
      </w:r>
    </w:p>
    <w:p w14:paraId="6337BFE2" w14:textId="42638A28" w:rsidR="00D26F39" w:rsidRDefault="00D26F39" w:rsidP="00D26F39">
      <w:pPr>
        <w:pStyle w:val="Heading8"/>
      </w:pPr>
      <w:r>
        <w:t xml:space="preserve">Wetlands and Other </w:t>
      </w:r>
      <w:r w:rsidRPr="003643BD">
        <w:t>Waters of the United States</w:t>
      </w:r>
      <w:r>
        <w:t xml:space="preserve"> and Waters of the State</w:t>
      </w:r>
    </w:p>
    <w:p w14:paraId="7FB7FAE4" w14:textId="725823B1" w:rsidR="00F30F98" w:rsidRPr="00F30F98" w:rsidRDefault="00F30F98" w:rsidP="007B36E8">
      <w:pPr>
        <w:pStyle w:val="BodyText"/>
      </w:pPr>
      <w:r>
        <w:t>Wetland habitats known to occur within the treatable landscape of the Northern California Coast Ranges Section include freshwater emergent wetland, freshwater forested and shrub wetland, freshwater pond, lake, and riverine wetlands</w:t>
      </w:r>
      <w:r w:rsidR="00B40713">
        <w:t xml:space="preserve"> (Table 3.6-</w:t>
      </w:r>
      <w:r w:rsidR="00BD004B">
        <w:t>2</w:t>
      </w:r>
      <w:r w:rsidR="00B40713">
        <w:t>)</w:t>
      </w:r>
      <w:r>
        <w:t>. In addition, torrent sedge patch</w:t>
      </w:r>
      <w:r w:rsidR="00BA668B">
        <w:t xml:space="preserve"> may be present within areas mapped as montane riparian or valley foothill riparian</w:t>
      </w:r>
      <w:r>
        <w:t xml:space="preserve">, </w:t>
      </w:r>
      <w:r w:rsidR="00BA668B">
        <w:t xml:space="preserve">and vernal pools, </w:t>
      </w:r>
      <w:r>
        <w:t>water foxtail meadow, and s</w:t>
      </w:r>
      <w:r w:rsidRPr="005142FE">
        <w:t xml:space="preserve">mall-fruited sedge meadow </w:t>
      </w:r>
      <w:r>
        <w:t>are wetland communities that</w:t>
      </w:r>
      <w:r w:rsidR="00BA668B">
        <w:t xml:space="preserve"> may be present in areas mapped as annual or perennial grasslands in this ecoregion. </w:t>
      </w:r>
      <w:r>
        <w:t xml:space="preserve">Major </w:t>
      </w:r>
      <w:r w:rsidR="00A45303">
        <w:t>water features</w:t>
      </w:r>
      <w:r>
        <w:t xml:space="preserve"> include </w:t>
      </w:r>
      <w:r w:rsidR="00A45303">
        <w:t xml:space="preserve">Clear Lake, the Eel River, and Russian River. </w:t>
      </w:r>
    </w:p>
    <w:p w14:paraId="6CC92341" w14:textId="6B63DE64" w:rsidR="00D26F39" w:rsidRDefault="00D26F39" w:rsidP="00D26F39">
      <w:pPr>
        <w:pStyle w:val="Heading8"/>
      </w:pPr>
      <w:r w:rsidRPr="00202D51">
        <w:t>Other Sensitive Habitats</w:t>
      </w:r>
    </w:p>
    <w:p w14:paraId="4548E3AD" w14:textId="5D49DA31" w:rsidR="00E710D3" w:rsidRDefault="00E710D3" w:rsidP="007B36E8">
      <w:pPr>
        <w:pStyle w:val="BodyText"/>
      </w:pPr>
      <w:r>
        <w:t xml:space="preserve">CWHR riparian habitat types identified within the treatable landscape of the Northern California Coast Ranges Section consist of approximately 5,610 acres of montane riparian habitat and 646 acres of valley and foothill riparian habitat. There are 10 MCV alliances that may occur in the montane riparian habitat type and nine that may occur in the valley and foothill riparian habitat. All but four of the riparian alliances are designated sensitive natural communities. Examples include </w:t>
      </w:r>
      <w:r>
        <w:rPr>
          <w:szCs w:val="20"/>
        </w:rPr>
        <w:t>mountain alder thicket, Sitka alder thicket, Hind’s walnut and related stand, and brewer willow thicket</w:t>
      </w:r>
      <w:r>
        <w:t xml:space="preserve">. All riparian habitats are considered sensitive and </w:t>
      </w:r>
      <w:r w:rsidR="00A12FA4">
        <w:t xml:space="preserve">those located near rivers, streams, and lakes </w:t>
      </w:r>
      <w:r>
        <w:t>are protected under California Fish and Game Code.</w:t>
      </w:r>
    </w:p>
    <w:p w14:paraId="18532D81" w14:textId="53E40602" w:rsidR="00E710D3" w:rsidRDefault="00E710D3" w:rsidP="007B36E8">
      <w:pPr>
        <w:pStyle w:val="BodyText"/>
      </w:pPr>
      <w:r>
        <w:t>Approximately 112,575 acres of blue oak woodland and blue oak-foothill pine, 26,913 acres of coastal oak woodland, and 3,822 acres of valley oak woodland habitats have been mapped within the treatable landscape of this ecoregion. Mixed</w:t>
      </w:r>
      <w:r w:rsidR="00D6554D">
        <w:t xml:space="preserve"> </w:t>
      </w:r>
      <w:r>
        <w:t xml:space="preserve">oak forest, canyon live oak forest, Oregon white oak woodland, and interior live oak </w:t>
      </w:r>
      <w:r w:rsidR="00BA5126">
        <w:t xml:space="preserve">woodland </w:t>
      </w:r>
      <w:r>
        <w:t>may be present in the 536,562 acres of montane hardwood.</w:t>
      </w:r>
    </w:p>
    <w:p w14:paraId="715782FC" w14:textId="5DA0044C" w:rsidR="00E710D3" w:rsidRPr="00E710D3" w:rsidRDefault="00E710D3" w:rsidP="007B36E8">
      <w:pPr>
        <w:pStyle w:val="BodyText"/>
      </w:pPr>
      <w:r>
        <w:t xml:space="preserve">Chaparral habitats in the treatable landscape consist of approximately 128,611 acres of mixed chaparral, 39,933 acres of chamise-redshank chaparral, and 6,130 acres of montane chaparral. </w:t>
      </w:r>
      <w:r w:rsidR="00EC7384">
        <w:t xml:space="preserve">Over 20 MCV chaparral alliances, including </w:t>
      </w:r>
      <w:r w:rsidR="002609C7">
        <w:t>five</w:t>
      </w:r>
      <w:r w:rsidR="00EC7384">
        <w:t xml:space="preserve"> designated as sensitive natural communities, are present within the treatable landscape of this ecoregion. Examples include Eastwood manzanita chaparral, Baker manzanita chaparral, birch leaf mountain mahogany chaparral, hairy leaf-woolly leaf ceanothus chaparral, and bush chinquapin chaparral. </w:t>
      </w:r>
    </w:p>
    <w:p w14:paraId="0034A012" w14:textId="77777777" w:rsidR="00387D99" w:rsidRPr="001734AF" w:rsidRDefault="00387D99" w:rsidP="00387D99">
      <w:pPr>
        <w:pStyle w:val="Heading6"/>
      </w:pPr>
      <w:r w:rsidRPr="001734AF">
        <w:lastRenderedPageBreak/>
        <w:t>Conservation Lands, Special Management Areas, and Other Biologically Important Lands</w:t>
      </w:r>
    </w:p>
    <w:p w14:paraId="7DED7E85" w14:textId="38AA2551" w:rsidR="00387D99" w:rsidRPr="006149F6" w:rsidRDefault="00387D99" w:rsidP="00387D99">
      <w:pPr>
        <w:pStyle w:val="Heading7"/>
      </w:pPr>
      <w:r w:rsidRPr="006149F6">
        <w:t>Habitat Conservation Plan, Natural Community Conservation Plan, and other Conservation Plan Areas</w:t>
      </w:r>
    </w:p>
    <w:p w14:paraId="6517271D" w14:textId="6D580CBB" w:rsidR="00E5257F" w:rsidRPr="00DD3835" w:rsidRDefault="00DD3835" w:rsidP="007B36E8">
      <w:pPr>
        <w:pStyle w:val="BodyText"/>
      </w:pPr>
      <w:r>
        <w:t xml:space="preserve">The treatable landscape in the Northern California Coast Ranges Section includes plan areas for the </w:t>
      </w:r>
      <w:r w:rsidR="006149F6">
        <w:t>Green Diamond HCP and Humboldt Redwoods (formerly Pacific Lumber) Company HCP</w:t>
      </w:r>
      <w:r>
        <w:t xml:space="preserve">, which have been adopted and are being implemented. </w:t>
      </w:r>
      <w:r w:rsidR="006149F6">
        <w:t xml:space="preserve">Additionally, one </w:t>
      </w:r>
      <w:r>
        <w:t xml:space="preserve">HCP and </w:t>
      </w:r>
      <w:r w:rsidR="006149F6">
        <w:t>two</w:t>
      </w:r>
      <w:r>
        <w:t xml:space="preserve"> HCP/NCCPs are currently being planned in the treatable landscape. </w:t>
      </w:r>
      <w:r w:rsidRPr="00230CD8">
        <w:t>Table 3</w:t>
      </w:r>
      <w:r>
        <w:t xml:space="preserve">.6-19 summarizes the conservation plans adopted or in progress, including the acreages of plan areas within the treatable landscape. </w:t>
      </w:r>
    </w:p>
    <w:p w14:paraId="6F5FCEA9" w14:textId="77777777" w:rsidR="00274317" w:rsidRPr="0019061C" w:rsidRDefault="00274317" w:rsidP="002F25FA">
      <w:pPr>
        <w:pStyle w:val="TableHeader"/>
      </w:pPr>
      <w:bookmarkStart w:id="109" w:name="_Toc23835157"/>
      <w:r w:rsidRPr="008763EF">
        <w:t>Table 3.6-</w:t>
      </w:r>
      <w:r>
        <w:t>19</w:t>
      </w:r>
      <w:r>
        <w:tab/>
      </w:r>
      <w:r w:rsidRPr="008763EF">
        <w:t>Conservation Plans Adopted or In Progress in the Treatable Landscape—</w:t>
      </w:r>
      <w:r>
        <w:t xml:space="preserve">Northern California Coast Ranges </w:t>
      </w:r>
      <w:r w:rsidRPr="008763EF">
        <w:t>Section</w:t>
      </w:r>
      <w:bookmarkEnd w:id="109"/>
    </w:p>
    <w:tbl>
      <w:tblPr>
        <w:tblW w:w="10080" w:type="dxa"/>
        <w:jc w:val="center"/>
        <w:tblBorders>
          <w:insideH w:val="single" w:sz="4" w:space="0" w:color="auto"/>
          <w:insideV w:val="single" w:sz="4" w:space="0" w:color="auto"/>
        </w:tblBorders>
        <w:tblCellMar>
          <w:top w:w="29" w:type="dxa"/>
          <w:left w:w="115" w:type="dxa"/>
          <w:bottom w:w="29" w:type="dxa"/>
          <w:right w:w="115" w:type="dxa"/>
        </w:tblCellMar>
        <w:tblLook w:val="04A0" w:firstRow="1" w:lastRow="0" w:firstColumn="1" w:lastColumn="0" w:noHBand="0" w:noVBand="1"/>
      </w:tblPr>
      <w:tblGrid>
        <w:gridCol w:w="3317"/>
        <w:gridCol w:w="13"/>
        <w:gridCol w:w="2340"/>
        <w:gridCol w:w="2160"/>
        <w:gridCol w:w="2250"/>
      </w:tblGrid>
      <w:tr w:rsidR="00E5257F" w:rsidRPr="0019061C" w14:paraId="5FEEE19B" w14:textId="77777777" w:rsidTr="00274317">
        <w:trPr>
          <w:tblHeader/>
          <w:jc w:val="center"/>
        </w:trPr>
        <w:tc>
          <w:tcPr>
            <w:tcW w:w="3317" w:type="dxa"/>
            <w:tcBorders>
              <w:top w:val="single" w:sz="4" w:space="0" w:color="auto"/>
              <w:bottom w:val="single" w:sz="4" w:space="0" w:color="auto"/>
            </w:tcBorders>
            <w:shd w:val="clear" w:color="auto" w:fill="D9D9D9" w:themeFill="background1" w:themeFillShade="D9"/>
            <w:noWrap/>
          </w:tcPr>
          <w:p w14:paraId="7161A96F" w14:textId="77777777" w:rsidR="00E5257F" w:rsidRPr="0019061C" w:rsidRDefault="00E5257F" w:rsidP="002F25FA">
            <w:pPr>
              <w:pStyle w:val="TableColumn"/>
            </w:pPr>
            <w:r>
              <w:t>Conservation Plan</w:t>
            </w:r>
          </w:p>
        </w:tc>
        <w:tc>
          <w:tcPr>
            <w:tcW w:w="2353" w:type="dxa"/>
            <w:gridSpan w:val="2"/>
            <w:tcBorders>
              <w:top w:val="single" w:sz="4" w:space="0" w:color="auto"/>
              <w:bottom w:val="single" w:sz="4" w:space="0" w:color="auto"/>
            </w:tcBorders>
            <w:shd w:val="clear" w:color="auto" w:fill="D9D9D9" w:themeFill="background1" w:themeFillShade="D9"/>
          </w:tcPr>
          <w:p w14:paraId="4AADF192" w14:textId="77777777" w:rsidR="00E5257F" w:rsidRPr="0019061C" w:rsidRDefault="00E5257F" w:rsidP="002F25FA">
            <w:pPr>
              <w:pStyle w:val="TableColumn"/>
            </w:pPr>
            <w:r>
              <w:t>Plan Type</w:t>
            </w:r>
          </w:p>
        </w:tc>
        <w:tc>
          <w:tcPr>
            <w:tcW w:w="2160" w:type="dxa"/>
            <w:tcBorders>
              <w:top w:val="single" w:sz="4" w:space="0" w:color="auto"/>
              <w:bottom w:val="single" w:sz="4" w:space="0" w:color="auto"/>
            </w:tcBorders>
            <w:shd w:val="clear" w:color="auto" w:fill="D9D9D9" w:themeFill="background1" w:themeFillShade="D9"/>
            <w:noWrap/>
          </w:tcPr>
          <w:p w14:paraId="0E195DC3" w14:textId="77777777" w:rsidR="00E5257F" w:rsidRPr="0019061C" w:rsidRDefault="00E5257F" w:rsidP="002F25FA">
            <w:pPr>
              <w:pStyle w:val="TableColumn"/>
            </w:pPr>
            <w:r w:rsidRPr="0019061C">
              <w:t>Stage</w:t>
            </w:r>
          </w:p>
        </w:tc>
        <w:tc>
          <w:tcPr>
            <w:tcW w:w="2250" w:type="dxa"/>
            <w:tcBorders>
              <w:top w:val="single" w:sz="4" w:space="0" w:color="auto"/>
              <w:bottom w:val="single" w:sz="4" w:space="0" w:color="auto"/>
            </w:tcBorders>
            <w:shd w:val="clear" w:color="auto" w:fill="D9D9D9" w:themeFill="background1" w:themeFillShade="D9"/>
            <w:noWrap/>
          </w:tcPr>
          <w:p w14:paraId="7E2EAEA5" w14:textId="77777777" w:rsidR="00E5257F" w:rsidRPr="0019061C" w:rsidRDefault="00E5257F" w:rsidP="002F25FA">
            <w:pPr>
              <w:pStyle w:val="TableColumn"/>
            </w:pPr>
            <w:r>
              <w:t>Plan Area</w:t>
            </w:r>
            <w:r w:rsidRPr="0019061C">
              <w:t xml:space="preserve"> </w:t>
            </w:r>
            <w:r>
              <w:t>Within the Treatable Landscape (Acres)</w:t>
            </w:r>
          </w:p>
        </w:tc>
      </w:tr>
      <w:tr w:rsidR="00A6398E" w:rsidRPr="000E59AF" w14:paraId="6D3396ED" w14:textId="77777777" w:rsidTr="00274317">
        <w:trPr>
          <w:jc w:val="center"/>
        </w:trPr>
        <w:tc>
          <w:tcPr>
            <w:tcW w:w="3317" w:type="dxa"/>
            <w:tcBorders>
              <w:top w:val="single" w:sz="4" w:space="0" w:color="auto"/>
            </w:tcBorders>
            <w:noWrap/>
          </w:tcPr>
          <w:p w14:paraId="6A51E646" w14:textId="1A835CA7" w:rsidR="00A6398E" w:rsidRPr="00A6398E" w:rsidRDefault="00A6398E" w:rsidP="00A6398E">
            <w:pPr>
              <w:pStyle w:val="TableText"/>
              <w:jc w:val="left"/>
            </w:pPr>
            <w:r w:rsidRPr="00C80013">
              <w:t>Green Diamond</w:t>
            </w:r>
          </w:p>
        </w:tc>
        <w:tc>
          <w:tcPr>
            <w:tcW w:w="2353" w:type="dxa"/>
            <w:gridSpan w:val="2"/>
            <w:tcBorders>
              <w:top w:val="single" w:sz="4" w:space="0" w:color="auto"/>
            </w:tcBorders>
          </w:tcPr>
          <w:p w14:paraId="62FC0C01" w14:textId="3C8636A1" w:rsidR="00A6398E" w:rsidRPr="00A6398E" w:rsidRDefault="00A6398E" w:rsidP="00A6398E">
            <w:pPr>
              <w:pStyle w:val="TableText"/>
            </w:pPr>
            <w:r w:rsidRPr="00C80013">
              <w:t>HCP</w:t>
            </w:r>
          </w:p>
        </w:tc>
        <w:tc>
          <w:tcPr>
            <w:tcW w:w="2160" w:type="dxa"/>
            <w:tcBorders>
              <w:top w:val="single" w:sz="4" w:space="0" w:color="auto"/>
            </w:tcBorders>
            <w:noWrap/>
          </w:tcPr>
          <w:p w14:paraId="7A6576E0" w14:textId="03EA8EAA" w:rsidR="00A6398E" w:rsidRPr="00A6398E" w:rsidRDefault="00A6398E" w:rsidP="00A6398E">
            <w:pPr>
              <w:pStyle w:val="TableText"/>
            </w:pPr>
            <w:r w:rsidRPr="00C80013">
              <w:t>Implementation</w:t>
            </w:r>
          </w:p>
        </w:tc>
        <w:tc>
          <w:tcPr>
            <w:tcW w:w="2250" w:type="dxa"/>
            <w:tcBorders>
              <w:top w:val="single" w:sz="4" w:space="0" w:color="auto"/>
            </w:tcBorders>
            <w:noWrap/>
          </w:tcPr>
          <w:p w14:paraId="218E5A86" w14:textId="2907D24D" w:rsidR="00A6398E" w:rsidRPr="00A6398E" w:rsidRDefault="00A6398E" w:rsidP="00A6398E">
            <w:pPr>
              <w:pStyle w:val="TableText"/>
            </w:pPr>
            <w:r w:rsidRPr="00C80013">
              <w:t>87,875</w:t>
            </w:r>
          </w:p>
        </w:tc>
      </w:tr>
      <w:tr w:rsidR="00A6398E" w:rsidRPr="000E59AF" w14:paraId="012CD269" w14:textId="77777777" w:rsidTr="002F25FA">
        <w:trPr>
          <w:jc w:val="center"/>
        </w:trPr>
        <w:tc>
          <w:tcPr>
            <w:tcW w:w="3317" w:type="dxa"/>
            <w:noWrap/>
          </w:tcPr>
          <w:p w14:paraId="6F31F08A" w14:textId="182E30F3" w:rsidR="00A6398E" w:rsidRPr="00A6398E" w:rsidRDefault="00A6398E" w:rsidP="00A6398E">
            <w:pPr>
              <w:pStyle w:val="TableText"/>
              <w:jc w:val="left"/>
            </w:pPr>
            <w:r w:rsidRPr="00C80013">
              <w:t>Humboldt Redwoods (</w:t>
            </w:r>
            <w:r>
              <w:t>formerly</w:t>
            </w:r>
            <w:r w:rsidRPr="00C80013">
              <w:t xml:space="preserve"> Pacific Lumber) Company</w:t>
            </w:r>
          </w:p>
        </w:tc>
        <w:tc>
          <w:tcPr>
            <w:tcW w:w="2353" w:type="dxa"/>
            <w:gridSpan w:val="2"/>
          </w:tcPr>
          <w:p w14:paraId="69E5D471" w14:textId="168F0749" w:rsidR="00A6398E" w:rsidRPr="00A6398E" w:rsidRDefault="00A6398E" w:rsidP="00A6398E">
            <w:pPr>
              <w:pStyle w:val="TableText"/>
            </w:pPr>
            <w:r>
              <w:t>HCP</w:t>
            </w:r>
          </w:p>
        </w:tc>
        <w:tc>
          <w:tcPr>
            <w:tcW w:w="2160" w:type="dxa"/>
            <w:noWrap/>
          </w:tcPr>
          <w:p w14:paraId="3113EC10" w14:textId="048B6B16" w:rsidR="00A6398E" w:rsidRPr="00A6398E" w:rsidRDefault="00A6398E" w:rsidP="00A6398E">
            <w:pPr>
              <w:pStyle w:val="TableText"/>
            </w:pPr>
            <w:r w:rsidRPr="00C80013">
              <w:t>Implementation</w:t>
            </w:r>
          </w:p>
        </w:tc>
        <w:tc>
          <w:tcPr>
            <w:tcW w:w="2250" w:type="dxa"/>
            <w:noWrap/>
          </w:tcPr>
          <w:p w14:paraId="6453E2B3" w14:textId="38616A5A" w:rsidR="00A6398E" w:rsidRPr="00A6398E" w:rsidRDefault="00A6398E" w:rsidP="00A6398E">
            <w:pPr>
              <w:pStyle w:val="TableText"/>
            </w:pPr>
            <w:r w:rsidRPr="00C80013">
              <w:t>638</w:t>
            </w:r>
          </w:p>
        </w:tc>
      </w:tr>
      <w:tr w:rsidR="00A6398E" w:rsidRPr="000E59AF" w14:paraId="0B7A6668" w14:textId="77777777" w:rsidTr="002F25FA">
        <w:trPr>
          <w:jc w:val="center"/>
        </w:trPr>
        <w:tc>
          <w:tcPr>
            <w:tcW w:w="3317" w:type="dxa"/>
            <w:noWrap/>
          </w:tcPr>
          <w:p w14:paraId="2F90B068" w14:textId="26F8F3D7" w:rsidR="00A6398E" w:rsidRPr="00A6398E" w:rsidRDefault="00A6398E" w:rsidP="00A6398E">
            <w:pPr>
              <w:pStyle w:val="TableText"/>
              <w:jc w:val="left"/>
            </w:pPr>
            <w:r w:rsidRPr="00C80013">
              <w:t>Solano Multi-Species</w:t>
            </w:r>
          </w:p>
        </w:tc>
        <w:tc>
          <w:tcPr>
            <w:tcW w:w="2353" w:type="dxa"/>
            <w:gridSpan w:val="2"/>
          </w:tcPr>
          <w:p w14:paraId="5CCC4A57" w14:textId="0BB503B8" w:rsidR="00A6398E" w:rsidRPr="00A6398E" w:rsidRDefault="00A6398E" w:rsidP="00A6398E">
            <w:pPr>
              <w:pStyle w:val="TableText"/>
            </w:pPr>
            <w:r>
              <w:t>HCP</w:t>
            </w:r>
          </w:p>
        </w:tc>
        <w:tc>
          <w:tcPr>
            <w:tcW w:w="2160" w:type="dxa"/>
            <w:noWrap/>
          </w:tcPr>
          <w:p w14:paraId="244CD8AA" w14:textId="37AF5499" w:rsidR="00A6398E" w:rsidRPr="00A6398E" w:rsidRDefault="00A6398E" w:rsidP="00A6398E">
            <w:pPr>
              <w:pStyle w:val="TableText"/>
            </w:pPr>
            <w:r w:rsidRPr="00C80013">
              <w:t>Planning</w:t>
            </w:r>
          </w:p>
        </w:tc>
        <w:tc>
          <w:tcPr>
            <w:tcW w:w="2250" w:type="dxa"/>
            <w:noWrap/>
          </w:tcPr>
          <w:p w14:paraId="3320C6E1" w14:textId="23CFDEF3" w:rsidR="00A6398E" w:rsidRPr="00A6398E" w:rsidRDefault="00A6398E" w:rsidP="00A6398E">
            <w:pPr>
              <w:pStyle w:val="TableText"/>
            </w:pPr>
            <w:r w:rsidRPr="00C80013">
              <w:t>3,190</w:t>
            </w:r>
          </w:p>
        </w:tc>
      </w:tr>
      <w:tr w:rsidR="00A6398E" w:rsidRPr="000E59AF" w14:paraId="261B5A59" w14:textId="77777777" w:rsidTr="002F25FA">
        <w:trPr>
          <w:jc w:val="center"/>
        </w:trPr>
        <w:tc>
          <w:tcPr>
            <w:tcW w:w="3317" w:type="dxa"/>
            <w:noWrap/>
          </w:tcPr>
          <w:p w14:paraId="71B74DE3" w14:textId="1DC60F3A" w:rsidR="00A6398E" w:rsidRPr="00A6398E" w:rsidRDefault="00A6398E" w:rsidP="00A6398E">
            <w:pPr>
              <w:pStyle w:val="TableText"/>
              <w:jc w:val="left"/>
            </w:pPr>
            <w:r w:rsidRPr="00C80013">
              <w:t>Mendocino Redwood Company</w:t>
            </w:r>
          </w:p>
        </w:tc>
        <w:tc>
          <w:tcPr>
            <w:tcW w:w="2353" w:type="dxa"/>
            <w:gridSpan w:val="2"/>
          </w:tcPr>
          <w:p w14:paraId="203400D1" w14:textId="6462C54B" w:rsidR="00A6398E" w:rsidRPr="00A6398E" w:rsidRDefault="00A6398E" w:rsidP="00A6398E">
            <w:pPr>
              <w:pStyle w:val="TableText"/>
            </w:pPr>
            <w:r>
              <w:t>HCP/NCCP</w:t>
            </w:r>
          </w:p>
        </w:tc>
        <w:tc>
          <w:tcPr>
            <w:tcW w:w="2160" w:type="dxa"/>
            <w:noWrap/>
          </w:tcPr>
          <w:p w14:paraId="06101571" w14:textId="6A147EDD" w:rsidR="00A6398E" w:rsidRPr="00A6398E" w:rsidRDefault="00A6398E" w:rsidP="00A6398E">
            <w:pPr>
              <w:pStyle w:val="TableText"/>
            </w:pPr>
            <w:r w:rsidRPr="00C80013">
              <w:t>Planning</w:t>
            </w:r>
          </w:p>
        </w:tc>
        <w:tc>
          <w:tcPr>
            <w:tcW w:w="2250" w:type="dxa"/>
            <w:noWrap/>
          </w:tcPr>
          <w:p w14:paraId="3213366A" w14:textId="01054B47" w:rsidR="00A6398E" w:rsidRPr="00A6398E" w:rsidRDefault="00A6398E" w:rsidP="00A6398E">
            <w:pPr>
              <w:pStyle w:val="TableText"/>
            </w:pPr>
            <w:r w:rsidRPr="00C80013">
              <w:t>29</w:t>
            </w:r>
          </w:p>
        </w:tc>
      </w:tr>
      <w:tr w:rsidR="00A6398E" w:rsidRPr="000E59AF" w14:paraId="3FF86DB2" w14:textId="77777777" w:rsidTr="002F25FA">
        <w:trPr>
          <w:jc w:val="center"/>
        </w:trPr>
        <w:tc>
          <w:tcPr>
            <w:tcW w:w="3317" w:type="dxa"/>
            <w:noWrap/>
          </w:tcPr>
          <w:p w14:paraId="0265DA02" w14:textId="3F3DCEEC" w:rsidR="00A6398E" w:rsidRPr="00A6398E" w:rsidRDefault="00A6398E" w:rsidP="00A6398E">
            <w:pPr>
              <w:pStyle w:val="TableText"/>
              <w:jc w:val="left"/>
            </w:pPr>
            <w:r w:rsidRPr="00C80013">
              <w:t>Yolo Natural Heritage Program</w:t>
            </w:r>
          </w:p>
        </w:tc>
        <w:tc>
          <w:tcPr>
            <w:tcW w:w="2353" w:type="dxa"/>
            <w:gridSpan w:val="2"/>
          </w:tcPr>
          <w:p w14:paraId="186931C1" w14:textId="3EDD41FA" w:rsidR="00A6398E" w:rsidRPr="00A6398E" w:rsidRDefault="00A6398E" w:rsidP="00A6398E">
            <w:pPr>
              <w:pStyle w:val="TableText"/>
            </w:pPr>
            <w:r>
              <w:t>HCP/NCCP</w:t>
            </w:r>
          </w:p>
        </w:tc>
        <w:tc>
          <w:tcPr>
            <w:tcW w:w="2160" w:type="dxa"/>
            <w:noWrap/>
          </w:tcPr>
          <w:p w14:paraId="16A68758" w14:textId="4137F9B8" w:rsidR="00A6398E" w:rsidRPr="00A6398E" w:rsidRDefault="00A6398E" w:rsidP="00A6398E">
            <w:pPr>
              <w:pStyle w:val="TableText"/>
            </w:pPr>
            <w:r w:rsidRPr="00C80013">
              <w:t>Planning</w:t>
            </w:r>
          </w:p>
        </w:tc>
        <w:tc>
          <w:tcPr>
            <w:tcW w:w="2250" w:type="dxa"/>
            <w:noWrap/>
          </w:tcPr>
          <w:p w14:paraId="0DA2F75D" w14:textId="112E4755" w:rsidR="00A6398E" w:rsidRPr="00A6398E" w:rsidRDefault="00A6398E" w:rsidP="00A6398E">
            <w:pPr>
              <w:pStyle w:val="TableText"/>
            </w:pPr>
            <w:r w:rsidRPr="00C80013">
              <w:t>100</w:t>
            </w:r>
          </w:p>
        </w:tc>
      </w:tr>
      <w:tr w:rsidR="00274317" w:rsidRPr="008763EF" w14:paraId="35D27EEA" w14:textId="77777777" w:rsidTr="00274317">
        <w:trPr>
          <w:jc w:val="center"/>
        </w:trPr>
        <w:tc>
          <w:tcPr>
            <w:tcW w:w="3330" w:type="dxa"/>
            <w:gridSpan w:val="2"/>
            <w:tcBorders>
              <w:top w:val="single" w:sz="4" w:space="0" w:color="auto"/>
              <w:bottom w:val="single" w:sz="4" w:space="0" w:color="auto"/>
              <w:right w:val="nil"/>
            </w:tcBorders>
            <w:noWrap/>
          </w:tcPr>
          <w:p w14:paraId="0BD176D3" w14:textId="58DE530B" w:rsidR="00274317" w:rsidRPr="00A6398E" w:rsidRDefault="00274317" w:rsidP="00A6398E">
            <w:pPr>
              <w:pStyle w:val="TableText"/>
              <w:jc w:val="right"/>
              <w:rPr>
                <w:b/>
              </w:rPr>
            </w:pPr>
          </w:p>
        </w:tc>
        <w:tc>
          <w:tcPr>
            <w:tcW w:w="2340" w:type="dxa"/>
            <w:tcBorders>
              <w:top w:val="single" w:sz="4" w:space="0" w:color="auto"/>
              <w:left w:val="nil"/>
              <w:bottom w:val="single" w:sz="4" w:space="0" w:color="auto"/>
              <w:right w:val="nil"/>
            </w:tcBorders>
          </w:tcPr>
          <w:p w14:paraId="7DC82183" w14:textId="77777777" w:rsidR="00274317" w:rsidRPr="00A6398E" w:rsidRDefault="00274317" w:rsidP="00A6398E">
            <w:pPr>
              <w:pStyle w:val="TableText"/>
              <w:jc w:val="right"/>
              <w:rPr>
                <w:b/>
              </w:rPr>
            </w:pPr>
          </w:p>
        </w:tc>
        <w:tc>
          <w:tcPr>
            <w:tcW w:w="2160" w:type="dxa"/>
            <w:tcBorders>
              <w:top w:val="single" w:sz="4" w:space="0" w:color="auto"/>
              <w:left w:val="nil"/>
              <w:bottom w:val="single" w:sz="4" w:space="0" w:color="auto"/>
            </w:tcBorders>
          </w:tcPr>
          <w:p w14:paraId="1F2C4C9C" w14:textId="6424B239" w:rsidR="00274317" w:rsidRPr="00A6398E" w:rsidRDefault="00274317" w:rsidP="00A6398E">
            <w:pPr>
              <w:pStyle w:val="TableText"/>
              <w:jc w:val="right"/>
              <w:rPr>
                <w:b/>
              </w:rPr>
            </w:pPr>
            <w:r w:rsidRPr="00A6398E">
              <w:rPr>
                <w:b/>
              </w:rPr>
              <w:t>Total</w:t>
            </w:r>
          </w:p>
        </w:tc>
        <w:tc>
          <w:tcPr>
            <w:tcW w:w="2250" w:type="dxa"/>
            <w:tcBorders>
              <w:top w:val="single" w:sz="4" w:space="0" w:color="auto"/>
              <w:bottom w:val="single" w:sz="4" w:space="0" w:color="auto"/>
            </w:tcBorders>
            <w:noWrap/>
          </w:tcPr>
          <w:p w14:paraId="0183BC11" w14:textId="06949048" w:rsidR="00274317" w:rsidRPr="00A6398E" w:rsidRDefault="00274317" w:rsidP="00A6398E">
            <w:pPr>
              <w:pStyle w:val="TableText"/>
              <w:rPr>
                <w:b/>
              </w:rPr>
            </w:pPr>
            <w:r w:rsidRPr="00A6398E">
              <w:rPr>
                <w:b/>
              </w:rPr>
              <w:t>91,832</w:t>
            </w:r>
          </w:p>
        </w:tc>
      </w:tr>
    </w:tbl>
    <w:p w14:paraId="6D80C0E5" w14:textId="77777777" w:rsidR="00566DE9" w:rsidRPr="00170D70" w:rsidRDefault="00566DE9" w:rsidP="00566DE9">
      <w:pPr>
        <w:pStyle w:val="Heading7"/>
      </w:pPr>
      <w:r w:rsidRPr="00C772E0">
        <w:t>Protected Open Space Lands</w:t>
      </w:r>
    </w:p>
    <w:p w14:paraId="2E1461EB" w14:textId="10C64CF0" w:rsidR="00695A8D" w:rsidRPr="002F0E75" w:rsidRDefault="00695A8D" w:rsidP="007B36E8">
      <w:pPr>
        <w:pStyle w:val="BodyText"/>
      </w:pPr>
      <w:r w:rsidRPr="00FC6BAA">
        <w:t xml:space="preserve">The treatable landscape in the </w:t>
      </w:r>
      <w:r w:rsidR="001C4398">
        <w:t xml:space="preserve">Northern California Coast Ranges </w:t>
      </w:r>
      <w:r>
        <w:t xml:space="preserve">Section contains </w:t>
      </w:r>
      <w:r w:rsidR="001C4398">
        <w:t>93</w:t>
      </w:r>
      <w:r>
        <w:t xml:space="preserve"> protected open space units that are recognized in CPAD. These lands cover </w:t>
      </w:r>
      <w:r w:rsidR="001C4398">
        <w:t xml:space="preserve">47,825 </w:t>
      </w:r>
      <w:r>
        <w:t xml:space="preserve">acres, which represent </w:t>
      </w:r>
      <w:r w:rsidR="00ED0277">
        <w:t>3</w:t>
      </w:r>
      <w:r w:rsidR="00476597">
        <w:t xml:space="preserve"> percent</w:t>
      </w:r>
      <w:r>
        <w:t xml:space="preserve"> of the treatable landscape in the ecoregion. Some of the major land owners include </w:t>
      </w:r>
      <w:r w:rsidR="009D4F79">
        <w:t>CSLC, CAL FIRE, California Academy of Sciences, CDFW, The Wildlands Conservancy, State Parks, and Napa County Regional Park and Open Space District</w:t>
      </w:r>
      <w:r>
        <w:t xml:space="preserve">. Examples of some of the prominent open space units in the </w:t>
      </w:r>
      <w:r w:rsidR="009D4F79">
        <w:t xml:space="preserve">Northern California Coast Ranges </w:t>
      </w:r>
      <w:r>
        <w:t xml:space="preserve">Section include </w:t>
      </w:r>
      <w:r w:rsidR="009D4F79">
        <w:t>Boggs Mountain Demonstration State Forest, Pepperwood Ranch Natural Preserve, Cache Creek Wildlife Area, and Clear Lake State</w:t>
      </w:r>
      <w:r w:rsidR="000B4664">
        <w:t> </w:t>
      </w:r>
      <w:r w:rsidR="009D4F79">
        <w:t xml:space="preserve">Park. </w:t>
      </w:r>
    </w:p>
    <w:p w14:paraId="6B64D4F5" w14:textId="1C9AEF44" w:rsidR="00D26F39" w:rsidRPr="00D26F39" w:rsidRDefault="00A84C29" w:rsidP="00D26F39">
      <w:pPr>
        <w:pStyle w:val="Heading5"/>
      </w:pPr>
      <w:r>
        <w:t xml:space="preserve">Northern California Interior Coast Ranges </w:t>
      </w:r>
      <w:r w:rsidR="00AD3A3D">
        <w:t>Section</w:t>
      </w:r>
    </w:p>
    <w:p w14:paraId="7B5C8B5D" w14:textId="05EFBC5D" w:rsidR="00341322" w:rsidRDefault="00D26F39" w:rsidP="007B36E8">
      <w:pPr>
        <w:pStyle w:val="BodyText"/>
      </w:pPr>
      <w:r w:rsidRPr="00D26F39">
        <w:t xml:space="preserve">The Northern California Interior Coast Ranges Section </w:t>
      </w:r>
      <w:r w:rsidR="00B209CA" w:rsidRPr="00D26F39">
        <w:t>(M261C)</w:t>
      </w:r>
      <w:r w:rsidR="00B209CA">
        <w:t xml:space="preserve"> </w:t>
      </w:r>
      <w:r w:rsidRPr="00D26F39">
        <w:t>encompasses 1,851,914 acres and consists of the southeastern edge of the northern California Coast Ranges and hills and terraces along the west side and north end of the Sacramento Valley. Elevations range from 200 to 2,500 feet. This ecoregion contains 904,575 acres of treatable landscape, which represents approximately 49</w:t>
      </w:r>
      <w:r w:rsidR="00AA2A02">
        <w:t xml:space="preserve"> percent</w:t>
      </w:r>
      <w:r w:rsidRPr="00D26F39">
        <w:t xml:space="preserve"> of the total landscape within the ecoregion. Within the treatable landscape exist modeled treatment areas for the following treatment types: WUI fuel reduction (384,620 acres), fuel break (144,246 acres), and ecological restoration (474,254 acres). The treatable landscape is dispersed throughout much of this ecoregion, from the city of Redding area in the north to near the city of Vacaville in the </w:t>
      </w:r>
      <w:r w:rsidR="00172B0A" w:rsidRPr="00D26F39">
        <w:t>south and</w:t>
      </w:r>
      <w:r w:rsidRPr="00D26F39">
        <w:t xml:space="preserve"> is displayed </w:t>
      </w:r>
      <w:r w:rsidRPr="00B40713">
        <w:t>in Figure 3.6-</w:t>
      </w:r>
      <w:r w:rsidR="00B40713" w:rsidRPr="00B40713">
        <w:t>12</w:t>
      </w:r>
      <w:r w:rsidRPr="00D26F39">
        <w:t>.</w:t>
      </w:r>
    </w:p>
    <w:p w14:paraId="6B4C23C9" w14:textId="6BA19D2A" w:rsidR="00D26F39" w:rsidRDefault="00620810" w:rsidP="00341322">
      <w:pPr>
        <w:pStyle w:val="Figure"/>
      </w:pPr>
      <w:r>
        <w:rPr>
          <w:noProof/>
        </w:rPr>
        <w:lastRenderedPageBreak/>
        <w:drawing>
          <wp:inline distT="0" distB="0" distL="0" distR="0" wp14:anchorId="321734FE" wp14:editId="4346093E">
            <wp:extent cx="6400800" cy="8046720"/>
            <wp:effectExtent l="19050" t="19050" r="19050" b="11430"/>
            <wp:docPr id="12" name="Picture 12" descr="Map showing the CWHR habitat types within Northern California Interior Coast Ranges ecological section. Habitat types include blue oak woodland, blue oak-foothill pine, closed-cone pine-cypress, coastal oak woodland, Douglas fir, eucalyptus, montane hardwood, montane hardwood-conifer, montane riparian, ponderosa pine, Sierran mixed conifer, valley foothill riparian, valley oak woodland, chamise-redshank chaparral, coastal scrub, mixed chaparral, montane chaparral, annual grassland, and perenni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8010126_01_GIS_028_NorCA_Interior_Coast_Ranges_M261C_CWHR.jpg"/>
                    <pic:cNvPicPr/>
                  </pic:nvPicPr>
                  <pic:blipFill>
                    <a:blip r:embed="rId20">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7BFBD4A4" w14:textId="2713B78C" w:rsidR="00341322" w:rsidRDefault="00620810" w:rsidP="00341322">
      <w:pPr>
        <w:pStyle w:val="FigureSource"/>
      </w:pPr>
      <w:r w:rsidRPr="00620810">
        <w:t xml:space="preserve">Source: Data received from </w:t>
      </w:r>
      <w:r w:rsidR="00567564">
        <w:t>CAL FIRE</w:t>
      </w:r>
      <w:r w:rsidR="00567564" w:rsidRPr="009A604E">
        <w:t xml:space="preserve"> </w:t>
      </w:r>
      <w:r w:rsidRPr="00620810">
        <w:t>in 2018</w:t>
      </w:r>
    </w:p>
    <w:p w14:paraId="5D88E433" w14:textId="1D001D2A" w:rsidR="00620810" w:rsidRDefault="00341322" w:rsidP="00620810">
      <w:pPr>
        <w:pStyle w:val="FigureTitle"/>
        <w:rPr>
          <w:b w:val="0"/>
        </w:rPr>
      </w:pPr>
      <w:bookmarkStart w:id="110" w:name="_Toc3447127"/>
      <w:bookmarkStart w:id="111" w:name="_Toc23833389"/>
      <w:bookmarkStart w:id="112" w:name="_Toc25581146"/>
      <w:r>
        <w:t>Figure 3.6-12</w:t>
      </w:r>
      <w:r>
        <w:tab/>
      </w:r>
      <w:r w:rsidR="00620810" w:rsidRPr="00620810">
        <w:t>CWHR Types - Northern California Interior Coast Ranges Ecological Section (M261C)</w:t>
      </w:r>
      <w:bookmarkEnd w:id="110"/>
      <w:bookmarkEnd w:id="111"/>
      <w:bookmarkEnd w:id="112"/>
    </w:p>
    <w:p w14:paraId="5210E5E6" w14:textId="1B010956" w:rsidR="00DB7595" w:rsidRDefault="00DB7595" w:rsidP="00DB7595">
      <w:pPr>
        <w:pStyle w:val="Heading6"/>
      </w:pPr>
      <w:r>
        <w:lastRenderedPageBreak/>
        <w:t>Vegetation</w:t>
      </w:r>
      <w:r w:rsidRPr="00EB649F">
        <w:t xml:space="preserve"> and </w:t>
      </w:r>
      <w:r>
        <w:t>Habitat Types</w:t>
      </w:r>
    </w:p>
    <w:p w14:paraId="11CFF6D8" w14:textId="19D608E6" w:rsidR="00974534" w:rsidRDefault="00470267" w:rsidP="007B36E8">
      <w:pPr>
        <w:pStyle w:val="BodyText"/>
      </w:pPr>
      <w:r>
        <w:t>Woodland habitats make up the majority of</w:t>
      </w:r>
      <w:r w:rsidR="00974534">
        <w:t xml:space="preserve"> the treatable landscape of the North California </w:t>
      </w:r>
      <w:r>
        <w:t xml:space="preserve">Interior </w:t>
      </w:r>
      <w:r w:rsidR="00974534">
        <w:t>Coast Ranges Section</w:t>
      </w:r>
      <w:r>
        <w:t xml:space="preserve"> and the predominant woodland types</w:t>
      </w:r>
      <w:r w:rsidR="00974534">
        <w:t xml:space="preserve"> are </w:t>
      </w:r>
      <w:r>
        <w:t>blue oak woodland</w:t>
      </w:r>
      <w:r w:rsidR="00974534">
        <w:t xml:space="preserve"> and </w:t>
      </w:r>
      <w:r>
        <w:t>blue oak-foothill pine</w:t>
      </w:r>
      <w:r w:rsidR="00974534">
        <w:t xml:space="preserve">, which comprise approximately </w:t>
      </w:r>
      <w:r w:rsidR="00B659C1">
        <w:t>66</w:t>
      </w:r>
      <w:r w:rsidR="00974534">
        <w:t xml:space="preserve"> percent of the treatable landscape. </w:t>
      </w:r>
      <w:r w:rsidR="00611777">
        <w:t>Eleven other woodland habitats representing up to 22 vegetation alliances are also present</w:t>
      </w:r>
      <w:r w:rsidR="00682CBE">
        <w:t xml:space="preserve"> and make up approximately </w:t>
      </w:r>
      <w:r w:rsidR="00407E03">
        <w:t>7 percent of the treatable landscape</w:t>
      </w:r>
      <w:r w:rsidR="00611777">
        <w:t xml:space="preserve">. </w:t>
      </w:r>
      <w:r w:rsidR="00974534">
        <w:t xml:space="preserve">Annual grassland </w:t>
      </w:r>
      <w:r w:rsidR="00867A28">
        <w:t>is the next most common habitat type comprising approximately 21 percent of the treatable landscape</w:t>
      </w:r>
      <w:r w:rsidR="00974534">
        <w:t xml:space="preserve">. </w:t>
      </w:r>
      <w:r w:rsidR="00406D38">
        <w:t>Three chaparral and one scrub habitat type make up approximately 6 percent of the treatable landscape area.</w:t>
      </w:r>
      <w:r w:rsidR="00B459F5">
        <w:t xml:space="preserve"> The distribution of CWHR types within the treatable landscape of </w:t>
      </w:r>
      <w:r w:rsidR="00B459F5" w:rsidRPr="00172B0A">
        <w:t>this ecoregion is shown in Figure 3.6-</w:t>
      </w:r>
      <w:r w:rsidR="00B40713" w:rsidRPr="00172B0A">
        <w:t xml:space="preserve">12 </w:t>
      </w:r>
      <w:r w:rsidR="00B459F5" w:rsidRPr="00172B0A">
        <w:t>and the acreage of each type, as well as associated MCV alliances, is provided in Table 3.6-</w:t>
      </w:r>
      <w:r w:rsidR="00172B0A" w:rsidRPr="00172B0A">
        <w:t>20</w:t>
      </w:r>
      <w:r w:rsidR="00B459F5" w:rsidRPr="00172B0A">
        <w:t>.</w:t>
      </w:r>
    </w:p>
    <w:p w14:paraId="0C91AE81" w14:textId="77777777" w:rsidR="00274317" w:rsidRPr="005B7382" w:rsidRDefault="00274317" w:rsidP="00F96C9A">
      <w:pPr>
        <w:pStyle w:val="TableHeader"/>
      </w:pPr>
      <w:bookmarkStart w:id="113" w:name="_Toc3447148"/>
      <w:bookmarkStart w:id="114" w:name="_Toc23835158"/>
      <w:r w:rsidRPr="005B7382">
        <w:t xml:space="preserve">Table </w:t>
      </w:r>
      <w:r>
        <w:t>3.6-20</w:t>
      </w:r>
      <w:r w:rsidRPr="005B7382">
        <w:tab/>
      </w:r>
      <w:r>
        <w:t>Vegetation and Habitat Types within the Treatable Landscape for the Northern California Interior and Coast Ranges Ecological Section</w:t>
      </w:r>
      <w:bookmarkEnd w:id="113"/>
      <w:bookmarkEnd w:id="114"/>
    </w:p>
    <w:tbl>
      <w:tblPr>
        <w:tblW w:w="10080" w:type="dxa"/>
        <w:jc w:val="center"/>
        <w:tblBorders>
          <w:insideH w:val="single" w:sz="4" w:space="0" w:color="auto"/>
          <w:insideV w:val="single" w:sz="4" w:space="0" w:color="auto"/>
        </w:tblBorders>
        <w:tblLayout w:type="fixed"/>
        <w:tblCellMar>
          <w:top w:w="43" w:type="dxa"/>
          <w:left w:w="115" w:type="dxa"/>
          <w:bottom w:w="43" w:type="dxa"/>
          <w:right w:w="115" w:type="dxa"/>
        </w:tblCellMar>
        <w:tblLook w:val="04A0" w:firstRow="1" w:lastRow="0" w:firstColumn="1" w:lastColumn="0" w:noHBand="0" w:noVBand="1"/>
      </w:tblPr>
      <w:tblGrid>
        <w:gridCol w:w="2610"/>
        <w:gridCol w:w="960"/>
        <w:gridCol w:w="3180"/>
        <w:gridCol w:w="540"/>
        <w:gridCol w:w="2790"/>
      </w:tblGrid>
      <w:tr w:rsidR="005D2EBC" w:rsidRPr="00F37230" w14:paraId="4A93E5BE" w14:textId="77777777" w:rsidTr="005D2EBC">
        <w:trPr>
          <w:cantSplit/>
          <w:trHeight w:val="20"/>
          <w:tblHeader/>
          <w:jc w:val="center"/>
        </w:trPr>
        <w:tc>
          <w:tcPr>
            <w:tcW w:w="2610" w:type="dxa"/>
            <w:tcBorders>
              <w:top w:val="single" w:sz="4" w:space="0" w:color="auto"/>
              <w:bottom w:val="single" w:sz="4" w:space="0" w:color="auto"/>
            </w:tcBorders>
            <w:shd w:val="clear" w:color="auto" w:fill="D9D9D9" w:themeFill="background1" w:themeFillShade="D9"/>
            <w:vAlign w:val="center"/>
          </w:tcPr>
          <w:p w14:paraId="194D302F" w14:textId="77777777" w:rsidR="005D2EBC" w:rsidRDefault="005D2EBC" w:rsidP="00F96C9A">
            <w:pPr>
              <w:pStyle w:val="TableColumn"/>
            </w:pPr>
            <w:r>
              <w:rPr>
                <w:szCs w:val="20"/>
              </w:rPr>
              <w:t>CWHR Classification</w:t>
            </w:r>
          </w:p>
        </w:tc>
        <w:tc>
          <w:tcPr>
            <w:tcW w:w="960" w:type="dxa"/>
            <w:tcBorders>
              <w:top w:val="single" w:sz="4" w:space="0" w:color="auto"/>
              <w:bottom w:val="single" w:sz="4" w:space="0" w:color="auto"/>
            </w:tcBorders>
            <w:shd w:val="clear" w:color="auto" w:fill="D9D9D9" w:themeFill="background1" w:themeFillShade="D9"/>
            <w:vAlign w:val="center"/>
          </w:tcPr>
          <w:p w14:paraId="413E3A17" w14:textId="77777777" w:rsidR="005D2EBC" w:rsidRDefault="005D2EBC" w:rsidP="00F96C9A">
            <w:pPr>
              <w:pStyle w:val="TableColumn"/>
              <w:rPr>
                <w:szCs w:val="20"/>
              </w:rPr>
            </w:pPr>
            <w:r w:rsidRPr="00665DC8">
              <w:rPr>
                <w:szCs w:val="20"/>
              </w:rPr>
              <w:t>Acres</w:t>
            </w:r>
          </w:p>
        </w:tc>
        <w:tc>
          <w:tcPr>
            <w:tcW w:w="3720" w:type="dxa"/>
            <w:gridSpan w:val="2"/>
            <w:tcBorders>
              <w:top w:val="single" w:sz="4" w:space="0" w:color="auto"/>
              <w:bottom w:val="single" w:sz="4" w:space="0" w:color="auto"/>
              <w:right w:val="nil"/>
            </w:tcBorders>
            <w:shd w:val="clear" w:color="auto" w:fill="D9D9D9" w:themeFill="background1" w:themeFillShade="D9"/>
            <w:noWrap/>
            <w:vAlign w:val="center"/>
          </w:tcPr>
          <w:p w14:paraId="1D0F9B45" w14:textId="77777777" w:rsidR="005D2EBC" w:rsidRDefault="005D2EBC" w:rsidP="005D2EBC">
            <w:pPr>
              <w:pStyle w:val="TableColumn"/>
              <w:jc w:val="right"/>
              <w:rPr>
                <w:szCs w:val="20"/>
              </w:rPr>
            </w:pPr>
            <w:r>
              <w:rPr>
                <w:szCs w:val="20"/>
              </w:rPr>
              <w:t>MCV Alliances</w:t>
            </w:r>
          </w:p>
        </w:tc>
        <w:tc>
          <w:tcPr>
            <w:tcW w:w="2790" w:type="dxa"/>
            <w:tcBorders>
              <w:top w:val="single" w:sz="4" w:space="0" w:color="auto"/>
              <w:left w:val="nil"/>
              <w:bottom w:val="single" w:sz="4" w:space="0" w:color="auto"/>
            </w:tcBorders>
            <w:shd w:val="clear" w:color="auto" w:fill="D9D9D9" w:themeFill="background1" w:themeFillShade="D9"/>
            <w:vAlign w:val="center"/>
          </w:tcPr>
          <w:p w14:paraId="0B4754FB" w14:textId="4CA62614" w:rsidR="005D2EBC" w:rsidRDefault="005D2EBC" w:rsidP="00F96C9A">
            <w:pPr>
              <w:pStyle w:val="TableColumn"/>
              <w:rPr>
                <w:szCs w:val="20"/>
              </w:rPr>
            </w:pPr>
          </w:p>
        </w:tc>
      </w:tr>
      <w:tr w:rsidR="007B36E8" w:rsidRPr="00F37230" w14:paraId="3034D770" w14:textId="77777777" w:rsidTr="00274317">
        <w:trPr>
          <w:cantSplit/>
          <w:trHeight w:val="20"/>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28C4DB9D" w14:textId="3850C5D3" w:rsidR="007B36E8" w:rsidRPr="00906BE1" w:rsidRDefault="007B36E8" w:rsidP="007B36E8">
            <w:pPr>
              <w:pStyle w:val="TableRow"/>
            </w:pPr>
            <w:r>
              <w:t>Woodland and Forest</w:t>
            </w:r>
            <w:r w:rsidRPr="00906BE1">
              <w:t xml:space="preserve"> Habitats</w:t>
            </w:r>
          </w:p>
        </w:tc>
        <w:tc>
          <w:tcPr>
            <w:tcW w:w="960" w:type="dxa"/>
            <w:tcBorders>
              <w:top w:val="single" w:sz="4" w:space="0" w:color="auto"/>
              <w:left w:val="nil"/>
              <w:bottom w:val="single" w:sz="4" w:space="0" w:color="auto"/>
              <w:right w:val="nil"/>
            </w:tcBorders>
            <w:shd w:val="clear" w:color="auto" w:fill="F2F2F2" w:themeFill="background1" w:themeFillShade="F2"/>
            <w:vAlign w:val="center"/>
          </w:tcPr>
          <w:p w14:paraId="2329D101" w14:textId="77777777" w:rsidR="007B36E8" w:rsidRDefault="007B36E8" w:rsidP="007B36E8">
            <w:pPr>
              <w:pStyle w:val="TableRow"/>
              <w:rPr>
                <w:rFonts w:cs="Segoe UI"/>
              </w:rPr>
            </w:pPr>
          </w:p>
        </w:tc>
        <w:tc>
          <w:tcPr>
            <w:tcW w:w="3180" w:type="dxa"/>
            <w:tcBorders>
              <w:top w:val="single" w:sz="4" w:space="0" w:color="auto"/>
              <w:left w:val="nil"/>
              <w:bottom w:val="single" w:sz="4" w:space="0" w:color="auto"/>
              <w:right w:val="nil"/>
            </w:tcBorders>
            <w:shd w:val="clear" w:color="auto" w:fill="F2F2F2" w:themeFill="background1" w:themeFillShade="F2"/>
            <w:noWrap/>
            <w:vAlign w:val="center"/>
          </w:tcPr>
          <w:p w14:paraId="1643EB55" w14:textId="77777777" w:rsidR="007B36E8" w:rsidRPr="00201B26" w:rsidRDefault="007B36E8" w:rsidP="007B36E8">
            <w:pPr>
              <w:pStyle w:val="TableRow"/>
            </w:pPr>
          </w:p>
        </w:tc>
        <w:tc>
          <w:tcPr>
            <w:tcW w:w="3330" w:type="dxa"/>
            <w:gridSpan w:val="2"/>
            <w:tcBorders>
              <w:top w:val="single" w:sz="4" w:space="0" w:color="auto"/>
              <w:left w:val="nil"/>
              <w:bottom w:val="single" w:sz="4" w:space="0" w:color="auto"/>
            </w:tcBorders>
            <w:shd w:val="clear" w:color="auto" w:fill="F2F2F2" w:themeFill="background1" w:themeFillShade="F2"/>
          </w:tcPr>
          <w:p w14:paraId="46A7D8CC" w14:textId="77777777" w:rsidR="007B36E8" w:rsidRPr="00201B26" w:rsidRDefault="007B36E8" w:rsidP="007B36E8">
            <w:pPr>
              <w:pStyle w:val="TableRow"/>
            </w:pPr>
          </w:p>
        </w:tc>
      </w:tr>
      <w:tr w:rsidR="00620810" w:rsidRPr="00F37230" w14:paraId="446D32A1" w14:textId="77777777" w:rsidTr="005B28BB">
        <w:trPr>
          <w:cantSplit/>
          <w:trHeight w:val="20"/>
          <w:jc w:val="center"/>
        </w:trPr>
        <w:tc>
          <w:tcPr>
            <w:tcW w:w="2610" w:type="dxa"/>
            <w:tcBorders>
              <w:top w:val="single" w:sz="4" w:space="0" w:color="auto"/>
            </w:tcBorders>
            <w:shd w:val="clear" w:color="auto" w:fill="auto"/>
          </w:tcPr>
          <w:p w14:paraId="6C76D921" w14:textId="77777777" w:rsidR="00620810" w:rsidRPr="00906BE1" w:rsidRDefault="00620810" w:rsidP="007B36E8">
            <w:pPr>
              <w:pStyle w:val="TableTextL"/>
              <w:rPr>
                <w:szCs w:val="18"/>
              </w:rPr>
            </w:pPr>
            <w:r w:rsidRPr="00906BE1">
              <w:rPr>
                <w:szCs w:val="18"/>
              </w:rPr>
              <w:t>Blue Oak Woodland</w:t>
            </w:r>
          </w:p>
        </w:tc>
        <w:tc>
          <w:tcPr>
            <w:tcW w:w="960" w:type="dxa"/>
            <w:tcBorders>
              <w:top w:val="single" w:sz="4" w:space="0" w:color="auto"/>
            </w:tcBorders>
            <w:shd w:val="clear" w:color="auto" w:fill="auto"/>
          </w:tcPr>
          <w:p w14:paraId="2674BBCE" w14:textId="77777777" w:rsidR="00620810" w:rsidRPr="00365426" w:rsidRDefault="00620810" w:rsidP="007B36E8">
            <w:pPr>
              <w:pStyle w:val="TableTextL"/>
              <w:jc w:val="center"/>
              <w:rPr>
                <w:rFonts w:cs="Segoe UI"/>
                <w:szCs w:val="18"/>
              </w:rPr>
            </w:pPr>
            <w:r>
              <w:rPr>
                <w:rFonts w:cs="Segoe UI"/>
                <w:szCs w:val="18"/>
              </w:rPr>
              <w:t>434,646</w:t>
            </w:r>
          </w:p>
        </w:tc>
        <w:tc>
          <w:tcPr>
            <w:tcW w:w="3180" w:type="dxa"/>
            <w:tcBorders>
              <w:top w:val="single" w:sz="4" w:space="0" w:color="auto"/>
            </w:tcBorders>
            <w:shd w:val="clear" w:color="auto" w:fill="auto"/>
            <w:noWrap/>
          </w:tcPr>
          <w:p w14:paraId="67558834" w14:textId="77777777" w:rsidR="00620810" w:rsidRPr="00201B26" w:rsidRDefault="00620810" w:rsidP="007B36E8">
            <w:pPr>
              <w:pStyle w:val="TableBullet1"/>
              <w:spacing w:after="0"/>
              <w:rPr>
                <w:szCs w:val="18"/>
              </w:rPr>
            </w:pPr>
            <w:r w:rsidRPr="00201B26">
              <w:rPr>
                <w:szCs w:val="18"/>
              </w:rPr>
              <w:t>Blue oak woodland</w:t>
            </w:r>
          </w:p>
        </w:tc>
        <w:tc>
          <w:tcPr>
            <w:tcW w:w="3330" w:type="dxa"/>
            <w:gridSpan w:val="2"/>
            <w:tcBorders>
              <w:top w:val="single" w:sz="4" w:space="0" w:color="auto"/>
            </w:tcBorders>
            <w:shd w:val="clear" w:color="auto" w:fill="auto"/>
          </w:tcPr>
          <w:p w14:paraId="57571FD6" w14:textId="77777777" w:rsidR="00620810" w:rsidRPr="00201B26" w:rsidRDefault="00620810" w:rsidP="007B36E8">
            <w:pPr>
              <w:pStyle w:val="TableBullet1"/>
              <w:numPr>
                <w:ilvl w:val="0"/>
                <w:numId w:val="0"/>
              </w:numPr>
              <w:spacing w:after="0"/>
              <w:ind w:left="216" w:hanging="216"/>
              <w:rPr>
                <w:szCs w:val="18"/>
              </w:rPr>
            </w:pPr>
          </w:p>
        </w:tc>
      </w:tr>
      <w:tr w:rsidR="00620810" w:rsidRPr="00F37230" w14:paraId="287D9DE5" w14:textId="77777777" w:rsidTr="005B28BB">
        <w:trPr>
          <w:cantSplit/>
          <w:trHeight w:val="20"/>
          <w:jc w:val="center"/>
        </w:trPr>
        <w:tc>
          <w:tcPr>
            <w:tcW w:w="2610" w:type="dxa"/>
            <w:shd w:val="clear" w:color="auto" w:fill="auto"/>
          </w:tcPr>
          <w:p w14:paraId="2C3C14D2" w14:textId="77777777" w:rsidR="00620810" w:rsidRPr="00906BE1" w:rsidRDefault="00620810" w:rsidP="007B36E8">
            <w:pPr>
              <w:pStyle w:val="TableTextL"/>
              <w:rPr>
                <w:szCs w:val="18"/>
              </w:rPr>
            </w:pPr>
            <w:r w:rsidRPr="00906BE1">
              <w:rPr>
                <w:szCs w:val="18"/>
              </w:rPr>
              <w:t>Blue Oak-Foothill Pine</w:t>
            </w:r>
          </w:p>
        </w:tc>
        <w:tc>
          <w:tcPr>
            <w:tcW w:w="960" w:type="dxa"/>
            <w:shd w:val="clear" w:color="auto" w:fill="auto"/>
          </w:tcPr>
          <w:p w14:paraId="17F776F6" w14:textId="77777777" w:rsidR="00620810" w:rsidRPr="00365426" w:rsidRDefault="00620810" w:rsidP="007B36E8">
            <w:pPr>
              <w:pStyle w:val="TableTextL"/>
              <w:jc w:val="center"/>
              <w:rPr>
                <w:rFonts w:cs="Segoe UI"/>
                <w:szCs w:val="18"/>
              </w:rPr>
            </w:pPr>
            <w:r>
              <w:rPr>
                <w:rFonts w:cs="Segoe UI"/>
                <w:szCs w:val="18"/>
              </w:rPr>
              <w:t>164,089</w:t>
            </w:r>
          </w:p>
        </w:tc>
        <w:tc>
          <w:tcPr>
            <w:tcW w:w="3180" w:type="dxa"/>
            <w:shd w:val="clear" w:color="auto" w:fill="auto"/>
            <w:noWrap/>
          </w:tcPr>
          <w:p w14:paraId="0B9B7777" w14:textId="77777777" w:rsidR="00620810" w:rsidRPr="00201B26" w:rsidRDefault="00620810" w:rsidP="007B36E8">
            <w:pPr>
              <w:pStyle w:val="TableBullet1"/>
              <w:spacing w:after="20"/>
              <w:rPr>
                <w:szCs w:val="18"/>
              </w:rPr>
            </w:pPr>
            <w:r w:rsidRPr="00201B26">
              <w:rPr>
                <w:szCs w:val="18"/>
              </w:rPr>
              <w:t>Foothill pine woodland</w:t>
            </w:r>
          </w:p>
        </w:tc>
        <w:tc>
          <w:tcPr>
            <w:tcW w:w="3330" w:type="dxa"/>
            <w:gridSpan w:val="2"/>
            <w:shd w:val="clear" w:color="auto" w:fill="auto"/>
          </w:tcPr>
          <w:p w14:paraId="6642B744" w14:textId="77777777" w:rsidR="00620810" w:rsidRPr="00201B26" w:rsidRDefault="00620810" w:rsidP="007B36E8">
            <w:pPr>
              <w:pStyle w:val="TableBullet1"/>
              <w:spacing w:after="0"/>
              <w:rPr>
                <w:szCs w:val="18"/>
              </w:rPr>
            </w:pPr>
            <w:r w:rsidRPr="00201B26">
              <w:rPr>
                <w:szCs w:val="18"/>
              </w:rPr>
              <w:t>Blue oak woodland</w:t>
            </w:r>
          </w:p>
        </w:tc>
      </w:tr>
      <w:tr w:rsidR="00620810" w:rsidRPr="00F37230" w14:paraId="5D7C6F36" w14:textId="77777777" w:rsidTr="005B28BB">
        <w:trPr>
          <w:cantSplit/>
          <w:trHeight w:val="20"/>
          <w:jc w:val="center"/>
        </w:trPr>
        <w:tc>
          <w:tcPr>
            <w:tcW w:w="2610" w:type="dxa"/>
            <w:shd w:val="clear" w:color="auto" w:fill="auto"/>
          </w:tcPr>
          <w:p w14:paraId="761F2D22" w14:textId="77777777" w:rsidR="00620810" w:rsidRPr="00906BE1" w:rsidRDefault="00620810" w:rsidP="007B36E8">
            <w:pPr>
              <w:pStyle w:val="TableTextL"/>
              <w:rPr>
                <w:szCs w:val="18"/>
              </w:rPr>
            </w:pPr>
            <w:r w:rsidRPr="00906BE1">
              <w:rPr>
                <w:szCs w:val="18"/>
              </w:rPr>
              <w:t>Closed-Cone Pine-Cypress</w:t>
            </w:r>
          </w:p>
        </w:tc>
        <w:tc>
          <w:tcPr>
            <w:tcW w:w="960" w:type="dxa"/>
            <w:shd w:val="clear" w:color="auto" w:fill="auto"/>
          </w:tcPr>
          <w:p w14:paraId="2513747A" w14:textId="77777777" w:rsidR="00620810" w:rsidRPr="00365426" w:rsidRDefault="00620810" w:rsidP="007B36E8">
            <w:pPr>
              <w:pStyle w:val="TableTextL"/>
              <w:jc w:val="center"/>
              <w:rPr>
                <w:rFonts w:cs="Segoe UI"/>
                <w:szCs w:val="18"/>
              </w:rPr>
            </w:pPr>
            <w:r>
              <w:rPr>
                <w:rFonts w:cs="Segoe UI"/>
                <w:szCs w:val="18"/>
              </w:rPr>
              <w:t>6</w:t>
            </w:r>
          </w:p>
        </w:tc>
        <w:tc>
          <w:tcPr>
            <w:tcW w:w="3180" w:type="dxa"/>
            <w:shd w:val="clear" w:color="auto" w:fill="auto"/>
            <w:noWrap/>
          </w:tcPr>
          <w:p w14:paraId="7668415C" w14:textId="77777777" w:rsidR="00620810" w:rsidRPr="00201B26" w:rsidRDefault="00620810" w:rsidP="007B36E8">
            <w:pPr>
              <w:pStyle w:val="TableBullet1"/>
              <w:spacing w:after="0"/>
              <w:rPr>
                <w:szCs w:val="18"/>
              </w:rPr>
            </w:pPr>
            <w:r w:rsidRPr="00201B26">
              <w:rPr>
                <w:szCs w:val="18"/>
              </w:rPr>
              <w:t>Knobcone pine forest</w:t>
            </w:r>
          </w:p>
        </w:tc>
        <w:tc>
          <w:tcPr>
            <w:tcW w:w="3330" w:type="dxa"/>
            <w:gridSpan w:val="2"/>
            <w:shd w:val="clear" w:color="auto" w:fill="auto"/>
          </w:tcPr>
          <w:p w14:paraId="18A06CD9" w14:textId="77777777" w:rsidR="00620810" w:rsidRPr="00201B26" w:rsidRDefault="00620810" w:rsidP="007B36E8">
            <w:pPr>
              <w:pStyle w:val="TableBullet1"/>
              <w:numPr>
                <w:ilvl w:val="0"/>
                <w:numId w:val="0"/>
              </w:numPr>
              <w:spacing w:after="0"/>
              <w:ind w:left="216" w:hanging="216"/>
              <w:rPr>
                <w:szCs w:val="18"/>
              </w:rPr>
            </w:pPr>
          </w:p>
        </w:tc>
      </w:tr>
      <w:tr w:rsidR="00620810" w:rsidRPr="00F37230" w14:paraId="3085E081" w14:textId="77777777" w:rsidTr="005B28BB">
        <w:trPr>
          <w:cantSplit/>
          <w:trHeight w:val="20"/>
          <w:jc w:val="center"/>
        </w:trPr>
        <w:tc>
          <w:tcPr>
            <w:tcW w:w="2610" w:type="dxa"/>
            <w:shd w:val="clear" w:color="auto" w:fill="auto"/>
          </w:tcPr>
          <w:p w14:paraId="09C3552B" w14:textId="77777777" w:rsidR="00620810" w:rsidRPr="00906BE1" w:rsidRDefault="00620810" w:rsidP="007B36E8">
            <w:pPr>
              <w:pStyle w:val="TableTextL"/>
              <w:rPr>
                <w:szCs w:val="18"/>
              </w:rPr>
            </w:pPr>
            <w:r w:rsidRPr="00906BE1">
              <w:rPr>
                <w:szCs w:val="18"/>
              </w:rPr>
              <w:t>Coastal Oak Woodland</w:t>
            </w:r>
          </w:p>
        </w:tc>
        <w:tc>
          <w:tcPr>
            <w:tcW w:w="960" w:type="dxa"/>
            <w:shd w:val="clear" w:color="auto" w:fill="auto"/>
          </w:tcPr>
          <w:p w14:paraId="25A71157" w14:textId="77777777" w:rsidR="00620810" w:rsidRPr="00365426" w:rsidRDefault="00620810" w:rsidP="007B36E8">
            <w:pPr>
              <w:pStyle w:val="TableTextL"/>
              <w:jc w:val="center"/>
              <w:rPr>
                <w:rFonts w:cs="Segoe UI"/>
                <w:szCs w:val="18"/>
              </w:rPr>
            </w:pPr>
            <w:r>
              <w:rPr>
                <w:rFonts w:cs="Segoe UI"/>
                <w:szCs w:val="18"/>
              </w:rPr>
              <w:t>719</w:t>
            </w:r>
          </w:p>
        </w:tc>
        <w:tc>
          <w:tcPr>
            <w:tcW w:w="3180" w:type="dxa"/>
            <w:shd w:val="clear" w:color="auto" w:fill="auto"/>
            <w:noWrap/>
          </w:tcPr>
          <w:p w14:paraId="1550EB5C" w14:textId="77777777" w:rsidR="00620810" w:rsidRPr="00201B26" w:rsidRDefault="00620810" w:rsidP="007B36E8">
            <w:pPr>
              <w:pStyle w:val="TableBullet1"/>
              <w:spacing w:after="0"/>
              <w:rPr>
                <w:szCs w:val="18"/>
              </w:rPr>
            </w:pPr>
            <w:r w:rsidRPr="00201B26">
              <w:rPr>
                <w:szCs w:val="18"/>
              </w:rPr>
              <w:t>Coast live oak woodland</w:t>
            </w:r>
          </w:p>
        </w:tc>
        <w:tc>
          <w:tcPr>
            <w:tcW w:w="3330" w:type="dxa"/>
            <w:gridSpan w:val="2"/>
            <w:shd w:val="clear" w:color="auto" w:fill="auto"/>
          </w:tcPr>
          <w:p w14:paraId="5C61D71A" w14:textId="77777777" w:rsidR="00620810" w:rsidRPr="00201B26" w:rsidRDefault="00620810" w:rsidP="007B36E8">
            <w:pPr>
              <w:pStyle w:val="TableBullet1"/>
              <w:spacing w:after="0"/>
              <w:rPr>
                <w:szCs w:val="18"/>
              </w:rPr>
            </w:pPr>
            <w:r w:rsidRPr="00201B26">
              <w:rPr>
                <w:szCs w:val="18"/>
              </w:rPr>
              <w:t>California bay forest*</w:t>
            </w:r>
          </w:p>
        </w:tc>
      </w:tr>
      <w:tr w:rsidR="00620810" w:rsidRPr="00F37230" w14:paraId="755A57D1" w14:textId="77777777" w:rsidTr="005B28BB">
        <w:trPr>
          <w:cantSplit/>
          <w:trHeight w:val="20"/>
          <w:jc w:val="center"/>
        </w:trPr>
        <w:tc>
          <w:tcPr>
            <w:tcW w:w="2610" w:type="dxa"/>
            <w:shd w:val="clear" w:color="auto" w:fill="auto"/>
          </w:tcPr>
          <w:p w14:paraId="1B028976" w14:textId="77777777" w:rsidR="00620810" w:rsidRPr="00906BE1" w:rsidRDefault="00620810" w:rsidP="007B36E8">
            <w:pPr>
              <w:pStyle w:val="TableTextL"/>
              <w:rPr>
                <w:szCs w:val="18"/>
              </w:rPr>
            </w:pPr>
            <w:r>
              <w:rPr>
                <w:szCs w:val="18"/>
              </w:rPr>
              <w:t>Douglas Fir</w:t>
            </w:r>
          </w:p>
        </w:tc>
        <w:tc>
          <w:tcPr>
            <w:tcW w:w="960" w:type="dxa"/>
            <w:shd w:val="clear" w:color="auto" w:fill="auto"/>
          </w:tcPr>
          <w:p w14:paraId="4B602A1D" w14:textId="77777777" w:rsidR="00620810" w:rsidRPr="00365426" w:rsidRDefault="00620810" w:rsidP="007B36E8">
            <w:pPr>
              <w:pStyle w:val="TableTextL"/>
              <w:jc w:val="center"/>
              <w:rPr>
                <w:rFonts w:cs="Segoe UI"/>
                <w:szCs w:val="18"/>
              </w:rPr>
            </w:pPr>
            <w:r>
              <w:rPr>
                <w:rFonts w:cs="Segoe UI"/>
                <w:szCs w:val="18"/>
              </w:rPr>
              <w:t>2</w:t>
            </w:r>
          </w:p>
        </w:tc>
        <w:tc>
          <w:tcPr>
            <w:tcW w:w="3180" w:type="dxa"/>
            <w:shd w:val="clear" w:color="auto" w:fill="auto"/>
            <w:noWrap/>
          </w:tcPr>
          <w:p w14:paraId="433C87DB" w14:textId="77777777" w:rsidR="00620810" w:rsidRPr="00201B26" w:rsidRDefault="00620810" w:rsidP="007B36E8">
            <w:pPr>
              <w:pStyle w:val="TableBullet1"/>
              <w:spacing w:after="0"/>
              <w:rPr>
                <w:szCs w:val="18"/>
              </w:rPr>
            </w:pPr>
            <w:r w:rsidRPr="00201B26">
              <w:rPr>
                <w:szCs w:val="18"/>
              </w:rPr>
              <w:t>Douglas fir forest</w:t>
            </w:r>
          </w:p>
        </w:tc>
        <w:tc>
          <w:tcPr>
            <w:tcW w:w="3330" w:type="dxa"/>
            <w:gridSpan w:val="2"/>
            <w:shd w:val="clear" w:color="auto" w:fill="auto"/>
          </w:tcPr>
          <w:p w14:paraId="0434B6ED" w14:textId="77777777" w:rsidR="00620810" w:rsidRPr="00201B26" w:rsidRDefault="00620810" w:rsidP="007B36E8">
            <w:pPr>
              <w:pStyle w:val="TableBullet1"/>
              <w:numPr>
                <w:ilvl w:val="0"/>
                <w:numId w:val="0"/>
              </w:numPr>
              <w:spacing w:after="0"/>
              <w:ind w:left="216" w:hanging="216"/>
              <w:rPr>
                <w:szCs w:val="18"/>
              </w:rPr>
            </w:pPr>
          </w:p>
        </w:tc>
      </w:tr>
      <w:tr w:rsidR="00620810" w:rsidRPr="00F37230" w14:paraId="51BAF94A" w14:textId="77777777" w:rsidTr="005B28BB">
        <w:trPr>
          <w:cantSplit/>
          <w:trHeight w:val="20"/>
          <w:jc w:val="center"/>
        </w:trPr>
        <w:tc>
          <w:tcPr>
            <w:tcW w:w="2610" w:type="dxa"/>
            <w:shd w:val="clear" w:color="auto" w:fill="auto"/>
          </w:tcPr>
          <w:p w14:paraId="25E7F632" w14:textId="77777777" w:rsidR="00620810" w:rsidRDefault="00620810" w:rsidP="007B36E8">
            <w:pPr>
              <w:pStyle w:val="TableTextL"/>
              <w:rPr>
                <w:szCs w:val="18"/>
              </w:rPr>
            </w:pPr>
            <w:r>
              <w:rPr>
                <w:szCs w:val="18"/>
              </w:rPr>
              <w:t>Eucalyptus</w:t>
            </w:r>
          </w:p>
        </w:tc>
        <w:tc>
          <w:tcPr>
            <w:tcW w:w="960" w:type="dxa"/>
            <w:shd w:val="clear" w:color="auto" w:fill="auto"/>
          </w:tcPr>
          <w:p w14:paraId="4EDCAD03" w14:textId="77777777" w:rsidR="00620810" w:rsidRDefault="00620810" w:rsidP="007B36E8">
            <w:pPr>
              <w:pStyle w:val="TableTextL"/>
              <w:jc w:val="center"/>
              <w:rPr>
                <w:rFonts w:cs="Segoe UI"/>
                <w:szCs w:val="18"/>
              </w:rPr>
            </w:pPr>
            <w:r>
              <w:rPr>
                <w:rFonts w:cs="Segoe UI"/>
                <w:szCs w:val="18"/>
              </w:rPr>
              <w:t>991</w:t>
            </w:r>
          </w:p>
        </w:tc>
        <w:tc>
          <w:tcPr>
            <w:tcW w:w="3180" w:type="dxa"/>
            <w:shd w:val="clear" w:color="auto" w:fill="auto"/>
            <w:noWrap/>
          </w:tcPr>
          <w:p w14:paraId="02E6258F" w14:textId="77777777" w:rsidR="00620810" w:rsidRPr="00201B26" w:rsidRDefault="00620810" w:rsidP="007B36E8">
            <w:pPr>
              <w:pStyle w:val="TableBullet1"/>
              <w:spacing w:after="0"/>
              <w:rPr>
                <w:szCs w:val="18"/>
              </w:rPr>
            </w:pPr>
            <w:r w:rsidRPr="00201B26">
              <w:rPr>
                <w:szCs w:val="18"/>
              </w:rPr>
              <w:t>Eucalyptus - tree of heaven - black locust groves</w:t>
            </w:r>
            <w:r w:rsidRPr="00201B26">
              <w:rPr>
                <w:szCs w:val="18"/>
                <w:vertAlign w:val="superscript"/>
              </w:rPr>
              <w:t>N</w:t>
            </w:r>
          </w:p>
        </w:tc>
        <w:tc>
          <w:tcPr>
            <w:tcW w:w="3330" w:type="dxa"/>
            <w:gridSpan w:val="2"/>
            <w:shd w:val="clear" w:color="auto" w:fill="auto"/>
          </w:tcPr>
          <w:p w14:paraId="523B8DC7" w14:textId="77777777" w:rsidR="00620810" w:rsidRPr="00201B26" w:rsidRDefault="00620810" w:rsidP="007B36E8">
            <w:pPr>
              <w:pStyle w:val="TableBullet1"/>
              <w:numPr>
                <w:ilvl w:val="0"/>
                <w:numId w:val="0"/>
              </w:numPr>
              <w:spacing w:after="0"/>
              <w:ind w:left="216" w:hanging="216"/>
              <w:rPr>
                <w:szCs w:val="18"/>
              </w:rPr>
            </w:pPr>
          </w:p>
        </w:tc>
      </w:tr>
      <w:tr w:rsidR="00620810" w:rsidRPr="00F37230" w14:paraId="37559AEE" w14:textId="77777777" w:rsidTr="005B28BB">
        <w:trPr>
          <w:cantSplit/>
          <w:trHeight w:val="20"/>
          <w:jc w:val="center"/>
        </w:trPr>
        <w:tc>
          <w:tcPr>
            <w:tcW w:w="2610" w:type="dxa"/>
            <w:shd w:val="clear" w:color="auto" w:fill="auto"/>
          </w:tcPr>
          <w:p w14:paraId="0CFA6F3E" w14:textId="77777777" w:rsidR="00620810" w:rsidRPr="00906BE1" w:rsidRDefault="00620810" w:rsidP="007B36E8">
            <w:pPr>
              <w:pStyle w:val="TableTextL"/>
              <w:rPr>
                <w:szCs w:val="18"/>
              </w:rPr>
            </w:pPr>
            <w:r w:rsidRPr="00906BE1">
              <w:rPr>
                <w:szCs w:val="18"/>
              </w:rPr>
              <w:t>Montane Hardwood</w:t>
            </w:r>
          </w:p>
        </w:tc>
        <w:tc>
          <w:tcPr>
            <w:tcW w:w="960" w:type="dxa"/>
            <w:shd w:val="clear" w:color="auto" w:fill="auto"/>
          </w:tcPr>
          <w:p w14:paraId="7E8A4B73" w14:textId="77777777" w:rsidR="00620810" w:rsidRPr="00365426" w:rsidRDefault="00620810" w:rsidP="007B36E8">
            <w:pPr>
              <w:pStyle w:val="TableTextL"/>
              <w:jc w:val="center"/>
              <w:rPr>
                <w:rFonts w:cs="Segoe UI"/>
                <w:szCs w:val="18"/>
              </w:rPr>
            </w:pPr>
            <w:r>
              <w:rPr>
                <w:rFonts w:cs="Segoe UI"/>
                <w:szCs w:val="18"/>
              </w:rPr>
              <w:t>41,321</w:t>
            </w:r>
          </w:p>
        </w:tc>
        <w:tc>
          <w:tcPr>
            <w:tcW w:w="3180" w:type="dxa"/>
            <w:shd w:val="clear" w:color="auto" w:fill="auto"/>
            <w:noWrap/>
          </w:tcPr>
          <w:p w14:paraId="1A7D883F" w14:textId="77777777" w:rsidR="00620810" w:rsidRPr="00201B26" w:rsidRDefault="00620810" w:rsidP="007B36E8">
            <w:pPr>
              <w:pStyle w:val="TableBullet1"/>
              <w:spacing w:after="0"/>
              <w:rPr>
                <w:szCs w:val="18"/>
              </w:rPr>
            </w:pPr>
            <w:r w:rsidRPr="00201B26">
              <w:rPr>
                <w:szCs w:val="18"/>
              </w:rPr>
              <w:t>California buckeye grove*</w:t>
            </w:r>
          </w:p>
          <w:p w14:paraId="5CE089F7" w14:textId="77777777" w:rsidR="00620810" w:rsidRPr="00201B26" w:rsidRDefault="00620810" w:rsidP="007B36E8">
            <w:pPr>
              <w:pStyle w:val="TableBullet1"/>
              <w:spacing w:after="20"/>
              <w:rPr>
                <w:szCs w:val="18"/>
              </w:rPr>
            </w:pPr>
            <w:r w:rsidRPr="00201B26">
              <w:rPr>
                <w:szCs w:val="18"/>
              </w:rPr>
              <w:t>Canyon live oak forest</w:t>
            </w:r>
          </w:p>
        </w:tc>
        <w:tc>
          <w:tcPr>
            <w:tcW w:w="3330" w:type="dxa"/>
            <w:gridSpan w:val="2"/>
            <w:shd w:val="clear" w:color="auto" w:fill="auto"/>
          </w:tcPr>
          <w:p w14:paraId="2D19A199" w14:textId="77777777" w:rsidR="00620810" w:rsidRPr="00201B26" w:rsidRDefault="00620810" w:rsidP="007B36E8">
            <w:pPr>
              <w:pStyle w:val="TableBullet1"/>
              <w:spacing w:after="20"/>
              <w:rPr>
                <w:szCs w:val="18"/>
              </w:rPr>
            </w:pPr>
            <w:r w:rsidRPr="00201B26">
              <w:rPr>
                <w:szCs w:val="18"/>
              </w:rPr>
              <w:t>Oregon white oak woodland*</w:t>
            </w:r>
          </w:p>
          <w:p w14:paraId="4B592E64" w14:textId="77777777" w:rsidR="00620810" w:rsidRPr="00201B26" w:rsidRDefault="00620810" w:rsidP="007B36E8">
            <w:pPr>
              <w:pStyle w:val="TableBullet1"/>
              <w:spacing w:after="0"/>
              <w:rPr>
                <w:szCs w:val="18"/>
              </w:rPr>
            </w:pPr>
            <w:r w:rsidRPr="00201B26">
              <w:rPr>
                <w:szCs w:val="18"/>
              </w:rPr>
              <w:t>Interior live oak woodland</w:t>
            </w:r>
          </w:p>
        </w:tc>
      </w:tr>
      <w:tr w:rsidR="00620810" w:rsidRPr="00F37230" w14:paraId="5169C962" w14:textId="77777777" w:rsidTr="005B28BB">
        <w:trPr>
          <w:cantSplit/>
          <w:trHeight w:val="20"/>
          <w:jc w:val="center"/>
        </w:trPr>
        <w:tc>
          <w:tcPr>
            <w:tcW w:w="2610" w:type="dxa"/>
            <w:shd w:val="clear" w:color="auto" w:fill="auto"/>
          </w:tcPr>
          <w:p w14:paraId="6A2565D0" w14:textId="77777777" w:rsidR="00620810" w:rsidRPr="008E62CE" w:rsidRDefault="00620810" w:rsidP="007B36E8">
            <w:pPr>
              <w:pStyle w:val="TableTextL"/>
              <w:rPr>
                <w:szCs w:val="18"/>
              </w:rPr>
            </w:pPr>
            <w:r w:rsidRPr="008E62CE">
              <w:rPr>
                <w:szCs w:val="18"/>
              </w:rPr>
              <w:t>Montane Hardwood-Conifer</w:t>
            </w:r>
          </w:p>
        </w:tc>
        <w:tc>
          <w:tcPr>
            <w:tcW w:w="960" w:type="dxa"/>
            <w:shd w:val="clear" w:color="auto" w:fill="auto"/>
          </w:tcPr>
          <w:p w14:paraId="37BFD619" w14:textId="77777777" w:rsidR="00620810" w:rsidRPr="00365426" w:rsidRDefault="00620810" w:rsidP="007B36E8">
            <w:pPr>
              <w:pStyle w:val="TableTextL"/>
              <w:jc w:val="center"/>
              <w:rPr>
                <w:rFonts w:cs="Segoe UI"/>
                <w:szCs w:val="18"/>
              </w:rPr>
            </w:pPr>
            <w:r>
              <w:rPr>
                <w:rFonts w:cs="Segoe UI"/>
                <w:szCs w:val="18"/>
              </w:rPr>
              <w:t>341</w:t>
            </w:r>
          </w:p>
        </w:tc>
        <w:tc>
          <w:tcPr>
            <w:tcW w:w="3180" w:type="dxa"/>
            <w:shd w:val="clear" w:color="auto" w:fill="auto"/>
            <w:noWrap/>
          </w:tcPr>
          <w:p w14:paraId="55854862" w14:textId="77777777" w:rsidR="00620810" w:rsidRPr="00201B26" w:rsidRDefault="00620810" w:rsidP="007B36E8">
            <w:pPr>
              <w:pStyle w:val="TableBullet1"/>
              <w:spacing w:after="0"/>
              <w:rPr>
                <w:szCs w:val="18"/>
              </w:rPr>
            </w:pPr>
            <w:r w:rsidRPr="00201B26">
              <w:rPr>
                <w:szCs w:val="18"/>
              </w:rPr>
              <w:t>Bigleaf maple forest*</w:t>
            </w:r>
          </w:p>
        </w:tc>
        <w:tc>
          <w:tcPr>
            <w:tcW w:w="3330" w:type="dxa"/>
            <w:gridSpan w:val="2"/>
            <w:shd w:val="clear" w:color="auto" w:fill="auto"/>
          </w:tcPr>
          <w:p w14:paraId="7536C67E" w14:textId="77777777" w:rsidR="00620810" w:rsidRPr="00201B26" w:rsidRDefault="00620810" w:rsidP="007B36E8">
            <w:pPr>
              <w:pStyle w:val="TableBullet1"/>
              <w:numPr>
                <w:ilvl w:val="0"/>
                <w:numId w:val="0"/>
              </w:numPr>
              <w:spacing w:after="0"/>
              <w:ind w:left="216" w:hanging="216"/>
              <w:rPr>
                <w:szCs w:val="18"/>
              </w:rPr>
            </w:pPr>
          </w:p>
        </w:tc>
      </w:tr>
      <w:tr w:rsidR="00620810" w:rsidRPr="00F37230" w14:paraId="637DB1D5" w14:textId="77777777" w:rsidTr="005B28BB">
        <w:trPr>
          <w:cantSplit/>
          <w:trHeight w:val="20"/>
          <w:jc w:val="center"/>
        </w:trPr>
        <w:tc>
          <w:tcPr>
            <w:tcW w:w="2610" w:type="dxa"/>
            <w:shd w:val="clear" w:color="auto" w:fill="auto"/>
          </w:tcPr>
          <w:p w14:paraId="625F86F2" w14:textId="77777777" w:rsidR="00620810" w:rsidRPr="00A36518" w:rsidRDefault="00620810" w:rsidP="007B36E8">
            <w:pPr>
              <w:pStyle w:val="TableTextL"/>
              <w:rPr>
                <w:szCs w:val="18"/>
              </w:rPr>
            </w:pPr>
            <w:r w:rsidRPr="00A36518">
              <w:rPr>
                <w:szCs w:val="18"/>
              </w:rPr>
              <w:t>Montane Riparian</w:t>
            </w:r>
          </w:p>
        </w:tc>
        <w:tc>
          <w:tcPr>
            <w:tcW w:w="960" w:type="dxa"/>
            <w:shd w:val="clear" w:color="auto" w:fill="auto"/>
          </w:tcPr>
          <w:p w14:paraId="05C8E3A9" w14:textId="77777777" w:rsidR="00620810" w:rsidRPr="00365426" w:rsidRDefault="00620810" w:rsidP="007B36E8">
            <w:pPr>
              <w:pStyle w:val="TableTextL"/>
              <w:jc w:val="center"/>
              <w:rPr>
                <w:rFonts w:cs="Segoe UI"/>
                <w:szCs w:val="18"/>
              </w:rPr>
            </w:pPr>
            <w:r>
              <w:rPr>
                <w:rFonts w:cs="Segoe UI"/>
                <w:szCs w:val="18"/>
              </w:rPr>
              <w:t>749</w:t>
            </w:r>
          </w:p>
        </w:tc>
        <w:tc>
          <w:tcPr>
            <w:tcW w:w="3180" w:type="dxa"/>
            <w:shd w:val="clear" w:color="auto" w:fill="auto"/>
            <w:noWrap/>
          </w:tcPr>
          <w:p w14:paraId="06D27389" w14:textId="77777777" w:rsidR="00620810" w:rsidRPr="00201B26" w:rsidRDefault="00620810" w:rsidP="007B36E8">
            <w:pPr>
              <w:pStyle w:val="TableBullet1"/>
              <w:spacing w:after="0"/>
              <w:rPr>
                <w:szCs w:val="18"/>
              </w:rPr>
            </w:pPr>
            <w:r w:rsidRPr="00201B26">
              <w:rPr>
                <w:szCs w:val="18"/>
              </w:rPr>
              <w:t>White alder grove</w:t>
            </w:r>
          </w:p>
          <w:p w14:paraId="52A6F788" w14:textId="77777777" w:rsidR="00620810" w:rsidRPr="00201B26" w:rsidRDefault="00620810" w:rsidP="007B36E8">
            <w:pPr>
              <w:pStyle w:val="TableBullet1"/>
              <w:spacing w:after="0"/>
              <w:rPr>
                <w:szCs w:val="18"/>
              </w:rPr>
            </w:pPr>
            <w:r w:rsidRPr="00201B26">
              <w:rPr>
                <w:szCs w:val="18"/>
              </w:rPr>
              <w:t>Fremont cottonwood forest*</w:t>
            </w:r>
          </w:p>
        </w:tc>
        <w:tc>
          <w:tcPr>
            <w:tcW w:w="3330" w:type="dxa"/>
            <w:gridSpan w:val="2"/>
            <w:shd w:val="clear" w:color="auto" w:fill="auto"/>
          </w:tcPr>
          <w:p w14:paraId="6A72EF0D" w14:textId="77777777" w:rsidR="00620810" w:rsidRPr="00201B26" w:rsidRDefault="00620810" w:rsidP="007B36E8">
            <w:pPr>
              <w:pStyle w:val="TableBullet1"/>
              <w:spacing w:after="0"/>
              <w:rPr>
                <w:szCs w:val="18"/>
              </w:rPr>
            </w:pPr>
            <w:r w:rsidRPr="00201B26">
              <w:rPr>
                <w:szCs w:val="18"/>
              </w:rPr>
              <w:t>Sandbar willow thicket</w:t>
            </w:r>
          </w:p>
          <w:p w14:paraId="5649ACF9" w14:textId="77777777" w:rsidR="00620810" w:rsidRPr="00201B26" w:rsidRDefault="00620810" w:rsidP="007B36E8">
            <w:pPr>
              <w:pStyle w:val="TableBullet1"/>
              <w:spacing w:after="0"/>
              <w:rPr>
                <w:szCs w:val="18"/>
              </w:rPr>
            </w:pPr>
            <w:r w:rsidRPr="00201B26">
              <w:rPr>
                <w:szCs w:val="18"/>
              </w:rPr>
              <w:t>Wild grape shrubland*</w:t>
            </w:r>
          </w:p>
        </w:tc>
      </w:tr>
      <w:tr w:rsidR="00620810" w:rsidRPr="00F37230" w14:paraId="1FFAF8F5" w14:textId="77777777" w:rsidTr="005B28BB">
        <w:trPr>
          <w:cantSplit/>
          <w:trHeight w:val="20"/>
          <w:jc w:val="center"/>
        </w:trPr>
        <w:tc>
          <w:tcPr>
            <w:tcW w:w="2610" w:type="dxa"/>
            <w:shd w:val="clear" w:color="auto" w:fill="auto"/>
          </w:tcPr>
          <w:p w14:paraId="681C2F5D" w14:textId="77777777" w:rsidR="00620810" w:rsidRPr="00906BE1" w:rsidRDefault="00620810" w:rsidP="007B36E8">
            <w:pPr>
              <w:pStyle w:val="TableTextL"/>
              <w:rPr>
                <w:szCs w:val="18"/>
              </w:rPr>
            </w:pPr>
            <w:r w:rsidRPr="00906BE1">
              <w:rPr>
                <w:szCs w:val="18"/>
              </w:rPr>
              <w:t>Ponderosa Pine</w:t>
            </w:r>
          </w:p>
        </w:tc>
        <w:tc>
          <w:tcPr>
            <w:tcW w:w="960" w:type="dxa"/>
            <w:shd w:val="clear" w:color="auto" w:fill="auto"/>
          </w:tcPr>
          <w:p w14:paraId="1C51EDB6" w14:textId="77777777" w:rsidR="00620810" w:rsidRPr="00365426" w:rsidRDefault="00620810" w:rsidP="007B36E8">
            <w:pPr>
              <w:pStyle w:val="TableTextL"/>
              <w:jc w:val="center"/>
              <w:rPr>
                <w:rFonts w:cs="Segoe UI"/>
                <w:szCs w:val="18"/>
              </w:rPr>
            </w:pPr>
            <w:r>
              <w:rPr>
                <w:rFonts w:cs="Segoe UI"/>
                <w:szCs w:val="18"/>
              </w:rPr>
              <w:t>106</w:t>
            </w:r>
          </w:p>
        </w:tc>
        <w:tc>
          <w:tcPr>
            <w:tcW w:w="3180" w:type="dxa"/>
            <w:shd w:val="clear" w:color="auto" w:fill="auto"/>
            <w:noWrap/>
          </w:tcPr>
          <w:p w14:paraId="0E191A50" w14:textId="77777777" w:rsidR="00620810" w:rsidRPr="00201B26" w:rsidRDefault="00620810" w:rsidP="007B36E8">
            <w:pPr>
              <w:pStyle w:val="TableBullet1"/>
              <w:spacing w:after="0"/>
              <w:rPr>
                <w:szCs w:val="18"/>
              </w:rPr>
            </w:pPr>
            <w:r w:rsidRPr="00201B26">
              <w:rPr>
                <w:szCs w:val="18"/>
              </w:rPr>
              <w:t>Ponderosa pine forest</w:t>
            </w:r>
          </w:p>
        </w:tc>
        <w:tc>
          <w:tcPr>
            <w:tcW w:w="3330" w:type="dxa"/>
            <w:gridSpan w:val="2"/>
            <w:shd w:val="clear" w:color="auto" w:fill="auto"/>
          </w:tcPr>
          <w:p w14:paraId="74133591" w14:textId="77777777" w:rsidR="00620810" w:rsidRPr="00201B26" w:rsidRDefault="00620810" w:rsidP="007B36E8">
            <w:pPr>
              <w:pStyle w:val="TableBullet1"/>
              <w:numPr>
                <w:ilvl w:val="0"/>
                <w:numId w:val="0"/>
              </w:numPr>
              <w:spacing w:after="0"/>
              <w:ind w:left="216" w:hanging="216"/>
              <w:rPr>
                <w:szCs w:val="18"/>
              </w:rPr>
            </w:pPr>
          </w:p>
        </w:tc>
      </w:tr>
      <w:tr w:rsidR="00620810" w:rsidRPr="00F37230" w14:paraId="729702BC" w14:textId="77777777" w:rsidTr="005B28BB">
        <w:trPr>
          <w:cantSplit/>
          <w:trHeight w:val="20"/>
          <w:jc w:val="center"/>
        </w:trPr>
        <w:tc>
          <w:tcPr>
            <w:tcW w:w="2610" w:type="dxa"/>
            <w:shd w:val="clear" w:color="auto" w:fill="auto"/>
          </w:tcPr>
          <w:p w14:paraId="7A2D9D73" w14:textId="77777777" w:rsidR="00620810" w:rsidRPr="00906BE1" w:rsidRDefault="00620810" w:rsidP="007B36E8">
            <w:pPr>
              <w:pStyle w:val="TableTextL"/>
              <w:rPr>
                <w:szCs w:val="18"/>
              </w:rPr>
            </w:pPr>
            <w:r w:rsidRPr="008E62CE">
              <w:rPr>
                <w:szCs w:val="18"/>
              </w:rPr>
              <w:t>Sierran Mixed Conifer</w:t>
            </w:r>
          </w:p>
        </w:tc>
        <w:tc>
          <w:tcPr>
            <w:tcW w:w="960" w:type="dxa"/>
            <w:shd w:val="clear" w:color="auto" w:fill="auto"/>
          </w:tcPr>
          <w:p w14:paraId="42FE4BCC" w14:textId="77777777" w:rsidR="00620810" w:rsidRPr="00365426" w:rsidRDefault="00620810" w:rsidP="007B36E8">
            <w:pPr>
              <w:pStyle w:val="TableTextL"/>
              <w:jc w:val="center"/>
              <w:rPr>
                <w:rFonts w:cs="Segoe UI"/>
                <w:szCs w:val="18"/>
              </w:rPr>
            </w:pPr>
            <w:r>
              <w:rPr>
                <w:rFonts w:cs="Segoe UI"/>
                <w:szCs w:val="18"/>
              </w:rPr>
              <w:t>687</w:t>
            </w:r>
          </w:p>
        </w:tc>
        <w:tc>
          <w:tcPr>
            <w:tcW w:w="3180" w:type="dxa"/>
            <w:shd w:val="clear" w:color="auto" w:fill="auto"/>
            <w:noWrap/>
          </w:tcPr>
          <w:p w14:paraId="30AEB73D" w14:textId="77777777" w:rsidR="00620810" w:rsidRPr="00201B26" w:rsidRDefault="00620810" w:rsidP="007B36E8">
            <w:pPr>
              <w:pStyle w:val="TableBullet1"/>
              <w:spacing w:after="0"/>
              <w:rPr>
                <w:szCs w:val="18"/>
              </w:rPr>
            </w:pPr>
            <w:r w:rsidRPr="00201B26">
              <w:rPr>
                <w:szCs w:val="18"/>
              </w:rPr>
              <w:t>Mixed conifer forest</w:t>
            </w:r>
          </w:p>
        </w:tc>
        <w:tc>
          <w:tcPr>
            <w:tcW w:w="3330" w:type="dxa"/>
            <w:gridSpan w:val="2"/>
            <w:shd w:val="clear" w:color="auto" w:fill="auto"/>
          </w:tcPr>
          <w:p w14:paraId="39B868BE" w14:textId="77777777" w:rsidR="00620810" w:rsidRPr="00201B26" w:rsidRDefault="00620810" w:rsidP="007B36E8">
            <w:pPr>
              <w:pStyle w:val="TableBullet1"/>
              <w:numPr>
                <w:ilvl w:val="0"/>
                <w:numId w:val="0"/>
              </w:numPr>
              <w:spacing w:after="0"/>
              <w:ind w:left="216" w:hanging="216"/>
              <w:rPr>
                <w:szCs w:val="18"/>
              </w:rPr>
            </w:pPr>
          </w:p>
        </w:tc>
      </w:tr>
      <w:tr w:rsidR="00620810" w:rsidRPr="00F37230" w14:paraId="3325657C" w14:textId="77777777" w:rsidTr="005B28BB">
        <w:trPr>
          <w:cantSplit/>
          <w:trHeight w:val="20"/>
          <w:jc w:val="center"/>
        </w:trPr>
        <w:tc>
          <w:tcPr>
            <w:tcW w:w="2610" w:type="dxa"/>
            <w:shd w:val="clear" w:color="auto" w:fill="auto"/>
          </w:tcPr>
          <w:p w14:paraId="2650CB9A" w14:textId="77777777" w:rsidR="00620810" w:rsidRPr="00906BE1" w:rsidRDefault="00620810" w:rsidP="007B36E8">
            <w:pPr>
              <w:pStyle w:val="TableTextL"/>
              <w:rPr>
                <w:szCs w:val="18"/>
              </w:rPr>
            </w:pPr>
            <w:r w:rsidRPr="00906BE1">
              <w:rPr>
                <w:szCs w:val="18"/>
              </w:rPr>
              <w:t>Valley Foothill Riparian</w:t>
            </w:r>
          </w:p>
        </w:tc>
        <w:tc>
          <w:tcPr>
            <w:tcW w:w="960" w:type="dxa"/>
            <w:shd w:val="clear" w:color="auto" w:fill="auto"/>
          </w:tcPr>
          <w:p w14:paraId="049F9C9B" w14:textId="77777777" w:rsidR="00620810" w:rsidRPr="001E15AF" w:rsidRDefault="00620810" w:rsidP="007B36E8">
            <w:pPr>
              <w:pStyle w:val="TableTextL"/>
              <w:jc w:val="center"/>
              <w:rPr>
                <w:rFonts w:cs="Segoe UI"/>
              </w:rPr>
            </w:pPr>
            <w:r>
              <w:rPr>
                <w:rFonts w:cs="Segoe UI"/>
              </w:rPr>
              <w:t>2,826</w:t>
            </w:r>
          </w:p>
        </w:tc>
        <w:tc>
          <w:tcPr>
            <w:tcW w:w="3180" w:type="dxa"/>
            <w:shd w:val="clear" w:color="auto" w:fill="auto"/>
            <w:noWrap/>
          </w:tcPr>
          <w:p w14:paraId="7A47889F" w14:textId="77777777" w:rsidR="00620810" w:rsidRPr="00201B26" w:rsidRDefault="00620810" w:rsidP="007B36E8">
            <w:pPr>
              <w:pStyle w:val="TableBullet1"/>
              <w:spacing w:after="0"/>
              <w:rPr>
                <w:szCs w:val="18"/>
              </w:rPr>
            </w:pPr>
            <w:r w:rsidRPr="00201B26">
              <w:rPr>
                <w:szCs w:val="18"/>
              </w:rPr>
              <w:t>Box-elder forest*</w:t>
            </w:r>
          </w:p>
          <w:p w14:paraId="2551434F" w14:textId="77777777" w:rsidR="00620810" w:rsidRPr="00201B26" w:rsidRDefault="00620810" w:rsidP="007B36E8">
            <w:pPr>
              <w:pStyle w:val="TableBullet1"/>
              <w:spacing w:after="0"/>
              <w:rPr>
                <w:szCs w:val="18"/>
              </w:rPr>
            </w:pPr>
            <w:r w:rsidRPr="00201B26">
              <w:rPr>
                <w:szCs w:val="18"/>
              </w:rPr>
              <w:t>Button willow thicket*</w:t>
            </w:r>
          </w:p>
          <w:p w14:paraId="398FF7CE" w14:textId="77777777" w:rsidR="00620810" w:rsidRPr="00201B26" w:rsidRDefault="00620810" w:rsidP="007B36E8">
            <w:pPr>
              <w:pStyle w:val="TableBullet1"/>
              <w:spacing w:after="0"/>
              <w:rPr>
                <w:szCs w:val="18"/>
              </w:rPr>
            </w:pPr>
            <w:r w:rsidRPr="00201B26">
              <w:rPr>
                <w:szCs w:val="18"/>
              </w:rPr>
              <w:t>Fremont cottonwood forest*</w:t>
            </w:r>
          </w:p>
          <w:p w14:paraId="632265F6" w14:textId="77777777" w:rsidR="00620810" w:rsidRPr="00201B26" w:rsidRDefault="00620810" w:rsidP="007B36E8">
            <w:pPr>
              <w:pStyle w:val="TableBullet1"/>
              <w:spacing w:after="20"/>
              <w:rPr>
                <w:szCs w:val="18"/>
              </w:rPr>
            </w:pPr>
            <w:r w:rsidRPr="00201B26">
              <w:rPr>
                <w:szCs w:val="18"/>
              </w:rPr>
              <w:t>Himalayan blackberry - rattlebox - edible fig riparian scrub</w:t>
            </w:r>
            <w:r w:rsidRPr="00201B26">
              <w:rPr>
                <w:szCs w:val="18"/>
                <w:vertAlign w:val="superscript"/>
              </w:rPr>
              <w:t>N</w:t>
            </w:r>
          </w:p>
        </w:tc>
        <w:tc>
          <w:tcPr>
            <w:tcW w:w="3330" w:type="dxa"/>
            <w:gridSpan w:val="2"/>
            <w:shd w:val="clear" w:color="auto" w:fill="auto"/>
          </w:tcPr>
          <w:p w14:paraId="39AE7D30" w14:textId="77777777" w:rsidR="00620810" w:rsidRPr="00201B26" w:rsidRDefault="00620810" w:rsidP="007B36E8">
            <w:pPr>
              <w:pStyle w:val="TableBullet1"/>
              <w:spacing w:after="20"/>
              <w:rPr>
                <w:szCs w:val="18"/>
              </w:rPr>
            </w:pPr>
            <w:r w:rsidRPr="00201B26">
              <w:rPr>
                <w:szCs w:val="18"/>
              </w:rPr>
              <w:t>Sandbar willow thicket</w:t>
            </w:r>
          </w:p>
          <w:p w14:paraId="760566B6" w14:textId="77777777" w:rsidR="00620810" w:rsidRPr="00201B26" w:rsidRDefault="00620810" w:rsidP="007B36E8">
            <w:pPr>
              <w:pStyle w:val="TableBullet1"/>
              <w:spacing w:after="20"/>
              <w:rPr>
                <w:szCs w:val="18"/>
              </w:rPr>
            </w:pPr>
            <w:r w:rsidRPr="00201B26">
              <w:rPr>
                <w:szCs w:val="18"/>
              </w:rPr>
              <w:t>Red willow thicket*</w:t>
            </w:r>
          </w:p>
          <w:p w14:paraId="484250DF" w14:textId="77777777" w:rsidR="00620810" w:rsidRPr="00201B26" w:rsidRDefault="00620810" w:rsidP="007B36E8">
            <w:pPr>
              <w:pStyle w:val="TableBullet1"/>
              <w:spacing w:after="0"/>
              <w:rPr>
                <w:szCs w:val="18"/>
              </w:rPr>
            </w:pPr>
            <w:r w:rsidRPr="00201B26">
              <w:rPr>
                <w:szCs w:val="18"/>
              </w:rPr>
              <w:t>Wild grape shrubland*</w:t>
            </w:r>
          </w:p>
        </w:tc>
      </w:tr>
      <w:tr w:rsidR="00620810" w:rsidRPr="00F37230" w14:paraId="7015A00D" w14:textId="77777777" w:rsidTr="005B28BB">
        <w:trPr>
          <w:cantSplit/>
          <w:trHeight w:val="20"/>
          <w:jc w:val="center"/>
        </w:trPr>
        <w:tc>
          <w:tcPr>
            <w:tcW w:w="2610" w:type="dxa"/>
            <w:shd w:val="clear" w:color="auto" w:fill="auto"/>
          </w:tcPr>
          <w:p w14:paraId="3CB32428" w14:textId="77777777" w:rsidR="00620810" w:rsidRPr="00906BE1" w:rsidRDefault="00620810" w:rsidP="007B36E8">
            <w:pPr>
              <w:pStyle w:val="TableTextL"/>
              <w:rPr>
                <w:szCs w:val="18"/>
              </w:rPr>
            </w:pPr>
            <w:r w:rsidRPr="00906BE1">
              <w:rPr>
                <w:szCs w:val="18"/>
              </w:rPr>
              <w:t>Valley Oak Woodland</w:t>
            </w:r>
          </w:p>
        </w:tc>
        <w:tc>
          <w:tcPr>
            <w:tcW w:w="960" w:type="dxa"/>
            <w:shd w:val="clear" w:color="auto" w:fill="auto"/>
          </w:tcPr>
          <w:p w14:paraId="3F7EF1C4" w14:textId="77777777" w:rsidR="00620810" w:rsidRPr="001E15AF" w:rsidRDefault="00620810" w:rsidP="007B36E8">
            <w:pPr>
              <w:pStyle w:val="TableTextL"/>
              <w:jc w:val="center"/>
              <w:rPr>
                <w:rFonts w:cs="Segoe UI"/>
              </w:rPr>
            </w:pPr>
            <w:r>
              <w:rPr>
                <w:rFonts w:cs="Segoe UI"/>
              </w:rPr>
              <w:t>6,926</w:t>
            </w:r>
          </w:p>
        </w:tc>
        <w:tc>
          <w:tcPr>
            <w:tcW w:w="3180" w:type="dxa"/>
            <w:shd w:val="clear" w:color="auto" w:fill="auto"/>
            <w:noWrap/>
          </w:tcPr>
          <w:p w14:paraId="040DC0E0" w14:textId="77777777" w:rsidR="00620810" w:rsidRPr="00201B26" w:rsidRDefault="00620810" w:rsidP="007B36E8">
            <w:pPr>
              <w:pStyle w:val="TableBullet1"/>
              <w:spacing w:after="0"/>
              <w:rPr>
                <w:szCs w:val="18"/>
              </w:rPr>
            </w:pPr>
            <w:r w:rsidRPr="00201B26">
              <w:rPr>
                <w:szCs w:val="18"/>
              </w:rPr>
              <w:t>Valley oak woodland*</w:t>
            </w:r>
          </w:p>
        </w:tc>
        <w:tc>
          <w:tcPr>
            <w:tcW w:w="3330" w:type="dxa"/>
            <w:gridSpan w:val="2"/>
            <w:shd w:val="clear" w:color="auto" w:fill="auto"/>
          </w:tcPr>
          <w:p w14:paraId="1EAD0E98" w14:textId="77777777" w:rsidR="00620810" w:rsidRPr="00201B26" w:rsidRDefault="00620810" w:rsidP="007B36E8">
            <w:pPr>
              <w:pStyle w:val="TableBullet1"/>
              <w:numPr>
                <w:ilvl w:val="0"/>
                <w:numId w:val="0"/>
              </w:numPr>
              <w:spacing w:after="0"/>
              <w:ind w:left="216" w:hanging="216"/>
              <w:rPr>
                <w:szCs w:val="18"/>
              </w:rPr>
            </w:pPr>
          </w:p>
        </w:tc>
      </w:tr>
      <w:tr w:rsidR="007B36E8" w:rsidRPr="00F37230" w14:paraId="79A003D3" w14:textId="77777777" w:rsidTr="005B28BB">
        <w:trPr>
          <w:cantSplit/>
          <w:trHeight w:val="20"/>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54207E8E" w14:textId="5BD41FDD" w:rsidR="007B36E8" w:rsidRPr="00906BE1" w:rsidRDefault="007B36E8" w:rsidP="004F49B3">
            <w:pPr>
              <w:pStyle w:val="TableRow"/>
            </w:pPr>
            <w:r>
              <w:t>Chaparral and Scrub</w:t>
            </w:r>
            <w:r w:rsidRPr="00465097">
              <w:t xml:space="preserve"> Habitats</w:t>
            </w:r>
          </w:p>
        </w:tc>
        <w:tc>
          <w:tcPr>
            <w:tcW w:w="960" w:type="dxa"/>
            <w:tcBorders>
              <w:top w:val="single" w:sz="4" w:space="0" w:color="auto"/>
              <w:left w:val="nil"/>
              <w:bottom w:val="single" w:sz="4" w:space="0" w:color="auto"/>
              <w:right w:val="nil"/>
            </w:tcBorders>
            <w:shd w:val="clear" w:color="auto" w:fill="F2F2F2" w:themeFill="background1" w:themeFillShade="F2"/>
            <w:vAlign w:val="center"/>
          </w:tcPr>
          <w:p w14:paraId="7DA40338" w14:textId="77777777" w:rsidR="007B36E8" w:rsidRDefault="007B36E8" w:rsidP="004F49B3">
            <w:pPr>
              <w:pStyle w:val="TableRow"/>
              <w:rPr>
                <w:rFonts w:cs="Segoe UI"/>
              </w:rPr>
            </w:pPr>
          </w:p>
        </w:tc>
        <w:tc>
          <w:tcPr>
            <w:tcW w:w="3180" w:type="dxa"/>
            <w:tcBorders>
              <w:top w:val="single" w:sz="4" w:space="0" w:color="auto"/>
              <w:left w:val="nil"/>
              <w:bottom w:val="single" w:sz="4" w:space="0" w:color="auto"/>
              <w:right w:val="nil"/>
            </w:tcBorders>
            <w:shd w:val="clear" w:color="auto" w:fill="F2F2F2" w:themeFill="background1" w:themeFillShade="F2"/>
            <w:noWrap/>
            <w:vAlign w:val="center"/>
          </w:tcPr>
          <w:p w14:paraId="181C824B" w14:textId="77777777" w:rsidR="007B36E8" w:rsidRPr="00201B26" w:rsidRDefault="007B36E8" w:rsidP="004F49B3">
            <w:pPr>
              <w:pStyle w:val="TableRow"/>
            </w:pPr>
          </w:p>
        </w:tc>
        <w:tc>
          <w:tcPr>
            <w:tcW w:w="3330" w:type="dxa"/>
            <w:gridSpan w:val="2"/>
            <w:tcBorders>
              <w:top w:val="single" w:sz="4" w:space="0" w:color="auto"/>
              <w:left w:val="nil"/>
              <w:bottom w:val="single" w:sz="4" w:space="0" w:color="auto"/>
            </w:tcBorders>
            <w:shd w:val="clear" w:color="auto" w:fill="F2F2F2" w:themeFill="background1" w:themeFillShade="F2"/>
          </w:tcPr>
          <w:p w14:paraId="18BF2FF8" w14:textId="77777777" w:rsidR="007B36E8" w:rsidRPr="00201B26" w:rsidRDefault="007B36E8" w:rsidP="004F49B3">
            <w:pPr>
              <w:pStyle w:val="TableRow"/>
            </w:pPr>
          </w:p>
        </w:tc>
      </w:tr>
      <w:tr w:rsidR="00620810" w:rsidRPr="00F37230" w14:paraId="78E856A1" w14:textId="77777777" w:rsidTr="005B28BB">
        <w:trPr>
          <w:cantSplit/>
          <w:trHeight w:val="20"/>
          <w:jc w:val="center"/>
        </w:trPr>
        <w:tc>
          <w:tcPr>
            <w:tcW w:w="2610" w:type="dxa"/>
            <w:tcBorders>
              <w:bottom w:val="single" w:sz="4" w:space="0" w:color="auto"/>
            </w:tcBorders>
            <w:shd w:val="clear" w:color="auto" w:fill="auto"/>
          </w:tcPr>
          <w:p w14:paraId="1E793884" w14:textId="77777777" w:rsidR="00620810" w:rsidRPr="00906BE1" w:rsidRDefault="00620810" w:rsidP="007B36E8">
            <w:pPr>
              <w:pStyle w:val="TableTextL"/>
            </w:pPr>
            <w:r w:rsidRPr="00906BE1">
              <w:t>Chamise-Redshank Chaparral</w:t>
            </w:r>
          </w:p>
        </w:tc>
        <w:tc>
          <w:tcPr>
            <w:tcW w:w="960" w:type="dxa"/>
            <w:tcBorders>
              <w:bottom w:val="single" w:sz="4" w:space="0" w:color="auto"/>
            </w:tcBorders>
            <w:shd w:val="clear" w:color="auto" w:fill="auto"/>
          </w:tcPr>
          <w:p w14:paraId="2B79EEB4" w14:textId="77777777" w:rsidR="00620810" w:rsidRPr="002E57FA" w:rsidRDefault="00620810" w:rsidP="007B36E8">
            <w:pPr>
              <w:pStyle w:val="TableTextL"/>
              <w:jc w:val="center"/>
              <w:rPr>
                <w:szCs w:val="18"/>
              </w:rPr>
            </w:pPr>
            <w:r>
              <w:rPr>
                <w:szCs w:val="18"/>
              </w:rPr>
              <w:t>20,948</w:t>
            </w:r>
          </w:p>
        </w:tc>
        <w:tc>
          <w:tcPr>
            <w:tcW w:w="3180" w:type="dxa"/>
            <w:tcBorders>
              <w:bottom w:val="single" w:sz="4" w:space="0" w:color="auto"/>
            </w:tcBorders>
            <w:shd w:val="clear" w:color="auto" w:fill="auto"/>
            <w:noWrap/>
          </w:tcPr>
          <w:p w14:paraId="7FC7458E" w14:textId="77777777" w:rsidR="00620810" w:rsidRPr="002E57FA" w:rsidRDefault="00620810" w:rsidP="005701D7">
            <w:pPr>
              <w:pStyle w:val="TableBullet1"/>
              <w:spacing w:after="0"/>
              <w:rPr>
                <w:rFonts w:cs="Segoe UI"/>
                <w:szCs w:val="18"/>
              </w:rPr>
            </w:pPr>
            <w:r w:rsidRPr="00A36518">
              <w:rPr>
                <w:rFonts w:cs="Segoe UI"/>
                <w:szCs w:val="18"/>
              </w:rPr>
              <w:t>Chamise chaparral</w:t>
            </w:r>
          </w:p>
        </w:tc>
        <w:tc>
          <w:tcPr>
            <w:tcW w:w="3330" w:type="dxa"/>
            <w:gridSpan w:val="2"/>
            <w:tcBorders>
              <w:bottom w:val="single" w:sz="4" w:space="0" w:color="auto"/>
            </w:tcBorders>
            <w:shd w:val="clear" w:color="auto" w:fill="auto"/>
          </w:tcPr>
          <w:p w14:paraId="1AC45472" w14:textId="77777777" w:rsidR="00620810" w:rsidRPr="00907B51" w:rsidRDefault="00620810" w:rsidP="005701D7">
            <w:pPr>
              <w:pStyle w:val="TableBullet1"/>
              <w:spacing w:after="20"/>
              <w:rPr>
                <w:szCs w:val="18"/>
              </w:rPr>
            </w:pPr>
            <w:r w:rsidRPr="00A36518">
              <w:rPr>
                <w:szCs w:val="18"/>
              </w:rPr>
              <w:t>Wedge leaf ceanothus chaparral/Buck brush chaparral</w:t>
            </w:r>
          </w:p>
        </w:tc>
      </w:tr>
      <w:tr w:rsidR="00620810" w:rsidRPr="00F37230" w14:paraId="48C675CC" w14:textId="77777777" w:rsidTr="005B28BB">
        <w:trPr>
          <w:cantSplit/>
          <w:trHeight w:val="20"/>
          <w:jc w:val="center"/>
        </w:trPr>
        <w:tc>
          <w:tcPr>
            <w:tcW w:w="2610" w:type="dxa"/>
            <w:tcBorders>
              <w:top w:val="single" w:sz="4" w:space="0" w:color="auto"/>
              <w:bottom w:val="single" w:sz="4" w:space="0" w:color="auto"/>
            </w:tcBorders>
            <w:shd w:val="clear" w:color="auto" w:fill="auto"/>
          </w:tcPr>
          <w:p w14:paraId="045047B1" w14:textId="77777777" w:rsidR="00620810" w:rsidRPr="00906BE1" w:rsidRDefault="00620810" w:rsidP="007B36E8">
            <w:pPr>
              <w:pStyle w:val="TableTextL"/>
            </w:pPr>
            <w:r w:rsidRPr="00906BE1">
              <w:t>Coastal Scrub</w:t>
            </w:r>
          </w:p>
        </w:tc>
        <w:tc>
          <w:tcPr>
            <w:tcW w:w="960" w:type="dxa"/>
            <w:tcBorders>
              <w:top w:val="single" w:sz="4" w:space="0" w:color="auto"/>
              <w:bottom w:val="single" w:sz="4" w:space="0" w:color="auto"/>
            </w:tcBorders>
            <w:shd w:val="clear" w:color="auto" w:fill="auto"/>
          </w:tcPr>
          <w:p w14:paraId="16DB05AE" w14:textId="77777777" w:rsidR="00620810" w:rsidRPr="002E57FA" w:rsidRDefault="00620810" w:rsidP="007B36E8">
            <w:pPr>
              <w:pStyle w:val="TableTextL"/>
              <w:jc w:val="center"/>
              <w:rPr>
                <w:rFonts w:cs="Segoe UI"/>
                <w:szCs w:val="18"/>
              </w:rPr>
            </w:pPr>
            <w:r>
              <w:rPr>
                <w:rFonts w:cs="Segoe UI"/>
                <w:szCs w:val="18"/>
              </w:rPr>
              <w:t>437</w:t>
            </w:r>
          </w:p>
        </w:tc>
        <w:tc>
          <w:tcPr>
            <w:tcW w:w="3180" w:type="dxa"/>
            <w:tcBorders>
              <w:top w:val="single" w:sz="4" w:space="0" w:color="auto"/>
              <w:bottom w:val="single" w:sz="4" w:space="0" w:color="auto"/>
            </w:tcBorders>
            <w:shd w:val="clear" w:color="auto" w:fill="auto"/>
            <w:noWrap/>
          </w:tcPr>
          <w:p w14:paraId="6B759669" w14:textId="77777777" w:rsidR="00620810" w:rsidRDefault="00620810" w:rsidP="005701D7">
            <w:pPr>
              <w:pStyle w:val="TableBullet1"/>
              <w:spacing w:after="0"/>
              <w:rPr>
                <w:rFonts w:cs="Segoe UI"/>
                <w:szCs w:val="18"/>
              </w:rPr>
            </w:pPr>
            <w:r w:rsidRPr="00A36518">
              <w:rPr>
                <w:rFonts w:cs="Segoe UI"/>
                <w:szCs w:val="18"/>
              </w:rPr>
              <w:t>Live-forever - lichen/moss sparse herbaceous rock outcop</w:t>
            </w:r>
          </w:p>
          <w:p w14:paraId="19182ED0" w14:textId="77777777" w:rsidR="00620810" w:rsidRDefault="00620810" w:rsidP="005701D7">
            <w:pPr>
              <w:pStyle w:val="TableBullet1"/>
              <w:spacing w:after="0"/>
              <w:rPr>
                <w:rFonts w:cs="Segoe UI"/>
                <w:szCs w:val="18"/>
              </w:rPr>
            </w:pPr>
            <w:r w:rsidRPr="00A36518">
              <w:rPr>
                <w:rFonts w:cs="Segoe UI"/>
                <w:szCs w:val="18"/>
              </w:rPr>
              <w:t>California yerba santa scrub</w:t>
            </w:r>
          </w:p>
          <w:p w14:paraId="4FC88DFF" w14:textId="77777777" w:rsidR="00620810" w:rsidRPr="005859C3" w:rsidRDefault="00620810" w:rsidP="005701D7">
            <w:pPr>
              <w:pStyle w:val="TableBullet1"/>
              <w:spacing w:after="20"/>
              <w:rPr>
                <w:rFonts w:cs="Segoe UI"/>
                <w:szCs w:val="18"/>
              </w:rPr>
            </w:pPr>
            <w:bookmarkStart w:id="115" w:name="_Hlk3212491"/>
            <w:r w:rsidRPr="00A36518">
              <w:rPr>
                <w:rFonts w:cs="Segoe UI"/>
                <w:szCs w:val="18"/>
              </w:rPr>
              <w:t>Wright's buckwheat - Heerman's buckwheat - Utah butterfly-bush scrub</w:t>
            </w:r>
            <w:bookmarkEnd w:id="115"/>
            <w:r w:rsidRPr="00A36518">
              <w:rPr>
                <w:rFonts w:cs="Segoe UI"/>
                <w:szCs w:val="18"/>
              </w:rPr>
              <w:t>*</w:t>
            </w:r>
          </w:p>
        </w:tc>
        <w:tc>
          <w:tcPr>
            <w:tcW w:w="3330" w:type="dxa"/>
            <w:gridSpan w:val="2"/>
            <w:tcBorders>
              <w:top w:val="single" w:sz="4" w:space="0" w:color="auto"/>
              <w:bottom w:val="single" w:sz="4" w:space="0" w:color="auto"/>
            </w:tcBorders>
            <w:shd w:val="clear" w:color="auto" w:fill="auto"/>
          </w:tcPr>
          <w:p w14:paraId="5BFC3E76" w14:textId="77777777" w:rsidR="00620810" w:rsidRDefault="00620810" w:rsidP="005701D7">
            <w:pPr>
              <w:pStyle w:val="TableBullet1"/>
              <w:spacing w:after="20"/>
              <w:rPr>
                <w:rFonts w:cs="Segoe UI"/>
                <w:szCs w:val="18"/>
              </w:rPr>
            </w:pPr>
            <w:r w:rsidRPr="00A36518">
              <w:rPr>
                <w:rFonts w:cs="Segoe UI"/>
                <w:szCs w:val="18"/>
              </w:rPr>
              <w:t>California coffee berry scrub</w:t>
            </w:r>
          </w:p>
          <w:p w14:paraId="76F51200" w14:textId="77777777" w:rsidR="00620810" w:rsidRDefault="00620810" w:rsidP="005701D7">
            <w:pPr>
              <w:pStyle w:val="TableBullet1"/>
              <w:spacing w:after="20"/>
              <w:rPr>
                <w:rFonts w:cs="Segoe UI"/>
                <w:szCs w:val="18"/>
              </w:rPr>
            </w:pPr>
            <w:r w:rsidRPr="00A36518">
              <w:rPr>
                <w:rFonts w:cs="Segoe UI"/>
                <w:szCs w:val="18"/>
              </w:rPr>
              <w:t>Goldenaster patch*</w:t>
            </w:r>
          </w:p>
          <w:p w14:paraId="32C081BD" w14:textId="77777777" w:rsidR="00620810" w:rsidRPr="00A36518" w:rsidRDefault="00620810" w:rsidP="005701D7">
            <w:pPr>
              <w:pStyle w:val="TableBullet1"/>
              <w:spacing w:after="20"/>
              <w:rPr>
                <w:rFonts w:cs="Segoe UI"/>
                <w:szCs w:val="18"/>
              </w:rPr>
            </w:pPr>
            <w:r w:rsidRPr="00A36518">
              <w:rPr>
                <w:rFonts w:cs="Segoe UI"/>
                <w:szCs w:val="18"/>
              </w:rPr>
              <w:t>Deer weed scrub</w:t>
            </w:r>
          </w:p>
          <w:p w14:paraId="1E3DED54" w14:textId="77777777" w:rsidR="00620810" w:rsidRDefault="00620810" w:rsidP="005701D7">
            <w:pPr>
              <w:pStyle w:val="TableBullet1"/>
              <w:spacing w:after="0"/>
              <w:rPr>
                <w:rFonts w:cs="Segoe UI"/>
                <w:szCs w:val="18"/>
              </w:rPr>
            </w:pPr>
            <w:r w:rsidRPr="00A36518">
              <w:rPr>
                <w:rFonts w:cs="Segoe UI"/>
                <w:szCs w:val="18"/>
              </w:rPr>
              <w:t>Silver bush lupine scrub</w:t>
            </w:r>
          </w:p>
        </w:tc>
      </w:tr>
      <w:tr w:rsidR="00620810" w:rsidRPr="00F37230" w14:paraId="48D0E5B4" w14:textId="77777777" w:rsidTr="005B28BB">
        <w:trPr>
          <w:cantSplit/>
          <w:trHeight w:val="20"/>
          <w:jc w:val="center"/>
        </w:trPr>
        <w:tc>
          <w:tcPr>
            <w:tcW w:w="2610" w:type="dxa"/>
            <w:tcBorders>
              <w:top w:val="single" w:sz="4" w:space="0" w:color="auto"/>
            </w:tcBorders>
            <w:shd w:val="clear" w:color="auto" w:fill="auto"/>
          </w:tcPr>
          <w:p w14:paraId="00A1FB7D" w14:textId="77777777" w:rsidR="00620810" w:rsidRPr="00906BE1" w:rsidRDefault="00620810" w:rsidP="007B36E8">
            <w:pPr>
              <w:pStyle w:val="TableTextL"/>
            </w:pPr>
            <w:r w:rsidRPr="00906BE1">
              <w:lastRenderedPageBreak/>
              <w:t>Mixed Chaparral</w:t>
            </w:r>
          </w:p>
        </w:tc>
        <w:tc>
          <w:tcPr>
            <w:tcW w:w="960" w:type="dxa"/>
            <w:tcBorders>
              <w:top w:val="single" w:sz="4" w:space="0" w:color="auto"/>
            </w:tcBorders>
            <w:shd w:val="clear" w:color="auto" w:fill="auto"/>
          </w:tcPr>
          <w:p w14:paraId="61399EDC" w14:textId="77777777" w:rsidR="00620810" w:rsidRPr="002E57FA" w:rsidRDefault="00620810" w:rsidP="007B36E8">
            <w:pPr>
              <w:pStyle w:val="TableTextL"/>
              <w:jc w:val="center"/>
              <w:rPr>
                <w:szCs w:val="18"/>
              </w:rPr>
            </w:pPr>
            <w:r>
              <w:rPr>
                <w:szCs w:val="18"/>
              </w:rPr>
              <w:t>36,350</w:t>
            </w:r>
          </w:p>
        </w:tc>
        <w:tc>
          <w:tcPr>
            <w:tcW w:w="3180" w:type="dxa"/>
            <w:tcBorders>
              <w:top w:val="single" w:sz="4" w:space="0" w:color="auto"/>
            </w:tcBorders>
            <w:shd w:val="clear" w:color="auto" w:fill="auto"/>
            <w:noWrap/>
          </w:tcPr>
          <w:p w14:paraId="7A903D74" w14:textId="77777777" w:rsidR="00620810" w:rsidRDefault="00620810" w:rsidP="005701D7">
            <w:pPr>
              <w:pStyle w:val="TableBullet1"/>
              <w:spacing w:after="0"/>
              <w:rPr>
                <w:rFonts w:cs="Segoe UI"/>
                <w:szCs w:val="18"/>
              </w:rPr>
            </w:pPr>
            <w:bookmarkStart w:id="116" w:name="_Hlk3212553"/>
            <w:r w:rsidRPr="00A36518">
              <w:rPr>
                <w:rFonts w:cs="Segoe UI"/>
                <w:szCs w:val="18"/>
              </w:rPr>
              <w:t>Hoary, common, and Stanford manzanita chaparral</w:t>
            </w:r>
            <w:bookmarkEnd w:id="116"/>
            <w:r w:rsidRPr="00A36518">
              <w:rPr>
                <w:rFonts w:cs="Segoe UI"/>
                <w:szCs w:val="18"/>
              </w:rPr>
              <w:t>*</w:t>
            </w:r>
          </w:p>
          <w:p w14:paraId="0A928727" w14:textId="77777777" w:rsidR="00620810" w:rsidRDefault="00620810" w:rsidP="005701D7">
            <w:pPr>
              <w:pStyle w:val="TableBullet1"/>
              <w:spacing w:after="0"/>
              <w:rPr>
                <w:rFonts w:cs="Segoe UI"/>
                <w:szCs w:val="18"/>
              </w:rPr>
            </w:pPr>
            <w:r w:rsidRPr="00A36518">
              <w:rPr>
                <w:rFonts w:cs="Segoe UI"/>
                <w:szCs w:val="18"/>
              </w:rPr>
              <w:t>Whiteleaf manzanita chaparral</w:t>
            </w:r>
          </w:p>
          <w:p w14:paraId="325787F5" w14:textId="77777777" w:rsidR="00620810" w:rsidRDefault="00620810" w:rsidP="005701D7">
            <w:pPr>
              <w:pStyle w:val="TableBullet1"/>
              <w:spacing w:after="0"/>
              <w:rPr>
                <w:rFonts w:cs="Segoe UI"/>
                <w:szCs w:val="18"/>
              </w:rPr>
            </w:pPr>
            <w:r w:rsidRPr="00A36518">
              <w:rPr>
                <w:rFonts w:cs="Segoe UI"/>
                <w:szCs w:val="18"/>
              </w:rPr>
              <w:t>Wedge leaf ceanothus chaparral, Buck brush chaparral</w:t>
            </w:r>
          </w:p>
          <w:p w14:paraId="6307A2F6" w14:textId="77777777" w:rsidR="00620810" w:rsidRDefault="00620810" w:rsidP="005701D7">
            <w:pPr>
              <w:pStyle w:val="TableBullet1"/>
              <w:spacing w:after="20"/>
              <w:rPr>
                <w:rFonts w:cs="Segoe UI"/>
                <w:szCs w:val="18"/>
              </w:rPr>
            </w:pPr>
            <w:bookmarkStart w:id="117" w:name="_Hlk3212292"/>
            <w:r w:rsidRPr="00C8682A">
              <w:rPr>
                <w:rFonts w:cs="Segoe UI"/>
                <w:szCs w:val="18"/>
              </w:rPr>
              <w:t>Hairy leaf - woolly leaf ceanothus chaparral</w:t>
            </w:r>
            <w:bookmarkEnd w:id="117"/>
            <w:r w:rsidRPr="00C8682A">
              <w:rPr>
                <w:rFonts w:cs="Segoe UI"/>
                <w:szCs w:val="18"/>
              </w:rPr>
              <w:t>*</w:t>
            </w:r>
          </w:p>
          <w:p w14:paraId="370392DB" w14:textId="77777777" w:rsidR="00620810" w:rsidRPr="00C8682A" w:rsidRDefault="00620810" w:rsidP="005701D7">
            <w:pPr>
              <w:pStyle w:val="TableBullet1"/>
              <w:spacing w:after="20"/>
              <w:rPr>
                <w:rFonts w:cs="Segoe UI"/>
                <w:szCs w:val="18"/>
              </w:rPr>
            </w:pPr>
            <w:r w:rsidRPr="00C8682A">
              <w:rPr>
                <w:rFonts w:cs="Segoe UI"/>
                <w:szCs w:val="18"/>
              </w:rPr>
              <w:t>Birch leaf mountain mahogany chaparral</w:t>
            </w:r>
          </w:p>
        </w:tc>
        <w:tc>
          <w:tcPr>
            <w:tcW w:w="3330" w:type="dxa"/>
            <w:gridSpan w:val="2"/>
            <w:tcBorders>
              <w:top w:val="single" w:sz="4" w:space="0" w:color="auto"/>
            </w:tcBorders>
            <w:shd w:val="clear" w:color="auto" w:fill="auto"/>
          </w:tcPr>
          <w:p w14:paraId="1F25AD15" w14:textId="77777777" w:rsidR="00620810" w:rsidRDefault="00620810" w:rsidP="005701D7">
            <w:pPr>
              <w:pStyle w:val="TableBullet1"/>
              <w:spacing w:after="20"/>
              <w:rPr>
                <w:szCs w:val="18"/>
              </w:rPr>
            </w:pPr>
            <w:r w:rsidRPr="00C8682A">
              <w:rPr>
                <w:rFonts w:cs="Segoe UI"/>
                <w:szCs w:val="18"/>
              </w:rPr>
              <w:t>Bush poppy scrub</w:t>
            </w:r>
            <w:r w:rsidRPr="00C8682A">
              <w:rPr>
                <w:szCs w:val="18"/>
              </w:rPr>
              <w:t xml:space="preserve"> </w:t>
            </w:r>
          </w:p>
          <w:p w14:paraId="036DCA16" w14:textId="77777777" w:rsidR="00620810" w:rsidRPr="00C8682A" w:rsidRDefault="00620810" w:rsidP="005701D7">
            <w:pPr>
              <w:pStyle w:val="TableBullet1"/>
              <w:spacing w:after="20"/>
              <w:rPr>
                <w:szCs w:val="18"/>
              </w:rPr>
            </w:pPr>
            <w:r w:rsidRPr="00C8682A">
              <w:rPr>
                <w:szCs w:val="18"/>
              </w:rPr>
              <w:t>California yerba santa scrub</w:t>
            </w:r>
          </w:p>
          <w:p w14:paraId="25EE5E19" w14:textId="77777777" w:rsidR="00620810" w:rsidRPr="00C8682A" w:rsidRDefault="00620810" w:rsidP="005701D7">
            <w:pPr>
              <w:pStyle w:val="TableBullet1"/>
              <w:spacing w:after="20"/>
              <w:rPr>
                <w:szCs w:val="18"/>
              </w:rPr>
            </w:pPr>
            <w:r w:rsidRPr="00C8682A">
              <w:rPr>
                <w:szCs w:val="18"/>
              </w:rPr>
              <w:t>California coffee berry scrub</w:t>
            </w:r>
          </w:p>
          <w:p w14:paraId="449CB016" w14:textId="77777777" w:rsidR="00620810" w:rsidRPr="00C8682A" w:rsidRDefault="00620810" w:rsidP="005701D7">
            <w:pPr>
              <w:pStyle w:val="TableBullet1"/>
              <w:spacing w:after="20"/>
              <w:rPr>
                <w:szCs w:val="18"/>
              </w:rPr>
            </w:pPr>
            <w:r w:rsidRPr="00C8682A">
              <w:rPr>
                <w:szCs w:val="18"/>
              </w:rPr>
              <w:t>Deer weed scrub</w:t>
            </w:r>
          </w:p>
          <w:p w14:paraId="4A1C0F03" w14:textId="77777777" w:rsidR="00620810" w:rsidRDefault="00620810" w:rsidP="005701D7">
            <w:pPr>
              <w:pStyle w:val="TableBullet1"/>
              <w:spacing w:after="20"/>
              <w:rPr>
                <w:szCs w:val="18"/>
              </w:rPr>
            </w:pPr>
            <w:r w:rsidRPr="00C8682A">
              <w:rPr>
                <w:szCs w:val="18"/>
              </w:rPr>
              <w:t>Silver bush lupine scrub</w:t>
            </w:r>
          </w:p>
          <w:p w14:paraId="3178C9D2" w14:textId="77777777" w:rsidR="00620810" w:rsidRDefault="00620810" w:rsidP="005701D7">
            <w:pPr>
              <w:pStyle w:val="TableBullet1"/>
              <w:spacing w:after="20"/>
              <w:rPr>
                <w:szCs w:val="18"/>
              </w:rPr>
            </w:pPr>
            <w:r w:rsidRPr="00C8682A">
              <w:rPr>
                <w:szCs w:val="18"/>
              </w:rPr>
              <w:t>Scrub oak chaparral</w:t>
            </w:r>
          </w:p>
          <w:p w14:paraId="01E34E11" w14:textId="77777777" w:rsidR="00620810" w:rsidRDefault="00620810" w:rsidP="005701D7">
            <w:pPr>
              <w:pStyle w:val="TableBullet1"/>
              <w:spacing w:after="20"/>
              <w:rPr>
                <w:szCs w:val="18"/>
              </w:rPr>
            </w:pPr>
            <w:r w:rsidRPr="00C8682A">
              <w:rPr>
                <w:szCs w:val="18"/>
              </w:rPr>
              <w:t>Leather oak chaparr</w:t>
            </w:r>
            <w:r>
              <w:rPr>
                <w:szCs w:val="18"/>
              </w:rPr>
              <w:t>al</w:t>
            </w:r>
          </w:p>
          <w:p w14:paraId="2FFE4604" w14:textId="3F868450" w:rsidR="00620810" w:rsidRPr="00907B51" w:rsidRDefault="00620810" w:rsidP="005701D7">
            <w:pPr>
              <w:pStyle w:val="TableBullet1"/>
              <w:spacing w:after="20"/>
              <w:rPr>
                <w:szCs w:val="18"/>
              </w:rPr>
            </w:pPr>
            <w:r w:rsidRPr="00C8682A">
              <w:rPr>
                <w:szCs w:val="18"/>
              </w:rPr>
              <w:t>Interior live oak chaparral</w:t>
            </w:r>
          </w:p>
        </w:tc>
      </w:tr>
      <w:tr w:rsidR="00620810" w:rsidRPr="00F37230" w14:paraId="7DDC315F" w14:textId="77777777" w:rsidTr="005B28BB">
        <w:trPr>
          <w:cantSplit/>
          <w:trHeight w:val="20"/>
          <w:jc w:val="center"/>
        </w:trPr>
        <w:tc>
          <w:tcPr>
            <w:tcW w:w="2610" w:type="dxa"/>
            <w:shd w:val="clear" w:color="auto" w:fill="auto"/>
          </w:tcPr>
          <w:p w14:paraId="11090851" w14:textId="77777777" w:rsidR="00620810" w:rsidRPr="00906BE1" w:rsidRDefault="00620810" w:rsidP="007B36E8">
            <w:pPr>
              <w:pStyle w:val="TableTextL"/>
            </w:pPr>
            <w:r w:rsidRPr="00906BE1">
              <w:t>Montane Chaparral</w:t>
            </w:r>
          </w:p>
        </w:tc>
        <w:tc>
          <w:tcPr>
            <w:tcW w:w="960" w:type="dxa"/>
            <w:shd w:val="clear" w:color="auto" w:fill="auto"/>
          </w:tcPr>
          <w:p w14:paraId="2290C606" w14:textId="77777777" w:rsidR="00620810" w:rsidRPr="002E57FA" w:rsidRDefault="00620810" w:rsidP="007B36E8">
            <w:pPr>
              <w:pStyle w:val="TableTextL"/>
              <w:jc w:val="center"/>
              <w:rPr>
                <w:rFonts w:cs="Segoe UI"/>
                <w:szCs w:val="18"/>
              </w:rPr>
            </w:pPr>
            <w:r>
              <w:rPr>
                <w:rFonts w:cs="Segoe UI"/>
                <w:szCs w:val="18"/>
              </w:rPr>
              <w:t>889</w:t>
            </w:r>
          </w:p>
        </w:tc>
        <w:tc>
          <w:tcPr>
            <w:tcW w:w="3180" w:type="dxa"/>
            <w:shd w:val="clear" w:color="auto" w:fill="auto"/>
            <w:noWrap/>
          </w:tcPr>
          <w:p w14:paraId="2709894E" w14:textId="77777777" w:rsidR="00620810" w:rsidRPr="00821FEF" w:rsidRDefault="00620810" w:rsidP="005701D7">
            <w:pPr>
              <w:pStyle w:val="TableBullet1"/>
              <w:spacing w:after="20"/>
              <w:rPr>
                <w:rFonts w:cs="Segoe UI"/>
                <w:szCs w:val="18"/>
              </w:rPr>
            </w:pPr>
            <w:r w:rsidRPr="000117C8">
              <w:rPr>
                <w:rFonts w:cs="Segoe UI"/>
                <w:szCs w:val="18"/>
              </w:rPr>
              <w:t>Whiteleaf manzanita chaparral</w:t>
            </w:r>
          </w:p>
        </w:tc>
        <w:tc>
          <w:tcPr>
            <w:tcW w:w="3330" w:type="dxa"/>
            <w:gridSpan w:val="2"/>
            <w:shd w:val="clear" w:color="auto" w:fill="auto"/>
          </w:tcPr>
          <w:p w14:paraId="33E546DC" w14:textId="77777777" w:rsidR="00620810" w:rsidRDefault="00620810" w:rsidP="005701D7">
            <w:pPr>
              <w:pStyle w:val="TableBullet1"/>
              <w:spacing w:after="0"/>
              <w:rPr>
                <w:rFonts w:cs="Segoe UI"/>
                <w:szCs w:val="18"/>
              </w:rPr>
            </w:pPr>
            <w:r w:rsidRPr="00821FEF">
              <w:rPr>
                <w:rFonts w:cs="Segoe UI"/>
                <w:szCs w:val="18"/>
              </w:rPr>
              <w:t>Birch leaf mountain mahogany chaparral</w:t>
            </w:r>
          </w:p>
        </w:tc>
      </w:tr>
      <w:tr w:rsidR="007B36E8" w:rsidRPr="00F37230" w14:paraId="32501F12" w14:textId="77777777" w:rsidTr="005B28BB">
        <w:trPr>
          <w:cantSplit/>
          <w:trHeight w:val="20"/>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0ABFA17A" w14:textId="2957F4E2" w:rsidR="007B36E8" w:rsidRPr="00906BE1" w:rsidRDefault="007B36E8" w:rsidP="004F49B3">
            <w:pPr>
              <w:pStyle w:val="TableRow"/>
            </w:pPr>
            <w:r>
              <w:t>Herbaceous</w:t>
            </w:r>
            <w:r w:rsidRPr="00465097">
              <w:t xml:space="preserve"> Habitats</w:t>
            </w:r>
          </w:p>
        </w:tc>
        <w:tc>
          <w:tcPr>
            <w:tcW w:w="960" w:type="dxa"/>
            <w:tcBorders>
              <w:top w:val="single" w:sz="4" w:space="0" w:color="auto"/>
              <w:left w:val="nil"/>
              <w:bottom w:val="single" w:sz="4" w:space="0" w:color="auto"/>
              <w:right w:val="nil"/>
            </w:tcBorders>
            <w:shd w:val="clear" w:color="auto" w:fill="F2F2F2" w:themeFill="background1" w:themeFillShade="F2"/>
            <w:vAlign w:val="center"/>
          </w:tcPr>
          <w:p w14:paraId="74A2877B" w14:textId="77777777" w:rsidR="007B36E8" w:rsidRDefault="007B36E8" w:rsidP="004F49B3">
            <w:pPr>
              <w:pStyle w:val="TableRow"/>
              <w:rPr>
                <w:rFonts w:cs="Segoe UI"/>
              </w:rPr>
            </w:pPr>
          </w:p>
        </w:tc>
        <w:tc>
          <w:tcPr>
            <w:tcW w:w="3180" w:type="dxa"/>
            <w:tcBorders>
              <w:top w:val="single" w:sz="4" w:space="0" w:color="auto"/>
              <w:left w:val="nil"/>
              <w:bottom w:val="single" w:sz="4" w:space="0" w:color="auto"/>
              <w:right w:val="nil"/>
            </w:tcBorders>
            <w:shd w:val="clear" w:color="auto" w:fill="F2F2F2" w:themeFill="background1" w:themeFillShade="F2"/>
            <w:noWrap/>
            <w:vAlign w:val="center"/>
          </w:tcPr>
          <w:p w14:paraId="1A346270" w14:textId="77777777" w:rsidR="007B36E8" w:rsidRPr="00201B26" w:rsidRDefault="007B36E8" w:rsidP="004F49B3">
            <w:pPr>
              <w:pStyle w:val="TableRow"/>
            </w:pPr>
          </w:p>
        </w:tc>
        <w:tc>
          <w:tcPr>
            <w:tcW w:w="3330" w:type="dxa"/>
            <w:gridSpan w:val="2"/>
            <w:tcBorders>
              <w:top w:val="single" w:sz="4" w:space="0" w:color="auto"/>
              <w:left w:val="nil"/>
              <w:bottom w:val="single" w:sz="4" w:space="0" w:color="auto"/>
            </w:tcBorders>
            <w:shd w:val="clear" w:color="auto" w:fill="F2F2F2" w:themeFill="background1" w:themeFillShade="F2"/>
          </w:tcPr>
          <w:p w14:paraId="66B113C3" w14:textId="77777777" w:rsidR="007B36E8" w:rsidRPr="00201B26" w:rsidRDefault="007B36E8" w:rsidP="004F49B3">
            <w:pPr>
              <w:pStyle w:val="TableRow"/>
            </w:pPr>
          </w:p>
        </w:tc>
      </w:tr>
      <w:tr w:rsidR="00620810" w:rsidRPr="00F37230" w14:paraId="25D0A822" w14:textId="77777777" w:rsidTr="005B28BB">
        <w:trPr>
          <w:cantSplit/>
          <w:trHeight w:val="20"/>
          <w:jc w:val="center"/>
        </w:trPr>
        <w:tc>
          <w:tcPr>
            <w:tcW w:w="2610" w:type="dxa"/>
            <w:shd w:val="clear" w:color="auto" w:fill="auto"/>
          </w:tcPr>
          <w:p w14:paraId="15CD6B39" w14:textId="77777777" w:rsidR="00620810" w:rsidRPr="00906BE1" w:rsidRDefault="00620810" w:rsidP="007B36E8">
            <w:pPr>
              <w:pStyle w:val="TableTextL"/>
            </w:pPr>
            <w:r w:rsidRPr="00906BE1">
              <w:t>Annual Grassland</w:t>
            </w:r>
          </w:p>
        </w:tc>
        <w:tc>
          <w:tcPr>
            <w:tcW w:w="960" w:type="dxa"/>
            <w:shd w:val="clear" w:color="auto" w:fill="auto"/>
          </w:tcPr>
          <w:p w14:paraId="04971EFC" w14:textId="77777777" w:rsidR="00620810" w:rsidRPr="000527BA" w:rsidRDefault="00620810" w:rsidP="007B36E8">
            <w:pPr>
              <w:pStyle w:val="TableTextL"/>
              <w:jc w:val="center"/>
              <w:rPr>
                <w:rFonts w:cs="Segoe UI"/>
                <w:szCs w:val="18"/>
              </w:rPr>
            </w:pPr>
            <w:r>
              <w:rPr>
                <w:rFonts w:cs="Segoe UI"/>
                <w:szCs w:val="18"/>
              </w:rPr>
              <w:t>192,383</w:t>
            </w:r>
          </w:p>
        </w:tc>
        <w:tc>
          <w:tcPr>
            <w:tcW w:w="3180" w:type="dxa"/>
            <w:shd w:val="clear" w:color="auto" w:fill="auto"/>
            <w:noWrap/>
          </w:tcPr>
          <w:p w14:paraId="348C62A5" w14:textId="77777777" w:rsidR="00620810" w:rsidRPr="000117C8" w:rsidRDefault="00620810" w:rsidP="005701D7">
            <w:pPr>
              <w:pStyle w:val="TableBullet1"/>
              <w:spacing w:after="20"/>
              <w:rPr>
                <w:rFonts w:cs="Segoe UI"/>
                <w:szCs w:val="18"/>
              </w:rPr>
            </w:pPr>
            <w:r w:rsidRPr="000117C8">
              <w:rPr>
                <w:rFonts w:cs="Segoe UI"/>
                <w:szCs w:val="18"/>
              </w:rPr>
              <w:t>Fiddleneck - phacelia field</w:t>
            </w:r>
          </w:p>
          <w:p w14:paraId="08B11728" w14:textId="77777777" w:rsidR="00620810" w:rsidRPr="000117C8" w:rsidRDefault="00620810" w:rsidP="005701D7">
            <w:pPr>
              <w:pStyle w:val="TableBullet1"/>
              <w:spacing w:after="20"/>
              <w:rPr>
                <w:rFonts w:cs="Segoe UI"/>
                <w:szCs w:val="18"/>
              </w:rPr>
            </w:pPr>
            <w:r w:rsidRPr="000117C8">
              <w:rPr>
                <w:rFonts w:cs="Segoe UI"/>
                <w:szCs w:val="18"/>
              </w:rPr>
              <w:t>Wild oat grassland</w:t>
            </w:r>
            <w:r w:rsidRPr="00C8682A">
              <w:rPr>
                <w:rFonts w:cs="Segoe UI"/>
                <w:szCs w:val="18"/>
                <w:vertAlign w:val="superscript"/>
              </w:rPr>
              <w:t>N</w:t>
            </w:r>
          </w:p>
          <w:p w14:paraId="0CD20A63" w14:textId="77777777" w:rsidR="00620810" w:rsidRPr="000117C8" w:rsidRDefault="00620810" w:rsidP="005701D7">
            <w:pPr>
              <w:pStyle w:val="TableBullet1"/>
              <w:spacing w:after="20"/>
              <w:rPr>
                <w:rFonts w:cs="Segoe UI"/>
                <w:szCs w:val="18"/>
              </w:rPr>
            </w:pPr>
            <w:r w:rsidRPr="000117C8">
              <w:rPr>
                <w:rFonts w:cs="Segoe UI"/>
                <w:szCs w:val="18"/>
              </w:rPr>
              <w:t>Annual brome grassland</w:t>
            </w:r>
            <w:r w:rsidRPr="00C8682A">
              <w:rPr>
                <w:rFonts w:cs="Segoe UI"/>
                <w:szCs w:val="18"/>
                <w:vertAlign w:val="superscript"/>
              </w:rPr>
              <w:t>N</w:t>
            </w:r>
          </w:p>
          <w:p w14:paraId="70E53BEC" w14:textId="77777777" w:rsidR="00620810" w:rsidRPr="000117C8" w:rsidRDefault="00620810" w:rsidP="005701D7">
            <w:pPr>
              <w:pStyle w:val="TableBullet1"/>
              <w:spacing w:after="20"/>
              <w:rPr>
                <w:rFonts w:cs="Segoe UI"/>
                <w:szCs w:val="18"/>
              </w:rPr>
            </w:pPr>
            <w:r w:rsidRPr="000117C8">
              <w:rPr>
                <w:rFonts w:cs="Segoe UI"/>
                <w:szCs w:val="18"/>
              </w:rPr>
              <w:t>Red brome or mediterranean grass grassland</w:t>
            </w:r>
            <w:r w:rsidRPr="00C8682A">
              <w:rPr>
                <w:rFonts w:cs="Segoe UI"/>
                <w:szCs w:val="18"/>
                <w:vertAlign w:val="superscript"/>
              </w:rPr>
              <w:t>N</w:t>
            </w:r>
          </w:p>
          <w:p w14:paraId="2538C346" w14:textId="77777777" w:rsidR="00620810" w:rsidRPr="000117C8" w:rsidRDefault="00620810" w:rsidP="005701D7">
            <w:pPr>
              <w:pStyle w:val="TableBullet1"/>
              <w:spacing w:after="20"/>
              <w:rPr>
                <w:rFonts w:cs="Segoe UI"/>
                <w:szCs w:val="18"/>
              </w:rPr>
            </w:pPr>
            <w:r w:rsidRPr="000117C8">
              <w:rPr>
                <w:rFonts w:cs="Segoe UI"/>
                <w:szCs w:val="18"/>
              </w:rPr>
              <w:t xml:space="preserve">Cheatgrass - medusahead grasslandN </w:t>
            </w:r>
          </w:p>
          <w:p w14:paraId="0DA815B2" w14:textId="77777777" w:rsidR="00620810" w:rsidRPr="00C8682A" w:rsidRDefault="00620810" w:rsidP="005701D7">
            <w:pPr>
              <w:pStyle w:val="TableBullet1"/>
              <w:spacing w:after="20"/>
              <w:rPr>
                <w:rFonts w:cs="Segoe UI"/>
                <w:szCs w:val="18"/>
              </w:rPr>
            </w:pPr>
            <w:r w:rsidRPr="000117C8">
              <w:rPr>
                <w:rFonts w:cs="Segoe UI"/>
                <w:szCs w:val="18"/>
              </w:rPr>
              <w:t>Yellow star-thistle field</w:t>
            </w:r>
            <w:r w:rsidRPr="00C8682A">
              <w:rPr>
                <w:rFonts w:cs="Segoe UI"/>
                <w:szCs w:val="18"/>
                <w:vertAlign w:val="superscript"/>
              </w:rPr>
              <w:t>N</w:t>
            </w:r>
          </w:p>
        </w:tc>
        <w:tc>
          <w:tcPr>
            <w:tcW w:w="3330" w:type="dxa"/>
            <w:gridSpan w:val="2"/>
            <w:shd w:val="clear" w:color="auto" w:fill="auto"/>
          </w:tcPr>
          <w:p w14:paraId="04550929" w14:textId="77777777" w:rsidR="00620810" w:rsidRDefault="00620810" w:rsidP="005701D7">
            <w:pPr>
              <w:pStyle w:val="TableBullet1"/>
              <w:spacing w:after="20"/>
              <w:rPr>
                <w:rFonts w:cs="Segoe UI"/>
                <w:szCs w:val="18"/>
              </w:rPr>
            </w:pPr>
            <w:r w:rsidRPr="000117C8">
              <w:rPr>
                <w:rFonts w:cs="Segoe UI"/>
                <w:szCs w:val="18"/>
              </w:rPr>
              <w:t xml:space="preserve">Annual dogtail </w:t>
            </w:r>
            <w:r>
              <w:rPr>
                <w:rFonts w:cs="Segoe UI"/>
                <w:szCs w:val="18"/>
              </w:rPr>
              <w:t>grassland</w:t>
            </w:r>
          </w:p>
          <w:p w14:paraId="4D4D25E9" w14:textId="77777777" w:rsidR="00620810" w:rsidRPr="000117C8" w:rsidRDefault="00620810" w:rsidP="005701D7">
            <w:pPr>
              <w:pStyle w:val="TableBullet1"/>
              <w:spacing w:after="20"/>
              <w:rPr>
                <w:rFonts w:cs="Segoe UI"/>
                <w:szCs w:val="18"/>
              </w:rPr>
            </w:pPr>
            <w:r w:rsidRPr="000117C8">
              <w:rPr>
                <w:rFonts w:cs="Segoe UI"/>
                <w:szCs w:val="18"/>
              </w:rPr>
              <w:t>Goldenaster patch*</w:t>
            </w:r>
          </w:p>
          <w:p w14:paraId="23B44871" w14:textId="77777777" w:rsidR="00620810" w:rsidRDefault="00620810" w:rsidP="005701D7">
            <w:pPr>
              <w:pStyle w:val="TableBullet1"/>
              <w:spacing w:after="20"/>
              <w:rPr>
                <w:rFonts w:cs="Segoe UI"/>
                <w:szCs w:val="18"/>
              </w:rPr>
            </w:pPr>
            <w:r w:rsidRPr="000117C8">
              <w:rPr>
                <w:rFonts w:cs="Segoe UI"/>
                <w:szCs w:val="18"/>
              </w:rPr>
              <w:t>California goldfields - dwarf plantain - small fescue flower fields</w:t>
            </w:r>
            <w:r w:rsidRPr="00821FEF">
              <w:rPr>
                <w:rFonts w:cs="Segoe UI"/>
                <w:szCs w:val="18"/>
              </w:rPr>
              <w:t xml:space="preserve"> </w:t>
            </w:r>
          </w:p>
          <w:p w14:paraId="564BE700" w14:textId="77777777" w:rsidR="00620810" w:rsidRPr="00821FEF" w:rsidRDefault="00620810" w:rsidP="005701D7">
            <w:pPr>
              <w:pStyle w:val="TableBullet1"/>
              <w:spacing w:after="20"/>
              <w:rPr>
                <w:rFonts w:cs="Segoe UI"/>
                <w:szCs w:val="18"/>
              </w:rPr>
            </w:pPr>
            <w:r w:rsidRPr="00821FEF">
              <w:rPr>
                <w:rFonts w:cs="Segoe UI"/>
                <w:szCs w:val="18"/>
              </w:rPr>
              <w:t>Popcorn flower field</w:t>
            </w:r>
          </w:p>
          <w:p w14:paraId="38E9BD92" w14:textId="77777777" w:rsidR="00620810" w:rsidRDefault="00620810" w:rsidP="005701D7">
            <w:pPr>
              <w:pStyle w:val="TableBullet1"/>
              <w:spacing w:after="20"/>
              <w:rPr>
                <w:rFonts w:cs="Segoe UI"/>
                <w:szCs w:val="18"/>
              </w:rPr>
            </w:pPr>
            <w:r w:rsidRPr="00821FEF">
              <w:rPr>
                <w:rFonts w:cs="Segoe UI"/>
                <w:szCs w:val="18"/>
              </w:rPr>
              <w:t>White-tip clover swales*</w:t>
            </w:r>
          </w:p>
          <w:p w14:paraId="626DB549" w14:textId="02EFAB2D" w:rsidR="00620810" w:rsidRPr="00465097" w:rsidRDefault="00620810" w:rsidP="005701D7">
            <w:pPr>
              <w:pStyle w:val="TableBullet1"/>
              <w:spacing w:after="20"/>
              <w:rPr>
                <w:rFonts w:cs="Segoe UI"/>
                <w:szCs w:val="18"/>
              </w:rPr>
            </w:pPr>
            <w:r w:rsidRPr="00821FEF">
              <w:rPr>
                <w:rFonts w:cs="Segoe UI"/>
                <w:szCs w:val="18"/>
              </w:rPr>
              <w:t>California yerba santa scrub</w:t>
            </w:r>
          </w:p>
        </w:tc>
      </w:tr>
      <w:tr w:rsidR="00620810" w:rsidRPr="00F37230" w14:paraId="24579F8B" w14:textId="77777777" w:rsidTr="001F186A">
        <w:trPr>
          <w:cantSplit/>
          <w:trHeight w:val="20"/>
          <w:jc w:val="center"/>
        </w:trPr>
        <w:tc>
          <w:tcPr>
            <w:tcW w:w="2610" w:type="dxa"/>
            <w:tcBorders>
              <w:bottom w:val="single" w:sz="4" w:space="0" w:color="auto"/>
            </w:tcBorders>
            <w:shd w:val="clear" w:color="auto" w:fill="auto"/>
          </w:tcPr>
          <w:p w14:paraId="50CEE86F" w14:textId="77777777" w:rsidR="00620810" w:rsidRPr="00906BE1" w:rsidRDefault="00620810" w:rsidP="007B36E8">
            <w:pPr>
              <w:pStyle w:val="TableTextL"/>
            </w:pPr>
            <w:r w:rsidRPr="00906BE1">
              <w:t>Perennial Grassland</w:t>
            </w:r>
          </w:p>
        </w:tc>
        <w:tc>
          <w:tcPr>
            <w:tcW w:w="960" w:type="dxa"/>
            <w:tcBorders>
              <w:bottom w:val="single" w:sz="4" w:space="0" w:color="auto"/>
            </w:tcBorders>
            <w:shd w:val="clear" w:color="auto" w:fill="auto"/>
          </w:tcPr>
          <w:p w14:paraId="2CB7BA20" w14:textId="77777777" w:rsidR="00620810" w:rsidRPr="000527BA" w:rsidRDefault="00620810" w:rsidP="007B36E8">
            <w:pPr>
              <w:pStyle w:val="TableTextL"/>
              <w:jc w:val="center"/>
              <w:rPr>
                <w:rFonts w:cs="Segoe UI"/>
                <w:szCs w:val="18"/>
              </w:rPr>
            </w:pPr>
            <w:r>
              <w:rPr>
                <w:rFonts w:cs="Segoe UI"/>
                <w:szCs w:val="18"/>
              </w:rPr>
              <w:t>160</w:t>
            </w:r>
          </w:p>
        </w:tc>
        <w:tc>
          <w:tcPr>
            <w:tcW w:w="3180" w:type="dxa"/>
            <w:tcBorders>
              <w:bottom w:val="single" w:sz="4" w:space="0" w:color="auto"/>
            </w:tcBorders>
            <w:shd w:val="clear" w:color="auto" w:fill="auto"/>
            <w:noWrap/>
          </w:tcPr>
          <w:p w14:paraId="1F6C2243" w14:textId="77777777" w:rsidR="00620810" w:rsidRDefault="00620810" w:rsidP="005701D7">
            <w:pPr>
              <w:pStyle w:val="TableBullet1"/>
              <w:spacing w:after="0"/>
              <w:rPr>
                <w:rFonts w:cs="Segoe UI"/>
                <w:szCs w:val="18"/>
              </w:rPr>
            </w:pPr>
            <w:r w:rsidRPr="000117C8">
              <w:rPr>
                <w:rFonts w:cs="Segoe UI"/>
                <w:szCs w:val="18"/>
              </w:rPr>
              <w:t>Water foxtail meadow*</w:t>
            </w:r>
          </w:p>
          <w:p w14:paraId="126B2681" w14:textId="77777777" w:rsidR="00620810" w:rsidRPr="000527BA" w:rsidRDefault="00620810" w:rsidP="005701D7">
            <w:pPr>
              <w:pStyle w:val="TableBullet1"/>
              <w:spacing w:after="0"/>
              <w:rPr>
                <w:rFonts w:cs="Segoe UI"/>
                <w:szCs w:val="18"/>
              </w:rPr>
            </w:pPr>
            <w:r w:rsidRPr="000117C8">
              <w:rPr>
                <w:rFonts w:cs="Segoe UI"/>
                <w:szCs w:val="18"/>
              </w:rPr>
              <w:t>Needle grass - melic grass grassland</w:t>
            </w:r>
          </w:p>
        </w:tc>
        <w:tc>
          <w:tcPr>
            <w:tcW w:w="3330" w:type="dxa"/>
            <w:gridSpan w:val="2"/>
            <w:tcBorders>
              <w:bottom w:val="single" w:sz="4" w:space="0" w:color="auto"/>
            </w:tcBorders>
            <w:shd w:val="clear" w:color="auto" w:fill="auto"/>
          </w:tcPr>
          <w:p w14:paraId="33B0E540" w14:textId="77777777" w:rsidR="00620810" w:rsidRPr="00465097" w:rsidRDefault="00620810" w:rsidP="005701D7">
            <w:pPr>
              <w:pStyle w:val="TableBullet1"/>
              <w:spacing w:after="0"/>
              <w:rPr>
                <w:rFonts w:cs="Segoe UI"/>
                <w:szCs w:val="18"/>
              </w:rPr>
            </w:pPr>
            <w:r w:rsidRPr="000117C8">
              <w:rPr>
                <w:rFonts w:cs="Segoe UI"/>
                <w:szCs w:val="18"/>
              </w:rPr>
              <w:t>Curly blue grass grassland*</w:t>
            </w:r>
          </w:p>
        </w:tc>
      </w:tr>
      <w:tr w:rsidR="00620810" w:rsidRPr="00F37230" w14:paraId="4293057B" w14:textId="77777777" w:rsidTr="001F186A">
        <w:trPr>
          <w:cantSplit/>
          <w:trHeight w:val="20"/>
          <w:jc w:val="center"/>
        </w:trPr>
        <w:tc>
          <w:tcPr>
            <w:tcW w:w="2610" w:type="dxa"/>
            <w:tcBorders>
              <w:top w:val="single" w:sz="4" w:space="0" w:color="auto"/>
              <w:bottom w:val="single" w:sz="4" w:space="0" w:color="auto"/>
            </w:tcBorders>
            <w:shd w:val="clear" w:color="auto" w:fill="auto"/>
            <w:vAlign w:val="center"/>
          </w:tcPr>
          <w:p w14:paraId="5090626C" w14:textId="77777777" w:rsidR="00620810" w:rsidRPr="00154D5D" w:rsidRDefault="00620810" w:rsidP="00F96C9A">
            <w:pPr>
              <w:pStyle w:val="TableTextL"/>
              <w:jc w:val="right"/>
              <w:rPr>
                <w:b/>
              </w:rPr>
            </w:pPr>
            <w:r w:rsidRPr="00154D5D">
              <w:rPr>
                <w:b/>
              </w:rPr>
              <w:t>Total</w:t>
            </w:r>
          </w:p>
        </w:tc>
        <w:tc>
          <w:tcPr>
            <w:tcW w:w="960" w:type="dxa"/>
            <w:tcBorders>
              <w:top w:val="single" w:sz="4" w:space="0" w:color="auto"/>
              <w:bottom w:val="single" w:sz="4" w:space="0" w:color="auto"/>
              <w:right w:val="nil"/>
            </w:tcBorders>
            <w:shd w:val="clear" w:color="auto" w:fill="auto"/>
            <w:vAlign w:val="center"/>
          </w:tcPr>
          <w:p w14:paraId="4E1CBBA6" w14:textId="77777777" w:rsidR="00620810" w:rsidRPr="00154D5D" w:rsidRDefault="00620810" w:rsidP="00F96C9A">
            <w:pPr>
              <w:pStyle w:val="TableTextL"/>
              <w:jc w:val="center"/>
              <w:rPr>
                <w:rFonts w:cs="Segoe UI"/>
                <w:b/>
                <w:szCs w:val="18"/>
              </w:rPr>
            </w:pPr>
            <w:r w:rsidRPr="00154D5D">
              <w:rPr>
                <w:rFonts w:cs="Segoe UI"/>
                <w:b/>
                <w:szCs w:val="18"/>
              </w:rPr>
              <w:t>904,576</w:t>
            </w:r>
          </w:p>
        </w:tc>
        <w:tc>
          <w:tcPr>
            <w:tcW w:w="3180" w:type="dxa"/>
            <w:tcBorders>
              <w:top w:val="single" w:sz="4" w:space="0" w:color="auto"/>
              <w:left w:val="nil"/>
              <w:bottom w:val="single" w:sz="4" w:space="0" w:color="auto"/>
              <w:right w:val="nil"/>
            </w:tcBorders>
            <w:shd w:val="clear" w:color="auto" w:fill="auto"/>
            <w:noWrap/>
            <w:vAlign w:val="center"/>
          </w:tcPr>
          <w:p w14:paraId="3F57B728" w14:textId="77777777" w:rsidR="00620810" w:rsidRPr="000527BA" w:rsidRDefault="00620810" w:rsidP="005B28BB">
            <w:pPr>
              <w:pStyle w:val="TableBullet1"/>
              <w:numPr>
                <w:ilvl w:val="0"/>
                <w:numId w:val="0"/>
              </w:numPr>
              <w:spacing w:after="0" w:line="200" w:lineRule="exact"/>
              <w:rPr>
                <w:rFonts w:cs="Segoe UI"/>
                <w:szCs w:val="18"/>
              </w:rPr>
            </w:pPr>
          </w:p>
        </w:tc>
        <w:tc>
          <w:tcPr>
            <w:tcW w:w="3330" w:type="dxa"/>
            <w:gridSpan w:val="2"/>
            <w:tcBorders>
              <w:top w:val="single" w:sz="4" w:space="0" w:color="auto"/>
              <w:left w:val="nil"/>
              <w:bottom w:val="single" w:sz="4" w:space="0" w:color="auto"/>
            </w:tcBorders>
            <w:shd w:val="clear" w:color="auto" w:fill="auto"/>
          </w:tcPr>
          <w:p w14:paraId="231A49EE" w14:textId="77777777" w:rsidR="00620810" w:rsidRPr="00465097" w:rsidRDefault="00620810" w:rsidP="005B28BB">
            <w:pPr>
              <w:pStyle w:val="TableBullet1"/>
              <w:numPr>
                <w:ilvl w:val="0"/>
                <w:numId w:val="0"/>
              </w:numPr>
              <w:spacing w:after="0"/>
              <w:rPr>
                <w:rFonts w:cs="Segoe UI"/>
                <w:szCs w:val="18"/>
              </w:rPr>
            </w:pPr>
          </w:p>
        </w:tc>
      </w:tr>
    </w:tbl>
    <w:p w14:paraId="3AD3342C" w14:textId="77777777" w:rsidR="00274317" w:rsidRPr="000527BA" w:rsidRDefault="00274317" w:rsidP="00E80AF4">
      <w:pPr>
        <w:pStyle w:val="TableSource"/>
        <w:spacing w:after="60"/>
      </w:pPr>
      <w:r w:rsidRPr="000527BA">
        <w:t>*These are designated sensitive natural communities with a state rarity rank of S1 (critically imperiled), S2 (imperiled), or S3 (vulnerable).</w:t>
      </w:r>
    </w:p>
    <w:p w14:paraId="538544D0" w14:textId="77777777" w:rsidR="00274317" w:rsidRDefault="00274317" w:rsidP="00E80AF4">
      <w:pPr>
        <w:pStyle w:val="TableSource"/>
        <w:spacing w:after="60"/>
      </w:pPr>
      <w:r w:rsidRPr="000527BA">
        <w:rPr>
          <w:vertAlign w:val="superscript"/>
        </w:rPr>
        <w:t>N</w:t>
      </w:r>
      <w:r w:rsidRPr="000527BA">
        <w:t xml:space="preserve"> These alliances are dominated by nonnative vegetation.</w:t>
      </w:r>
    </w:p>
    <w:p w14:paraId="3AADCEAF" w14:textId="77777777" w:rsidR="00274317" w:rsidRPr="000527BA" w:rsidRDefault="00274317" w:rsidP="00620810">
      <w:pPr>
        <w:pStyle w:val="TableSource"/>
      </w:pPr>
      <w:r w:rsidRPr="000527BA">
        <w:t xml:space="preserve">Source: </w:t>
      </w:r>
      <w:r>
        <w:t xml:space="preserve">CWHR 2019, CNPS 2019, </w:t>
      </w:r>
      <w:r w:rsidRPr="000527BA">
        <w:t>Compiled by Ascent Environmental in 2019</w:t>
      </w:r>
    </w:p>
    <w:p w14:paraId="6D509772" w14:textId="77777777" w:rsidR="00DB7595" w:rsidRPr="00EB649F" w:rsidRDefault="00DB7595" w:rsidP="00DB7595">
      <w:pPr>
        <w:pStyle w:val="Heading6"/>
      </w:pPr>
      <w:r w:rsidRPr="00EB649F">
        <w:t>Sensitive Biological Resources</w:t>
      </w:r>
    </w:p>
    <w:p w14:paraId="47CEEA06" w14:textId="24BC3A1C" w:rsidR="00DB7595" w:rsidRDefault="00DB7595" w:rsidP="00DB7595">
      <w:pPr>
        <w:pStyle w:val="Heading7"/>
      </w:pPr>
      <w:r w:rsidRPr="001223ED">
        <w:t>Special-Status Species</w:t>
      </w:r>
    </w:p>
    <w:p w14:paraId="0915D3A2" w14:textId="262ADF53" w:rsidR="00FD76A1" w:rsidRPr="00F30F98" w:rsidRDefault="00FD76A1" w:rsidP="00543551">
      <w:pPr>
        <w:pStyle w:val="BodyText"/>
      </w:pPr>
      <w:r w:rsidRPr="002361FB">
        <w:t xml:space="preserve">More than </w:t>
      </w:r>
      <w:r w:rsidR="002361FB" w:rsidRPr="002361FB">
        <w:t xml:space="preserve">62 </w:t>
      </w:r>
      <w:r w:rsidRPr="002361FB">
        <w:t xml:space="preserve">special-status wildlife taxa and </w:t>
      </w:r>
      <w:r w:rsidR="001C2BE0">
        <w:t>44</w:t>
      </w:r>
      <w:r w:rsidRPr="002361FB">
        <w:t xml:space="preserve"> plant taxa are known or have the potential to occur within the treatable landscape of the Northern California </w:t>
      </w:r>
      <w:r w:rsidR="001C2BE0">
        <w:t xml:space="preserve">Interior </w:t>
      </w:r>
      <w:r w:rsidRPr="002361FB">
        <w:t>Coast Ranges Section</w:t>
      </w:r>
      <w:r w:rsidR="00B62AE4">
        <w:t>,</w:t>
      </w:r>
      <w:r w:rsidRPr="002361FB">
        <w:t xml:space="preserve"> including </w:t>
      </w:r>
      <w:r w:rsidR="004D0449">
        <w:t>four</w:t>
      </w:r>
      <w:r w:rsidRPr="002361FB">
        <w:t xml:space="preserve"> plant taxa and </w:t>
      </w:r>
      <w:r w:rsidR="002361FB" w:rsidRPr="002361FB">
        <w:t>32</w:t>
      </w:r>
      <w:r w:rsidRPr="002361FB">
        <w:t xml:space="preserve"> animal taxa that are state or federally listed as rare, threatened, or endangered</w:t>
      </w:r>
      <w:r w:rsidR="00851DA2">
        <w:t>, are candidates for listing, or are fully protected</w:t>
      </w:r>
      <w:r w:rsidRPr="002361FB">
        <w:t xml:space="preserve">. Over 49 special-status plant species in this ecoregion are associated with serpentine soils. A list of all the special-status plant species known or with potential to occur within the treatable landscape of the Central California Coast Section, along with their listing status and detailed habitat descriptions, is provided in </w:t>
      </w:r>
      <w:r w:rsidR="00172B0A">
        <w:t>Appendix BIO-</w:t>
      </w:r>
      <w:r w:rsidR="00947378">
        <w:t>3</w:t>
      </w:r>
      <w:r w:rsidR="00172B0A">
        <w:t>, Table 11a</w:t>
      </w:r>
      <w:r w:rsidRPr="002361FB">
        <w:t xml:space="preserve">. A list of special-status wildlife (other than fish) species known or with potential to occur in the treatable landscape of this ecoregion, along with the CWHR types they are associated with, is provided in </w:t>
      </w:r>
      <w:r w:rsidR="00172B0A">
        <w:t>Appendix BIO-</w:t>
      </w:r>
      <w:r w:rsidR="00947378">
        <w:t>3</w:t>
      </w:r>
      <w:r w:rsidR="00172B0A">
        <w:t>, Table 11b</w:t>
      </w:r>
      <w:r w:rsidRPr="002361FB">
        <w:t xml:space="preserve">. Special-status fish known or with potential to occur within the treatable landscape of this ecoregion are identified in </w:t>
      </w:r>
      <w:r w:rsidR="00172B0A">
        <w:t>Appendix BIO-</w:t>
      </w:r>
      <w:r w:rsidR="00947378">
        <w:t>3</w:t>
      </w:r>
      <w:r w:rsidR="00172B0A">
        <w:t xml:space="preserve">, </w:t>
      </w:r>
      <w:r w:rsidR="00DD2EE9">
        <w:t xml:space="preserve">Table </w:t>
      </w:r>
      <w:r w:rsidR="00DD2EE9" w:rsidRPr="004B58C2">
        <w:t>19</w:t>
      </w:r>
      <w:r w:rsidRPr="002361FB">
        <w:t>.</w:t>
      </w:r>
    </w:p>
    <w:p w14:paraId="67F4BA86" w14:textId="488FB394" w:rsidR="00DB7595" w:rsidRDefault="00DB7595" w:rsidP="00DB7595">
      <w:pPr>
        <w:pStyle w:val="Heading7"/>
      </w:pPr>
      <w:r w:rsidRPr="001223ED">
        <w:t>Critical Habitat</w:t>
      </w:r>
    </w:p>
    <w:p w14:paraId="454FB416" w14:textId="327929F9" w:rsidR="008367D4" w:rsidRPr="00543551" w:rsidRDefault="008367D4" w:rsidP="00543551">
      <w:pPr>
        <w:pStyle w:val="BodyText"/>
      </w:pPr>
      <w:r w:rsidRPr="00076126">
        <w:t xml:space="preserve">Designated critical habitat is present within the treatable landscape of the </w:t>
      </w:r>
      <w:r w:rsidRPr="00D26F39">
        <w:t>Northern California Interior Coast Ranges</w:t>
      </w:r>
      <w:r w:rsidRPr="00076126">
        <w:t xml:space="preserve"> Section for </w:t>
      </w:r>
      <w:r>
        <w:t>six</w:t>
      </w:r>
      <w:r w:rsidRPr="00076126">
        <w:t xml:space="preserve"> species</w:t>
      </w:r>
      <w:r>
        <w:t>.</w:t>
      </w:r>
      <w:r w:rsidR="00755F02">
        <w:t xml:space="preserve"> </w:t>
      </w:r>
      <w:r>
        <w:t>Four of these species</w:t>
      </w:r>
      <w:r w:rsidR="00B62AE4">
        <w:t xml:space="preserve"> – </w:t>
      </w:r>
      <w:r>
        <w:t xml:space="preserve">California tiger salamander, vernal pool fairy shrimp, vernal pool tadpole shrimp, </w:t>
      </w:r>
      <w:r w:rsidR="00E8519F">
        <w:t>and slender Orcutt grass</w:t>
      </w:r>
      <w:r w:rsidR="00B62AE4">
        <w:t xml:space="preserve"> – </w:t>
      </w:r>
      <w:r w:rsidR="00E8519F">
        <w:t>are associated with vernal pool habitats</w:t>
      </w:r>
      <w:r w:rsidRPr="00076126">
        <w:t xml:space="preserve">. </w:t>
      </w:r>
      <w:r w:rsidR="00B40713">
        <w:t>Appendix BIO-</w:t>
      </w:r>
      <w:r w:rsidR="00947378">
        <w:t>4</w:t>
      </w:r>
      <w:r w:rsidR="00947378" w:rsidRPr="00076126">
        <w:t xml:space="preserve"> </w:t>
      </w:r>
      <w:r w:rsidRPr="00076126">
        <w:t xml:space="preserve">lists and provides the acreage of critical habitat designated within the treatable landscape of this ecoregion for these species. </w:t>
      </w:r>
    </w:p>
    <w:p w14:paraId="32A4986C" w14:textId="77777777" w:rsidR="00DB7595" w:rsidRPr="009760AC" w:rsidRDefault="00DB7595" w:rsidP="00DB7595">
      <w:pPr>
        <w:pStyle w:val="Heading7"/>
      </w:pPr>
      <w:r w:rsidRPr="009760AC">
        <w:t>Sensitive Natural Communities</w:t>
      </w:r>
      <w:r>
        <w:t xml:space="preserve"> and Habitats</w:t>
      </w:r>
    </w:p>
    <w:p w14:paraId="6F7836BB" w14:textId="153E1355" w:rsidR="00DB7595" w:rsidRDefault="00DB7595" w:rsidP="00DB7595">
      <w:pPr>
        <w:pStyle w:val="Heading8"/>
      </w:pPr>
      <w:r w:rsidRPr="001223ED">
        <w:t>Sensitive Natural Communities</w:t>
      </w:r>
    </w:p>
    <w:p w14:paraId="00A6E24F" w14:textId="5124289B" w:rsidR="006F5B9D" w:rsidRPr="006F5B9D" w:rsidRDefault="0006715E" w:rsidP="00543551">
      <w:pPr>
        <w:pStyle w:val="BodyText"/>
      </w:pPr>
      <w:r>
        <w:t>There are 1</w:t>
      </w:r>
      <w:r w:rsidR="00C3247D">
        <w:t>7</w:t>
      </w:r>
      <w:r>
        <w:t xml:space="preserve"> sensitive natural communities that may occur within the treatable landscape of the </w:t>
      </w:r>
      <w:r w:rsidR="0064330E" w:rsidRPr="00D26F39">
        <w:t>Northern California Interior Coast</w:t>
      </w:r>
      <w:r w:rsidR="0064330E">
        <w:t xml:space="preserve"> Ranges</w:t>
      </w:r>
      <w:r>
        <w:t xml:space="preserve"> Section. The sensitive natural communities associated with each CWHR type in this ecoregion </w:t>
      </w:r>
      <w:r>
        <w:lastRenderedPageBreak/>
        <w:t xml:space="preserve">are identified in </w:t>
      </w:r>
      <w:r w:rsidRPr="00172B0A">
        <w:t>Table 3.6-</w:t>
      </w:r>
      <w:r w:rsidR="00172B0A" w:rsidRPr="00172B0A">
        <w:t>20</w:t>
      </w:r>
      <w:r w:rsidRPr="00172B0A">
        <w:t>. Examples</w:t>
      </w:r>
      <w:r>
        <w:t xml:space="preserve"> of sensitive natural communities in this ecoregion include</w:t>
      </w:r>
      <w:r w:rsidR="00C0259A">
        <w:t xml:space="preserve"> California bay forest,</w:t>
      </w:r>
      <w:r>
        <w:t xml:space="preserve"> </w:t>
      </w:r>
      <w:r w:rsidR="00C3247D">
        <w:t>Oregon white oak woodland</w:t>
      </w:r>
      <w:r>
        <w:t xml:space="preserve">, </w:t>
      </w:r>
      <w:r w:rsidR="00C3247D">
        <w:t>valley oak woodland,</w:t>
      </w:r>
      <w:r>
        <w:t xml:space="preserve"> </w:t>
      </w:r>
      <w:r w:rsidR="00DA75D0">
        <w:t xml:space="preserve">white-tip clover swales, </w:t>
      </w:r>
      <w:r w:rsidRPr="00036724">
        <w:rPr>
          <w:szCs w:val="20"/>
        </w:rPr>
        <w:t xml:space="preserve">and </w:t>
      </w:r>
      <w:r w:rsidRPr="00036724">
        <w:rPr>
          <w:rFonts w:cs="Segoe UI"/>
          <w:szCs w:val="20"/>
        </w:rPr>
        <w:t>Curly blue grass grassland</w:t>
      </w:r>
      <w:r w:rsidRPr="00036724">
        <w:rPr>
          <w:szCs w:val="20"/>
        </w:rPr>
        <w:t>.</w:t>
      </w:r>
    </w:p>
    <w:p w14:paraId="71D8996B" w14:textId="58183421" w:rsidR="00DB7595" w:rsidRDefault="00DB7595" w:rsidP="00DB7595">
      <w:pPr>
        <w:pStyle w:val="Heading8"/>
      </w:pPr>
      <w:r>
        <w:t xml:space="preserve">Wetlands and Other </w:t>
      </w:r>
      <w:r w:rsidRPr="003643BD">
        <w:t>Waters of the United States</w:t>
      </w:r>
      <w:r>
        <w:t xml:space="preserve"> and Waters of the State</w:t>
      </w:r>
    </w:p>
    <w:p w14:paraId="3394B154" w14:textId="4A39C8C1" w:rsidR="00406D38" w:rsidRPr="00406D38" w:rsidRDefault="00C0259A" w:rsidP="00543551">
      <w:pPr>
        <w:pStyle w:val="BodyText"/>
      </w:pPr>
      <w:r w:rsidRPr="00C0259A">
        <w:t xml:space="preserve">Wetland habitats known to occur within the treatable landscape of the Northern California </w:t>
      </w:r>
      <w:r>
        <w:t xml:space="preserve">Interior </w:t>
      </w:r>
      <w:r w:rsidRPr="00C0259A">
        <w:t xml:space="preserve">Coast Ranges Section </w:t>
      </w:r>
      <w:r>
        <w:t>consist of nearly 15,000 acres of</w:t>
      </w:r>
      <w:r w:rsidRPr="00C0259A">
        <w:t xml:space="preserve"> freshwater emergent wetland, freshwater forested and shrub wetland, freshwater pond, lake, and riverine wetlands</w:t>
      </w:r>
      <w:r w:rsidR="003A14EF">
        <w:t xml:space="preserve"> (Table 3.6-</w:t>
      </w:r>
      <w:r w:rsidR="00BD004B">
        <w:t>2</w:t>
      </w:r>
      <w:r w:rsidR="003A14EF">
        <w:t>)</w:t>
      </w:r>
      <w:r w:rsidRPr="00C0259A">
        <w:t xml:space="preserve">. </w:t>
      </w:r>
      <w:r w:rsidR="00406D38">
        <w:t xml:space="preserve">Vernal pools </w:t>
      </w:r>
      <w:r w:rsidR="00DA75D0">
        <w:t xml:space="preserve">and swales and water foxtail meadows </w:t>
      </w:r>
      <w:r w:rsidR="00406D38">
        <w:t>may also be present in areas mapped as annual or perennial grasslands in this ecoregion.</w:t>
      </w:r>
    </w:p>
    <w:p w14:paraId="1D8296E2" w14:textId="28142E7F" w:rsidR="00DB7595" w:rsidRDefault="00DB7595" w:rsidP="00DB7595">
      <w:pPr>
        <w:pStyle w:val="Heading8"/>
      </w:pPr>
      <w:r w:rsidRPr="00202D51">
        <w:t>Other Sensitive Habitats</w:t>
      </w:r>
    </w:p>
    <w:p w14:paraId="10D02F28" w14:textId="3ACB38E0" w:rsidR="00DA75D0" w:rsidRDefault="00DA75D0" w:rsidP="000B4664">
      <w:pPr>
        <w:pStyle w:val="BodyText"/>
        <w:spacing w:line="260" w:lineRule="exact"/>
      </w:pPr>
      <w:r>
        <w:t xml:space="preserve">CWHR riparian habitat types identified within the treatable landscape of the Northern California Interior Coast Ranges Section consist of approximately 2,826 acres of valley and foothill riparian habitat and 749 acres of montane riparian habitat. There are </w:t>
      </w:r>
      <w:r w:rsidR="00F06720">
        <w:t xml:space="preserve">seven </w:t>
      </w:r>
      <w:r>
        <w:t>MCV alliances that may occur in the valley and foothill riparian habitat</w:t>
      </w:r>
      <w:r w:rsidR="00F06720">
        <w:t xml:space="preserve"> and four that may occur in the montane riparian habitat type</w:t>
      </w:r>
      <w:r>
        <w:t xml:space="preserve">. </w:t>
      </w:r>
      <w:r w:rsidR="00F06720">
        <w:t xml:space="preserve">Five </w:t>
      </w:r>
      <w:r>
        <w:t xml:space="preserve">of the riparian alliances are designated sensitive natural communities. Examples include </w:t>
      </w:r>
      <w:r w:rsidR="00F06720">
        <w:rPr>
          <w:szCs w:val="20"/>
        </w:rPr>
        <w:t>wild grape shrubland</w:t>
      </w:r>
      <w:r>
        <w:rPr>
          <w:szCs w:val="20"/>
        </w:rPr>
        <w:t xml:space="preserve">, </w:t>
      </w:r>
      <w:r w:rsidR="00F06720">
        <w:rPr>
          <w:szCs w:val="20"/>
        </w:rPr>
        <w:t>box-elder forest,</w:t>
      </w:r>
      <w:r>
        <w:rPr>
          <w:szCs w:val="20"/>
        </w:rPr>
        <w:t xml:space="preserve"> </w:t>
      </w:r>
      <w:r w:rsidR="00F06720">
        <w:rPr>
          <w:szCs w:val="20"/>
        </w:rPr>
        <w:t>button</w:t>
      </w:r>
      <w:r>
        <w:rPr>
          <w:szCs w:val="20"/>
        </w:rPr>
        <w:t xml:space="preserve"> willow thicket</w:t>
      </w:r>
      <w:r w:rsidR="00F06720">
        <w:rPr>
          <w:szCs w:val="20"/>
        </w:rPr>
        <w:t>, and red willow thicket</w:t>
      </w:r>
      <w:r>
        <w:t xml:space="preserve">. All riparian habitats are considered sensitive and </w:t>
      </w:r>
      <w:r w:rsidR="00432446">
        <w:t xml:space="preserve">those located near rivers, streams, and lakes </w:t>
      </w:r>
      <w:r>
        <w:t>are protected under California Fish and Game Code.</w:t>
      </w:r>
    </w:p>
    <w:p w14:paraId="1D55D76E" w14:textId="62A9F14D" w:rsidR="00BA5126" w:rsidRDefault="00BA5126" w:rsidP="000B4664">
      <w:pPr>
        <w:pStyle w:val="BodyText"/>
        <w:spacing w:line="260" w:lineRule="exact"/>
      </w:pPr>
      <w:r>
        <w:t>Approximately 598,735 acres of blue oak woodland and blue oak-foothill pine, 719 acres of coastal oak woodland, and 6,926 acres of valley oak woodland habitats have been mapped within the treatable landscape of this ecoregion. In addition, canyon live oak forest, Oregon white oak woodland, and interior live oak woodland may be present in the 41,321 acres of montane hardwood.</w:t>
      </w:r>
    </w:p>
    <w:p w14:paraId="5F32180E" w14:textId="6A1DB5B1" w:rsidR="00406D38" w:rsidRPr="005B28BB" w:rsidRDefault="00406D38" w:rsidP="000B4664">
      <w:pPr>
        <w:pStyle w:val="BodyText"/>
        <w:spacing w:line="260" w:lineRule="exact"/>
        <w:rPr>
          <w:spacing w:val="-5"/>
        </w:rPr>
      </w:pPr>
      <w:r w:rsidRPr="005B28BB">
        <w:rPr>
          <w:spacing w:val="-5"/>
        </w:rPr>
        <w:t xml:space="preserve">Combined, chaparral and </w:t>
      </w:r>
      <w:r w:rsidR="00503A89" w:rsidRPr="005B28BB">
        <w:rPr>
          <w:spacing w:val="-5"/>
        </w:rPr>
        <w:t xml:space="preserve">coastal </w:t>
      </w:r>
      <w:r w:rsidRPr="005B28BB">
        <w:rPr>
          <w:spacing w:val="-5"/>
        </w:rPr>
        <w:t>scrub habitats in this ecoregion represent 18 vegetation alliances, and four of these</w:t>
      </w:r>
      <w:r w:rsidR="00503A89" w:rsidRPr="005B28BB">
        <w:rPr>
          <w:spacing w:val="-5"/>
        </w:rPr>
        <w:t xml:space="preserve">, </w:t>
      </w:r>
      <w:r w:rsidR="00503A89" w:rsidRPr="005B28BB">
        <w:rPr>
          <w:rFonts w:cs="Segoe UI"/>
          <w:spacing w:val="-5"/>
          <w:szCs w:val="20"/>
        </w:rPr>
        <w:t>Hoary, common, and Stanford manzanita chaparral</w:t>
      </w:r>
      <w:r w:rsidR="00503A89" w:rsidRPr="005B28BB">
        <w:rPr>
          <w:spacing w:val="-5"/>
        </w:rPr>
        <w:t xml:space="preserve"> h</w:t>
      </w:r>
      <w:r w:rsidR="00503A89" w:rsidRPr="005B28BB">
        <w:rPr>
          <w:rFonts w:cs="Segoe UI"/>
          <w:spacing w:val="-5"/>
          <w:szCs w:val="20"/>
        </w:rPr>
        <w:t>airy leaf - woolly leaf ceanothus chaparral, Wright's buckwheat - Heerman's buckwheat - Utah butterfly-bush scrub</w:t>
      </w:r>
      <w:r w:rsidRPr="005B28BB">
        <w:rPr>
          <w:spacing w:val="-5"/>
        </w:rPr>
        <w:t xml:space="preserve"> </w:t>
      </w:r>
      <w:r w:rsidR="00503A89" w:rsidRPr="005B28BB">
        <w:rPr>
          <w:spacing w:val="-5"/>
        </w:rPr>
        <w:t xml:space="preserve">and </w:t>
      </w:r>
      <w:r w:rsidR="00503A89" w:rsidRPr="005B28BB">
        <w:rPr>
          <w:rFonts w:cs="Segoe UI"/>
          <w:spacing w:val="-5"/>
          <w:szCs w:val="20"/>
        </w:rPr>
        <w:t>goldenaster, patches</w:t>
      </w:r>
      <w:r w:rsidR="00503A89" w:rsidRPr="005B28BB">
        <w:rPr>
          <w:spacing w:val="-5"/>
        </w:rPr>
        <w:t xml:space="preserve"> </w:t>
      </w:r>
      <w:r w:rsidRPr="005B28BB">
        <w:rPr>
          <w:spacing w:val="-5"/>
        </w:rPr>
        <w:t xml:space="preserve">are designated as sensitive natural communities. </w:t>
      </w:r>
    </w:p>
    <w:p w14:paraId="35E31D11" w14:textId="55C2A171" w:rsidR="00DB7595" w:rsidRPr="00900086" w:rsidRDefault="00DB7595" w:rsidP="00DB7595">
      <w:pPr>
        <w:pStyle w:val="Heading6"/>
      </w:pPr>
      <w:r w:rsidRPr="00900086">
        <w:t>Conservation Lands, Special Management Areas, and Other Biologically Important Lands</w:t>
      </w:r>
    </w:p>
    <w:p w14:paraId="64DEDB28" w14:textId="5375DE74" w:rsidR="00DB7595" w:rsidRPr="00C103A5" w:rsidRDefault="00DB7595" w:rsidP="00DB7595">
      <w:pPr>
        <w:pStyle w:val="Heading7"/>
      </w:pPr>
      <w:r w:rsidRPr="00C103A5">
        <w:t>Habitat Conservation Plan, Natural Community Conservation Plan, and other Conservation Plan Areas</w:t>
      </w:r>
    </w:p>
    <w:p w14:paraId="6BE3FB27" w14:textId="171644A7" w:rsidR="00C103A5" w:rsidRPr="00C103A5" w:rsidRDefault="00C103A5" w:rsidP="00543551">
      <w:pPr>
        <w:pStyle w:val="BodyText"/>
      </w:pPr>
      <w:r w:rsidRPr="00DB3050">
        <w:t xml:space="preserve">No conservation plans have been adopted for lands within the treatable landscape in the </w:t>
      </w:r>
      <w:r>
        <w:t>Northern California Interior Coast Ranges</w:t>
      </w:r>
      <w:r w:rsidRPr="00DB3050">
        <w:t xml:space="preserve"> Section.</w:t>
      </w:r>
    </w:p>
    <w:p w14:paraId="44F05211" w14:textId="77777777" w:rsidR="00566DE9" w:rsidRPr="00170D70" w:rsidRDefault="00566DE9" w:rsidP="00566DE9">
      <w:pPr>
        <w:pStyle w:val="Heading7"/>
      </w:pPr>
      <w:r w:rsidRPr="00B43AB7">
        <w:t>Protected Open Space Lands</w:t>
      </w:r>
    </w:p>
    <w:p w14:paraId="5EFD32DC" w14:textId="69C5A31C" w:rsidR="00695A8D" w:rsidRPr="002F0E75" w:rsidRDefault="00695A8D" w:rsidP="00543551">
      <w:pPr>
        <w:pStyle w:val="BodyText"/>
      </w:pPr>
      <w:r w:rsidRPr="00FC6BAA">
        <w:t xml:space="preserve">The treatable landscape in the </w:t>
      </w:r>
      <w:r w:rsidR="00C772E0">
        <w:t>Northern California Interior Coast Ranges</w:t>
      </w:r>
      <w:r>
        <w:t xml:space="preserve"> Section contains </w:t>
      </w:r>
      <w:r w:rsidR="00B43AB7">
        <w:t xml:space="preserve">43 </w:t>
      </w:r>
      <w:r>
        <w:t xml:space="preserve">protected open space units that are recognized in CPAD. These lands cover </w:t>
      </w:r>
      <w:r w:rsidR="00B43AB7">
        <w:t xml:space="preserve">18,677 </w:t>
      </w:r>
      <w:r>
        <w:t xml:space="preserve">acres, which represent </w:t>
      </w:r>
      <w:r w:rsidR="00B43AB7">
        <w:t>2</w:t>
      </w:r>
      <w:r w:rsidR="000E6839">
        <w:t xml:space="preserve"> percent</w:t>
      </w:r>
      <w:r>
        <w:t xml:space="preserve"> of the treatable landscape in the ecoregion. Some of the major land owners include </w:t>
      </w:r>
      <w:r w:rsidR="00B43AB7">
        <w:t>CDFW, National Audubon Society, University of California, Quail Ridge Wilderness Conservancy, and Yolo County</w:t>
      </w:r>
      <w:r>
        <w:t xml:space="preserve">. Examples of some of the prominent open space units in the </w:t>
      </w:r>
      <w:r w:rsidR="00B43AB7">
        <w:t xml:space="preserve">Northern California Interior Coast Ranges </w:t>
      </w:r>
      <w:r>
        <w:t xml:space="preserve">Section include </w:t>
      </w:r>
      <w:r w:rsidR="00B43AB7">
        <w:t>Knoxville Wildlife Area, Bobcat Ranch, Cache Creek Wildlife Area, Putah Creek Wildlife Area, Quail Ridge Ecological Reserve, and Stebbins Cold Canyon Reserve.</w:t>
      </w:r>
    </w:p>
    <w:p w14:paraId="403009C6" w14:textId="50AF910E" w:rsidR="00A84C29" w:rsidRDefault="00A84C29" w:rsidP="005D5FB4">
      <w:pPr>
        <w:pStyle w:val="Heading5"/>
      </w:pPr>
      <w:r>
        <w:t xml:space="preserve">Northwestern Basin and Range </w:t>
      </w:r>
      <w:r w:rsidR="00AD3A3D">
        <w:t>Section</w:t>
      </w:r>
    </w:p>
    <w:p w14:paraId="39C057C1" w14:textId="4EEE9314" w:rsidR="00620810" w:rsidRDefault="00D26F39" w:rsidP="00543551">
      <w:pPr>
        <w:pStyle w:val="BodyText"/>
      </w:pPr>
      <w:r w:rsidRPr="00D26F39">
        <w:t xml:space="preserve">The Northwestern Basin and Range Section </w:t>
      </w:r>
      <w:r w:rsidR="001E527A">
        <w:t xml:space="preserve">(342B) </w:t>
      </w:r>
      <w:r w:rsidRPr="00D26F39">
        <w:t>encompasses 1,291,437 acres and consists of nearly level basins and valleys, long alluvial fans, north-south trending mountain ranges, and volcanic plateaus. Elevations range from 4,000 to 7,200 feet. This ecoregion contains 276,954 acres of treatable landscape, which represents approximately 21</w:t>
      </w:r>
      <w:r w:rsidR="00476597">
        <w:t xml:space="preserve"> percent</w:t>
      </w:r>
      <w:r w:rsidRPr="00D26F39">
        <w:t xml:space="preserve"> of the total landscape within the ecoregion. Within the treatable landscape exist modeled treatment areas for the following treatment types: WUI fuel reduction (50,594 acres), fuel break (58,482 acres), and ecological restoration (216,049 acres). The treatable landscape in dispersed across this ecoregion, located in the northeastern part of the state. The treatable landscape in this ecoregion is displayed </w:t>
      </w:r>
      <w:r w:rsidRPr="00B40713">
        <w:t>in Figure 3.6-</w:t>
      </w:r>
      <w:r w:rsidR="00B40713" w:rsidRPr="00B40713">
        <w:t>13</w:t>
      </w:r>
      <w:r w:rsidRPr="00D26F39">
        <w:t xml:space="preserve">. </w:t>
      </w:r>
    </w:p>
    <w:p w14:paraId="5780D3D6" w14:textId="61C13926" w:rsidR="00D26F39" w:rsidRDefault="00620810" w:rsidP="00620810">
      <w:pPr>
        <w:pStyle w:val="Figure"/>
      </w:pPr>
      <w:r>
        <w:rPr>
          <w:noProof/>
        </w:rPr>
        <w:lastRenderedPageBreak/>
        <w:drawing>
          <wp:inline distT="0" distB="0" distL="0" distR="0" wp14:anchorId="4CBA5420" wp14:editId="3ED6FADC">
            <wp:extent cx="6400800" cy="8046720"/>
            <wp:effectExtent l="19050" t="19050" r="19050" b="11430"/>
            <wp:docPr id="13" name="Picture 13" descr="Map showing the CWHR habitat types within Northwestern Basin and Range ecological section. Habitat types include aspen, eastside pine, juniper, montane hardwood, montane hardwood-conifer, montane riparian, ponderosa pine, white fir, alkali desert scrub, bitterbrush, low sage, montane chaparral, sagebrush, annual grassland, and perenni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8010126_01_GIS_025_Northwestern_Basin_and_Range_342B_CWHR.jpg"/>
                    <pic:cNvPicPr/>
                  </pic:nvPicPr>
                  <pic:blipFill>
                    <a:blip r:embed="rId21">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0B5E2C50" w14:textId="6CEA6560" w:rsidR="00620810" w:rsidRDefault="00620810" w:rsidP="00620810">
      <w:pPr>
        <w:pStyle w:val="FigureSource"/>
      </w:pPr>
      <w:r w:rsidRPr="00620810">
        <w:t xml:space="preserve">Source: Data received from </w:t>
      </w:r>
      <w:r w:rsidR="00543551" w:rsidRPr="00620810">
        <w:t>CAL</w:t>
      </w:r>
      <w:r w:rsidR="00543551">
        <w:t xml:space="preserve"> </w:t>
      </w:r>
      <w:r w:rsidR="00543551" w:rsidRPr="00620810">
        <w:t xml:space="preserve">FIRE </w:t>
      </w:r>
      <w:r w:rsidRPr="00620810">
        <w:t>in 2018</w:t>
      </w:r>
    </w:p>
    <w:p w14:paraId="268488DA" w14:textId="77400158" w:rsidR="00620810" w:rsidRDefault="00620810" w:rsidP="00620810">
      <w:pPr>
        <w:pStyle w:val="FigureTitle"/>
        <w:rPr>
          <w:b w:val="0"/>
        </w:rPr>
      </w:pPr>
      <w:bookmarkStart w:id="118" w:name="_Toc3447128"/>
      <w:bookmarkStart w:id="119" w:name="_Toc23833390"/>
      <w:bookmarkStart w:id="120" w:name="_Toc25581147"/>
      <w:r>
        <w:t>Figure 3.6-13</w:t>
      </w:r>
      <w:r>
        <w:tab/>
      </w:r>
      <w:r w:rsidRPr="00620810">
        <w:t>CWHR Types - Northwestern Basin and Range Ecological Section (342B)</w:t>
      </w:r>
      <w:bookmarkEnd w:id="118"/>
      <w:bookmarkEnd w:id="119"/>
      <w:bookmarkEnd w:id="120"/>
    </w:p>
    <w:p w14:paraId="2CBE7CAE" w14:textId="0DF09EA2" w:rsidR="00A20EA5" w:rsidRDefault="00A20EA5" w:rsidP="00A20EA5">
      <w:pPr>
        <w:pStyle w:val="Heading6"/>
      </w:pPr>
      <w:r>
        <w:lastRenderedPageBreak/>
        <w:t>Vegetation</w:t>
      </w:r>
      <w:r w:rsidRPr="00EB649F">
        <w:t xml:space="preserve"> and </w:t>
      </w:r>
      <w:r>
        <w:t>Habitat Types</w:t>
      </w:r>
    </w:p>
    <w:p w14:paraId="630275C1" w14:textId="686227C7" w:rsidR="003102AF" w:rsidRDefault="003102AF" w:rsidP="00620810">
      <w:pPr>
        <w:pStyle w:val="BodyText"/>
      </w:pPr>
      <w:r>
        <w:t xml:space="preserve">The predominant CWHR type in the treatable landscape of the </w:t>
      </w:r>
      <w:r w:rsidR="00274024">
        <w:t>Northwestern Basin and Range</w:t>
      </w:r>
      <w:r>
        <w:t xml:space="preserve"> Section is sagebrush, which makes up about </w:t>
      </w:r>
      <w:r w:rsidR="00274024">
        <w:t>90</w:t>
      </w:r>
      <w:r>
        <w:t xml:space="preserve"> percent of the land cover. There are </w:t>
      </w:r>
      <w:r w:rsidR="00274024">
        <w:t>seven</w:t>
      </w:r>
      <w:r>
        <w:t xml:space="preserve"> MCV alliances that may be found within areas mapped as sagebrush</w:t>
      </w:r>
      <w:r w:rsidR="00274024">
        <w:t xml:space="preserve"> in this ecoregion</w:t>
      </w:r>
      <w:r>
        <w:t xml:space="preserve">. </w:t>
      </w:r>
      <w:r w:rsidR="00274024">
        <w:t>O</w:t>
      </w:r>
      <w:r>
        <w:t xml:space="preserve">ther scrub habitat types </w:t>
      </w:r>
      <w:r w:rsidR="00274024">
        <w:t>comprise</w:t>
      </w:r>
      <w:r>
        <w:t xml:space="preserve"> </w:t>
      </w:r>
      <w:r w:rsidR="00274024">
        <w:t>less than 4</w:t>
      </w:r>
      <w:r>
        <w:t xml:space="preserve"> percent of the treatable landscape</w:t>
      </w:r>
      <w:r w:rsidR="00274024">
        <w:t xml:space="preserve"> while w</w:t>
      </w:r>
      <w:r>
        <w:t xml:space="preserve">oodland and forest habitats </w:t>
      </w:r>
      <w:r w:rsidR="00274024">
        <w:t>make up just over 4</w:t>
      </w:r>
      <w:r>
        <w:t xml:space="preserve"> percent of the treatable landscape</w:t>
      </w:r>
      <w:r w:rsidR="00274024">
        <w:t>.</w:t>
      </w:r>
      <w:r>
        <w:t xml:space="preserve"> </w:t>
      </w:r>
      <w:r w:rsidR="00274024">
        <w:t>A</w:t>
      </w:r>
      <w:r>
        <w:t xml:space="preserve">nnual and perennial grasslands </w:t>
      </w:r>
      <w:r w:rsidR="00274024">
        <w:t>comprise 5,688</w:t>
      </w:r>
      <w:r>
        <w:t xml:space="preserve"> acres, or </w:t>
      </w:r>
      <w:r w:rsidR="00274024">
        <w:t>just</w:t>
      </w:r>
      <w:r>
        <w:t xml:space="preserve"> </w:t>
      </w:r>
      <w:r w:rsidR="00274024">
        <w:t>2</w:t>
      </w:r>
      <w:r>
        <w:t xml:space="preserve"> percent</w:t>
      </w:r>
      <w:r w:rsidR="00274024">
        <w:t xml:space="preserve"> of the treatable landscape</w:t>
      </w:r>
      <w:r>
        <w:t xml:space="preserve">. Annual grassland here is composed of </w:t>
      </w:r>
      <w:r w:rsidR="00274024">
        <w:t>nonnative vegetation alliances while</w:t>
      </w:r>
      <w:r>
        <w:t xml:space="preserve"> perennial grasslands </w:t>
      </w:r>
      <w:r w:rsidR="00274024">
        <w:t>include mostly native alliances that are also sensitive natural communities</w:t>
      </w:r>
      <w:r>
        <w:t xml:space="preserve">. The distribution of CWHR types within the treatable landscape of this ecoregion is shown in </w:t>
      </w:r>
      <w:r w:rsidRPr="00B40713">
        <w:t>Figure 3.6-</w:t>
      </w:r>
      <w:r w:rsidR="00B40713">
        <w:t>13</w:t>
      </w:r>
      <w:r w:rsidR="00B63A43">
        <w:t xml:space="preserve"> </w:t>
      </w:r>
      <w:r>
        <w:t xml:space="preserve">and the acreage of each type, as well as associated MCV alliances, is </w:t>
      </w:r>
      <w:r w:rsidRPr="00B63A43">
        <w:t>provided in Table 3.6-</w:t>
      </w:r>
      <w:r w:rsidR="00B63A43" w:rsidRPr="00B63A43">
        <w:t>21</w:t>
      </w:r>
      <w:r>
        <w:t>.</w:t>
      </w:r>
    </w:p>
    <w:p w14:paraId="70699F36" w14:textId="77777777" w:rsidR="001F186A" w:rsidRPr="005B7382" w:rsidRDefault="001F186A" w:rsidP="00F96C9A">
      <w:pPr>
        <w:pStyle w:val="TableHeader"/>
      </w:pPr>
      <w:bookmarkStart w:id="121" w:name="_Toc3447149"/>
      <w:bookmarkStart w:id="122" w:name="_Toc23835159"/>
      <w:r w:rsidRPr="005B7382">
        <w:t xml:space="preserve">Table </w:t>
      </w:r>
      <w:r>
        <w:t>3.6-21</w:t>
      </w:r>
      <w:r w:rsidRPr="005B7382">
        <w:tab/>
      </w:r>
      <w:r>
        <w:t>Vegetation and Habitat Types within the Treatable Landscape for the Northwestern Basin and Range Ecological Section</w:t>
      </w:r>
      <w:bookmarkEnd w:id="121"/>
      <w:bookmarkEnd w:id="122"/>
    </w:p>
    <w:tbl>
      <w:tblPr>
        <w:tblW w:w="10080" w:type="dxa"/>
        <w:jc w:val="center"/>
        <w:tblBorders>
          <w:insideH w:val="single" w:sz="4" w:space="0" w:color="auto"/>
          <w:insideV w:val="single" w:sz="4" w:space="0" w:color="auto"/>
        </w:tblBorders>
        <w:tblLayout w:type="fixed"/>
        <w:tblCellMar>
          <w:top w:w="29" w:type="dxa"/>
          <w:left w:w="115" w:type="dxa"/>
          <w:bottom w:w="43" w:type="dxa"/>
          <w:right w:w="115" w:type="dxa"/>
        </w:tblCellMar>
        <w:tblLook w:val="04A0" w:firstRow="1" w:lastRow="0" w:firstColumn="1" w:lastColumn="0" w:noHBand="0" w:noVBand="1"/>
      </w:tblPr>
      <w:tblGrid>
        <w:gridCol w:w="2700"/>
        <w:gridCol w:w="990"/>
        <w:gridCol w:w="3150"/>
        <w:gridCol w:w="630"/>
        <w:gridCol w:w="2610"/>
      </w:tblGrid>
      <w:tr w:rsidR="005D2EBC" w:rsidRPr="00F37230" w14:paraId="3D5997D3" w14:textId="77777777" w:rsidTr="005D2EBC">
        <w:trPr>
          <w:tblHeader/>
          <w:jc w:val="center"/>
        </w:trPr>
        <w:tc>
          <w:tcPr>
            <w:tcW w:w="2700" w:type="dxa"/>
            <w:tcBorders>
              <w:top w:val="single" w:sz="4" w:space="0" w:color="auto"/>
              <w:bottom w:val="single" w:sz="4" w:space="0" w:color="auto"/>
            </w:tcBorders>
            <w:shd w:val="clear" w:color="auto" w:fill="D9D9D9" w:themeFill="background1" w:themeFillShade="D9"/>
            <w:vAlign w:val="center"/>
          </w:tcPr>
          <w:p w14:paraId="08ADCAAE" w14:textId="77777777" w:rsidR="005D2EBC" w:rsidRDefault="005D2EBC" w:rsidP="00F96C9A">
            <w:pPr>
              <w:pStyle w:val="TableColumn"/>
            </w:pPr>
            <w:r>
              <w:rPr>
                <w:szCs w:val="20"/>
              </w:rPr>
              <w:t>CWHR Classification</w:t>
            </w:r>
          </w:p>
        </w:tc>
        <w:tc>
          <w:tcPr>
            <w:tcW w:w="990" w:type="dxa"/>
            <w:tcBorders>
              <w:top w:val="single" w:sz="4" w:space="0" w:color="auto"/>
              <w:bottom w:val="single" w:sz="4" w:space="0" w:color="auto"/>
            </w:tcBorders>
            <w:shd w:val="clear" w:color="auto" w:fill="D9D9D9" w:themeFill="background1" w:themeFillShade="D9"/>
            <w:vAlign w:val="center"/>
          </w:tcPr>
          <w:p w14:paraId="0E451E93" w14:textId="77777777" w:rsidR="005D2EBC" w:rsidRDefault="005D2EBC" w:rsidP="00F96C9A">
            <w:pPr>
              <w:pStyle w:val="TableColumn"/>
              <w:rPr>
                <w:szCs w:val="20"/>
              </w:rPr>
            </w:pPr>
            <w:r>
              <w:rPr>
                <w:szCs w:val="20"/>
              </w:rPr>
              <w:t>Acres</w:t>
            </w:r>
          </w:p>
        </w:tc>
        <w:tc>
          <w:tcPr>
            <w:tcW w:w="3780" w:type="dxa"/>
            <w:gridSpan w:val="2"/>
            <w:tcBorders>
              <w:top w:val="single" w:sz="4" w:space="0" w:color="auto"/>
              <w:bottom w:val="single" w:sz="4" w:space="0" w:color="auto"/>
              <w:right w:val="nil"/>
            </w:tcBorders>
            <w:shd w:val="clear" w:color="auto" w:fill="D9D9D9" w:themeFill="background1" w:themeFillShade="D9"/>
            <w:noWrap/>
            <w:vAlign w:val="center"/>
          </w:tcPr>
          <w:p w14:paraId="34E16B63" w14:textId="77777777" w:rsidR="005D2EBC" w:rsidRDefault="005D2EBC" w:rsidP="005D2EBC">
            <w:pPr>
              <w:pStyle w:val="TableColumn"/>
              <w:jc w:val="right"/>
              <w:rPr>
                <w:szCs w:val="20"/>
              </w:rPr>
            </w:pPr>
            <w:r>
              <w:rPr>
                <w:szCs w:val="20"/>
              </w:rPr>
              <w:t>MCV Alliances</w:t>
            </w:r>
          </w:p>
        </w:tc>
        <w:tc>
          <w:tcPr>
            <w:tcW w:w="2610" w:type="dxa"/>
            <w:tcBorders>
              <w:top w:val="single" w:sz="4" w:space="0" w:color="auto"/>
              <w:left w:val="nil"/>
              <w:bottom w:val="single" w:sz="4" w:space="0" w:color="auto"/>
            </w:tcBorders>
            <w:shd w:val="clear" w:color="auto" w:fill="D9D9D9" w:themeFill="background1" w:themeFillShade="D9"/>
            <w:vAlign w:val="center"/>
          </w:tcPr>
          <w:p w14:paraId="0CB2AB12" w14:textId="2EEC28AE" w:rsidR="005D2EBC" w:rsidRDefault="005D2EBC" w:rsidP="00F96C9A">
            <w:pPr>
              <w:pStyle w:val="TableColumn"/>
              <w:rPr>
                <w:szCs w:val="20"/>
              </w:rPr>
            </w:pPr>
          </w:p>
        </w:tc>
      </w:tr>
      <w:tr w:rsidR="00E81C68" w:rsidRPr="00F37230" w14:paraId="2812A3FB" w14:textId="77777777" w:rsidTr="001F186A">
        <w:trPr>
          <w:jc w:val="center"/>
        </w:trPr>
        <w:tc>
          <w:tcPr>
            <w:tcW w:w="2700" w:type="dxa"/>
            <w:tcBorders>
              <w:top w:val="single" w:sz="4" w:space="0" w:color="auto"/>
              <w:bottom w:val="single" w:sz="4" w:space="0" w:color="auto"/>
              <w:right w:val="nil"/>
            </w:tcBorders>
            <w:shd w:val="clear" w:color="auto" w:fill="F2F2F2" w:themeFill="background1" w:themeFillShade="F2"/>
            <w:vAlign w:val="center"/>
          </w:tcPr>
          <w:p w14:paraId="21A3359C" w14:textId="12984523" w:rsidR="00E81C68" w:rsidRDefault="00E81C68" w:rsidP="00E81C68">
            <w:pPr>
              <w:pStyle w:val="TableRow"/>
            </w:pPr>
            <w:r>
              <w:t>Woodland and Forest</w:t>
            </w:r>
            <w:r w:rsidRPr="00906BE1">
              <w:t xml:space="preserve"> Habitats</w:t>
            </w:r>
          </w:p>
        </w:tc>
        <w:tc>
          <w:tcPr>
            <w:tcW w:w="990" w:type="dxa"/>
            <w:tcBorders>
              <w:top w:val="single" w:sz="4" w:space="0" w:color="auto"/>
              <w:left w:val="nil"/>
              <w:bottom w:val="single" w:sz="4" w:space="0" w:color="auto"/>
              <w:right w:val="nil"/>
            </w:tcBorders>
            <w:shd w:val="clear" w:color="auto" w:fill="F2F2F2" w:themeFill="background1" w:themeFillShade="F2"/>
            <w:vAlign w:val="center"/>
          </w:tcPr>
          <w:p w14:paraId="0D4C6662" w14:textId="77777777" w:rsidR="00E81C68" w:rsidRDefault="00E81C68" w:rsidP="00E81C68">
            <w:pPr>
              <w:pStyle w:val="TableRow"/>
              <w:rPr>
                <w:rFonts w:cs="Segoe UI"/>
              </w:rPr>
            </w:pPr>
          </w:p>
        </w:tc>
        <w:tc>
          <w:tcPr>
            <w:tcW w:w="3150" w:type="dxa"/>
            <w:tcBorders>
              <w:top w:val="single" w:sz="4" w:space="0" w:color="auto"/>
              <w:left w:val="nil"/>
              <w:bottom w:val="single" w:sz="4" w:space="0" w:color="auto"/>
              <w:right w:val="nil"/>
            </w:tcBorders>
            <w:shd w:val="clear" w:color="auto" w:fill="F2F2F2" w:themeFill="background1" w:themeFillShade="F2"/>
            <w:noWrap/>
            <w:vAlign w:val="center"/>
          </w:tcPr>
          <w:p w14:paraId="470086BB" w14:textId="77777777" w:rsidR="00E81C68" w:rsidRPr="00357E21" w:rsidRDefault="00E81C68" w:rsidP="00E81C68">
            <w:pPr>
              <w:pStyle w:val="TableRow"/>
              <w:rPr>
                <w:rFonts w:cs="Segoe UI"/>
              </w:rPr>
            </w:pPr>
          </w:p>
        </w:tc>
        <w:tc>
          <w:tcPr>
            <w:tcW w:w="3240" w:type="dxa"/>
            <w:gridSpan w:val="2"/>
            <w:tcBorders>
              <w:top w:val="single" w:sz="4" w:space="0" w:color="auto"/>
              <w:left w:val="nil"/>
              <w:bottom w:val="single" w:sz="4" w:space="0" w:color="auto"/>
            </w:tcBorders>
            <w:shd w:val="clear" w:color="auto" w:fill="F2F2F2" w:themeFill="background1" w:themeFillShade="F2"/>
          </w:tcPr>
          <w:p w14:paraId="7A3D988F" w14:textId="77777777" w:rsidR="00E81C68" w:rsidRDefault="00E81C68" w:rsidP="00E81C68">
            <w:pPr>
              <w:pStyle w:val="TableRow"/>
              <w:rPr>
                <w:rFonts w:cs="Segoe UI"/>
              </w:rPr>
            </w:pPr>
          </w:p>
        </w:tc>
      </w:tr>
      <w:tr w:rsidR="00620810" w:rsidRPr="00F37230" w14:paraId="40B2DE6F" w14:textId="77777777" w:rsidTr="00AD6037">
        <w:trPr>
          <w:jc w:val="center"/>
        </w:trPr>
        <w:tc>
          <w:tcPr>
            <w:tcW w:w="2700" w:type="dxa"/>
            <w:tcBorders>
              <w:top w:val="single" w:sz="4" w:space="0" w:color="auto"/>
            </w:tcBorders>
            <w:shd w:val="clear" w:color="auto" w:fill="auto"/>
            <w:vAlign w:val="center"/>
          </w:tcPr>
          <w:p w14:paraId="06F69794" w14:textId="77777777" w:rsidR="00620810" w:rsidRPr="00906BE1" w:rsidRDefault="00620810" w:rsidP="00F96C9A">
            <w:pPr>
              <w:pStyle w:val="TableTextL"/>
              <w:rPr>
                <w:szCs w:val="18"/>
              </w:rPr>
            </w:pPr>
            <w:r>
              <w:rPr>
                <w:szCs w:val="18"/>
              </w:rPr>
              <w:t>Aspen</w:t>
            </w:r>
          </w:p>
        </w:tc>
        <w:tc>
          <w:tcPr>
            <w:tcW w:w="990" w:type="dxa"/>
            <w:tcBorders>
              <w:top w:val="single" w:sz="4" w:space="0" w:color="auto"/>
            </w:tcBorders>
            <w:shd w:val="clear" w:color="auto" w:fill="auto"/>
          </w:tcPr>
          <w:p w14:paraId="3D21AC95" w14:textId="77777777" w:rsidR="00620810" w:rsidRPr="00365426" w:rsidRDefault="00620810" w:rsidP="00314217">
            <w:pPr>
              <w:pStyle w:val="TableTextL"/>
              <w:jc w:val="center"/>
              <w:rPr>
                <w:rFonts w:cs="Segoe UI"/>
                <w:szCs w:val="18"/>
              </w:rPr>
            </w:pPr>
            <w:r>
              <w:rPr>
                <w:rFonts w:cs="Segoe UI"/>
                <w:szCs w:val="18"/>
              </w:rPr>
              <w:t>366</w:t>
            </w:r>
          </w:p>
        </w:tc>
        <w:tc>
          <w:tcPr>
            <w:tcW w:w="3150" w:type="dxa"/>
            <w:tcBorders>
              <w:top w:val="single" w:sz="4" w:space="0" w:color="auto"/>
            </w:tcBorders>
            <w:shd w:val="clear" w:color="auto" w:fill="auto"/>
            <w:noWrap/>
          </w:tcPr>
          <w:p w14:paraId="4FE6A339" w14:textId="77777777" w:rsidR="00620810" w:rsidRPr="00365426" w:rsidRDefault="00620810" w:rsidP="00E81C68">
            <w:pPr>
              <w:pStyle w:val="TableBullet1"/>
              <w:spacing w:after="0"/>
              <w:rPr>
                <w:rFonts w:cs="Segoe UI"/>
                <w:szCs w:val="18"/>
              </w:rPr>
            </w:pPr>
            <w:r w:rsidRPr="00357E21">
              <w:rPr>
                <w:rFonts w:cs="Segoe UI"/>
                <w:szCs w:val="18"/>
              </w:rPr>
              <w:t>Aspen groves*</w:t>
            </w:r>
          </w:p>
        </w:tc>
        <w:tc>
          <w:tcPr>
            <w:tcW w:w="3240" w:type="dxa"/>
            <w:gridSpan w:val="2"/>
            <w:tcBorders>
              <w:top w:val="single" w:sz="4" w:space="0" w:color="auto"/>
            </w:tcBorders>
            <w:shd w:val="clear" w:color="auto" w:fill="auto"/>
          </w:tcPr>
          <w:p w14:paraId="5E10AC67" w14:textId="77777777" w:rsidR="00620810" w:rsidRDefault="00620810" w:rsidP="00E81C68">
            <w:pPr>
              <w:pStyle w:val="TableBullet1"/>
              <w:numPr>
                <w:ilvl w:val="0"/>
                <w:numId w:val="0"/>
              </w:numPr>
              <w:spacing w:after="0"/>
              <w:ind w:left="216" w:hanging="216"/>
              <w:rPr>
                <w:rFonts w:cs="Segoe UI"/>
                <w:szCs w:val="18"/>
              </w:rPr>
            </w:pPr>
          </w:p>
        </w:tc>
      </w:tr>
      <w:tr w:rsidR="00620810" w:rsidRPr="00F37230" w14:paraId="66CCDBAB" w14:textId="77777777" w:rsidTr="00AD6037">
        <w:trPr>
          <w:jc w:val="center"/>
        </w:trPr>
        <w:tc>
          <w:tcPr>
            <w:tcW w:w="2700" w:type="dxa"/>
            <w:shd w:val="clear" w:color="auto" w:fill="auto"/>
            <w:vAlign w:val="center"/>
          </w:tcPr>
          <w:p w14:paraId="290C1B32" w14:textId="77777777" w:rsidR="00620810" w:rsidRPr="00906BE1" w:rsidRDefault="00620810" w:rsidP="00F96C9A">
            <w:pPr>
              <w:pStyle w:val="TableTextL"/>
              <w:rPr>
                <w:szCs w:val="18"/>
              </w:rPr>
            </w:pPr>
            <w:r>
              <w:rPr>
                <w:szCs w:val="18"/>
              </w:rPr>
              <w:t>Eastside Pine</w:t>
            </w:r>
          </w:p>
        </w:tc>
        <w:tc>
          <w:tcPr>
            <w:tcW w:w="990" w:type="dxa"/>
            <w:shd w:val="clear" w:color="auto" w:fill="auto"/>
          </w:tcPr>
          <w:p w14:paraId="507C22F5" w14:textId="77777777" w:rsidR="00620810" w:rsidRPr="00365426" w:rsidRDefault="00620810" w:rsidP="00314217">
            <w:pPr>
              <w:pStyle w:val="TableTextL"/>
              <w:jc w:val="center"/>
              <w:rPr>
                <w:rFonts w:cs="Segoe UI"/>
                <w:szCs w:val="18"/>
              </w:rPr>
            </w:pPr>
            <w:r>
              <w:rPr>
                <w:rFonts w:cs="Segoe UI"/>
                <w:szCs w:val="18"/>
              </w:rPr>
              <w:t>3,166</w:t>
            </w:r>
          </w:p>
        </w:tc>
        <w:tc>
          <w:tcPr>
            <w:tcW w:w="3150" w:type="dxa"/>
            <w:shd w:val="clear" w:color="auto" w:fill="auto"/>
            <w:noWrap/>
          </w:tcPr>
          <w:p w14:paraId="4555EA05" w14:textId="77777777" w:rsidR="00620810" w:rsidRPr="00365426" w:rsidRDefault="00620810" w:rsidP="00E81C68">
            <w:pPr>
              <w:pStyle w:val="TableBullet1"/>
              <w:spacing w:after="0"/>
              <w:rPr>
                <w:rFonts w:cs="Segoe UI"/>
                <w:szCs w:val="18"/>
              </w:rPr>
            </w:pPr>
            <w:r w:rsidRPr="00531223">
              <w:rPr>
                <w:rFonts w:cs="Segoe UI"/>
                <w:szCs w:val="18"/>
              </w:rPr>
              <w:t>Ponderosa pine forest</w:t>
            </w:r>
          </w:p>
        </w:tc>
        <w:tc>
          <w:tcPr>
            <w:tcW w:w="3240" w:type="dxa"/>
            <w:gridSpan w:val="2"/>
            <w:shd w:val="clear" w:color="auto" w:fill="auto"/>
          </w:tcPr>
          <w:p w14:paraId="0BFF9391" w14:textId="77777777" w:rsidR="00620810" w:rsidRDefault="00620810" w:rsidP="00E81C68">
            <w:pPr>
              <w:pStyle w:val="TableBullet1"/>
              <w:numPr>
                <w:ilvl w:val="0"/>
                <w:numId w:val="0"/>
              </w:numPr>
              <w:spacing w:after="0"/>
              <w:ind w:left="216" w:hanging="216"/>
              <w:rPr>
                <w:rFonts w:cs="Segoe UI"/>
                <w:szCs w:val="18"/>
              </w:rPr>
            </w:pPr>
          </w:p>
        </w:tc>
      </w:tr>
      <w:tr w:rsidR="00620810" w:rsidRPr="00F37230" w14:paraId="57C8AAF8" w14:textId="77777777" w:rsidTr="00AD6037">
        <w:trPr>
          <w:jc w:val="center"/>
        </w:trPr>
        <w:tc>
          <w:tcPr>
            <w:tcW w:w="2700" w:type="dxa"/>
            <w:shd w:val="clear" w:color="auto" w:fill="auto"/>
            <w:vAlign w:val="center"/>
          </w:tcPr>
          <w:p w14:paraId="5C141F96" w14:textId="77777777" w:rsidR="00620810" w:rsidRPr="00906BE1" w:rsidRDefault="00620810" w:rsidP="00F96C9A">
            <w:pPr>
              <w:pStyle w:val="TableTextL"/>
              <w:rPr>
                <w:szCs w:val="18"/>
              </w:rPr>
            </w:pPr>
            <w:r>
              <w:rPr>
                <w:szCs w:val="18"/>
              </w:rPr>
              <w:t>Juniper</w:t>
            </w:r>
          </w:p>
        </w:tc>
        <w:tc>
          <w:tcPr>
            <w:tcW w:w="990" w:type="dxa"/>
            <w:shd w:val="clear" w:color="auto" w:fill="auto"/>
          </w:tcPr>
          <w:p w14:paraId="0B0CAFFC" w14:textId="77777777" w:rsidR="00620810" w:rsidRPr="00365426" w:rsidRDefault="00620810" w:rsidP="00314217">
            <w:pPr>
              <w:pStyle w:val="TableTextL"/>
              <w:jc w:val="center"/>
              <w:rPr>
                <w:rFonts w:cs="Segoe UI"/>
                <w:szCs w:val="18"/>
              </w:rPr>
            </w:pPr>
            <w:r>
              <w:rPr>
                <w:rFonts w:cs="Segoe UI"/>
                <w:szCs w:val="18"/>
              </w:rPr>
              <w:t>7,458</w:t>
            </w:r>
          </w:p>
        </w:tc>
        <w:tc>
          <w:tcPr>
            <w:tcW w:w="3150" w:type="dxa"/>
            <w:shd w:val="clear" w:color="auto" w:fill="auto"/>
            <w:noWrap/>
          </w:tcPr>
          <w:p w14:paraId="00C81F02" w14:textId="77777777" w:rsidR="00620810" w:rsidRPr="00365426" w:rsidRDefault="00620810" w:rsidP="00E81C68">
            <w:pPr>
              <w:pStyle w:val="TableBullet1"/>
              <w:spacing w:after="0"/>
              <w:rPr>
                <w:rFonts w:cs="Segoe UI"/>
                <w:szCs w:val="18"/>
              </w:rPr>
            </w:pPr>
            <w:r w:rsidRPr="00531223">
              <w:rPr>
                <w:rFonts w:cs="Segoe UI"/>
                <w:szCs w:val="18"/>
              </w:rPr>
              <w:t>Western juniper woodland</w:t>
            </w:r>
          </w:p>
        </w:tc>
        <w:tc>
          <w:tcPr>
            <w:tcW w:w="3240" w:type="dxa"/>
            <w:gridSpan w:val="2"/>
            <w:shd w:val="clear" w:color="auto" w:fill="auto"/>
          </w:tcPr>
          <w:p w14:paraId="185A35A5" w14:textId="77777777" w:rsidR="00620810" w:rsidRDefault="00620810" w:rsidP="00E81C68">
            <w:pPr>
              <w:pStyle w:val="TableBullet1"/>
              <w:numPr>
                <w:ilvl w:val="0"/>
                <w:numId w:val="0"/>
              </w:numPr>
              <w:spacing w:after="0"/>
              <w:ind w:left="216" w:hanging="216"/>
              <w:rPr>
                <w:rFonts w:cs="Segoe UI"/>
                <w:szCs w:val="18"/>
              </w:rPr>
            </w:pPr>
          </w:p>
        </w:tc>
      </w:tr>
      <w:tr w:rsidR="00620810" w:rsidRPr="00F37230" w14:paraId="6F60F767" w14:textId="77777777" w:rsidTr="00AD6037">
        <w:trPr>
          <w:jc w:val="center"/>
        </w:trPr>
        <w:tc>
          <w:tcPr>
            <w:tcW w:w="2700" w:type="dxa"/>
            <w:shd w:val="clear" w:color="auto" w:fill="auto"/>
            <w:vAlign w:val="center"/>
          </w:tcPr>
          <w:p w14:paraId="4853E1FE" w14:textId="77777777" w:rsidR="00620810" w:rsidRPr="006D256C" w:rsidRDefault="00620810" w:rsidP="00F96C9A">
            <w:pPr>
              <w:pStyle w:val="TableTextL"/>
              <w:rPr>
                <w:szCs w:val="18"/>
              </w:rPr>
            </w:pPr>
            <w:r w:rsidRPr="006D256C">
              <w:rPr>
                <w:szCs w:val="18"/>
              </w:rPr>
              <w:t>Montane Hardwood</w:t>
            </w:r>
          </w:p>
        </w:tc>
        <w:tc>
          <w:tcPr>
            <w:tcW w:w="990" w:type="dxa"/>
            <w:shd w:val="clear" w:color="auto" w:fill="auto"/>
          </w:tcPr>
          <w:p w14:paraId="5511B306" w14:textId="77777777" w:rsidR="00620810" w:rsidRPr="00365426" w:rsidRDefault="00620810" w:rsidP="00314217">
            <w:pPr>
              <w:pStyle w:val="TableTextL"/>
              <w:jc w:val="center"/>
              <w:rPr>
                <w:rFonts w:cs="Segoe UI"/>
                <w:szCs w:val="18"/>
              </w:rPr>
            </w:pPr>
            <w:r>
              <w:rPr>
                <w:rFonts w:cs="Segoe UI"/>
                <w:szCs w:val="18"/>
              </w:rPr>
              <w:t>135</w:t>
            </w:r>
          </w:p>
        </w:tc>
        <w:tc>
          <w:tcPr>
            <w:tcW w:w="3150" w:type="dxa"/>
            <w:shd w:val="clear" w:color="auto" w:fill="auto"/>
            <w:noWrap/>
          </w:tcPr>
          <w:p w14:paraId="230DE0A5" w14:textId="77777777" w:rsidR="00620810" w:rsidRPr="00365426" w:rsidRDefault="00620810" w:rsidP="00E81C68">
            <w:pPr>
              <w:pStyle w:val="TableBullet1"/>
              <w:spacing w:after="0"/>
              <w:rPr>
                <w:rFonts w:cs="Segoe UI"/>
                <w:szCs w:val="18"/>
              </w:rPr>
            </w:pPr>
            <w:r>
              <w:rPr>
                <w:rFonts w:cs="Segoe UI"/>
                <w:szCs w:val="18"/>
              </w:rPr>
              <w:t>California black oak forest</w:t>
            </w:r>
          </w:p>
        </w:tc>
        <w:tc>
          <w:tcPr>
            <w:tcW w:w="3240" w:type="dxa"/>
            <w:gridSpan w:val="2"/>
            <w:shd w:val="clear" w:color="auto" w:fill="auto"/>
          </w:tcPr>
          <w:p w14:paraId="666FF042" w14:textId="77777777" w:rsidR="00620810" w:rsidRDefault="00620810" w:rsidP="00E81C68">
            <w:pPr>
              <w:pStyle w:val="TableBullet1"/>
              <w:numPr>
                <w:ilvl w:val="0"/>
                <w:numId w:val="0"/>
              </w:numPr>
              <w:spacing w:after="0"/>
              <w:ind w:left="216" w:hanging="216"/>
              <w:rPr>
                <w:rFonts w:cs="Segoe UI"/>
                <w:szCs w:val="18"/>
              </w:rPr>
            </w:pPr>
          </w:p>
        </w:tc>
      </w:tr>
      <w:tr w:rsidR="00620810" w:rsidRPr="00F37230" w14:paraId="05CEF9B0" w14:textId="77777777" w:rsidTr="00AD6037">
        <w:trPr>
          <w:jc w:val="center"/>
        </w:trPr>
        <w:tc>
          <w:tcPr>
            <w:tcW w:w="2700" w:type="dxa"/>
            <w:shd w:val="clear" w:color="auto" w:fill="auto"/>
            <w:vAlign w:val="center"/>
          </w:tcPr>
          <w:p w14:paraId="76002C0A" w14:textId="77777777" w:rsidR="00620810" w:rsidRPr="00BE6F78" w:rsidRDefault="00620810" w:rsidP="00F96C9A">
            <w:pPr>
              <w:pStyle w:val="TableTextL"/>
              <w:rPr>
                <w:szCs w:val="18"/>
                <w:highlight w:val="yellow"/>
              </w:rPr>
            </w:pPr>
            <w:r w:rsidRPr="00FD2B83">
              <w:rPr>
                <w:szCs w:val="18"/>
              </w:rPr>
              <w:t>Montane Hardwood-Conifer</w:t>
            </w:r>
          </w:p>
        </w:tc>
        <w:tc>
          <w:tcPr>
            <w:tcW w:w="990" w:type="dxa"/>
            <w:shd w:val="clear" w:color="auto" w:fill="auto"/>
          </w:tcPr>
          <w:p w14:paraId="7FA6851F" w14:textId="77777777" w:rsidR="00620810" w:rsidRPr="00365426" w:rsidRDefault="00620810" w:rsidP="00314217">
            <w:pPr>
              <w:pStyle w:val="TableTextL"/>
              <w:jc w:val="center"/>
              <w:rPr>
                <w:rFonts w:cs="Segoe UI"/>
                <w:szCs w:val="18"/>
              </w:rPr>
            </w:pPr>
            <w:r>
              <w:rPr>
                <w:rFonts w:cs="Segoe UI"/>
                <w:szCs w:val="18"/>
              </w:rPr>
              <w:t>115</w:t>
            </w:r>
          </w:p>
        </w:tc>
        <w:tc>
          <w:tcPr>
            <w:tcW w:w="3150" w:type="dxa"/>
            <w:shd w:val="clear" w:color="auto" w:fill="auto"/>
            <w:noWrap/>
          </w:tcPr>
          <w:p w14:paraId="324E0274" w14:textId="77777777" w:rsidR="00620810" w:rsidRPr="00365426" w:rsidRDefault="00620810" w:rsidP="00E81C68">
            <w:pPr>
              <w:pStyle w:val="TableBullet1"/>
              <w:spacing w:after="0"/>
              <w:rPr>
                <w:rFonts w:cs="Segoe UI"/>
                <w:szCs w:val="18"/>
              </w:rPr>
            </w:pPr>
            <w:r>
              <w:rPr>
                <w:rFonts w:cs="Segoe UI"/>
                <w:szCs w:val="18"/>
              </w:rPr>
              <w:t>None</w:t>
            </w:r>
            <w:r w:rsidRPr="006D256C">
              <w:rPr>
                <w:rFonts w:cs="Segoe UI"/>
                <w:szCs w:val="18"/>
                <w:vertAlign w:val="superscript"/>
              </w:rPr>
              <w:t>1</w:t>
            </w:r>
          </w:p>
        </w:tc>
        <w:tc>
          <w:tcPr>
            <w:tcW w:w="3240" w:type="dxa"/>
            <w:gridSpan w:val="2"/>
            <w:shd w:val="clear" w:color="auto" w:fill="auto"/>
          </w:tcPr>
          <w:p w14:paraId="75C0F048" w14:textId="77777777" w:rsidR="00620810" w:rsidRDefault="00620810" w:rsidP="00E81C68">
            <w:pPr>
              <w:pStyle w:val="TableBullet1"/>
              <w:numPr>
                <w:ilvl w:val="0"/>
                <w:numId w:val="0"/>
              </w:numPr>
              <w:spacing w:after="0"/>
              <w:ind w:left="216" w:hanging="216"/>
              <w:rPr>
                <w:rFonts w:cs="Segoe UI"/>
                <w:szCs w:val="18"/>
              </w:rPr>
            </w:pPr>
          </w:p>
        </w:tc>
      </w:tr>
      <w:tr w:rsidR="00620810" w:rsidRPr="00F37230" w14:paraId="2293748A" w14:textId="77777777" w:rsidTr="00AD6037">
        <w:trPr>
          <w:jc w:val="center"/>
        </w:trPr>
        <w:tc>
          <w:tcPr>
            <w:tcW w:w="2700" w:type="dxa"/>
            <w:shd w:val="clear" w:color="auto" w:fill="auto"/>
            <w:vAlign w:val="center"/>
          </w:tcPr>
          <w:p w14:paraId="704D8E68" w14:textId="77777777" w:rsidR="00620810" w:rsidRPr="00906BE1" w:rsidRDefault="00620810" w:rsidP="00F96C9A">
            <w:pPr>
              <w:pStyle w:val="TableTextL"/>
              <w:rPr>
                <w:szCs w:val="18"/>
              </w:rPr>
            </w:pPr>
            <w:r w:rsidRPr="00906BE1">
              <w:rPr>
                <w:szCs w:val="18"/>
              </w:rPr>
              <w:t>Montane Riparian</w:t>
            </w:r>
          </w:p>
        </w:tc>
        <w:tc>
          <w:tcPr>
            <w:tcW w:w="990" w:type="dxa"/>
            <w:shd w:val="clear" w:color="auto" w:fill="auto"/>
          </w:tcPr>
          <w:p w14:paraId="6A5D11D5" w14:textId="77777777" w:rsidR="00620810" w:rsidRPr="00365426" w:rsidRDefault="00620810" w:rsidP="00314217">
            <w:pPr>
              <w:pStyle w:val="TableTextL"/>
              <w:jc w:val="center"/>
              <w:rPr>
                <w:rFonts w:cs="Segoe UI"/>
                <w:szCs w:val="18"/>
              </w:rPr>
            </w:pPr>
            <w:r>
              <w:rPr>
                <w:rFonts w:cs="Segoe UI"/>
                <w:szCs w:val="18"/>
              </w:rPr>
              <w:t>376</w:t>
            </w:r>
          </w:p>
        </w:tc>
        <w:tc>
          <w:tcPr>
            <w:tcW w:w="3150" w:type="dxa"/>
            <w:shd w:val="clear" w:color="auto" w:fill="auto"/>
            <w:noWrap/>
          </w:tcPr>
          <w:p w14:paraId="0F820182" w14:textId="77777777" w:rsidR="00620810" w:rsidRPr="00365426" w:rsidRDefault="00620810" w:rsidP="00E81C68">
            <w:pPr>
              <w:pStyle w:val="TableBullet1"/>
              <w:spacing w:after="0"/>
              <w:rPr>
                <w:rFonts w:cs="Segoe UI"/>
                <w:szCs w:val="18"/>
              </w:rPr>
            </w:pPr>
            <w:r w:rsidRPr="00531223">
              <w:rPr>
                <w:rFonts w:cs="Segoe UI"/>
                <w:szCs w:val="18"/>
              </w:rPr>
              <w:t>Sandbar willow thicket</w:t>
            </w:r>
          </w:p>
        </w:tc>
        <w:tc>
          <w:tcPr>
            <w:tcW w:w="3240" w:type="dxa"/>
            <w:gridSpan w:val="2"/>
            <w:shd w:val="clear" w:color="auto" w:fill="auto"/>
          </w:tcPr>
          <w:p w14:paraId="098085A3" w14:textId="77777777" w:rsidR="00620810" w:rsidRDefault="00620810" w:rsidP="00E81C68">
            <w:pPr>
              <w:pStyle w:val="TableBullet1"/>
              <w:numPr>
                <w:ilvl w:val="0"/>
                <w:numId w:val="0"/>
              </w:numPr>
              <w:spacing w:after="0"/>
              <w:ind w:left="216" w:hanging="216"/>
              <w:rPr>
                <w:rFonts w:cs="Segoe UI"/>
                <w:szCs w:val="18"/>
              </w:rPr>
            </w:pPr>
          </w:p>
        </w:tc>
      </w:tr>
      <w:tr w:rsidR="00620810" w:rsidRPr="00F37230" w14:paraId="1DDBE00E" w14:textId="77777777" w:rsidTr="00AD6037">
        <w:trPr>
          <w:jc w:val="center"/>
        </w:trPr>
        <w:tc>
          <w:tcPr>
            <w:tcW w:w="2700" w:type="dxa"/>
            <w:shd w:val="clear" w:color="auto" w:fill="auto"/>
            <w:vAlign w:val="center"/>
          </w:tcPr>
          <w:p w14:paraId="0DEAA010" w14:textId="77777777" w:rsidR="00620810" w:rsidRPr="00906BE1" w:rsidRDefault="00620810" w:rsidP="00F96C9A">
            <w:pPr>
              <w:pStyle w:val="TableTextL"/>
              <w:rPr>
                <w:szCs w:val="18"/>
              </w:rPr>
            </w:pPr>
            <w:r w:rsidRPr="00906BE1">
              <w:rPr>
                <w:szCs w:val="18"/>
              </w:rPr>
              <w:t>Ponderosa Pine</w:t>
            </w:r>
          </w:p>
        </w:tc>
        <w:tc>
          <w:tcPr>
            <w:tcW w:w="990" w:type="dxa"/>
            <w:shd w:val="clear" w:color="auto" w:fill="auto"/>
          </w:tcPr>
          <w:p w14:paraId="7D0B35B0" w14:textId="77777777" w:rsidR="00620810" w:rsidRPr="00365426" w:rsidRDefault="00620810" w:rsidP="00314217">
            <w:pPr>
              <w:pStyle w:val="TableTextL"/>
              <w:jc w:val="center"/>
              <w:rPr>
                <w:rFonts w:cs="Segoe UI"/>
                <w:szCs w:val="18"/>
              </w:rPr>
            </w:pPr>
            <w:r>
              <w:rPr>
                <w:rFonts w:cs="Segoe UI"/>
                <w:szCs w:val="18"/>
              </w:rPr>
              <w:t>45</w:t>
            </w:r>
          </w:p>
        </w:tc>
        <w:tc>
          <w:tcPr>
            <w:tcW w:w="3150" w:type="dxa"/>
            <w:shd w:val="clear" w:color="auto" w:fill="auto"/>
            <w:noWrap/>
          </w:tcPr>
          <w:p w14:paraId="3217A3C3" w14:textId="77777777" w:rsidR="00620810" w:rsidRPr="009105DA" w:rsidRDefault="00620810" w:rsidP="00E81C68">
            <w:pPr>
              <w:pStyle w:val="TableBullet1"/>
              <w:spacing w:after="0"/>
              <w:rPr>
                <w:rFonts w:cs="Segoe UI"/>
                <w:szCs w:val="18"/>
              </w:rPr>
            </w:pPr>
            <w:r w:rsidRPr="00531223">
              <w:rPr>
                <w:rFonts w:cs="Segoe UI"/>
                <w:szCs w:val="18"/>
              </w:rPr>
              <w:t>Ponderosa pine forest</w:t>
            </w:r>
          </w:p>
        </w:tc>
        <w:tc>
          <w:tcPr>
            <w:tcW w:w="3240" w:type="dxa"/>
            <w:gridSpan w:val="2"/>
            <w:shd w:val="clear" w:color="auto" w:fill="auto"/>
          </w:tcPr>
          <w:p w14:paraId="4FF24F5F" w14:textId="77777777" w:rsidR="00620810" w:rsidRDefault="00620810" w:rsidP="00E81C68">
            <w:pPr>
              <w:pStyle w:val="TableBullet1"/>
              <w:numPr>
                <w:ilvl w:val="0"/>
                <w:numId w:val="0"/>
              </w:numPr>
              <w:spacing w:after="0"/>
              <w:ind w:left="216" w:hanging="216"/>
            </w:pPr>
          </w:p>
        </w:tc>
      </w:tr>
      <w:tr w:rsidR="00620810" w:rsidRPr="00F37230" w14:paraId="4FE8A5FA" w14:textId="77777777" w:rsidTr="00AD6037">
        <w:trPr>
          <w:jc w:val="center"/>
        </w:trPr>
        <w:tc>
          <w:tcPr>
            <w:tcW w:w="2700" w:type="dxa"/>
            <w:shd w:val="clear" w:color="auto" w:fill="auto"/>
            <w:vAlign w:val="center"/>
          </w:tcPr>
          <w:p w14:paraId="172F4C2F" w14:textId="77777777" w:rsidR="00620810" w:rsidRPr="00BE6F78" w:rsidRDefault="00620810" w:rsidP="00F96C9A">
            <w:pPr>
              <w:pStyle w:val="TableTextL"/>
              <w:rPr>
                <w:szCs w:val="18"/>
                <w:highlight w:val="yellow"/>
              </w:rPr>
            </w:pPr>
            <w:r w:rsidRPr="00940426">
              <w:rPr>
                <w:szCs w:val="18"/>
              </w:rPr>
              <w:t>White Fir</w:t>
            </w:r>
          </w:p>
        </w:tc>
        <w:tc>
          <w:tcPr>
            <w:tcW w:w="990" w:type="dxa"/>
            <w:shd w:val="clear" w:color="auto" w:fill="auto"/>
          </w:tcPr>
          <w:p w14:paraId="0C8A6B6A" w14:textId="77777777" w:rsidR="00620810" w:rsidRPr="00365426" w:rsidRDefault="00620810" w:rsidP="00314217">
            <w:pPr>
              <w:pStyle w:val="TableTextL"/>
              <w:jc w:val="center"/>
              <w:rPr>
                <w:rFonts w:cs="Segoe UI"/>
                <w:szCs w:val="18"/>
              </w:rPr>
            </w:pPr>
            <w:r>
              <w:rPr>
                <w:rFonts w:cs="Segoe UI"/>
                <w:szCs w:val="18"/>
              </w:rPr>
              <w:t>6</w:t>
            </w:r>
          </w:p>
        </w:tc>
        <w:tc>
          <w:tcPr>
            <w:tcW w:w="3150" w:type="dxa"/>
            <w:shd w:val="clear" w:color="auto" w:fill="auto"/>
            <w:noWrap/>
          </w:tcPr>
          <w:p w14:paraId="354767CC" w14:textId="77777777" w:rsidR="00620810" w:rsidRPr="00465097" w:rsidRDefault="00620810" w:rsidP="00E81C68">
            <w:pPr>
              <w:pStyle w:val="TableBullet1"/>
              <w:spacing w:after="0"/>
              <w:rPr>
                <w:rFonts w:cs="Segoe UI"/>
                <w:szCs w:val="18"/>
              </w:rPr>
            </w:pPr>
            <w:r>
              <w:rPr>
                <w:rFonts w:cs="Segoe UI"/>
                <w:szCs w:val="18"/>
              </w:rPr>
              <w:t>White fir forest</w:t>
            </w:r>
          </w:p>
        </w:tc>
        <w:tc>
          <w:tcPr>
            <w:tcW w:w="3240" w:type="dxa"/>
            <w:gridSpan w:val="2"/>
            <w:shd w:val="clear" w:color="auto" w:fill="auto"/>
          </w:tcPr>
          <w:p w14:paraId="0F65CFFC" w14:textId="77777777" w:rsidR="00620810" w:rsidRDefault="00620810" w:rsidP="00E81C68">
            <w:pPr>
              <w:pStyle w:val="TableBullet1"/>
              <w:numPr>
                <w:ilvl w:val="0"/>
                <w:numId w:val="0"/>
              </w:numPr>
              <w:spacing w:after="0"/>
              <w:ind w:left="216" w:hanging="216"/>
            </w:pPr>
          </w:p>
        </w:tc>
      </w:tr>
      <w:tr w:rsidR="00E81C68" w:rsidRPr="00F37230" w14:paraId="42F5D377" w14:textId="77777777" w:rsidTr="00AD6037">
        <w:trPr>
          <w:jc w:val="center"/>
        </w:trPr>
        <w:tc>
          <w:tcPr>
            <w:tcW w:w="2700" w:type="dxa"/>
            <w:tcBorders>
              <w:top w:val="single" w:sz="4" w:space="0" w:color="auto"/>
              <w:bottom w:val="single" w:sz="4" w:space="0" w:color="auto"/>
              <w:right w:val="nil"/>
            </w:tcBorders>
            <w:shd w:val="clear" w:color="auto" w:fill="F2F2F2" w:themeFill="background1" w:themeFillShade="F2"/>
            <w:vAlign w:val="center"/>
          </w:tcPr>
          <w:p w14:paraId="2D0918DA" w14:textId="1A09C3D3" w:rsidR="00E81C68" w:rsidRDefault="00E81C68" w:rsidP="004F49B3">
            <w:pPr>
              <w:pStyle w:val="TableRow"/>
            </w:pPr>
            <w:r>
              <w:t>Chaparral and Scrub</w:t>
            </w:r>
            <w:r w:rsidRPr="00465097">
              <w:t xml:space="preserve"> Habitats</w:t>
            </w:r>
          </w:p>
        </w:tc>
        <w:tc>
          <w:tcPr>
            <w:tcW w:w="990" w:type="dxa"/>
            <w:tcBorders>
              <w:top w:val="single" w:sz="4" w:space="0" w:color="auto"/>
              <w:left w:val="nil"/>
              <w:bottom w:val="single" w:sz="4" w:space="0" w:color="auto"/>
              <w:right w:val="nil"/>
            </w:tcBorders>
            <w:shd w:val="clear" w:color="auto" w:fill="F2F2F2" w:themeFill="background1" w:themeFillShade="F2"/>
            <w:vAlign w:val="center"/>
          </w:tcPr>
          <w:p w14:paraId="510B1EFD" w14:textId="77777777" w:rsidR="00E81C68" w:rsidRDefault="00E81C68" w:rsidP="004F49B3">
            <w:pPr>
              <w:pStyle w:val="TableRow"/>
              <w:rPr>
                <w:rFonts w:cs="Segoe UI"/>
              </w:rPr>
            </w:pPr>
          </w:p>
        </w:tc>
        <w:tc>
          <w:tcPr>
            <w:tcW w:w="3150" w:type="dxa"/>
            <w:tcBorders>
              <w:top w:val="single" w:sz="4" w:space="0" w:color="auto"/>
              <w:left w:val="nil"/>
              <w:bottom w:val="single" w:sz="4" w:space="0" w:color="auto"/>
              <w:right w:val="nil"/>
            </w:tcBorders>
            <w:shd w:val="clear" w:color="auto" w:fill="F2F2F2" w:themeFill="background1" w:themeFillShade="F2"/>
            <w:noWrap/>
            <w:vAlign w:val="center"/>
          </w:tcPr>
          <w:p w14:paraId="32B0A7CD" w14:textId="77777777" w:rsidR="00E81C68" w:rsidRPr="00357E21" w:rsidRDefault="00E81C68" w:rsidP="004F49B3">
            <w:pPr>
              <w:pStyle w:val="TableRow"/>
              <w:rPr>
                <w:rFonts w:cs="Segoe UI"/>
              </w:rPr>
            </w:pPr>
          </w:p>
        </w:tc>
        <w:tc>
          <w:tcPr>
            <w:tcW w:w="3240" w:type="dxa"/>
            <w:gridSpan w:val="2"/>
            <w:tcBorders>
              <w:top w:val="single" w:sz="4" w:space="0" w:color="auto"/>
              <w:left w:val="nil"/>
              <w:bottom w:val="single" w:sz="4" w:space="0" w:color="auto"/>
            </w:tcBorders>
            <w:shd w:val="clear" w:color="auto" w:fill="F2F2F2" w:themeFill="background1" w:themeFillShade="F2"/>
          </w:tcPr>
          <w:p w14:paraId="3E223FC9" w14:textId="77777777" w:rsidR="00E81C68" w:rsidRDefault="00E81C68" w:rsidP="004F49B3">
            <w:pPr>
              <w:pStyle w:val="TableRow"/>
              <w:rPr>
                <w:rFonts w:cs="Segoe UI"/>
              </w:rPr>
            </w:pPr>
          </w:p>
        </w:tc>
      </w:tr>
      <w:tr w:rsidR="00620810" w:rsidRPr="00F37230" w14:paraId="5ACCED3B" w14:textId="77777777" w:rsidTr="00AD6037">
        <w:trPr>
          <w:jc w:val="center"/>
        </w:trPr>
        <w:tc>
          <w:tcPr>
            <w:tcW w:w="2700" w:type="dxa"/>
            <w:shd w:val="clear" w:color="auto" w:fill="auto"/>
          </w:tcPr>
          <w:p w14:paraId="636652C4" w14:textId="77777777" w:rsidR="00620810" w:rsidRPr="00906BE1" w:rsidRDefault="00620810" w:rsidP="00314217">
            <w:pPr>
              <w:pStyle w:val="TableTextL"/>
            </w:pPr>
            <w:r>
              <w:t>Alkali Desert Scrub</w:t>
            </w:r>
          </w:p>
        </w:tc>
        <w:tc>
          <w:tcPr>
            <w:tcW w:w="990" w:type="dxa"/>
            <w:shd w:val="clear" w:color="auto" w:fill="auto"/>
          </w:tcPr>
          <w:p w14:paraId="678219AB" w14:textId="77777777" w:rsidR="00620810" w:rsidRPr="002E57FA" w:rsidRDefault="00620810" w:rsidP="00314217">
            <w:pPr>
              <w:pStyle w:val="TableTextL"/>
              <w:jc w:val="center"/>
              <w:rPr>
                <w:szCs w:val="18"/>
              </w:rPr>
            </w:pPr>
            <w:r>
              <w:rPr>
                <w:szCs w:val="18"/>
              </w:rPr>
              <w:t>5,384</w:t>
            </w:r>
          </w:p>
        </w:tc>
        <w:tc>
          <w:tcPr>
            <w:tcW w:w="3150" w:type="dxa"/>
            <w:shd w:val="clear" w:color="auto" w:fill="auto"/>
            <w:noWrap/>
          </w:tcPr>
          <w:p w14:paraId="051FA79E" w14:textId="77777777" w:rsidR="00620810" w:rsidRPr="00531223" w:rsidRDefault="00620810" w:rsidP="00E81C68">
            <w:pPr>
              <w:pStyle w:val="TableBullet1"/>
              <w:spacing w:after="20"/>
              <w:rPr>
                <w:rFonts w:cs="Segoe UI"/>
                <w:szCs w:val="18"/>
              </w:rPr>
            </w:pPr>
            <w:r w:rsidRPr="00531223">
              <w:rPr>
                <w:rFonts w:cs="Segoe UI"/>
                <w:szCs w:val="18"/>
              </w:rPr>
              <w:t>Iodine bush scrub*</w:t>
            </w:r>
          </w:p>
          <w:p w14:paraId="2A6DFA7E" w14:textId="77777777" w:rsidR="00620810" w:rsidRPr="00531223" w:rsidRDefault="00620810" w:rsidP="00E81C68">
            <w:pPr>
              <w:pStyle w:val="TableBullet1"/>
              <w:spacing w:after="20"/>
              <w:rPr>
                <w:rFonts w:cs="Segoe UI"/>
                <w:szCs w:val="18"/>
              </w:rPr>
            </w:pPr>
            <w:r w:rsidRPr="00531223">
              <w:rPr>
                <w:rFonts w:cs="Segoe UI"/>
                <w:szCs w:val="18"/>
              </w:rPr>
              <w:t>Fourwind saltbush scrub</w:t>
            </w:r>
          </w:p>
          <w:p w14:paraId="582F800D" w14:textId="77777777" w:rsidR="00620810" w:rsidRDefault="00620810" w:rsidP="00E81C68">
            <w:pPr>
              <w:pStyle w:val="TableBullet1"/>
              <w:spacing w:after="20"/>
              <w:rPr>
                <w:rFonts w:cs="Segoe UI"/>
                <w:szCs w:val="18"/>
              </w:rPr>
            </w:pPr>
            <w:r w:rsidRPr="00531223">
              <w:rPr>
                <w:rFonts w:cs="Segoe UI"/>
                <w:szCs w:val="18"/>
              </w:rPr>
              <w:t>Shadscale scrub</w:t>
            </w:r>
          </w:p>
          <w:p w14:paraId="3150491E" w14:textId="77777777" w:rsidR="00620810" w:rsidRPr="00531223" w:rsidRDefault="00620810" w:rsidP="00E81C68">
            <w:pPr>
              <w:pStyle w:val="TableBullet1"/>
              <w:spacing w:after="20"/>
              <w:rPr>
                <w:rFonts w:cs="Segoe UI"/>
                <w:szCs w:val="18"/>
              </w:rPr>
            </w:pPr>
            <w:r w:rsidRPr="00531223">
              <w:rPr>
                <w:rFonts w:cs="Segoe UI"/>
                <w:szCs w:val="18"/>
              </w:rPr>
              <w:t>Winterfat scrubland*</w:t>
            </w:r>
          </w:p>
        </w:tc>
        <w:tc>
          <w:tcPr>
            <w:tcW w:w="3240" w:type="dxa"/>
            <w:gridSpan w:val="2"/>
            <w:shd w:val="clear" w:color="auto" w:fill="auto"/>
          </w:tcPr>
          <w:p w14:paraId="7011C7EE" w14:textId="77777777" w:rsidR="00620810" w:rsidRPr="00531223" w:rsidRDefault="00620810" w:rsidP="00E81C68">
            <w:pPr>
              <w:pStyle w:val="TableBullet1"/>
              <w:spacing w:after="20"/>
              <w:rPr>
                <w:rFonts w:cs="Segoe UI"/>
                <w:szCs w:val="18"/>
              </w:rPr>
            </w:pPr>
            <w:r w:rsidRPr="00531223">
              <w:rPr>
                <w:rFonts w:cs="Segoe UI"/>
                <w:szCs w:val="18"/>
              </w:rPr>
              <w:t>Greasewood scrub</w:t>
            </w:r>
          </w:p>
          <w:p w14:paraId="752FF2F7" w14:textId="77777777" w:rsidR="00620810" w:rsidRPr="00531223" w:rsidRDefault="00620810" w:rsidP="00E81C68">
            <w:pPr>
              <w:pStyle w:val="TableBullet1"/>
              <w:spacing w:after="20"/>
              <w:rPr>
                <w:rFonts w:cs="Segoe UI"/>
                <w:szCs w:val="18"/>
              </w:rPr>
            </w:pPr>
            <w:r w:rsidRPr="00531223">
              <w:rPr>
                <w:rFonts w:cs="Segoe UI"/>
                <w:szCs w:val="18"/>
              </w:rPr>
              <w:t>Alkali sacaton - scratchgrass - alkali cordgrass alkaline wet meadow*</w:t>
            </w:r>
          </w:p>
          <w:p w14:paraId="4B88D129" w14:textId="77777777" w:rsidR="00620810" w:rsidRPr="00531223" w:rsidRDefault="00620810" w:rsidP="00E81C68">
            <w:pPr>
              <w:pStyle w:val="TableBullet1"/>
              <w:spacing w:after="20"/>
              <w:rPr>
                <w:rFonts w:cs="Segoe UI"/>
                <w:szCs w:val="18"/>
              </w:rPr>
            </w:pPr>
            <w:r w:rsidRPr="00531223">
              <w:rPr>
                <w:rFonts w:cs="Segoe UI"/>
                <w:szCs w:val="18"/>
              </w:rPr>
              <w:t>Bush seepweed scrub*</w:t>
            </w:r>
          </w:p>
        </w:tc>
      </w:tr>
      <w:tr w:rsidR="00620810" w:rsidRPr="00F37230" w14:paraId="0B67F47B" w14:textId="77777777" w:rsidTr="00AD6037">
        <w:trPr>
          <w:jc w:val="center"/>
        </w:trPr>
        <w:tc>
          <w:tcPr>
            <w:tcW w:w="2700" w:type="dxa"/>
            <w:shd w:val="clear" w:color="auto" w:fill="auto"/>
          </w:tcPr>
          <w:p w14:paraId="02B5DA63" w14:textId="77777777" w:rsidR="00620810" w:rsidRPr="00906BE1" w:rsidRDefault="00620810" w:rsidP="00314217">
            <w:pPr>
              <w:pStyle w:val="TableTextL"/>
            </w:pPr>
            <w:r>
              <w:t>Bitterbrush</w:t>
            </w:r>
          </w:p>
        </w:tc>
        <w:tc>
          <w:tcPr>
            <w:tcW w:w="990" w:type="dxa"/>
            <w:shd w:val="clear" w:color="auto" w:fill="auto"/>
          </w:tcPr>
          <w:p w14:paraId="1587B54D" w14:textId="77777777" w:rsidR="00620810" w:rsidRPr="002E57FA" w:rsidRDefault="00620810" w:rsidP="00314217">
            <w:pPr>
              <w:pStyle w:val="TableTextL"/>
              <w:jc w:val="center"/>
              <w:rPr>
                <w:rFonts w:cs="Segoe UI"/>
                <w:szCs w:val="18"/>
              </w:rPr>
            </w:pPr>
            <w:r>
              <w:rPr>
                <w:rFonts w:cs="Segoe UI"/>
                <w:szCs w:val="18"/>
              </w:rPr>
              <w:t>1,416</w:t>
            </w:r>
          </w:p>
        </w:tc>
        <w:tc>
          <w:tcPr>
            <w:tcW w:w="3150" w:type="dxa"/>
            <w:shd w:val="clear" w:color="auto" w:fill="auto"/>
            <w:noWrap/>
          </w:tcPr>
          <w:p w14:paraId="1242FA55" w14:textId="77777777" w:rsidR="00620810" w:rsidRPr="002E57FA" w:rsidRDefault="00620810" w:rsidP="00E81C68">
            <w:pPr>
              <w:pStyle w:val="TableBullet1"/>
              <w:spacing w:after="0"/>
              <w:rPr>
                <w:rFonts w:cs="Segoe UI"/>
                <w:szCs w:val="18"/>
              </w:rPr>
            </w:pPr>
            <w:r w:rsidRPr="00531223">
              <w:rPr>
                <w:rFonts w:cs="Segoe UI"/>
                <w:szCs w:val="18"/>
              </w:rPr>
              <w:t>Bitter brush scrub*</w:t>
            </w:r>
          </w:p>
        </w:tc>
        <w:tc>
          <w:tcPr>
            <w:tcW w:w="3240" w:type="dxa"/>
            <w:gridSpan w:val="2"/>
            <w:shd w:val="clear" w:color="auto" w:fill="auto"/>
          </w:tcPr>
          <w:p w14:paraId="2E8A5191" w14:textId="77777777" w:rsidR="00620810" w:rsidRDefault="00620810" w:rsidP="00E81C68">
            <w:pPr>
              <w:pStyle w:val="TableBullet1"/>
              <w:numPr>
                <w:ilvl w:val="0"/>
                <w:numId w:val="0"/>
              </w:numPr>
              <w:spacing w:after="0"/>
              <w:ind w:left="216" w:hanging="216"/>
              <w:rPr>
                <w:rFonts w:cs="Segoe UI"/>
                <w:szCs w:val="18"/>
              </w:rPr>
            </w:pPr>
          </w:p>
        </w:tc>
      </w:tr>
      <w:tr w:rsidR="00620810" w:rsidRPr="00F37230" w14:paraId="23F8D27E" w14:textId="77777777" w:rsidTr="00AD6037">
        <w:trPr>
          <w:jc w:val="center"/>
        </w:trPr>
        <w:tc>
          <w:tcPr>
            <w:tcW w:w="2700" w:type="dxa"/>
            <w:shd w:val="clear" w:color="auto" w:fill="auto"/>
          </w:tcPr>
          <w:p w14:paraId="2E1ACD21" w14:textId="77777777" w:rsidR="00620810" w:rsidRPr="00906BE1" w:rsidRDefault="00620810" w:rsidP="00314217">
            <w:pPr>
              <w:pStyle w:val="TableTextL"/>
            </w:pPr>
            <w:r>
              <w:t>Low Sage</w:t>
            </w:r>
          </w:p>
        </w:tc>
        <w:tc>
          <w:tcPr>
            <w:tcW w:w="990" w:type="dxa"/>
            <w:shd w:val="clear" w:color="auto" w:fill="auto"/>
          </w:tcPr>
          <w:p w14:paraId="553C388A" w14:textId="77777777" w:rsidR="00620810" w:rsidRPr="002E57FA" w:rsidRDefault="00620810" w:rsidP="00314217">
            <w:pPr>
              <w:pStyle w:val="TableTextL"/>
              <w:jc w:val="center"/>
              <w:rPr>
                <w:szCs w:val="18"/>
              </w:rPr>
            </w:pPr>
            <w:r>
              <w:rPr>
                <w:szCs w:val="18"/>
              </w:rPr>
              <w:t>3,991</w:t>
            </w:r>
          </w:p>
        </w:tc>
        <w:tc>
          <w:tcPr>
            <w:tcW w:w="3150" w:type="dxa"/>
            <w:shd w:val="clear" w:color="auto" w:fill="auto"/>
            <w:noWrap/>
          </w:tcPr>
          <w:p w14:paraId="0251DFE7" w14:textId="77777777" w:rsidR="00620810" w:rsidRPr="00531223" w:rsidRDefault="00620810" w:rsidP="00E81C68">
            <w:pPr>
              <w:pStyle w:val="TableBullet1"/>
              <w:spacing w:after="20"/>
              <w:rPr>
                <w:rFonts w:cs="Segoe UI"/>
                <w:szCs w:val="18"/>
              </w:rPr>
            </w:pPr>
            <w:r w:rsidRPr="00531223">
              <w:rPr>
                <w:rFonts w:cs="Segoe UI"/>
                <w:szCs w:val="18"/>
              </w:rPr>
              <w:t>Little sagebrush scrub</w:t>
            </w:r>
          </w:p>
        </w:tc>
        <w:tc>
          <w:tcPr>
            <w:tcW w:w="3240" w:type="dxa"/>
            <w:gridSpan w:val="2"/>
            <w:shd w:val="clear" w:color="auto" w:fill="auto"/>
          </w:tcPr>
          <w:p w14:paraId="1A074543" w14:textId="77777777" w:rsidR="00620810" w:rsidRPr="00907B51" w:rsidRDefault="00620810" w:rsidP="00E81C68">
            <w:pPr>
              <w:pStyle w:val="TableBullet1"/>
              <w:spacing w:after="20"/>
              <w:rPr>
                <w:szCs w:val="18"/>
              </w:rPr>
            </w:pPr>
            <w:r w:rsidRPr="00531223">
              <w:rPr>
                <w:rFonts w:cs="Segoe UI"/>
                <w:szCs w:val="18"/>
              </w:rPr>
              <w:t>Lahontan sagebrush scrub</w:t>
            </w:r>
          </w:p>
        </w:tc>
      </w:tr>
      <w:tr w:rsidR="00620810" w:rsidRPr="00F37230" w14:paraId="5417FD30" w14:textId="77777777" w:rsidTr="00AD6037">
        <w:trPr>
          <w:jc w:val="center"/>
        </w:trPr>
        <w:tc>
          <w:tcPr>
            <w:tcW w:w="2700" w:type="dxa"/>
            <w:shd w:val="clear" w:color="auto" w:fill="auto"/>
          </w:tcPr>
          <w:p w14:paraId="1BAFEA44" w14:textId="77777777" w:rsidR="00620810" w:rsidRDefault="00620810" w:rsidP="00314217">
            <w:pPr>
              <w:pStyle w:val="TableTextL"/>
            </w:pPr>
            <w:r>
              <w:t>Montane Chaparral</w:t>
            </w:r>
          </w:p>
        </w:tc>
        <w:tc>
          <w:tcPr>
            <w:tcW w:w="990" w:type="dxa"/>
            <w:shd w:val="clear" w:color="auto" w:fill="auto"/>
          </w:tcPr>
          <w:p w14:paraId="46BAF8E9" w14:textId="77777777" w:rsidR="00620810" w:rsidRDefault="00620810" w:rsidP="00314217">
            <w:pPr>
              <w:pStyle w:val="TableTextL"/>
              <w:jc w:val="center"/>
              <w:rPr>
                <w:szCs w:val="18"/>
              </w:rPr>
            </w:pPr>
            <w:r>
              <w:rPr>
                <w:szCs w:val="18"/>
              </w:rPr>
              <w:t>101</w:t>
            </w:r>
          </w:p>
        </w:tc>
        <w:tc>
          <w:tcPr>
            <w:tcW w:w="3150" w:type="dxa"/>
            <w:shd w:val="clear" w:color="auto" w:fill="auto"/>
            <w:noWrap/>
          </w:tcPr>
          <w:p w14:paraId="0DEBE40E" w14:textId="77777777" w:rsidR="00620810" w:rsidRPr="002E57FA" w:rsidRDefault="00620810" w:rsidP="00E81C68">
            <w:pPr>
              <w:pStyle w:val="TableBullet1"/>
              <w:spacing w:after="0"/>
              <w:rPr>
                <w:rFonts w:cs="Segoe UI"/>
                <w:szCs w:val="18"/>
              </w:rPr>
            </w:pPr>
            <w:r w:rsidRPr="00531223">
              <w:rPr>
                <w:rFonts w:cs="Segoe UI"/>
                <w:szCs w:val="18"/>
              </w:rPr>
              <w:t>Tobacco brush or snow bush chaparral</w:t>
            </w:r>
          </w:p>
        </w:tc>
        <w:tc>
          <w:tcPr>
            <w:tcW w:w="3240" w:type="dxa"/>
            <w:gridSpan w:val="2"/>
            <w:shd w:val="clear" w:color="auto" w:fill="auto"/>
          </w:tcPr>
          <w:p w14:paraId="2D98A5A9" w14:textId="77777777" w:rsidR="00620810" w:rsidRPr="00907B51" w:rsidRDefault="00620810" w:rsidP="00E81C68">
            <w:pPr>
              <w:pStyle w:val="TableBullet1"/>
              <w:numPr>
                <w:ilvl w:val="0"/>
                <w:numId w:val="0"/>
              </w:numPr>
              <w:spacing w:after="20"/>
              <w:ind w:left="216" w:hanging="216"/>
              <w:rPr>
                <w:szCs w:val="18"/>
              </w:rPr>
            </w:pPr>
          </w:p>
        </w:tc>
      </w:tr>
      <w:tr w:rsidR="00620810" w:rsidRPr="00F37230" w14:paraId="0DC76219" w14:textId="77777777" w:rsidTr="00AD6037">
        <w:trPr>
          <w:jc w:val="center"/>
        </w:trPr>
        <w:tc>
          <w:tcPr>
            <w:tcW w:w="2700" w:type="dxa"/>
            <w:shd w:val="clear" w:color="auto" w:fill="auto"/>
          </w:tcPr>
          <w:p w14:paraId="37590E81" w14:textId="77777777" w:rsidR="00620810" w:rsidRDefault="00620810" w:rsidP="00314217">
            <w:pPr>
              <w:pStyle w:val="TableTextL"/>
            </w:pPr>
            <w:r>
              <w:t>Sagebrush</w:t>
            </w:r>
          </w:p>
        </w:tc>
        <w:tc>
          <w:tcPr>
            <w:tcW w:w="990" w:type="dxa"/>
            <w:shd w:val="clear" w:color="auto" w:fill="auto"/>
          </w:tcPr>
          <w:p w14:paraId="6E8E2C33" w14:textId="77777777" w:rsidR="00620810" w:rsidRDefault="00620810" w:rsidP="00314217">
            <w:pPr>
              <w:pStyle w:val="TableTextL"/>
              <w:jc w:val="center"/>
              <w:rPr>
                <w:szCs w:val="18"/>
              </w:rPr>
            </w:pPr>
            <w:r>
              <w:rPr>
                <w:szCs w:val="18"/>
              </w:rPr>
              <w:t>248,457</w:t>
            </w:r>
          </w:p>
        </w:tc>
        <w:tc>
          <w:tcPr>
            <w:tcW w:w="3150" w:type="dxa"/>
            <w:shd w:val="clear" w:color="auto" w:fill="auto"/>
            <w:noWrap/>
          </w:tcPr>
          <w:p w14:paraId="5F42895A" w14:textId="77777777" w:rsidR="00620810" w:rsidRPr="00531223" w:rsidRDefault="00620810" w:rsidP="00E81C68">
            <w:pPr>
              <w:pStyle w:val="TableBullet1"/>
              <w:spacing w:after="20"/>
              <w:rPr>
                <w:rFonts w:cs="Segoe UI"/>
                <w:szCs w:val="18"/>
              </w:rPr>
            </w:pPr>
            <w:r w:rsidRPr="00531223">
              <w:rPr>
                <w:rFonts w:cs="Segoe UI"/>
                <w:szCs w:val="18"/>
              </w:rPr>
              <w:t>Little sagebrush scrub</w:t>
            </w:r>
          </w:p>
          <w:p w14:paraId="169C2008" w14:textId="77777777" w:rsidR="00620810" w:rsidRPr="00531223" w:rsidRDefault="00620810" w:rsidP="00E81C68">
            <w:pPr>
              <w:pStyle w:val="TableBullet1"/>
              <w:spacing w:after="20"/>
              <w:rPr>
                <w:rFonts w:cs="Segoe UI"/>
                <w:szCs w:val="18"/>
              </w:rPr>
            </w:pPr>
            <w:r w:rsidRPr="00531223">
              <w:rPr>
                <w:rFonts w:cs="Segoe UI"/>
                <w:szCs w:val="18"/>
              </w:rPr>
              <w:t>Lahontan sagebrush scrub</w:t>
            </w:r>
          </w:p>
          <w:p w14:paraId="7E85A0AE" w14:textId="77777777" w:rsidR="00620810" w:rsidRPr="00531223" w:rsidRDefault="00620810" w:rsidP="00E81C68">
            <w:pPr>
              <w:pStyle w:val="TableBullet1"/>
              <w:spacing w:after="20"/>
              <w:rPr>
                <w:rFonts w:cs="Segoe UI"/>
                <w:szCs w:val="18"/>
              </w:rPr>
            </w:pPr>
            <w:r w:rsidRPr="00531223">
              <w:rPr>
                <w:rFonts w:cs="Segoe UI"/>
                <w:szCs w:val="18"/>
              </w:rPr>
              <w:t>Silver sagebrush scrub*</w:t>
            </w:r>
          </w:p>
        </w:tc>
        <w:tc>
          <w:tcPr>
            <w:tcW w:w="3240" w:type="dxa"/>
            <w:gridSpan w:val="2"/>
            <w:shd w:val="clear" w:color="auto" w:fill="auto"/>
          </w:tcPr>
          <w:p w14:paraId="677221E1" w14:textId="77777777" w:rsidR="00620810" w:rsidRPr="00531223" w:rsidRDefault="00620810" w:rsidP="00E81C68">
            <w:pPr>
              <w:pStyle w:val="TableBullet1"/>
              <w:spacing w:after="20"/>
              <w:rPr>
                <w:szCs w:val="18"/>
              </w:rPr>
            </w:pPr>
            <w:r w:rsidRPr="00531223">
              <w:rPr>
                <w:szCs w:val="18"/>
              </w:rPr>
              <w:t>Big sagebrush</w:t>
            </w:r>
          </w:p>
          <w:p w14:paraId="208A9985" w14:textId="77777777" w:rsidR="00620810" w:rsidRPr="00531223" w:rsidRDefault="00620810" w:rsidP="00E81C68">
            <w:pPr>
              <w:pStyle w:val="TableBullet1"/>
              <w:spacing w:after="20"/>
              <w:rPr>
                <w:szCs w:val="18"/>
              </w:rPr>
            </w:pPr>
            <w:r w:rsidRPr="00531223">
              <w:rPr>
                <w:szCs w:val="18"/>
              </w:rPr>
              <w:t>Curl leaf mountain mahogany scrub</w:t>
            </w:r>
          </w:p>
          <w:p w14:paraId="0030428F" w14:textId="77777777" w:rsidR="00620810" w:rsidRPr="00531223" w:rsidRDefault="00620810" w:rsidP="00E81C68">
            <w:pPr>
              <w:pStyle w:val="TableBullet1"/>
              <w:spacing w:after="20"/>
              <w:rPr>
                <w:szCs w:val="18"/>
              </w:rPr>
            </w:pPr>
            <w:r w:rsidRPr="00531223">
              <w:rPr>
                <w:szCs w:val="18"/>
              </w:rPr>
              <w:t>Rubber rabbitbrush scrub</w:t>
            </w:r>
          </w:p>
          <w:p w14:paraId="5676271D" w14:textId="77777777" w:rsidR="00620810" w:rsidRPr="00907B51" w:rsidRDefault="00620810" w:rsidP="00E81C68">
            <w:pPr>
              <w:pStyle w:val="TableBullet1"/>
              <w:spacing w:after="20"/>
              <w:rPr>
                <w:szCs w:val="18"/>
              </w:rPr>
            </w:pPr>
            <w:r w:rsidRPr="00531223">
              <w:rPr>
                <w:szCs w:val="18"/>
              </w:rPr>
              <w:t>Bitter brush scrub*</w:t>
            </w:r>
          </w:p>
        </w:tc>
      </w:tr>
      <w:tr w:rsidR="00E81C68" w:rsidRPr="00F37230" w14:paraId="757F4B0C" w14:textId="77777777" w:rsidTr="00AD6037">
        <w:trPr>
          <w:jc w:val="center"/>
        </w:trPr>
        <w:tc>
          <w:tcPr>
            <w:tcW w:w="2700" w:type="dxa"/>
            <w:tcBorders>
              <w:top w:val="single" w:sz="4" w:space="0" w:color="auto"/>
              <w:bottom w:val="single" w:sz="4" w:space="0" w:color="auto"/>
              <w:right w:val="nil"/>
            </w:tcBorders>
            <w:shd w:val="clear" w:color="auto" w:fill="F2F2F2" w:themeFill="background1" w:themeFillShade="F2"/>
            <w:vAlign w:val="center"/>
          </w:tcPr>
          <w:p w14:paraId="6BBE6713" w14:textId="23F07175" w:rsidR="00E81C68" w:rsidRDefault="00E81C68" w:rsidP="004F49B3">
            <w:pPr>
              <w:pStyle w:val="TableRow"/>
            </w:pPr>
            <w:r>
              <w:t>Herbaceous</w:t>
            </w:r>
            <w:r w:rsidRPr="00465097">
              <w:t xml:space="preserve"> Habitats</w:t>
            </w:r>
          </w:p>
        </w:tc>
        <w:tc>
          <w:tcPr>
            <w:tcW w:w="990" w:type="dxa"/>
            <w:tcBorders>
              <w:top w:val="single" w:sz="4" w:space="0" w:color="auto"/>
              <w:left w:val="nil"/>
              <w:bottom w:val="single" w:sz="4" w:space="0" w:color="auto"/>
              <w:right w:val="nil"/>
            </w:tcBorders>
            <w:shd w:val="clear" w:color="auto" w:fill="F2F2F2" w:themeFill="background1" w:themeFillShade="F2"/>
            <w:vAlign w:val="center"/>
          </w:tcPr>
          <w:p w14:paraId="028544DC" w14:textId="77777777" w:rsidR="00E81C68" w:rsidRDefault="00E81C68" w:rsidP="004F49B3">
            <w:pPr>
              <w:pStyle w:val="TableRow"/>
              <w:rPr>
                <w:rFonts w:cs="Segoe UI"/>
              </w:rPr>
            </w:pPr>
          </w:p>
        </w:tc>
        <w:tc>
          <w:tcPr>
            <w:tcW w:w="3150" w:type="dxa"/>
            <w:tcBorders>
              <w:top w:val="single" w:sz="4" w:space="0" w:color="auto"/>
              <w:left w:val="nil"/>
              <w:bottom w:val="single" w:sz="4" w:space="0" w:color="auto"/>
              <w:right w:val="nil"/>
            </w:tcBorders>
            <w:shd w:val="clear" w:color="auto" w:fill="F2F2F2" w:themeFill="background1" w:themeFillShade="F2"/>
            <w:noWrap/>
            <w:vAlign w:val="center"/>
          </w:tcPr>
          <w:p w14:paraId="4DAF5043" w14:textId="77777777" w:rsidR="00E81C68" w:rsidRPr="00357E21" w:rsidRDefault="00E81C68" w:rsidP="004F49B3">
            <w:pPr>
              <w:pStyle w:val="TableRow"/>
              <w:rPr>
                <w:rFonts w:cs="Segoe UI"/>
              </w:rPr>
            </w:pPr>
          </w:p>
        </w:tc>
        <w:tc>
          <w:tcPr>
            <w:tcW w:w="3240" w:type="dxa"/>
            <w:gridSpan w:val="2"/>
            <w:tcBorders>
              <w:top w:val="single" w:sz="4" w:space="0" w:color="auto"/>
              <w:left w:val="nil"/>
              <w:bottom w:val="single" w:sz="4" w:space="0" w:color="auto"/>
            </w:tcBorders>
            <w:shd w:val="clear" w:color="auto" w:fill="F2F2F2" w:themeFill="background1" w:themeFillShade="F2"/>
          </w:tcPr>
          <w:p w14:paraId="59A6F7DA" w14:textId="77777777" w:rsidR="00E81C68" w:rsidRDefault="00E81C68" w:rsidP="004F49B3">
            <w:pPr>
              <w:pStyle w:val="TableRow"/>
              <w:rPr>
                <w:rFonts w:cs="Segoe UI"/>
              </w:rPr>
            </w:pPr>
          </w:p>
        </w:tc>
      </w:tr>
      <w:tr w:rsidR="00620810" w:rsidRPr="00F37230" w14:paraId="4BCB97AF" w14:textId="77777777" w:rsidTr="00AD6037">
        <w:trPr>
          <w:jc w:val="center"/>
        </w:trPr>
        <w:tc>
          <w:tcPr>
            <w:tcW w:w="2700" w:type="dxa"/>
            <w:shd w:val="clear" w:color="auto" w:fill="auto"/>
          </w:tcPr>
          <w:p w14:paraId="56BC3641" w14:textId="77777777" w:rsidR="00620810" w:rsidRPr="00906BE1" w:rsidRDefault="00620810" w:rsidP="00314217">
            <w:pPr>
              <w:pStyle w:val="TableTextL"/>
            </w:pPr>
            <w:r w:rsidRPr="00906BE1">
              <w:t>Annual Grassland</w:t>
            </w:r>
          </w:p>
        </w:tc>
        <w:tc>
          <w:tcPr>
            <w:tcW w:w="990" w:type="dxa"/>
            <w:shd w:val="clear" w:color="auto" w:fill="auto"/>
          </w:tcPr>
          <w:p w14:paraId="0D7A5141" w14:textId="77777777" w:rsidR="00620810" w:rsidRPr="000527BA" w:rsidRDefault="00620810" w:rsidP="00314217">
            <w:pPr>
              <w:pStyle w:val="TableTextL"/>
              <w:jc w:val="center"/>
              <w:rPr>
                <w:rFonts w:cs="Segoe UI"/>
                <w:szCs w:val="18"/>
              </w:rPr>
            </w:pPr>
            <w:r>
              <w:rPr>
                <w:rFonts w:cs="Segoe UI"/>
                <w:szCs w:val="18"/>
              </w:rPr>
              <w:t>4,097</w:t>
            </w:r>
          </w:p>
        </w:tc>
        <w:tc>
          <w:tcPr>
            <w:tcW w:w="3150" w:type="dxa"/>
            <w:shd w:val="clear" w:color="auto" w:fill="auto"/>
            <w:noWrap/>
          </w:tcPr>
          <w:p w14:paraId="288BE4D6" w14:textId="77777777" w:rsidR="00620810" w:rsidRPr="00531223" w:rsidRDefault="00620810" w:rsidP="00E81C68">
            <w:pPr>
              <w:pStyle w:val="TableBullet1"/>
              <w:spacing w:after="20"/>
              <w:rPr>
                <w:rFonts w:cs="Segoe UI"/>
                <w:szCs w:val="18"/>
              </w:rPr>
            </w:pPr>
            <w:r w:rsidRPr="00531223">
              <w:rPr>
                <w:rFonts w:cs="Segoe UI"/>
                <w:szCs w:val="18"/>
              </w:rPr>
              <w:t>Wild oat grassland</w:t>
            </w:r>
            <w:r w:rsidRPr="00BE6F78">
              <w:rPr>
                <w:rFonts w:cs="Segoe UI"/>
                <w:szCs w:val="18"/>
                <w:vertAlign w:val="superscript"/>
              </w:rPr>
              <w:t>N</w:t>
            </w:r>
          </w:p>
          <w:p w14:paraId="19D69E64" w14:textId="77777777" w:rsidR="00620810" w:rsidRPr="00531223" w:rsidRDefault="00620810" w:rsidP="00E81C68">
            <w:pPr>
              <w:pStyle w:val="TableBullet1"/>
              <w:spacing w:after="20"/>
              <w:rPr>
                <w:rFonts w:cs="Segoe UI"/>
                <w:szCs w:val="18"/>
              </w:rPr>
            </w:pPr>
            <w:r w:rsidRPr="00531223">
              <w:rPr>
                <w:rFonts w:cs="Segoe UI"/>
                <w:szCs w:val="18"/>
              </w:rPr>
              <w:t>Annual brome grassland</w:t>
            </w:r>
            <w:r w:rsidRPr="00BE6F78">
              <w:rPr>
                <w:rFonts w:cs="Segoe UI"/>
                <w:szCs w:val="18"/>
                <w:vertAlign w:val="superscript"/>
              </w:rPr>
              <w:t>N</w:t>
            </w:r>
          </w:p>
        </w:tc>
        <w:tc>
          <w:tcPr>
            <w:tcW w:w="3240" w:type="dxa"/>
            <w:gridSpan w:val="2"/>
            <w:shd w:val="clear" w:color="auto" w:fill="auto"/>
          </w:tcPr>
          <w:p w14:paraId="59872217" w14:textId="77777777" w:rsidR="00620810" w:rsidRPr="00531223" w:rsidRDefault="00620810" w:rsidP="00E81C68">
            <w:pPr>
              <w:pStyle w:val="TableBullet1"/>
              <w:spacing w:after="20"/>
              <w:rPr>
                <w:rFonts w:cs="Segoe UI"/>
                <w:szCs w:val="18"/>
              </w:rPr>
            </w:pPr>
            <w:r w:rsidRPr="00531223">
              <w:rPr>
                <w:rFonts w:cs="Segoe UI"/>
                <w:szCs w:val="18"/>
              </w:rPr>
              <w:t>Red brome or mediterranean grass grassland</w:t>
            </w:r>
            <w:r w:rsidRPr="00F923F6">
              <w:rPr>
                <w:rFonts w:cs="Segoe UI"/>
                <w:szCs w:val="18"/>
                <w:vertAlign w:val="superscript"/>
              </w:rPr>
              <w:t>N</w:t>
            </w:r>
          </w:p>
          <w:p w14:paraId="3033BC4D" w14:textId="77777777" w:rsidR="00620810" w:rsidRPr="00465097" w:rsidRDefault="00620810" w:rsidP="00E81C68">
            <w:pPr>
              <w:pStyle w:val="TableBullet1"/>
              <w:spacing w:after="0"/>
              <w:rPr>
                <w:rFonts w:cs="Segoe UI"/>
                <w:szCs w:val="18"/>
              </w:rPr>
            </w:pPr>
            <w:r w:rsidRPr="00531223">
              <w:rPr>
                <w:rFonts w:cs="Segoe UI"/>
                <w:szCs w:val="18"/>
              </w:rPr>
              <w:t>Cheatgrass - medusahead grassland</w:t>
            </w:r>
            <w:r w:rsidRPr="00BE6F78">
              <w:rPr>
                <w:rFonts w:cs="Segoe UI"/>
                <w:szCs w:val="18"/>
                <w:vertAlign w:val="superscript"/>
              </w:rPr>
              <w:t>N</w:t>
            </w:r>
          </w:p>
        </w:tc>
      </w:tr>
      <w:tr w:rsidR="00620810" w:rsidRPr="00F37230" w14:paraId="2F259CCC" w14:textId="77777777" w:rsidTr="001F186A">
        <w:trPr>
          <w:jc w:val="center"/>
        </w:trPr>
        <w:tc>
          <w:tcPr>
            <w:tcW w:w="2700" w:type="dxa"/>
            <w:tcBorders>
              <w:bottom w:val="single" w:sz="4" w:space="0" w:color="auto"/>
            </w:tcBorders>
            <w:shd w:val="clear" w:color="auto" w:fill="auto"/>
          </w:tcPr>
          <w:p w14:paraId="5C86F9E0" w14:textId="77777777" w:rsidR="00620810" w:rsidRPr="00906BE1" w:rsidRDefault="00620810" w:rsidP="00314217">
            <w:pPr>
              <w:pStyle w:val="TableTextL"/>
            </w:pPr>
            <w:r w:rsidRPr="00906BE1">
              <w:t>Perennial Grassland</w:t>
            </w:r>
          </w:p>
        </w:tc>
        <w:tc>
          <w:tcPr>
            <w:tcW w:w="990" w:type="dxa"/>
            <w:tcBorders>
              <w:bottom w:val="single" w:sz="4" w:space="0" w:color="auto"/>
            </w:tcBorders>
            <w:shd w:val="clear" w:color="auto" w:fill="auto"/>
          </w:tcPr>
          <w:p w14:paraId="412CF665" w14:textId="77777777" w:rsidR="00620810" w:rsidRPr="000527BA" w:rsidRDefault="00620810" w:rsidP="00314217">
            <w:pPr>
              <w:pStyle w:val="TableTextL"/>
              <w:jc w:val="center"/>
              <w:rPr>
                <w:rFonts w:cs="Segoe UI"/>
                <w:szCs w:val="18"/>
              </w:rPr>
            </w:pPr>
            <w:r>
              <w:rPr>
                <w:rFonts w:cs="Segoe UI"/>
                <w:szCs w:val="18"/>
              </w:rPr>
              <w:t>1,591</w:t>
            </w:r>
          </w:p>
        </w:tc>
        <w:tc>
          <w:tcPr>
            <w:tcW w:w="3150" w:type="dxa"/>
            <w:tcBorders>
              <w:bottom w:val="single" w:sz="4" w:space="0" w:color="auto"/>
            </w:tcBorders>
            <w:shd w:val="clear" w:color="auto" w:fill="auto"/>
            <w:noWrap/>
          </w:tcPr>
          <w:p w14:paraId="74F5495E" w14:textId="77777777" w:rsidR="00620810" w:rsidRPr="00531223" w:rsidRDefault="00620810" w:rsidP="00E81C68">
            <w:pPr>
              <w:pStyle w:val="TableBullet1"/>
              <w:spacing w:after="20"/>
              <w:rPr>
                <w:rFonts w:cs="Segoe UI"/>
                <w:szCs w:val="18"/>
              </w:rPr>
            </w:pPr>
            <w:r w:rsidRPr="00531223">
              <w:rPr>
                <w:rFonts w:cs="Segoe UI"/>
                <w:szCs w:val="18"/>
              </w:rPr>
              <w:t>Indian rice grass grassland*</w:t>
            </w:r>
          </w:p>
          <w:p w14:paraId="010CA2B3" w14:textId="77777777" w:rsidR="00620810" w:rsidRDefault="00620810" w:rsidP="00E81C68">
            <w:pPr>
              <w:pStyle w:val="TableBullet1"/>
              <w:spacing w:after="20"/>
              <w:rPr>
                <w:rFonts w:cs="Segoe UI"/>
                <w:szCs w:val="18"/>
              </w:rPr>
            </w:pPr>
            <w:r w:rsidRPr="00531223">
              <w:rPr>
                <w:rFonts w:cs="Segoe UI"/>
                <w:szCs w:val="18"/>
              </w:rPr>
              <w:t>Crested wheatgrass rangeland</w:t>
            </w:r>
            <w:r w:rsidRPr="00BE6F78">
              <w:rPr>
                <w:rFonts w:cs="Segoe UI"/>
                <w:szCs w:val="18"/>
                <w:vertAlign w:val="superscript"/>
              </w:rPr>
              <w:t>N</w:t>
            </w:r>
          </w:p>
          <w:p w14:paraId="5CCA50C4" w14:textId="77777777" w:rsidR="00620810" w:rsidRPr="00531223" w:rsidRDefault="00620810" w:rsidP="00E81C68">
            <w:pPr>
              <w:pStyle w:val="TableBullet1"/>
              <w:spacing w:after="20"/>
              <w:rPr>
                <w:rFonts w:cs="Segoe UI"/>
                <w:szCs w:val="18"/>
              </w:rPr>
            </w:pPr>
            <w:r w:rsidRPr="00531223">
              <w:rPr>
                <w:rFonts w:cs="Segoe UI"/>
                <w:szCs w:val="18"/>
              </w:rPr>
              <w:t>Idaho fescue grassland*</w:t>
            </w:r>
          </w:p>
        </w:tc>
        <w:tc>
          <w:tcPr>
            <w:tcW w:w="3240" w:type="dxa"/>
            <w:gridSpan w:val="2"/>
            <w:tcBorders>
              <w:bottom w:val="single" w:sz="4" w:space="0" w:color="auto"/>
            </w:tcBorders>
            <w:shd w:val="clear" w:color="auto" w:fill="auto"/>
          </w:tcPr>
          <w:p w14:paraId="588961B2" w14:textId="77777777" w:rsidR="00620810" w:rsidRDefault="00620810" w:rsidP="00E81C68">
            <w:pPr>
              <w:pStyle w:val="TableBullet1"/>
              <w:spacing w:after="20"/>
              <w:rPr>
                <w:rFonts w:cs="Segoe UI"/>
                <w:szCs w:val="18"/>
              </w:rPr>
            </w:pPr>
            <w:r w:rsidRPr="00531223">
              <w:rPr>
                <w:rFonts w:cs="Segoe UI"/>
                <w:szCs w:val="18"/>
              </w:rPr>
              <w:t>Ashy ryegrass - creeping ryegrass turf*</w:t>
            </w:r>
          </w:p>
          <w:p w14:paraId="2975BD96" w14:textId="77777777" w:rsidR="00620810" w:rsidRPr="00531223" w:rsidRDefault="00620810" w:rsidP="00E81C68">
            <w:pPr>
              <w:pStyle w:val="TableBullet1"/>
              <w:spacing w:after="20"/>
              <w:rPr>
                <w:rFonts w:cs="Segoe UI"/>
                <w:szCs w:val="18"/>
              </w:rPr>
            </w:pPr>
            <w:r w:rsidRPr="00531223">
              <w:rPr>
                <w:rFonts w:cs="Segoe UI"/>
                <w:szCs w:val="18"/>
              </w:rPr>
              <w:t>Curly blue grass grassland*</w:t>
            </w:r>
          </w:p>
          <w:p w14:paraId="24F6E7C1" w14:textId="77777777" w:rsidR="00620810" w:rsidRPr="00465097" w:rsidRDefault="00620810" w:rsidP="00E81C68">
            <w:pPr>
              <w:pStyle w:val="TableBullet1"/>
              <w:spacing w:after="0"/>
              <w:rPr>
                <w:rFonts w:cs="Segoe UI"/>
                <w:szCs w:val="18"/>
              </w:rPr>
            </w:pPr>
            <w:r w:rsidRPr="00531223">
              <w:rPr>
                <w:rFonts w:cs="Segoe UI"/>
                <w:szCs w:val="18"/>
              </w:rPr>
              <w:t>Bluebunch wheat grass grassland*</w:t>
            </w:r>
          </w:p>
        </w:tc>
      </w:tr>
      <w:tr w:rsidR="00620810" w:rsidRPr="00F37230" w14:paraId="5797A910" w14:textId="77777777" w:rsidTr="001F186A">
        <w:trPr>
          <w:jc w:val="center"/>
        </w:trPr>
        <w:tc>
          <w:tcPr>
            <w:tcW w:w="2700" w:type="dxa"/>
            <w:tcBorders>
              <w:top w:val="single" w:sz="4" w:space="0" w:color="auto"/>
              <w:bottom w:val="single" w:sz="4" w:space="0" w:color="auto"/>
              <w:right w:val="nil"/>
            </w:tcBorders>
            <w:shd w:val="clear" w:color="auto" w:fill="auto"/>
            <w:vAlign w:val="center"/>
          </w:tcPr>
          <w:p w14:paraId="50FD151A" w14:textId="77777777" w:rsidR="00620810" w:rsidRPr="001F3030" w:rsidRDefault="00620810" w:rsidP="00F96C9A">
            <w:pPr>
              <w:pStyle w:val="TableTextL"/>
              <w:jc w:val="right"/>
              <w:rPr>
                <w:b/>
              </w:rPr>
            </w:pPr>
            <w:r w:rsidRPr="001F3030">
              <w:rPr>
                <w:b/>
              </w:rPr>
              <w:t>Total</w:t>
            </w:r>
          </w:p>
        </w:tc>
        <w:tc>
          <w:tcPr>
            <w:tcW w:w="990" w:type="dxa"/>
            <w:tcBorders>
              <w:top w:val="single" w:sz="4" w:space="0" w:color="auto"/>
              <w:left w:val="nil"/>
              <w:bottom w:val="single" w:sz="4" w:space="0" w:color="auto"/>
              <w:right w:val="nil"/>
            </w:tcBorders>
            <w:shd w:val="clear" w:color="auto" w:fill="auto"/>
            <w:vAlign w:val="center"/>
          </w:tcPr>
          <w:p w14:paraId="181F5BDE" w14:textId="77777777" w:rsidR="00620810" w:rsidRPr="001F3030" w:rsidRDefault="00620810" w:rsidP="00F96C9A">
            <w:pPr>
              <w:pStyle w:val="TableTextL"/>
              <w:jc w:val="center"/>
              <w:rPr>
                <w:rFonts w:cs="Segoe UI"/>
                <w:b/>
                <w:szCs w:val="18"/>
              </w:rPr>
            </w:pPr>
            <w:r w:rsidRPr="001F3030">
              <w:rPr>
                <w:rFonts w:cs="Segoe UI"/>
                <w:b/>
                <w:szCs w:val="18"/>
              </w:rPr>
              <w:t>276,704</w:t>
            </w:r>
          </w:p>
        </w:tc>
        <w:tc>
          <w:tcPr>
            <w:tcW w:w="3150" w:type="dxa"/>
            <w:tcBorders>
              <w:top w:val="single" w:sz="4" w:space="0" w:color="auto"/>
              <w:left w:val="nil"/>
              <w:bottom w:val="single" w:sz="4" w:space="0" w:color="auto"/>
              <w:right w:val="nil"/>
            </w:tcBorders>
            <w:shd w:val="clear" w:color="auto" w:fill="auto"/>
            <w:noWrap/>
            <w:vAlign w:val="center"/>
          </w:tcPr>
          <w:p w14:paraId="061409D3" w14:textId="77777777" w:rsidR="00620810" w:rsidRPr="000527BA" w:rsidRDefault="00620810" w:rsidP="00F96C9A">
            <w:pPr>
              <w:pStyle w:val="TableBullet1"/>
              <w:numPr>
                <w:ilvl w:val="0"/>
                <w:numId w:val="0"/>
              </w:numPr>
              <w:spacing w:after="0" w:line="200" w:lineRule="exact"/>
              <w:ind w:left="360"/>
              <w:rPr>
                <w:rFonts w:cs="Segoe UI"/>
                <w:szCs w:val="18"/>
              </w:rPr>
            </w:pPr>
          </w:p>
        </w:tc>
        <w:tc>
          <w:tcPr>
            <w:tcW w:w="3240" w:type="dxa"/>
            <w:gridSpan w:val="2"/>
            <w:tcBorders>
              <w:top w:val="single" w:sz="4" w:space="0" w:color="auto"/>
              <w:left w:val="nil"/>
              <w:bottom w:val="single" w:sz="4" w:space="0" w:color="auto"/>
            </w:tcBorders>
            <w:shd w:val="clear" w:color="auto" w:fill="auto"/>
          </w:tcPr>
          <w:p w14:paraId="49C9A3A4" w14:textId="77777777" w:rsidR="00620810" w:rsidRPr="00465097" w:rsidRDefault="00620810" w:rsidP="00F96C9A">
            <w:pPr>
              <w:pStyle w:val="TableBullet1"/>
              <w:numPr>
                <w:ilvl w:val="0"/>
                <w:numId w:val="0"/>
              </w:numPr>
              <w:spacing w:after="0"/>
              <w:ind w:left="360"/>
              <w:rPr>
                <w:rFonts w:cs="Segoe UI"/>
                <w:szCs w:val="18"/>
              </w:rPr>
            </w:pPr>
          </w:p>
        </w:tc>
      </w:tr>
    </w:tbl>
    <w:p w14:paraId="26451A47" w14:textId="77777777" w:rsidR="001F186A" w:rsidRPr="000527BA" w:rsidRDefault="001F186A" w:rsidP="00AD6037">
      <w:pPr>
        <w:pStyle w:val="TableSource"/>
        <w:spacing w:after="60"/>
      </w:pPr>
      <w:r w:rsidRPr="000527BA">
        <w:t>*These are designated sensitive natural communities with a state rarity rank of S1 (critically imperiled), S2 (imperiled), or S3 (vulnerable).</w:t>
      </w:r>
    </w:p>
    <w:p w14:paraId="440DE00C" w14:textId="77777777" w:rsidR="001F186A" w:rsidRDefault="001F186A" w:rsidP="00AD6037">
      <w:pPr>
        <w:pStyle w:val="TableSource"/>
        <w:spacing w:after="60"/>
      </w:pPr>
      <w:r w:rsidRPr="000527BA">
        <w:rPr>
          <w:vertAlign w:val="superscript"/>
        </w:rPr>
        <w:t>N</w:t>
      </w:r>
      <w:r w:rsidRPr="000527BA">
        <w:t xml:space="preserve"> These alliances are dominated by nonnative vegetation.</w:t>
      </w:r>
    </w:p>
    <w:p w14:paraId="6359066C" w14:textId="77777777" w:rsidR="001F186A" w:rsidRDefault="001F186A" w:rsidP="00AD6037">
      <w:pPr>
        <w:pStyle w:val="TableSource"/>
        <w:spacing w:after="60"/>
      </w:pPr>
      <w:r w:rsidRPr="003B7808">
        <w:rPr>
          <w:vertAlign w:val="superscript"/>
        </w:rPr>
        <w:t>1</w:t>
      </w:r>
      <w:r>
        <w:t xml:space="preserve"> There are no MCV alliances recognized for this CWHR type in this ecoregion.</w:t>
      </w:r>
    </w:p>
    <w:p w14:paraId="695843CF" w14:textId="77777777" w:rsidR="001F186A" w:rsidRPr="000527BA" w:rsidRDefault="001F186A" w:rsidP="00620810">
      <w:pPr>
        <w:pStyle w:val="TableSource"/>
        <w:spacing w:after="80"/>
      </w:pPr>
      <w:r w:rsidRPr="000527BA">
        <w:t xml:space="preserve">Source: </w:t>
      </w:r>
      <w:r>
        <w:t xml:space="preserve">CWHR 2019, CNPS 2019, </w:t>
      </w:r>
      <w:r w:rsidRPr="000527BA">
        <w:t>Compiled by Ascent Environmental in 2019</w:t>
      </w:r>
    </w:p>
    <w:p w14:paraId="22C1D7DC" w14:textId="77777777" w:rsidR="00A20EA5" w:rsidRPr="00EB649F" w:rsidRDefault="00A20EA5" w:rsidP="00A20EA5">
      <w:pPr>
        <w:pStyle w:val="Heading6"/>
      </w:pPr>
      <w:r w:rsidRPr="00EB649F">
        <w:lastRenderedPageBreak/>
        <w:t>Sensitive Biological Resources</w:t>
      </w:r>
    </w:p>
    <w:p w14:paraId="0182D2B1" w14:textId="76ED683F" w:rsidR="00A20EA5" w:rsidRDefault="00A20EA5" w:rsidP="00A20EA5">
      <w:pPr>
        <w:pStyle w:val="Heading7"/>
      </w:pPr>
      <w:r w:rsidRPr="001223ED">
        <w:t>Special-Status Species</w:t>
      </w:r>
    </w:p>
    <w:p w14:paraId="0CC525D6" w14:textId="5BE1AD47" w:rsidR="00BC29E2" w:rsidRPr="00BC29E2" w:rsidRDefault="00BC29E2" w:rsidP="00485F99">
      <w:pPr>
        <w:pStyle w:val="BodyText"/>
      </w:pPr>
      <w:r w:rsidRPr="00335AF5">
        <w:t>There are</w:t>
      </w:r>
      <w:r>
        <w:t xml:space="preserve"> </w:t>
      </w:r>
      <w:r w:rsidR="009B3A91">
        <w:t>55</w:t>
      </w:r>
      <w:r>
        <w:t xml:space="preserve"> special-status wildlife taxa and 66 plant taxa known or with potential to occur in the treatable landscape of the Mono Section, including 2</w:t>
      </w:r>
      <w:r w:rsidR="009B3A91">
        <w:t>2</w:t>
      </w:r>
      <w:r w:rsidRPr="00F31E10">
        <w:t xml:space="preserve"> animal taxa</w:t>
      </w:r>
      <w:r>
        <w:t xml:space="preserve"> that are</w:t>
      </w:r>
      <w:r w:rsidRPr="00A645FB">
        <w:t xml:space="preserve"> </w:t>
      </w:r>
      <w:r>
        <w:t>state or federally listed as rare, threatened, or endangered or fully protected. There are no plant species</w:t>
      </w:r>
      <w:r w:rsidR="00EF29ED">
        <w:t xml:space="preserve"> listed state or federally listed as rare, threatened, or endangered in this ecoregion. </w:t>
      </w:r>
      <w:r w:rsidRPr="007C296C">
        <w:t xml:space="preserve">A list of all the special-status plant species known or with potential to occur within the treatable landscape of the </w:t>
      </w:r>
      <w:r>
        <w:t>Great Valley Section</w:t>
      </w:r>
      <w:r w:rsidRPr="007C296C">
        <w:t xml:space="preserve">, along with their listing status and detailed habitat descriptions, is provided in </w:t>
      </w:r>
      <w:r w:rsidR="00B63A43">
        <w:t>Appendix BIO-</w:t>
      </w:r>
      <w:r w:rsidR="00947378">
        <w:t>3</w:t>
      </w:r>
      <w:r w:rsidR="00B63A43">
        <w:t>, Table 12a</w:t>
      </w:r>
      <w:r w:rsidRPr="007C296C">
        <w:t>.</w:t>
      </w:r>
      <w:r>
        <w:t xml:space="preserve"> A list of special-status wildlife (other than fish) species known or with potential to occur in the treatable landscape of this ecoregion, along with the CWHR types they are associated with, is provided in </w:t>
      </w:r>
      <w:r w:rsidR="00B63A43">
        <w:t>Appendix BIO-</w:t>
      </w:r>
      <w:r w:rsidR="00947378">
        <w:t>3</w:t>
      </w:r>
      <w:r w:rsidR="00B63A43">
        <w:t>, Table 12b</w:t>
      </w:r>
      <w:r>
        <w:t xml:space="preserve">. Special-status fish known or with potential to occur in the ecoregion are identified in </w:t>
      </w:r>
      <w:r w:rsidR="00B63A43">
        <w:t>Appendix BIO</w:t>
      </w:r>
      <w:r w:rsidR="009C02D0">
        <w:noBreakHyphen/>
      </w:r>
      <w:r w:rsidR="00947378">
        <w:t>3</w:t>
      </w:r>
      <w:r w:rsidR="00B63A43">
        <w:t xml:space="preserve">, </w:t>
      </w:r>
      <w:r w:rsidR="00DD2EE9">
        <w:t xml:space="preserve">Table </w:t>
      </w:r>
      <w:r w:rsidR="00DD2EE9" w:rsidRPr="004B58C2">
        <w:t>19</w:t>
      </w:r>
      <w:r>
        <w:t>.</w:t>
      </w:r>
    </w:p>
    <w:p w14:paraId="12D97385" w14:textId="381D884F" w:rsidR="00A20EA5" w:rsidRDefault="00A20EA5" w:rsidP="00A20EA5">
      <w:pPr>
        <w:pStyle w:val="Heading7"/>
      </w:pPr>
      <w:r w:rsidRPr="001223ED">
        <w:t>Critical Habitat</w:t>
      </w:r>
    </w:p>
    <w:p w14:paraId="6DF74429" w14:textId="1852B17C" w:rsidR="00422EEE" w:rsidRPr="00485F99" w:rsidRDefault="00C961CA" w:rsidP="00485F99">
      <w:pPr>
        <w:pStyle w:val="BodyText"/>
      </w:pPr>
      <w:r>
        <w:t>There is no d</w:t>
      </w:r>
      <w:r w:rsidR="00422EEE" w:rsidRPr="00076126">
        <w:t xml:space="preserve">esignated critical habitat within the treatable landscape of the </w:t>
      </w:r>
      <w:r w:rsidR="00422EEE">
        <w:t>Northwestern Basin and Range</w:t>
      </w:r>
      <w:r w:rsidR="00422EEE" w:rsidRPr="00076126">
        <w:t xml:space="preserve"> Section. </w:t>
      </w:r>
    </w:p>
    <w:p w14:paraId="3B317708" w14:textId="77777777" w:rsidR="00A20EA5" w:rsidRPr="009760AC" w:rsidRDefault="00A20EA5" w:rsidP="00A20EA5">
      <w:pPr>
        <w:pStyle w:val="Heading7"/>
      </w:pPr>
      <w:r w:rsidRPr="009760AC">
        <w:t>Sensitive Natural Communities</w:t>
      </w:r>
      <w:r>
        <w:t xml:space="preserve"> and Habitats</w:t>
      </w:r>
    </w:p>
    <w:p w14:paraId="73B03858" w14:textId="0337D0AF" w:rsidR="00A20EA5" w:rsidRDefault="00A20EA5" w:rsidP="00A20EA5">
      <w:pPr>
        <w:pStyle w:val="Heading8"/>
      </w:pPr>
      <w:r w:rsidRPr="001223ED">
        <w:t>Sensitive Natural Communities</w:t>
      </w:r>
    </w:p>
    <w:p w14:paraId="0F4D7D21" w14:textId="1F77AE10" w:rsidR="006F5B9D" w:rsidRPr="006F5B9D" w:rsidRDefault="006F5B9D" w:rsidP="00485F99">
      <w:pPr>
        <w:pStyle w:val="BodyText"/>
      </w:pPr>
      <w:r>
        <w:t xml:space="preserve">There are 12 sensitive natural communities that may occur within the treatable landscape of the Northwestern Basin and Range Section. The sensitive natural communities associated with each CWHR type in this ecoregion are identified </w:t>
      </w:r>
      <w:r w:rsidRPr="006334F4">
        <w:t>in Table 3.6-</w:t>
      </w:r>
      <w:r w:rsidR="006334F4" w:rsidRPr="006334F4">
        <w:t>21</w:t>
      </w:r>
      <w:r w:rsidRPr="006334F4">
        <w:t>. Examples</w:t>
      </w:r>
      <w:r>
        <w:t xml:space="preserve"> of sensitive natural communities in this ecoregion include aspen groves, </w:t>
      </w:r>
      <w:r w:rsidR="00036724" w:rsidRPr="00036724">
        <w:rPr>
          <w:rFonts w:cs="Segoe UI"/>
          <w:szCs w:val="20"/>
        </w:rPr>
        <w:t>Bitter brush scrub</w:t>
      </w:r>
      <w:r w:rsidRPr="00036724">
        <w:rPr>
          <w:szCs w:val="20"/>
        </w:rPr>
        <w:t>,</w:t>
      </w:r>
      <w:r>
        <w:t xml:space="preserve"> </w:t>
      </w:r>
      <w:r w:rsidR="00036724">
        <w:rPr>
          <w:rFonts w:cs="Segoe UI"/>
          <w:szCs w:val="20"/>
        </w:rPr>
        <w:t>Indian rice grass grassland, Idaho fescue grassland</w:t>
      </w:r>
      <w:r>
        <w:rPr>
          <w:rFonts w:cs="Segoe UI"/>
          <w:szCs w:val="20"/>
        </w:rPr>
        <w:t xml:space="preserve">, </w:t>
      </w:r>
      <w:r w:rsidR="00036724">
        <w:rPr>
          <w:rFonts w:cs="Segoe UI"/>
          <w:szCs w:val="20"/>
        </w:rPr>
        <w:t>a</w:t>
      </w:r>
      <w:r w:rsidR="00036724" w:rsidRPr="00036724">
        <w:rPr>
          <w:rFonts w:cs="Segoe UI"/>
          <w:szCs w:val="20"/>
        </w:rPr>
        <w:t>shy ryegrass - creeping ryegrass turf</w:t>
      </w:r>
      <w:r>
        <w:t xml:space="preserve">, </w:t>
      </w:r>
      <w:r w:rsidRPr="00036724">
        <w:rPr>
          <w:szCs w:val="20"/>
        </w:rPr>
        <w:t xml:space="preserve">and </w:t>
      </w:r>
      <w:r w:rsidR="00036724" w:rsidRPr="00036724">
        <w:rPr>
          <w:rFonts w:cs="Segoe UI"/>
          <w:szCs w:val="20"/>
        </w:rPr>
        <w:t>Curly blue grass grassland</w:t>
      </w:r>
      <w:r w:rsidRPr="00036724">
        <w:rPr>
          <w:szCs w:val="20"/>
        </w:rPr>
        <w:t>.</w:t>
      </w:r>
    </w:p>
    <w:p w14:paraId="4A6E8699" w14:textId="143B2A69" w:rsidR="00A20EA5" w:rsidRDefault="00A20EA5" w:rsidP="00A20EA5">
      <w:pPr>
        <w:pStyle w:val="Heading8"/>
      </w:pPr>
      <w:r>
        <w:t xml:space="preserve">Wetlands and Other </w:t>
      </w:r>
      <w:r w:rsidRPr="003643BD">
        <w:t>Waters of the United States</w:t>
      </w:r>
      <w:r>
        <w:t xml:space="preserve"> and Waters of the State</w:t>
      </w:r>
    </w:p>
    <w:p w14:paraId="13AB0F76" w14:textId="54431F94" w:rsidR="006020C9" w:rsidRPr="00071212" w:rsidRDefault="006020C9" w:rsidP="00485F99">
      <w:pPr>
        <w:pStyle w:val="BodyText"/>
      </w:pPr>
      <w:r>
        <w:t xml:space="preserve">Over 52,500 acres of freshwater emergent wetland, freshwater forested and shrub wetland, freshwater pond, lake, and riverine habitats have been mapped within the treatable landscape of the Northwestern Basin and Range Section </w:t>
      </w:r>
      <w:r w:rsidRPr="00B40713">
        <w:t xml:space="preserve">(Table </w:t>
      </w:r>
      <w:r w:rsidR="00B40713" w:rsidRPr="00B40713">
        <w:t>3.6-</w:t>
      </w:r>
      <w:r w:rsidR="00BD004B">
        <w:t>2</w:t>
      </w:r>
      <w:r w:rsidRPr="00B40713">
        <w:t>). Additional</w:t>
      </w:r>
      <w:r>
        <w:t xml:space="preserve"> wetland types that may be present within other CWHR types in the treatable landscape include </w:t>
      </w:r>
      <w:r w:rsidRPr="008B50B4">
        <w:rPr>
          <w:szCs w:val="20"/>
        </w:rPr>
        <w:t>a</w:t>
      </w:r>
      <w:r w:rsidRPr="008B50B4">
        <w:rPr>
          <w:rFonts w:cs="Segoe UI"/>
          <w:szCs w:val="20"/>
        </w:rPr>
        <w:t>lkali sacaton - scratchgrass - alkali cordgrass alkaline wet meadows</w:t>
      </w:r>
      <w:r>
        <w:t>, silver sagebrush scrub, iodine bush scrub, and bush seepweed scrub.</w:t>
      </w:r>
    </w:p>
    <w:p w14:paraId="0D2E7486" w14:textId="5BEA1C2A" w:rsidR="00A20EA5" w:rsidRDefault="00A20EA5" w:rsidP="00A20EA5">
      <w:pPr>
        <w:pStyle w:val="Heading8"/>
      </w:pPr>
      <w:r w:rsidRPr="00202D51">
        <w:t>Other Sensitive Habitats</w:t>
      </w:r>
    </w:p>
    <w:p w14:paraId="3099DFC0" w14:textId="0F774E76" w:rsidR="003E0A16" w:rsidRPr="00DB429A" w:rsidRDefault="003E0A16" w:rsidP="00485F99">
      <w:pPr>
        <w:pStyle w:val="BodyText"/>
        <w:rPr>
          <w:szCs w:val="20"/>
        </w:rPr>
      </w:pPr>
      <w:r>
        <w:t>There are just 375 acres of montane riparian habitat mapped in the treatable landscape of this ecoregion and only one MCV alliance, sandbar willow thicket, associated with this CWHR type in this ecoregion</w:t>
      </w:r>
      <w:r w:rsidRPr="00DB429A">
        <w:rPr>
          <w:szCs w:val="20"/>
        </w:rPr>
        <w:t>.</w:t>
      </w:r>
    </w:p>
    <w:p w14:paraId="3F47627B" w14:textId="2F7C9542" w:rsidR="003E0A16" w:rsidRPr="003E0A16" w:rsidRDefault="003E0A16" w:rsidP="00485F99">
      <w:pPr>
        <w:pStyle w:val="BodyText"/>
      </w:pPr>
      <w:r>
        <w:t xml:space="preserve">A minor amount of black oak forest may be present within the 135 acres of montane hardwood mapped in the treatable landscape of this ecoregion. This is the only MCV alliance recognized to occur in this CWHR type in this ecoregion. Unlike many oak woodlands in the state, black oak forest is not seriously threatened by development and has not sustained substantial losses. There are 101 acres of montane chaparral mapped within the treatable landscape and one </w:t>
      </w:r>
      <w:r w:rsidR="00AD3CE9">
        <w:t>MCV alliance, tobacco brush or snow bush chaparral, associated with this type in this ecoregion</w:t>
      </w:r>
      <w:r>
        <w:t>.</w:t>
      </w:r>
      <w:r w:rsidR="00902F46">
        <w:t xml:space="preserve"> This is a fire successional chaparral type with a fire return interval of 40 to 75 years (Sawyer et al. 2009). Both these species sprout vigorously following fire and also reestablish form seed following fire.</w:t>
      </w:r>
    </w:p>
    <w:p w14:paraId="4A390375" w14:textId="77777777" w:rsidR="00A20EA5" w:rsidRPr="00E5097D" w:rsidRDefault="00A20EA5" w:rsidP="00A20EA5">
      <w:pPr>
        <w:pStyle w:val="Heading6"/>
        <w:rPr>
          <w:highlight w:val="green"/>
        </w:rPr>
      </w:pPr>
      <w:r w:rsidRPr="00A85D81">
        <w:t>Conservation Lands, Special Management Areas, and Other Biologically Important Lands</w:t>
      </w:r>
    </w:p>
    <w:p w14:paraId="084683FD" w14:textId="2B049AE7" w:rsidR="00A20EA5" w:rsidRPr="007220EE" w:rsidRDefault="00A20EA5" w:rsidP="00A20EA5">
      <w:pPr>
        <w:pStyle w:val="Heading7"/>
      </w:pPr>
      <w:r w:rsidRPr="007220EE">
        <w:t>Habitat Conservation Plan, Natural Community Conservation Plan, and other Conservation Plan Areas</w:t>
      </w:r>
    </w:p>
    <w:p w14:paraId="6AB750F4" w14:textId="00E41E56" w:rsidR="00C25BCE" w:rsidRPr="00566DE9" w:rsidRDefault="007220EE" w:rsidP="00485F99">
      <w:pPr>
        <w:pStyle w:val="BodyText"/>
      </w:pPr>
      <w:r w:rsidRPr="00DB3050">
        <w:t xml:space="preserve">No conservation plans have been adopted for lands within the treatable landscape in the </w:t>
      </w:r>
      <w:r>
        <w:t>Northwestern Basin and Range</w:t>
      </w:r>
      <w:r w:rsidRPr="00DB3050">
        <w:t xml:space="preserve"> Section.</w:t>
      </w:r>
    </w:p>
    <w:p w14:paraId="717FF817" w14:textId="77777777" w:rsidR="00566DE9" w:rsidRPr="00391F96" w:rsidRDefault="00566DE9" w:rsidP="00566DE9">
      <w:pPr>
        <w:pStyle w:val="Heading7"/>
      </w:pPr>
      <w:r w:rsidRPr="00391F96">
        <w:t>Protected Open Space Lands</w:t>
      </w:r>
    </w:p>
    <w:p w14:paraId="32950E7E" w14:textId="4AEEBE3A" w:rsidR="00695A8D" w:rsidRPr="002F0E75" w:rsidRDefault="00695A8D" w:rsidP="00485F99">
      <w:pPr>
        <w:pStyle w:val="BodyText"/>
      </w:pPr>
      <w:r w:rsidRPr="00391F96">
        <w:t xml:space="preserve">The treatable landscape in the </w:t>
      </w:r>
      <w:r w:rsidR="00520DF0" w:rsidRPr="00391F96">
        <w:t>Northwestern</w:t>
      </w:r>
      <w:r w:rsidR="00520DF0">
        <w:t xml:space="preserve"> Basin and Range </w:t>
      </w:r>
      <w:r>
        <w:t>Section contains</w:t>
      </w:r>
      <w:r w:rsidR="004F3A23">
        <w:t xml:space="preserve"> 13</w:t>
      </w:r>
      <w:r>
        <w:t xml:space="preserve"> protected open space units that are recognized in CPAD. These lands cover </w:t>
      </w:r>
      <w:r w:rsidR="004F3A23">
        <w:t xml:space="preserve">29,711 </w:t>
      </w:r>
      <w:r>
        <w:t xml:space="preserve">acres, which represent </w:t>
      </w:r>
      <w:r w:rsidR="004F3A23">
        <w:t>11</w:t>
      </w:r>
      <w:r w:rsidR="00476597">
        <w:t xml:space="preserve"> percent</w:t>
      </w:r>
      <w:r>
        <w:t xml:space="preserve"> of the treatable landscape in the ecoregion. </w:t>
      </w:r>
      <w:r w:rsidR="00391F96">
        <w:t xml:space="preserve">The four </w:t>
      </w:r>
      <w:r>
        <w:t xml:space="preserve">land owners </w:t>
      </w:r>
      <w:r w:rsidR="00391F96">
        <w:t>of these open space units are</w:t>
      </w:r>
      <w:r>
        <w:t xml:space="preserve"> </w:t>
      </w:r>
      <w:r w:rsidR="00391F96">
        <w:t>CDFW, CSLC, Lassen County, and Modoc County</w:t>
      </w:r>
      <w:r>
        <w:t xml:space="preserve">. </w:t>
      </w:r>
      <w:r>
        <w:lastRenderedPageBreak/>
        <w:t xml:space="preserve">Examples of some of the prominent open space units in the </w:t>
      </w:r>
      <w:r w:rsidR="00391F96">
        <w:t>Northwestern Basin and Range</w:t>
      </w:r>
      <w:r>
        <w:t xml:space="preserve"> Section include </w:t>
      </w:r>
      <w:r w:rsidR="00391F96">
        <w:t>Doyle Wildlife Area, Surprise Valley Wildlife Area, Honey Lake Wildlife Area, and Susanville Ranch Park</w:t>
      </w:r>
      <w:r>
        <w:t>.</w:t>
      </w:r>
    </w:p>
    <w:p w14:paraId="1F44BE17" w14:textId="754717A3" w:rsidR="00D26F39" w:rsidRPr="00D26F39" w:rsidRDefault="00A84C29" w:rsidP="00D26F39">
      <w:pPr>
        <w:pStyle w:val="Heading5"/>
      </w:pPr>
      <w:r>
        <w:t xml:space="preserve">Sierra Nevada </w:t>
      </w:r>
      <w:r w:rsidR="00AD3A3D">
        <w:t>Section</w:t>
      </w:r>
    </w:p>
    <w:p w14:paraId="58B208FA" w14:textId="3FA12357" w:rsidR="00D26F39" w:rsidRPr="00D26F39" w:rsidRDefault="00D26F39" w:rsidP="00485F99">
      <w:pPr>
        <w:pStyle w:val="BodyText"/>
      </w:pPr>
      <w:r w:rsidRPr="00D26F39">
        <w:t xml:space="preserve">The Sierra Nevada Section </w:t>
      </w:r>
      <w:r w:rsidR="005A1E17" w:rsidRPr="00D26F39">
        <w:t>(M261E)</w:t>
      </w:r>
      <w:r w:rsidR="005A1E17">
        <w:t xml:space="preserve"> </w:t>
      </w:r>
      <w:r w:rsidRPr="00D26F39">
        <w:t>encompasses 12,749,269 acres and i</w:t>
      </w:r>
      <w:r w:rsidR="00714AA5">
        <w:t>ncludes</w:t>
      </w:r>
      <w:r w:rsidRPr="00D26F39">
        <w:t xml:space="preserve"> </w:t>
      </w:r>
      <w:r w:rsidR="006B2973">
        <w:t>much</w:t>
      </w:r>
      <w:r w:rsidRPr="00D26F39">
        <w:t xml:space="preserve"> of the Sierra Nevada, which is a north-northwest aligned mountain range that is much steeper on the east than on the west side. Elevations range from 1,000 to 14,495 feet</w:t>
      </w:r>
      <w:r w:rsidR="006B2973">
        <w:t xml:space="preserve"> and include temperate to very cold areas</w:t>
      </w:r>
      <w:r w:rsidRPr="00D26F39">
        <w:t>. Local relief ranges from 500 to 2,000 feet. This ecoregion contains 2,138,620 acres of treatable landscape, which represents approximately 17</w:t>
      </w:r>
      <w:r w:rsidR="00A21F33">
        <w:t xml:space="preserve"> percent</w:t>
      </w:r>
      <w:r w:rsidRPr="00D26F39">
        <w:t xml:space="preserve"> of the total landscape within the ecoregion. Within the treatable landscape exist modeled treatment areas for the following treatment types: WUI fuel reduction (1,083,025 acres), fuel break (236,577 acres), and ecological restoration (1,010,243 acres). The treatable landscape is dispersed across the mountains and ridges of the ecoregion</w:t>
      </w:r>
      <w:r w:rsidR="006B2973">
        <w:t>,</w:t>
      </w:r>
      <w:r w:rsidRPr="00D26F39">
        <w:t xml:space="preserve"> outside of the large tracts of federal land. The treatable landscape in this ecoregion is displayed </w:t>
      </w:r>
      <w:r w:rsidRPr="00B40713">
        <w:t>in Figure 3.6-</w:t>
      </w:r>
      <w:r w:rsidR="00B40713" w:rsidRPr="00B40713">
        <w:t>14</w:t>
      </w:r>
      <w:r w:rsidRPr="00D26F39">
        <w:t xml:space="preserve">. </w:t>
      </w:r>
    </w:p>
    <w:p w14:paraId="32F83A94" w14:textId="77777777" w:rsidR="001E109E" w:rsidRDefault="001E109E" w:rsidP="001E109E">
      <w:pPr>
        <w:pStyle w:val="Heading6"/>
      </w:pPr>
      <w:r>
        <w:t>Vegetation</w:t>
      </w:r>
      <w:r w:rsidRPr="00EB649F">
        <w:t xml:space="preserve"> and </w:t>
      </w:r>
      <w:r>
        <w:t>Habitat Types</w:t>
      </w:r>
    </w:p>
    <w:p w14:paraId="77EBFB55" w14:textId="77777777" w:rsidR="001E109E" w:rsidRDefault="001E109E" w:rsidP="00485F99">
      <w:pPr>
        <w:pStyle w:val="BodyText"/>
      </w:pPr>
      <w:r>
        <w:t>The predominant habitat types in the treatable landscape of the Sierra Nevada Section are Sierran mixed conifer and ponderosa pine, which comprise approximately 28 percent and 10 percent of the treatable landscape, respectively. There are four MCV alliances that may be found within areas mapped as Sierran mixed conifer and three MCV alliances that may be found in areas mapped as ponderosa pine in this ecoregion. Montane hardwood-conifer and annual grassland habitats make up approximately 9 percent each of the treatable landscape area. Chaparral and scrub habitats make up approximately 14 percent of the treatable landscape area and represent a large diversity of vegetation alliances. This ecoregion supports diverse habitat types and the treatable landscape area is comprised of 31 habitat types and over 178 vegetation alliances.</w:t>
      </w:r>
    </w:p>
    <w:p w14:paraId="3315D53B" w14:textId="4287BBE4" w:rsidR="001E109E" w:rsidRPr="00CF6D03" w:rsidRDefault="001E109E" w:rsidP="00485F99">
      <w:pPr>
        <w:pStyle w:val="BodyText"/>
      </w:pPr>
      <w:r w:rsidRPr="00CB51F4">
        <w:t>Table 3.6-</w:t>
      </w:r>
      <w:r w:rsidR="00CB51F4" w:rsidRPr="00CB51F4">
        <w:t>22</w:t>
      </w:r>
      <w:r w:rsidRPr="00CB51F4">
        <w:t xml:space="preserve"> provides the acreage of each CWHR habitat type within the treatable landscape of this ecoregion and the associated MCV vegetation alliances that may occur within each CWHR type in this ecoregion. Alliances that are designated as sensitive natural communities and those that are dominated by nonnative vegetation are indicated in Table 3.6-</w:t>
      </w:r>
      <w:r w:rsidR="00CB51F4" w:rsidRPr="00CB51F4">
        <w:t>22</w:t>
      </w:r>
      <w:r w:rsidRPr="00CB51F4">
        <w:t>. Sensitive</w:t>
      </w:r>
      <w:r>
        <w:t xml:space="preserve"> natural communities are discussed in more detail below. The distribution of CWHR types within this ecoregion is shown in </w:t>
      </w:r>
      <w:r w:rsidRPr="00B40713">
        <w:t>Figure 3.6-</w:t>
      </w:r>
      <w:r w:rsidR="00B40713" w:rsidRPr="00B40713">
        <w:t>14</w:t>
      </w:r>
      <w:r>
        <w:t>.</w:t>
      </w:r>
    </w:p>
    <w:p w14:paraId="67A1FAE5" w14:textId="77777777" w:rsidR="001E109E" w:rsidRPr="00EB649F" w:rsidRDefault="001E109E" w:rsidP="001E109E">
      <w:pPr>
        <w:pStyle w:val="Heading6"/>
      </w:pPr>
      <w:r w:rsidRPr="00EB649F">
        <w:t>Sensitive Biological Resources</w:t>
      </w:r>
    </w:p>
    <w:p w14:paraId="4C230173" w14:textId="77777777" w:rsidR="001E109E" w:rsidRDefault="001E109E" w:rsidP="001E109E">
      <w:pPr>
        <w:pStyle w:val="Heading7"/>
      </w:pPr>
      <w:r w:rsidRPr="001223ED">
        <w:t>Special-Status Species</w:t>
      </w:r>
    </w:p>
    <w:p w14:paraId="75FB85F2" w14:textId="00971E6B" w:rsidR="001E109E" w:rsidRPr="002D1415" w:rsidRDefault="001E109E" w:rsidP="00485F99">
      <w:pPr>
        <w:pStyle w:val="BodyText"/>
      </w:pPr>
      <w:r w:rsidRPr="00335AF5">
        <w:t>There are</w:t>
      </w:r>
      <w:r>
        <w:t xml:space="preserve"> 118 special-status wildlife taxa and 213 plant taxa known or with potential to occur in the treatable landscape of the Sierra Nevada Section, including 42</w:t>
      </w:r>
      <w:r w:rsidRPr="00F31E10">
        <w:t xml:space="preserve"> animal taxa</w:t>
      </w:r>
      <w:r>
        <w:t xml:space="preserve"> and 19 plant taxa that are</w:t>
      </w:r>
      <w:r w:rsidRPr="00A645FB">
        <w:t xml:space="preserve"> </w:t>
      </w:r>
      <w:r>
        <w:t xml:space="preserve">state or federally listed as rare, threatened, or endangered. The Sierra Nevada ecoregion contains over 22 special-status plant species found in the subalpine or alpine zone. </w:t>
      </w:r>
      <w:r w:rsidRPr="007C296C">
        <w:t xml:space="preserve">A list of all the special-status plant species known or with potential to occur within the treatable landscape of the </w:t>
      </w:r>
      <w:r>
        <w:t>Sierra Nevada Section</w:t>
      </w:r>
      <w:r w:rsidRPr="007C296C">
        <w:t xml:space="preserve">, along with their listing status and detailed habitat descriptions, is provided in </w:t>
      </w:r>
      <w:r w:rsidR="00C3589C">
        <w:t>Appendix BIO-</w:t>
      </w:r>
      <w:r w:rsidR="00947378">
        <w:t>3</w:t>
      </w:r>
      <w:r w:rsidR="00C3589C">
        <w:t>, Table 13a</w:t>
      </w:r>
      <w:r w:rsidRPr="007C296C">
        <w:t>.</w:t>
      </w:r>
      <w:r>
        <w:t xml:space="preserve"> A list of special-status wildlife (other than fish) species known or with potential to occur in the treatable landscape of this ecoregion, along with the CWHR types they are associated with, is provided in </w:t>
      </w:r>
      <w:r w:rsidR="00C3589C">
        <w:t>Appendix BIO-</w:t>
      </w:r>
      <w:r w:rsidR="00947378">
        <w:t>3</w:t>
      </w:r>
      <w:r w:rsidR="00C3589C">
        <w:t>, Table 13b</w:t>
      </w:r>
      <w:r>
        <w:t xml:space="preserve">. Special-status fish known or with potential to occur in the ecoregion are identified in </w:t>
      </w:r>
      <w:r w:rsidR="00C3589C">
        <w:t>Appendix BIO-</w:t>
      </w:r>
      <w:r w:rsidR="00947378">
        <w:t>3</w:t>
      </w:r>
      <w:r w:rsidR="00C3589C">
        <w:t xml:space="preserve">, </w:t>
      </w:r>
      <w:r w:rsidR="00DD2EE9">
        <w:t xml:space="preserve">Table </w:t>
      </w:r>
      <w:r w:rsidR="00DD2EE9" w:rsidRPr="004B58C2">
        <w:t>19</w:t>
      </w:r>
      <w:r>
        <w:t>.</w:t>
      </w:r>
    </w:p>
    <w:p w14:paraId="4D4E87B4" w14:textId="77777777" w:rsidR="001E109E" w:rsidRDefault="001E109E" w:rsidP="001E109E">
      <w:pPr>
        <w:pStyle w:val="Heading7"/>
      </w:pPr>
      <w:r w:rsidRPr="001223ED">
        <w:t>Critical Habitat</w:t>
      </w:r>
    </w:p>
    <w:p w14:paraId="48C4BD00" w14:textId="1F7EC1B1" w:rsidR="00620810" w:rsidRDefault="001E109E" w:rsidP="00485F99">
      <w:pPr>
        <w:pStyle w:val="BodyText"/>
      </w:pPr>
      <w:r w:rsidRPr="00461303">
        <w:t xml:space="preserve">Critical habitat has been designated within the treatable landscape of this ecoregion for </w:t>
      </w:r>
      <w:r>
        <w:t>one</w:t>
      </w:r>
      <w:r w:rsidRPr="00461303">
        <w:t xml:space="preserve"> plant taxa</w:t>
      </w:r>
      <w:r>
        <w:t>, Webber’s ivesia (</w:t>
      </w:r>
      <w:r w:rsidRPr="00DB3E51">
        <w:rPr>
          <w:i/>
        </w:rPr>
        <w:t>Ivesia webberi</w:t>
      </w:r>
      <w:r>
        <w:t>),</w:t>
      </w:r>
      <w:r w:rsidRPr="00461303">
        <w:t xml:space="preserve"> and </w:t>
      </w:r>
      <w:r>
        <w:t>nine</w:t>
      </w:r>
      <w:r w:rsidRPr="00461303">
        <w:t xml:space="preserve"> wildlife taxa. </w:t>
      </w:r>
      <w:r w:rsidR="00B40713">
        <w:t>Appendix BIO-</w:t>
      </w:r>
      <w:r w:rsidR="00947378">
        <w:t>4</w:t>
      </w:r>
      <w:r w:rsidR="00947378" w:rsidRPr="00461303">
        <w:t xml:space="preserve"> </w:t>
      </w:r>
      <w:r w:rsidRPr="00461303">
        <w:t>lists and provides the acreage of critical habitat designated within the treatable landscape of this ecoregion for these species.</w:t>
      </w:r>
      <w:r>
        <w:t xml:space="preserve"> Examples of wildlife taxa include Sierra Nevada yellow-legged frog (</w:t>
      </w:r>
      <w:r w:rsidRPr="00022390">
        <w:rPr>
          <w:i/>
        </w:rPr>
        <w:t>Rana sierrae</w:t>
      </w:r>
      <w:r>
        <w:t>) and California condor (</w:t>
      </w:r>
      <w:r w:rsidRPr="00B40713">
        <w:rPr>
          <w:i/>
          <w:szCs w:val="20"/>
        </w:rPr>
        <w:t>Gymnogyps californianus</w:t>
      </w:r>
      <w:r>
        <w:rPr>
          <w:sz w:val="18"/>
          <w:szCs w:val="18"/>
        </w:rPr>
        <w:t>)</w:t>
      </w:r>
      <w:r>
        <w:t>.</w:t>
      </w:r>
    </w:p>
    <w:p w14:paraId="188C6B3A" w14:textId="6F40993F" w:rsidR="001E109E" w:rsidRDefault="00F96C9A" w:rsidP="00620810">
      <w:pPr>
        <w:pStyle w:val="Figure"/>
      </w:pPr>
      <w:r>
        <w:rPr>
          <w:noProof/>
        </w:rPr>
        <w:lastRenderedPageBreak/>
        <w:drawing>
          <wp:inline distT="0" distB="0" distL="0" distR="0" wp14:anchorId="1C43FC20" wp14:editId="256D252D">
            <wp:extent cx="6400800" cy="8046720"/>
            <wp:effectExtent l="19050" t="19050" r="19050" b="11430"/>
            <wp:docPr id="14" name="Picture 14" descr="Map showing the CWHR habitat types within Sierra Nevada ecological section. Habitat types include aspen, blue oak woodland, blue oak-foothill pine, closed-cone pine-cypress, coastal oak woodland, Douglas fir, eastside pine, Jeffrey pine, Joshua Tree, juniper, lodgepole pine, montane hardwood, montane hardwood-conifer, montane riparian, pinyon-juniper, ponderosa pine, red fir, Sierran mixed conifer, valley foothill riparian, valley oak woodland, white fir, alkali desert scrub, bitterbrush, chamise-redshank chaparral, desert scrub, low sage, mixed chaparral, montane chaparral, sagebrush, annual grassland, and perenni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8010126_01_GIS_030_Sierra_Nevada_M261E_CWHR.jpg"/>
                    <pic:cNvPicPr/>
                  </pic:nvPicPr>
                  <pic:blipFill>
                    <a:blip r:embed="rId22">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21FEF095" w14:textId="2626B2CF" w:rsidR="00620810" w:rsidRDefault="00F96C9A" w:rsidP="00620810">
      <w:pPr>
        <w:pStyle w:val="FigureSource"/>
      </w:pPr>
      <w:r w:rsidRPr="00F96C9A">
        <w:t xml:space="preserve">Source: Data received from </w:t>
      </w:r>
      <w:r w:rsidR="00485F99" w:rsidRPr="00F96C9A">
        <w:t>CAL</w:t>
      </w:r>
      <w:r w:rsidR="00485F99">
        <w:t xml:space="preserve"> </w:t>
      </w:r>
      <w:r w:rsidR="00485F99" w:rsidRPr="00F96C9A">
        <w:t xml:space="preserve">FIRE </w:t>
      </w:r>
      <w:r w:rsidRPr="00F96C9A">
        <w:t>in 2018</w:t>
      </w:r>
    </w:p>
    <w:p w14:paraId="20484991" w14:textId="6DA38CDD" w:rsidR="00F96C9A" w:rsidRDefault="00F96C9A" w:rsidP="00F96C9A">
      <w:pPr>
        <w:pStyle w:val="FigureTitle"/>
        <w:rPr>
          <w:b w:val="0"/>
        </w:rPr>
      </w:pPr>
      <w:bookmarkStart w:id="123" w:name="_Toc3447129"/>
      <w:bookmarkStart w:id="124" w:name="_Toc23833391"/>
      <w:bookmarkStart w:id="125" w:name="_Toc25581148"/>
      <w:r>
        <w:t>Figure 3.6-14</w:t>
      </w:r>
      <w:r>
        <w:tab/>
      </w:r>
      <w:r w:rsidRPr="00F96C9A">
        <w:t>CWHR Types - Sierra Nevada Ecological Section (M261E)</w:t>
      </w:r>
      <w:bookmarkEnd w:id="123"/>
      <w:bookmarkEnd w:id="124"/>
      <w:bookmarkEnd w:id="125"/>
    </w:p>
    <w:p w14:paraId="682E1509" w14:textId="77777777" w:rsidR="001F186A" w:rsidRPr="005B7382" w:rsidRDefault="001F186A" w:rsidP="00F96C9A">
      <w:pPr>
        <w:pStyle w:val="TableHeader"/>
      </w:pPr>
      <w:bookmarkStart w:id="126" w:name="_Toc3447150"/>
      <w:bookmarkStart w:id="127" w:name="_Toc23835160"/>
      <w:r w:rsidRPr="005B7382">
        <w:lastRenderedPageBreak/>
        <w:t xml:space="preserve">Table </w:t>
      </w:r>
      <w:r>
        <w:t>3.6-22</w:t>
      </w:r>
      <w:r w:rsidRPr="005B7382">
        <w:tab/>
      </w:r>
      <w:r>
        <w:t>Vegetation and Habitat Types within the Treatable Landscape for the Sierra Nevada Ecological Section</w:t>
      </w:r>
      <w:bookmarkEnd w:id="126"/>
      <w:bookmarkEnd w:id="127"/>
    </w:p>
    <w:tbl>
      <w:tblPr>
        <w:tblW w:w="10080" w:type="dxa"/>
        <w:jc w:val="center"/>
        <w:tblBorders>
          <w:insideH w:val="single" w:sz="4" w:space="0" w:color="auto"/>
          <w:insideV w:val="single" w:sz="4" w:space="0" w:color="auto"/>
        </w:tblBorders>
        <w:tblLayout w:type="fixed"/>
        <w:tblCellMar>
          <w:top w:w="43" w:type="dxa"/>
          <w:left w:w="43" w:type="dxa"/>
          <w:bottom w:w="43" w:type="dxa"/>
          <w:right w:w="43" w:type="dxa"/>
        </w:tblCellMar>
        <w:tblLook w:val="04A0" w:firstRow="1" w:lastRow="0" w:firstColumn="1" w:lastColumn="0" w:noHBand="0" w:noVBand="1"/>
      </w:tblPr>
      <w:tblGrid>
        <w:gridCol w:w="2610"/>
        <w:gridCol w:w="1170"/>
        <w:gridCol w:w="3150"/>
        <w:gridCol w:w="360"/>
        <w:gridCol w:w="2790"/>
      </w:tblGrid>
      <w:tr w:rsidR="005D2EBC" w:rsidRPr="00F37230" w14:paraId="7DD2EDB7" w14:textId="77777777" w:rsidTr="005D2EBC">
        <w:trPr>
          <w:tblHeader/>
          <w:jc w:val="center"/>
        </w:trPr>
        <w:tc>
          <w:tcPr>
            <w:tcW w:w="2610" w:type="dxa"/>
            <w:tcBorders>
              <w:top w:val="single" w:sz="4" w:space="0" w:color="auto"/>
              <w:bottom w:val="single" w:sz="4" w:space="0" w:color="auto"/>
            </w:tcBorders>
            <w:shd w:val="clear" w:color="auto" w:fill="D9D9D9" w:themeFill="background1" w:themeFillShade="D9"/>
            <w:vAlign w:val="center"/>
          </w:tcPr>
          <w:p w14:paraId="0B0BC1FC" w14:textId="77777777" w:rsidR="005D2EBC" w:rsidRDefault="005D2EBC" w:rsidP="00F96C9A">
            <w:pPr>
              <w:pStyle w:val="TableColumn"/>
            </w:pPr>
            <w:r>
              <w:rPr>
                <w:szCs w:val="20"/>
              </w:rPr>
              <w:t>CWHR Classification</w:t>
            </w:r>
          </w:p>
        </w:tc>
        <w:tc>
          <w:tcPr>
            <w:tcW w:w="1170" w:type="dxa"/>
            <w:tcBorders>
              <w:top w:val="single" w:sz="4" w:space="0" w:color="auto"/>
              <w:bottom w:val="single" w:sz="4" w:space="0" w:color="auto"/>
            </w:tcBorders>
            <w:shd w:val="clear" w:color="auto" w:fill="D9D9D9" w:themeFill="background1" w:themeFillShade="D9"/>
            <w:vAlign w:val="center"/>
          </w:tcPr>
          <w:p w14:paraId="5D1DA302" w14:textId="77777777" w:rsidR="005D2EBC" w:rsidRDefault="005D2EBC" w:rsidP="00F96C9A">
            <w:pPr>
              <w:pStyle w:val="TableColumn"/>
              <w:rPr>
                <w:szCs w:val="20"/>
              </w:rPr>
            </w:pPr>
            <w:r w:rsidRPr="00372D44">
              <w:rPr>
                <w:szCs w:val="20"/>
              </w:rPr>
              <w:t>Acres</w:t>
            </w:r>
          </w:p>
        </w:tc>
        <w:tc>
          <w:tcPr>
            <w:tcW w:w="3510" w:type="dxa"/>
            <w:gridSpan w:val="2"/>
            <w:tcBorders>
              <w:top w:val="single" w:sz="4" w:space="0" w:color="auto"/>
              <w:bottom w:val="single" w:sz="4" w:space="0" w:color="auto"/>
              <w:right w:val="nil"/>
            </w:tcBorders>
            <w:shd w:val="clear" w:color="auto" w:fill="D9D9D9" w:themeFill="background1" w:themeFillShade="D9"/>
            <w:noWrap/>
            <w:vAlign w:val="center"/>
          </w:tcPr>
          <w:p w14:paraId="51F989E5" w14:textId="77777777" w:rsidR="005D2EBC" w:rsidRDefault="005D2EBC" w:rsidP="005D2EBC">
            <w:pPr>
              <w:pStyle w:val="TableColumn"/>
              <w:jc w:val="right"/>
              <w:rPr>
                <w:szCs w:val="20"/>
              </w:rPr>
            </w:pPr>
            <w:r>
              <w:rPr>
                <w:szCs w:val="20"/>
              </w:rPr>
              <w:t>MCV Alliances</w:t>
            </w:r>
          </w:p>
        </w:tc>
        <w:tc>
          <w:tcPr>
            <w:tcW w:w="2790" w:type="dxa"/>
            <w:tcBorders>
              <w:top w:val="single" w:sz="4" w:space="0" w:color="auto"/>
              <w:left w:val="nil"/>
              <w:bottom w:val="single" w:sz="4" w:space="0" w:color="auto"/>
            </w:tcBorders>
            <w:shd w:val="clear" w:color="auto" w:fill="D9D9D9" w:themeFill="background1" w:themeFillShade="D9"/>
            <w:vAlign w:val="center"/>
          </w:tcPr>
          <w:p w14:paraId="550361FC" w14:textId="7D8427D8" w:rsidR="005D2EBC" w:rsidRDefault="005D2EBC" w:rsidP="00F96C9A">
            <w:pPr>
              <w:pStyle w:val="TableColumn"/>
              <w:rPr>
                <w:szCs w:val="20"/>
              </w:rPr>
            </w:pPr>
          </w:p>
        </w:tc>
      </w:tr>
      <w:tr w:rsidR="00247115" w:rsidRPr="00F37230" w14:paraId="0CAB6C55" w14:textId="77777777" w:rsidTr="001F186A">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47031568" w14:textId="436492CA" w:rsidR="00247115" w:rsidRDefault="00247115" w:rsidP="00247115">
            <w:pPr>
              <w:pStyle w:val="TableRow"/>
            </w:pPr>
            <w:r>
              <w:t>Woodland and Forest</w:t>
            </w:r>
            <w:r w:rsidRPr="00906BE1">
              <w:t xml:space="preserve"> Habitats</w:t>
            </w:r>
          </w:p>
        </w:tc>
        <w:tc>
          <w:tcPr>
            <w:tcW w:w="1170" w:type="dxa"/>
            <w:tcBorders>
              <w:top w:val="single" w:sz="4" w:space="0" w:color="auto"/>
              <w:left w:val="nil"/>
              <w:bottom w:val="single" w:sz="4" w:space="0" w:color="auto"/>
              <w:right w:val="nil"/>
            </w:tcBorders>
            <w:shd w:val="clear" w:color="auto" w:fill="F2F2F2" w:themeFill="background1" w:themeFillShade="F2"/>
            <w:vAlign w:val="center"/>
          </w:tcPr>
          <w:p w14:paraId="5C590F45" w14:textId="77777777" w:rsidR="00247115" w:rsidRDefault="00247115" w:rsidP="00247115">
            <w:pPr>
              <w:pStyle w:val="TableRow"/>
              <w:rPr>
                <w:rFonts w:cs="Segoe UI"/>
              </w:rPr>
            </w:pPr>
          </w:p>
        </w:tc>
        <w:tc>
          <w:tcPr>
            <w:tcW w:w="3150" w:type="dxa"/>
            <w:tcBorders>
              <w:top w:val="single" w:sz="4" w:space="0" w:color="auto"/>
              <w:left w:val="nil"/>
              <w:bottom w:val="single" w:sz="4" w:space="0" w:color="auto"/>
              <w:right w:val="nil"/>
            </w:tcBorders>
            <w:shd w:val="clear" w:color="auto" w:fill="F2F2F2" w:themeFill="background1" w:themeFillShade="F2"/>
            <w:noWrap/>
            <w:vAlign w:val="center"/>
          </w:tcPr>
          <w:p w14:paraId="5FABC339" w14:textId="77777777" w:rsidR="00247115" w:rsidRPr="00F94D0F" w:rsidRDefault="00247115" w:rsidP="00247115">
            <w:pPr>
              <w:pStyle w:val="TableRow"/>
            </w:pPr>
          </w:p>
        </w:tc>
        <w:tc>
          <w:tcPr>
            <w:tcW w:w="3150" w:type="dxa"/>
            <w:gridSpan w:val="2"/>
            <w:tcBorders>
              <w:top w:val="single" w:sz="4" w:space="0" w:color="auto"/>
              <w:left w:val="nil"/>
              <w:bottom w:val="single" w:sz="4" w:space="0" w:color="auto"/>
            </w:tcBorders>
            <w:shd w:val="clear" w:color="auto" w:fill="F2F2F2" w:themeFill="background1" w:themeFillShade="F2"/>
          </w:tcPr>
          <w:p w14:paraId="5B6D56E5" w14:textId="77777777" w:rsidR="00247115" w:rsidRPr="00F94D0F" w:rsidRDefault="00247115" w:rsidP="00247115">
            <w:pPr>
              <w:pStyle w:val="TableRow"/>
            </w:pPr>
          </w:p>
        </w:tc>
      </w:tr>
      <w:tr w:rsidR="00F96C9A" w:rsidRPr="00F37230" w14:paraId="5E335494" w14:textId="77777777" w:rsidTr="0038705D">
        <w:trPr>
          <w:jc w:val="center"/>
        </w:trPr>
        <w:tc>
          <w:tcPr>
            <w:tcW w:w="2610" w:type="dxa"/>
            <w:tcBorders>
              <w:top w:val="single" w:sz="4" w:space="0" w:color="auto"/>
            </w:tcBorders>
            <w:shd w:val="clear" w:color="auto" w:fill="auto"/>
          </w:tcPr>
          <w:p w14:paraId="7C6AABD8" w14:textId="77777777" w:rsidR="00F96C9A" w:rsidRPr="00906BE1" w:rsidRDefault="00F96C9A" w:rsidP="007A3651">
            <w:pPr>
              <w:pStyle w:val="TableTextL"/>
              <w:rPr>
                <w:szCs w:val="18"/>
              </w:rPr>
            </w:pPr>
            <w:r>
              <w:rPr>
                <w:szCs w:val="18"/>
              </w:rPr>
              <w:t>Aspen</w:t>
            </w:r>
          </w:p>
        </w:tc>
        <w:tc>
          <w:tcPr>
            <w:tcW w:w="1170" w:type="dxa"/>
            <w:tcBorders>
              <w:top w:val="single" w:sz="4" w:space="0" w:color="auto"/>
            </w:tcBorders>
            <w:shd w:val="clear" w:color="auto" w:fill="auto"/>
          </w:tcPr>
          <w:p w14:paraId="234F7BBA" w14:textId="77777777" w:rsidR="00F96C9A" w:rsidRPr="00365426" w:rsidRDefault="00F96C9A" w:rsidP="007A3651">
            <w:pPr>
              <w:pStyle w:val="TableTextL"/>
              <w:jc w:val="center"/>
              <w:rPr>
                <w:rFonts w:cs="Segoe UI"/>
                <w:szCs w:val="18"/>
              </w:rPr>
            </w:pPr>
            <w:r>
              <w:rPr>
                <w:rFonts w:cs="Segoe UI"/>
                <w:szCs w:val="18"/>
              </w:rPr>
              <w:t>1,187</w:t>
            </w:r>
          </w:p>
        </w:tc>
        <w:tc>
          <w:tcPr>
            <w:tcW w:w="3150" w:type="dxa"/>
            <w:tcBorders>
              <w:top w:val="single" w:sz="4" w:space="0" w:color="auto"/>
            </w:tcBorders>
            <w:shd w:val="clear" w:color="auto" w:fill="auto"/>
            <w:noWrap/>
            <w:vAlign w:val="center"/>
          </w:tcPr>
          <w:p w14:paraId="3B4A4498" w14:textId="77777777" w:rsidR="00F96C9A" w:rsidRPr="00F94D0F" w:rsidRDefault="00F96C9A" w:rsidP="00826521">
            <w:pPr>
              <w:pStyle w:val="TableBullet1"/>
              <w:spacing w:after="0"/>
              <w:rPr>
                <w:szCs w:val="18"/>
              </w:rPr>
            </w:pPr>
            <w:r w:rsidRPr="00F94D0F">
              <w:rPr>
                <w:szCs w:val="18"/>
              </w:rPr>
              <w:t>Aspen groves*</w:t>
            </w:r>
          </w:p>
        </w:tc>
        <w:tc>
          <w:tcPr>
            <w:tcW w:w="3150" w:type="dxa"/>
            <w:gridSpan w:val="2"/>
            <w:tcBorders>
              <w:top w:val="single" w:sz="4" w:space="0" w:color="auto"/>
            </w:tcBorders>
            <w:shd w:val="clear" w:color="auto" w:fill="auto"/>
          </w:tcPr>
          <w:p w14:paraId="2B3653A3" w14:textId="77777777" w:rsidR="00F96C9A" w:rsidRPr="00F94D0F" w:rsidRDefault="00F96C9A" w:rsidP="00826521">
            <w:pPr>
              <w:pStyle w:val="TableBullet1"/>
              <w:numPr>
                <w:ilvl w:val="0"/>
                <w:numId w:val="0"/>
              </w:numPr>
              <w:spacing w:after="0"/>
              <w:ind w:left="216" w:hanging="216"/>
              <w:rPr>
                <w:szCs w:val="18"/>
              </w:rPr>
            </w:pPr>
          </w:p>
        </w:tc>
      </w:tr>
      <w:tr w:rsidR="00F96C9A" w:rsidRPr="00F37230" w14:paraId="79C4ADAA" w14:textId="77777777" w:rsidTr="0038705D">
        <w:trPr>
          <w:jc w:val="center"/>
        </w:trPr>
        <w:tc>
          <w:tcPr>
            <w:tcW w:w="2610" w:type="dxa"/>
            <w:shd w:val="clear" w:color="auto" w:fill="auto"/>
          </w:tcPr>
          <w:p w14:paraId="72408CBA" w14:textId="77777777" w:rsidR="00F96C9A" w:rsidRPr="00906BE1" w:rsidRDefault="00F96C9A" w:rsidP="007A3651">
            <w:pPr>
              <w:pStyle w:val="TableTextL"/>
              <w:rPr>
                <w:szCs w:val="18"/>
              </w:rPr>
            </w:pPr>
            <w:r w:rsidRPr="00906BE1">
              <w:rPr>
                <w:szCs w:val="18"/>
              </w:rPr>
              <w:t>Blue Oak Woodland</w:t>
            </w:r>
          </w:p>
        </w:tc>
        <w:tc>
          <w:tcPr>
            <w:tcW w:w="1170" w:type="dxa"/>
            <w:shd w:val="clear" w:color="auto" w:fill="auto"/>
          </w:tcPr>
          <w:p w14:paraId="3163A90B" w14:textId="77777777" w:rsidR="00F96C9A" w:rsidRPr="00365426" w:rsidRDefault="00F96C9A" w:rsidP="007A3651">
            <w:pPr>
              <w:pStyle w:val="TableTextL"/>
              <w:jc w:val="center"/>
              <w:rPr>
                <w:rFonts w:cs="Segoe UI"/>
                <w:szCs w:val="18"/>
              </w:rPr>
            </w:pPr>
            <w:r>
              <w:rPr>
                <w:rFonts w:cs="Segoe UI"/>
                <w:szCs w:val="18"/>
              </w:rPr>
              <w:t>53,836</w:t>
            </w:r>
          </w:p>
        </w:tc>
        <w:tc>
          <w:tcPr>
            <w:tcW w:w="3150" w:type="dxa"/>
            <w:shd w:val="clear" w:color="auto" w:fill="auto"/>
            <w:noWrap/>
            <w:vAlign w:val="center"/>
          </w:tcPr>
          <w:p w14:paraId="5758CD02" w14:textId="77777777" w:rsidR="00F96C9A" w:rsidRPr="00F94D0F" w:rsidRDefault="00F96C9A" w:rsidP="00826521">
            <w:pPr>
              <w:pStyle w:val="TableBullet1"/>
              <w:spacing w:after="20"/>
              <w:rPr>
                <w:szCs w:val="18"/>
              </w:rPr>
            </w:pPr>
            <w:r w:rsidRPr="00F94D0F">
              <w:rPr>
                <w:szCs w:val="18"/>
              </w:rPr>
              <w:t>Blue oak woodland</w:t>
            </w:r>
          </w:p>
        </w:tc>
        <w:tc>
          <w:tcPr>
            <w:tcW w:w="3150" w:type="dxa"/>
            <w:gridSpan w:val="2"/>
            <w:shd w:val="clear" w:color="auto" w:fill="auto"/>
          </w:tcPr>
          <w:p w14:paraId="04BDA08B" w14:textId="77777777" w:rsidR="00F96C9A" w:rsidRPr="00F94D0F" w:rsidRDefault="00F96C9A" w:rsidP="00826521">
            <w:pPr>
              <w:pStyle w:val="TableBullet1"/>
              <w:spacing w:after="0"/>
              <w:rPr>
                <w:szCs w:val="18"/>
              </w:rPr>
            </w:pPr>
            <w:r w:rsidRPr="00F94D0F">
              <w:rPr>
                <w:szCs w:val="18"/>
              </w:rPr>
              <w:t>Interior live oak woodland</w:t>
            </w:r>
          </w:p>
        </w:tc>
      </w:tr>
      <w:tr w:rsidR="00F96C9A" w:rsidRPr="00F37230" w14:paraId="6CF8CFE4" w14:textId="77777777" w:rsidTr="0038705D">
        <w:trPr>
          <w:jc w:val="center"/>
        </w:trPr>
        <w:tc>
          <w:tcPr>
            <w:tcW w:w="2610" w:type="dxa"/>
            <w:shd w:val="clear" w:color="auto" w:fill="auto"/>
          </w:tcPr>
          <w:p w14:paraId="0947434E" w14:textId="77777777" w:rsidR="00F96C9A" w:rsidRPr="00906BE1" w:rsidRDefault="00F96C9A" w:rsidP="007A3651">
            <w:pPr>
              <w:pStyle w:val="TableTextL"/>
              <w:rPr>
                <w:szCs w:val="18"/>
              </w:rPr>
            </w:pPr>
            <w:r w:rsidRPr="00906BE1">
              <w:rPr>
                <w:szCs w:val="18"/>
              </w:rPr>
              <w:t>Blue Oak-Foothill Pine</w:t>
            </w:r>
          </w:p>
        </w:tc>
        <w:tc>
          <w:tcPr>
            <w:tcW w:w="1170" w:type="dxa"/>
            <w:shd w:val="clear" w:color="auto" w:fill="auto"/>
          </w:tcPr>
          <w:p w14:paraId="0DEDB439" w14:textId="77777777" w:rsidR="00F96C9A" w:rsidRPr="00365426" w:rsidRDefault="00F96C9A" w:rsidP="007A3651">
            <w:pPr>
              <w:pStyle w:val="TableTextL"/>
              <w:jc w:val="center"/>
              <w:rPr>
                <w:rFonts w:cs="Segoe UI"/>
                <w:szCs w:val="18"/>
              </w:rPr>
            </w:pPr>
            <w:r>
              <w:rPr>
                <w:rFonts w:cs="Segoe UI"/>
                <w:szCs w:val="18"/>
              </w:rPr>
              <w:t>25,331</w:t>
            </w:r>
          </w:p>
        </w:tc>
        <w:tc>
          <w:tcPr>
            <w:tcW w:w="3150" w:type="dxa"/>
            <w:shd w:val="clear" w:color="auto" w:fill="auto"/>
            <w:noWrap/>
            <w:vAlign w:val="center"/>
          </w:tcPr>
          <w:p w14:paraId="73279A9D" w14:textId="77777777" w:rsidR="00F96C9A" w:rsidRPr="00F94D0F" w:rsidRDefault="00F96C9A" w:rsidP="00826521">
            <w:pPr>
              <w:pStyle w:val="TableBullet1"/>
              <w:spacing w:after="20"/>
              <w:rPr>
                <w:szCs w:val="18"/>
              </w:rPr>
            </w:pPr>
            <w:r w:rsidRPr="00F94D0F">
              <w:rPr>
                <w:szCs w:val="18"/>
              </w:rPr>
              <w:t>Foothill pine woodland</w:t>
            </w:r>
          </w:p>
        </w:tc>
        <w:tc>
          <w:tcPr>
            <w:tcW w:w="3150" w:type="dxa"/>
            <w:gridSpan w:val="2"/>
            <w:shd w:val="clear" w:color="auto" w:fill="auto"/>
          </w:tcPr>
          <w:p w14:paraId="516363CF" w14:textId="77777777" w:rsidR="00F96C9A" w:rsidRPr="00F94D0F" w:rsidRDefault="00F96C9A" w:rsidP="00826521">
            <w:pPr>
              <w:pStyle w:val="TableBullet1"/>
              <w:spacing w:after="0"/>
              <w:rPr>
                <w:szCs w:val="18"/>
              </w:rPr>
            </w:pPr>
            <w:r w:rsidRPr="00F94D0F">
              <w:rPr>
                <w:szCs w:val="18"/>
              </w:rPr>
              <w:t>Blue oak woodland</w:t>
            </w:r>
          </w:p>
        </w:tc>
      </w:tr>
      <w:tr w:rsidR="00F96C9A" w:rsidRPr="00F37230" w14:paraId="28616E89" w14:textId="77777777" w:rsidTr="0038705D">
        <w:trPr>
          <w:jc w:val="center"/>
        </w:trPr>
        <w:tc>
          <w:tcPr>
            <w:tcW w:w="2610" w:type="dxa"/>
            <w:shd w:val="clear" w:color="auto" w:fill="auto"/>
          </w:tcPr>
          <w:p w14:paraId="204C59E9" w14:textId="77777777" w:rsidR="00F96C9A" w:rsidRPr="00906BE1" w:rsidRDefault="00F96C9A" w:rsidP="007A3651">
            <w:pPr>
              <w:pStyle w:val="TableTextL"/>
              <w:rPr>
                <w:szCs w:val="18"/>
              </w:rPr>
            </w:pPr>
            <w:r w:rsidRPr="00906BE1">
              <w:rPr>
                <w:szCs w:val="18"/>
              </w:rPr>
              <w:t>Closed-Cone Pine-Cypress</w:t>
            </w:r>
          </w:p>
        </w:tc>
        <w:tc>
          <w:tcPr>
            <w:tcW w:w="1170" w:type="dxa"/>
            <w:shd w:val="clear" w:color="auto" w:fill="auto"/>
          </w:tcPr>
          <w:p w14:paraId="2C2211B1" w14:textId="77777777" w:rsidR="00F96C9A" w:rsidRPr="00365426" w:rsidRDefault="00F96C9A" w:rsidP="007A3651">
            <w:pPr>
              <w:pStyle w:val="TableTextL"/>
              <w:jc w:val="center"/>
              <w:rPr>
                <w:rFonts w:cs="Segoe UI"/>
                <w:szCs w:val="18"/>
              </w:rPr>
            </w:pPr>
            <w:r>
              <w:rPr>
                <w:rFonts w:cs="Segoe UI"/>
                <w:szCs w:val="18"/>
              </w:rPr>
              <w:t>154</w:t>
            </w:r>
          </w:p>
        </w:tc>
        <w:tc>
          <w:tcPr>
            <w:tcW w:w="3150" w:type="dxa"/>
            <w:shd w:val="clear" w:color="auto" w:fill="auto"/>
            <w:noWrap/>
            <w:vAlign w:val="center"/>
          </w:tcPr>
          <w:p w14:paraId="320D892B" w14:textId="77777777" w:rsidR="00F96C9A" w:rsidRPr="00F94D0F" w:rsidRDefault="00F96C9A" w:rsidP="00826521">
            <w:pPr>
              <w:pStyle w:val="TableBullet1"/>
              <w:spacing w:after="0"/>
              <w:rPr>
                <w:szCs w:val="18"/>
              </w:rPr>
            </w:pPr>
            <w:r w:rsidRPr="00F94D0F">
              <w:rPr>
                <w:szCs w:val="18"/>
              </w:rPr>
              <w:t>Baker cypress stand*</w:t>
            </w:r>
          </w:p>
          <w:p w14:paraId="4C54169B" w14:textId="77777777" w:rsidR="00F96C9A" w:rsidRPr="00F94D0F" w:rsidRDefault="00F96C9A" w:rsidP="00826521">
            <w:pPr>
              <w:pStyle w:val="TableBullet1"/>
              <w:spacing w:after="0"/>
              <w:rPr>
                <w:szCs w:val="18"/>
              </w:rPr>
            </w:pPr>
            <w:r w:rsidRPr="00F94D0F">
              <w:rPr>
                <w:szCs w:val="18"/>
              </w:rPr>
              <w:t>Knobcone pine forest</w:t>
            </w:r>
          </w:p>
        </w:tc>
        <w:tc>
          <w:tcPr>
            <w:tcW w:w="3150" w:type="dxa"/>
            <w:gridSpan w:val="2"/>
            <w:shd w:val="clear" w:color="auto" w:fill="auto"/>
          </w:tcPr>
          <w:p w14:paraId="50F405EF" w14:textId="77777777" w:rsidR="00F96C9A" w:rsidRPr="00F94D0F" w:rsidRDefault="00F96C9A" w:rsidP="00826521">
            <w:pPr>
              <w:pStyle w:val="TableBullet1"/>
              <w:spacing w:after="20"/>
              <w:rPr>
                <w:szCs w:val="18"/>
              </w:rPr>
            </w:pPr>
            <w:r w:rsidRPr="00F94D0F">
              <w:rPr>
                <w:szCs w:val="18"/>
              </w:rPr>
              <w:t>McNab cypress woodland*</w:t>
            </w:r>
          </w:p>
          <w:p w14:paraId="3C94828F" w14:textId="77777777" w:rsidR="00F96C9A" w:rsidRPr="00F94D0F" w:rsidRDefault="00F96C9A" w:rsidP="00826521">
            <w:pPr>
              <w:pStyle w:val="TableBullet1"/>
              <w:spacing w:after="20"/>
              <w:rPr>
                <w:szCs w:val="18"/>
              </w:rPr>
            </w:pPr>
            <w:r w:rsidRPr="00F94D0F">
              <w:rPr>
                <w:szCs w:val="18"/>
              </w:rPr>
              <w:t>Piute cypress woodland*</w:t>
            </w:r>
          </w:p>
        </w:tc>
      </w:tr>
      <w:tr w:rsidR="00F96C9A" w:rsidRPr="00F37230" w14:paraId="2CEFAD05" w14:textId="77777777" w:rsidTr="0038705D">
        <w:trPr>
          <w:jc w:val="center"/>
        </w:trPr>
        <w:tc>
          <w:tcPr>
            <w:tcW w:w="2610" w:type="dxa"/>
            <w:shd w:val="clear" w:color="auto" w:fill="auto"/>
          </w:tcPr>
          <w:p w14:paraId="3CDA354B" w14:textId="77777777" w:rsidR="00F96C9A" w:rsidRPr="00906BE1" w:rsidRDefault="00F96C9A" w:rsidP="007A3651">
            <w:pPr>
              <w:pStyle w:val="TableTextL"/>
              <w:rPr>
                <w:szCs w:val="18"/>
              </w:rPr>
            </w:pPr>
            <w:r w:rsidRPr="00906BE1">
              <w:rPr>
                <w:szCs w:val="18"/>
              </w:rPr>
              <w:t>Coastal Oak Woodland</w:t>
            </w:r>
          </w:p>
        </w:tc>
        <w:tc>
          <w:tcPr>
            <w:tcW w:w="1170" w:type="dxa"/>
            <w:shd w:val="clear" w:color="auto" w:fill="auto"/>
          </w:tcPr>
          <w:p w14:paraId="1A3B4894" w14:textId="77777777" w:rsidR="00F96C9A" w:rsidRPr="00365426" w:rsidRDefault="00F96C9A" w:rsidP="007A3651">
            <w:pPr>
              <w:pStyle w:val="TableTextL"/>
              <w:jc w:val="center"/>
              <w:rPr>
                <w:rFonts w:cs="Segoe UI"/>
                <w:szCs w:val="18"/>
              </w:rPr>
            </w:pPr>
            <w:r>
              <w:rPr>
                <w:rFonts w:cs="Segoe UI"/>
                <w:szCs w:val="18"/>
              </w:rPr>
              <w:t>117</w:t>
            </w:r>
          </w:p>
        </w:tc>
        <w:tc>
          <w:tcPr>
            <w:tcW w:w="3150" w:type="dxa"/>
            <w:shd w:val="clear" w:color="auto" w:fill="auto"/>
            <w:noWrap/>
            <w:vAlign w:val="center"/>
          </w:tcPr>
          <w:p w14:paraId="6F5C106F" w14:textId="77777777" w:rsidR="00F96C9A" w:rsidRPr="00F94D0F" w:rsidRDefault="00F96C9A" w:rsidP="00826521">
            <w:pPr>
              <w:pStyle w:val="TableBullet1"/>
              <w:spacing w:after="0"/>
              <w:rPr>
                <w:szCs w:val="18"/>
              </w:rPr>
            </w:pPr>
            <w:r w:rsidRPr="00F94D0F">
              <w:rPr>
                <w:szCs w:val="18"/>
              </w:rPr>
              <w:t>Madrone forest*</w:t>
            </w:r>
          </w:p>
          <w:p w14:paraId="39EF54C8" w14:textId="77777777" w:rsidR="00F96C9A" w:rsidRPr="00F94D0F" w:rsidRDefault="00F96C9A" w:rsidP="00826521">
            <w:pPr>
              <w:pStyle w:val="TableBullet1"/>
              <w:spacing w:after="0"/>
              <w:rPr>
                <w:szCs w:val="18"/>
              </w:rPr>
            </w:pPr>
            <w:r w:rsidRPr="00F94D0F">
              <w:rPr>
                <w:szCs w:val="18"/>
              </w:rPr>
              <w:t>California bay forest*</w:t>
            </w:r>
          </w:p>
        </w:tc>
        <w:tc>
          <w:tcPr>
            <w:tcW w:w="3150" w:type="dxa"/>
            <w:gridSpan w:val="2"/>
            <w:shd w:val="clear" w:color="auto" w:fill="auto"/>
          </w:tcPr>
          <w:p w14:paraId="2D944A35" w14:textId="77777777" w:rsidR="00F96C9A" w:rsidRPr="00F94D0F" w:rsidRDefault="00F96C9A" w:rsidP="00826521">
            <w:pPr>
              <w:pStyle w:val="TableBullet1"/>
              <w:numPr>
                <w:ilvl w:val="0"/>
                <w:numId w:val="0"/>
              </w:numPr>
              <w:spacing w:after="0"/>
              <w:ind w:left="216" w:hanging="216"/>
              <w:rPr>
                <w:szCs w:val="18"/>
              </w:rPr>
            </w:pPr>
          </w:p>
        </w:tc>
      </w:tr>
      <w:tr w:rsidR="00F96C9A" w:rsidRPr="00F37230" w14:paraId="5AB320DF" w14:textId="77777777" w:rsidTr="0038705D">
        <w:trPr>
          <w:jc w:val="center"/>
        </w:trPr>
        <w:tc>
          <w:tcPr>
            <w:tcW w:w="2610" w:type="dxa"/>
            <w:shd w:val="clear" w:color="auto" w:fill="auto"/>
          </w:tcPr>
          <w:p w14:paraId="01CD6386" w14:textId="77777777" w:rsidR="00F96C9A" w:rsidRPr="00906BE1" w:rsidRDefault="00F96C9A" w:rsidP="007A3651">
            <w:pPr>
              <w:pStyle w:val="TableTextL"/>
              <w:rPr>
                <w:szCs w:val="18"/>
              </w:rPr>
            </w:pPr>
            <w:r>
              <w:rPr>
                <w:szCs w:val="18"/>
              </w:rPr>
              <w:t>Douglas Fir</w:t>
            </w:r>
          </w:p>
        </w:tc>
        <w:tc>
          <w:tcPr>
            <w:tcW w:w="1170" w:type="dxa"/>
            <w:shd w:val="clear" w:color="auto" w:fill="auto"/>
          </w:tcPr>
          <w:p w14:paraId="3F6FC2D4" w14:textId="77777777" w:rsidR="00F96C9A" w:rsidRPr="00365426" w:rsidRDefault="00F96C9A" w:rsidP="007A3651">
            <w:pPr>
              <w:pStyle w:val="TableTextL"/>
              <w:jc w:val="center"/>
              <w:rPr>
                <w:rFonts w:cs="Segoe UI"/>
                <w:szCs w:val="18"/>
              </w:rPr>
            </w:pPr>
            <w:r>
              <w:rPr>
                <w:rFonts w:cs="Segoe UI"/>
                <w:szCs w:val="18"/>
              </w:rPr>
              <w:t>7,297</w:t>
            </w:r>
          </w:p>
        </w:tc>
        <w:tc>
          <w:tcPr>
            <w:tcW w:w="3150" w:type="dxa"/>
            <w:shd w:val="clear" w:color="auto" w:fill="auto"/>
            <w:noWrap/>
            <w:vAlign w:val="center"/>
          </w:tcPr>
          <w:p w14:paraId="3D920CDE" w14:textId="77777777" w:rsidR="00F96C9A" w:rsidRPr="00F94D0F" w:rsidRDefault="00F96C9A" w:rsidP="00826521">
            <w:pPr>
              <w:pStyle w:val="TableBullet1"/>
              <w:spacing w:after="20"/>
              <w:rPr>
                <w:szCs w:val="18"/>
              </w:rPr>
            </w:pPr>
            <w:r w:rsidRPr="00F94D0F">
              <w:rPr>
                <w:szCs w:val="18"/>
              </w:rPr>
              <w:t>White fir - Douglas fir forest</w:t>
            </w:r>
          </w:p>
          <w:p w14:paraId="270486ED" w14:textId="77777777" w:rsidR="00F96C9A" w:rsidRPr="00F94D0F" w:rsidRDefault="00F96C9A" w:rsidP="00826521">
            <w:pPr>
              <w:pStyle w:val="TableBullet1"/>
              <w:spacing w:after="20"/>
              <w:rPr>
                <w:szCs w:val="18"/>
              </w:rPr>
            </w:pPr>
            <w:r w:rsidRPr="00F94D0F">
              <w:rPr>
                <w:szCs w:val="18"/>
              </w:rPr>
              <w:t>Bigleaf maple forest*</w:t>
            </w:r>
          </w:p>
          <w:p w14:paraId="73B9099C" w14:textId="77777777" w:rsidR="00F96C9A" w:rsidRPr="00F94D0F" w:rsidRDefault="00F96C9A" w:rsidP="00826521">
            <w:pPr>
              <w:pStyle w:val="TableBullet1"/>
              <w:spacing w:after="20"/>
              <w:rPr>
                <w:szCs w:val="18"/>
              </w:rPr>
            </w:pPr>
            <w:r w:rsidRPr="00F94D0F">
              <w:rPr>
                <w:szCs w:val="18"/>
              </w:rPr>
              <w:t>Ponderosa pine - Douglas fir forest</w:t>
            </w:r>
          </w:p>
        </w:tc>
        <w:tc>
          <w:tcPr>
            <w:tcW w:w="3150" w:type="dxa"/>
            <w:gridSpan w:val="2"/>
            <w:shd w:val="clear" w:color="auto" w:fill="auto"/>
          </w:tcPr>
          <w:p w14:paraId="1CB2ABDF" w14:textId="77777777" w:rsidR="00F96C9A" w:rsidRPr="00F94D0F" w:rsidRDefault="00F96C9A" w:rsidP="00826521">
            <w:pPr>
              <w:pStyle w:val="TableBullet1"/>
              <w:spacing w:after="20"/>
              <w:rPr>
                <w:szCs w:val="18"/>
              </w:rPr>
            </w:pPr>
            <w:r w:rsidRPr="00F94D0F">
              <w:rPr>
                <w:szCs w:val="18"/>
              </w:rPr>
              <w:t>Douglas fir forest</w:t>
            </w:r>
          </w:p>
          <w:p w14:paraId="0D7849C7" w14:textId="77777777" w:rsidR="00F96C9A" w:rsidRPr="00F94D0F" w:rsidRDefault="00F96C9A" w:rsidP="00826521">
            <w:pPr>
              <w:pStyle w:val="TableBullet1"/>
              <w:spacing w:after="20"/>
              <w:rPr>
                <w:szCs w:val="18"/>
              </w:rPr>
            </w:pPr>
            <w:r w:rsidRPr="00F94D0F">
              <w:rPr>
                <w:szCs w:val="18"/>
              </w:rPr>
              <w:t>Douglas fir - tanoak forest*</w:t>
            </w:r>
          </w:p>
        </w:tc>
      </w:tr>
      <w:tr w:rsidR="00F96C9A" w:rsidRPr="00F37230" w14:paraId="6951930C" w14:textId="77777777" w:rsidTr="0038705D">
        <w:trPr>
          <w:jc w:val="center"/>
        </w:trPr>
        <w:tc>
          <w:tcPr>
            <w:tcW w:w="2610" w:type="dxa"/>
            <w:shd w:val="clear" w:color="auto" w:fill="auto"/>
          </w:tcPr>
          <w:p w14:paraId="2500F317" w14:textId="77777777" w:rsidR="00F96C9A" w:rsidRDefault="00F96C9A" w:rsidP="007A3651">
            <w:pPr>
              <w:pStyle w:val="TableTextL"/>
              <w:rPr>
                <w:szCs w:val="18"/>
              </w:rPr>
            </w:pPr>
            <w:r>
              <w:rPr>
                <w:szCs w:val="18"/>
              </w:rPr>
              <w:t>Eastside Pine</w:t>
            </w:r>
          </w:p>
        </w:tc>
        <w:tc>
          <w:tcPr>
            <w:tcW w:w="1170" w:type="dxa"/>
            <w:shd w:val="clear" w:color="auto" w:fill="auto"/>
          </w:tcPr>
          <w:p w14:paraId="307A784C" w14:textId="77777777" w:rsidR="00F96C9A" w:rsidRDefault="00F96C9A" w:rsidP="007A3651">
            <w:pPr>
              <w:pStyle w:val="TableTextL"/>
              <w:jc w:val="center"/>
              <w:rPr>
                <w:rFonts w:cs="Segoe UI"/>
                <w:szCs w:val="18"/>
              </w:rPr>
            </w:pPr>
            <w:r>
              <w:rPr>
                <w:rFonts w:cs="Segoe UI"/>
                <w:szCs w:val="18"/>
              </w:rPr>
              <w:t>76,351</w:t>
            </w:r>
          </w:p>
        </w:tc>
        <w:tc>
          <w:tcPr>
            <w:tcW w:w="3150" w:type="dxa"/>
            <w:shd w:val="clear" w:color="auto" w:fill="auto"/>
            <w:noWrap/>
            <w:vAlign w:val="center"/>
          </w:tcPr>
          <w:p w14:paraId="6565C543" w14:textId="77777777" w:rsidR="00F96C9A" w:rsidRPr="00F94D0F" w:rsidRDefault="00F96C9A" w:rsidP="00826521">
            <w:pPr>
              <w:pStyle w:val="TableBullet1"/>
              <w:spacing w:after="20"/>
              <w:rPr>
                <w:szCs w:val="18"/>
              </w:rPr>
            </w:pPr>
            <w:r w:rsidRPr="00F94D0F">
              <w:rPr>
                <w:szCs w:val="18"/>
              </w:rPr>
              <w:t>Jeffrey pine forest</w:t>
            </w:r>
          </w:p>
          <w:p w14:paraId="0C4D8A63" w14:textId="77777777" w:rsidR="00F96C9A" w:rsidRPr="00F94D0F" w:rsidRDefault="00F96C9A" w:rsidP="00826521">
            <w:pPr>
              <w:pStyle w:val="TableBullet1"/>
              <w:spacing w:after="20"/>
              <w:rPr>
                <w:szCs w:val="18"/>
              </w:rPr>
            </w:pPr>
            <w:r w:rsidRPr="00F94D0F">
              <w:rPr>
                <w:szCs w:val="18"/>
              </w:rPr>
              <w:t>Ponderosa pine forest</w:t>
            </w:r>
          </w:p>
        </w:tc>
        <w:tc>
          <w:tcPr>
            <w:tcW w:w="3150" w:type="dxa"/>
            <w:gridSpan w:val="2"/>
            <w:shd w:val="clear" w:color="auto" w:fill="auto"/>
          </w:tcPr>
          <w:p w14:paraId="15C2B2C9" w14:textId="77777777" w:rsidR="00F96C9A" w:rsidRPr="00F94D0F" w:rsidRDefault="00F96C9A" w:rsidP="00826521">
            <w:pPr>
              <w:pStyle w:val="TableBullet1"/>
              <w:spacing w:after="0"/>
              <w:rPr>
                <w:szCs w:val="18"/>
              </w:rPr>
            </w:pPr>
            <w:r w:rsidRPr="00F94D0F">
              <w:rPr>
                <w:szCs w:val="18"/>
              </w:rPr>
              <w:t>Washoe pine woodland*</w:t>
            </w:r>
          </w:p>
        </w:tc>
      </w:tr>
      <w:tr w:rsidR="00F96C9A" w:rsidRPr="00F37230" w14:paraId="0F54F95A" w14:textId="77777777" w:rsidTr="0038705D">
        <w:trPr>
          <w:jc w:val="center"/>
        </w:trPr>
        <w:tc>
          <w:tcPr>
            <w:tcW w:w="2610" w:type="dxa"/>
            <w:shd w:val="clear" w:color="auto" w:fill="auto"/>
          </w:tcPr>
          <w:p w14:paraId="79831EE1" w14:textId="77777777" w:rsidR="00F96C9A" w:rsidRDefault="00F96C9A" w:rsidP="007A3651">
            <w:pPr>
              <w:pStyle w:val="TableTextL"/>
              <w:rPr>
                <w:szCs w:val="18"/>
              </w:rPr>
            </w:pPr>
            <w:r>
              <w:rPr>
                <w:szCs w:val="18"/>
              </w:rPr>
              <w:t>Jeffrey Pine</w:t>
            </w:r>
          </w:p>
        </w:tc>
        <w:tc>
          <w:tcPr>
            <w:tcW w:w="1170" w:type="dxa"/>
            <w:shd w:val="clear" w:color="auto" w:fill="auto"/>
          </w:tcPr>
          <w:p w14:paraId="364490AE" w14:textId="77777777" w:rsidR="00F96C9A" w:rsidRDefault="00F96C9A" w:rsidP="007A3651">
            <w:pPr>
              <w:pStyle w:val="TableTextL"/>
              <w:jc w:val="center"/>
              <w:rPr>
                <w:rFonts w:cs="Segoe UI"/>
                <w:szCs w:val="18"/>
              </w:rPr>
            </w:pPr>
            <w:r>
              <w:rPr>
                <w:rFonts w:cs="Segoe UI"/>
                <w:szCs w:val="18"/>
              </w:rPr>
              <w:t>21,165</w:t>
            </w:r>
          </w:p>
        </w:tc>
        <w:tc>
          <w:tcPr>
            <w:tcW w:w="3150" w:type="dxa"/>
            <w:shd w:val="clear" w:color="auto" w:fill="auto"/>
            <w:noWrap/>
            <w:vAlign w:val="center"/>
          </w:tcPr>
          <w:p w14:paraId="7F6F2F42" w14:textId="77777777" w:rsidR="00F96C9A" w:rsidRPr="00F94D0F" w:rsidRDefault="00F96C9A" w:rsidP="00826521">
            <w:pPr>
              <w:pStyle w:val="TableBullet1"/>
              <w:spacing w:after="0"/>
              <w:rPr>
                <w:szCs w:val="18"/>
              </w:rPr>
            </w:pPr>
            <w:r w:rsidRPr="00F94D0F">
              <w:rPr>
                <w:szCs w:val="18"/>
              </w:rPr>
              <w:t>Jeffrey pine forest</w:t>
            </w:r>
          </w:p>
        </w:tc>
        <w:tc>
          <w:tcPr>
            <w:tcW w:w="3150" w:type="dxa"/>
            <w:gridSpan w:val="2"/>
            <w:shd w:val="clear" w:color="auto" w:fill="auto"/>
          </w:tcPr>
          <w:p w14:paraId="67750530" w14:textId="77777777" w:rsidR="00F96C9A" w:rsidRPr="00F94D0F" w:rsidRDefault="00F96C9A" w:rsidP="00826521">
            <w:pPr>
              <w:pStyle w:val="TableBullet1"/>
              <w:numPr>
                <w:ilvl w:val="0"/>
                <w:numId w:val="0"/>
              </w:numPr>
              <w:spacing w:after="0"/>
              <w:ind w:left="216" w:hanging="216"/>
              <w:rPr>
                <w:szCs w:val="18"/>
              </w:rPr>
            </w:pPr>
          </w:p>
        </w:tc>
      </w:tr>
      <w:tr w:rsidR="00F96C9A" w:rsidRPr="00F37230" w14:paraId="5AEF6E6F" w14:textId="77777777" w:rsidTr="0038705D">
        <w:trPr>
          <w:jc w:val="center"/>
        </w:trPr>
        <w:tc>
          <w:tcPr>
            <w:tcW w:w="2610" w:type="dxa"/>
            <w:shd w:val="clear" w:color="auto" w:fill="auto"/>
          </w:tcPr>
          <w:p w14:paraId="49EEAF49" w14:textId="77777777" w:rsidR="00F96C9A" w:rsidRDefault="00F96C9A" w:rsidP="007A3651">
            <w:pPr>
              <w:pStyle w:val="TableTextL"/>
              <w:rPr>
                <w:szCs w:val="18"/>
              </w:rPr>
            </w:pPr>
            <w:r>
              <w:rPr>
                <w:szCs w:val="18"/>
              </w:rPr>
              <w:t>Joshua Tree</w:t>
            </w:r>
          </w:p>
        </w:tc>
        <w:tc>
          <w:tcPr>
            <w:tcW w:w="1170" w:type="dxa"/>
            <w:shd w:val="clear" w:color="auto" w:fill="auto"/>
          </w:tcPr>
          <w:p w14:paraId="64C76932" w14:textId="77777777" w:rsidR="00F96C9A" w:rsidRDefault="00F96C9A" w:rsidP="007A3651">
            <w:pPr>
              <w:pStyle w:val="TableTextL"/>
              <w:jc w:val="center"/>
              <w:rPr>
                <w:rFonts w:cs="Segoe UI"/>
                <w:szCs w:val="18"/>
              </w:rPr>
            </w:pPr>
            <w:r>
              <w:rPr>
                <w:rFonts w:cs="Segoe UI"/>
                <w:szCs w:val="18"/>
              </w:rPr>
              <w:t>127</w:t>
            </w:r>
          </w:p>
        </w:tc>
        <w:tc>
          <w:tcPr>
            <w:tcW w:w="3150" w:type="dxa"/>
            <w:shd w:val="clear" w:color="auto" w:fill="auto"/>
            <w:noWrap/>
            <w:vAlign w:val="center"/>
          </w:tcPr>
          <w:p w14:paraId="511B8FA9" w14:textId="77777777" w:rsidR="00F96C9A" w:rsidRPr="00F94D0F" w:rsidRDefault="00F96C9A" w:rsidP="00826521">
            <w:pPr>
              <w:pStyle w:val="TableBullet1"/>
              <w:spacing w:after="0"/>
              <w:rPr>
                <w:szCs w:val="18"/>
              </w:rPr>
            </w:pPr>
            <w:r w:rsidRPr="00F94D0F">
              <w:rPr>
                <w:szCs w:val="18"/>
              </w:rPr>
              <w:t>Joshua tree woodland*</w:t>
            </w:r>
          </w:p>
        </w:tc>
        <w:tc>
          <w:tcPr>
            <w:tcW w:w="3150" w:type="dxa"/>
            <w:gridSpan w:val="2"/>
            <w:shd w:val="clear" w:color="auto" w:fill="auto"/>
          </w:tcPr>
          <w:p w14:paraId="296320D6" w14:textId="77777777" w:rsidR="00F96C9A" w:rsidRPr="00F94D0F" w:rsidRDefault="00F96C9A" w:rsidP="00826521">
            <w:pPr>
              <w:pStyle w:val="TableBullet1"/>
              <w:numPr>
                <w:ilvl w:val="0"/>
                <w:numId w:val="0"/>
              </w:numPr>
              <w:spacing w:after="0"/>
              <w:ind w:left="216" w:hanging="216"/>
              <w:rPr>
                <w:szCs w:val="18"/>
              </w:rPr>
            </w:pPr>
          </w:p>
        </w:tc>
      </w:tr>
      <w:tr w:rsidR="00F96C9A" w:rsidRPr="00F37230" w14:paraId="491B15C7" w14:textId="77777777" w:rsidTr="0038705D">
        <w:trPr>
          <w:jc w:val="center"/>
        </w:trPr>
        <w:tc>
          <w:tcPr>
            <w:tcW w:w="2610" w:type="dxa"/>
            <w:shd w:val="clear" w:color="auto" w:fill="auto"/>
          </w:tcPr>
          <w:p w14:paraId="2E6C771C" w14:textId="77777777" w:rsidR="00F96C9A" w:rsidRPr="00906BE1" w:rsidRDefault="00F96C9A" w:rsidP="007A3651">
            <w:pPr>
              <w:pStyle w:val="TableTextL"/>
              <w:rPr>
                <w:szCs w:val="18"/>
              </w:rPr>
            </w:pPr>
            <w:r w:rsidRPr="00906BE1">
              <w:rPr>
                <w:szCs w:val="18"/>
              </w:rPr>
              <w:t>Juniper</w:t>
            </w:r>
          </w:p>
        </w:tc>
        <w:tc>
          <w:tcPr>
            <w:tcW w:w="1170" w:type="dxa"/>
            <w:shd w:val="clear" w:color="auto" w:fill="auto"/>
          </w:tcPr>
          <w:p w14:paraId="12223E66" w14:textId="77777777" w:rsidR="00F96C9A" w:rsidRPr="00365426" w:rsidRDefault="00F96C9A" w:rsidP="007A3651">
            <w:pPr>
              <w:pStyle w:val="TableTextL"/>
              <w:jc w:val="center"/>
              <w:rPr>
                <w:rFonts w:cs="Segoe UI"/>
                <w:szCs w:val="18"/>
              </w:rPr>
            </w:pPr>
            <w:r>
              <w:rPr>
                <w:rFonts w:cs="Segoe UI"/>
                <w:szCs w:val="18"/>
              </w:rPr>
              <w:t>20,607</w:t>
            </w:r>
          </w:p>
        </w:tc>
        <w:tc>
          <w:tcPr>
            <w:tcW w:w="3150" w:type="dxa"/>
            <w:shd w:val="clear" w:color="auto" w:fill="auto"/>
            <w:noWrap/>
            <w:vAlign w:val="center"/>
          </w:tcPr>
          <w:p w14:paraId="46C07EA2" w14:textId="77777777" w:rsidR="00F96C9A" w:rsidRPr="00F94D0F" w:rsidRDefault="00F96C9A" w:rsidP="00826521">
            <w:pPr>
              <w:pStyle w:val="TableBullet1"/>
              <w:spacing w:after="20"/>
              <w:rPr>
                <w:szCs w:val="18"/>
              </w:rPr>
            </w:pPr>
            <w:r w:rsidRPr="00F94D0F">
              <w:rPr>
                <w:szCs w:val="18"/>
              </w:rPr>
              <w:t>Needleleaf rabbitbrush scrub</w:t>
            </w:r>
          </w:p>
          <w:p w14:paraId="61C6F3CD" w14:textId="77777777" w:rsidR="00F96C9A" w:rsidRPr="00F94D0F" w:rsidRDefault="00F96C9A" w:rsidP="00826521">
            <w:pPr>
              <w:pStyle w:val="TableBullet1"/>
              <w:spacing w:after="20"/>
              <w:rPr>
                <w:szCs w:val="18"/>
              </w:rPr>
            </w:pPr>
            <w:r w:rsidRPr="00F94D0F">
              <w:rPr>
                <w:szCs w:val="18"/>
              </w:rPr>
              <w:t>California juniper woodland</w:t>
            </w:r>
          </w:p>
          <w:p w14:paraId="2883EF58" w14:textId="77777777" w:rsidR="00F96C9A" w:rsidRPr="00F94D0F" w:rsidRDefault="00F96C9A" w:rsidP="00826521">
            <w:pPr>
              <w:pStyle w:val="TableBullet1"/>
              <w:spacing w:after="20"/>
              <w:rPr>
                <w:szCs w:val="18"/>
              </w:rPr>
            </w:pPr>
            <w:r w:rsidRPr="00F94D0F">
              <w:rPr>
                <w:szCs w:val="18"/>
              </w:rPr>
              <w:t>Mountain juniper woodland</w:t>
            </w:r>
          </w:p>
        </w:tc>
        <w:tc>
          <w:tcPr>
            <w:tcW w:w="3150" w:type="dxa"/>
            <w:gridSpan w:val="2"/>
            <w:shd w:val="clear" w:color="auto" w:fill="auto"/>
          </w:tcPr>
          <w:p w14:paraId="6881BDB6" w14:textId="77777777" w:rsidR="00F96C9A" w:rsidRPr="00F94D0F" w:rsidRDefault="00F96C9A" w:rsidP="00826521">
            <w:pPr>
              <w:pStyle w:val="TableBullet1"/>
              <w:spacing w:after="20"/>
              <w:rPr>
                <w:szCs w:val="18"/>
              </w:rPr>
            </w:pPr>
            <w:r w:rsidRPr="00F94D0F">
              <w:rPr>
                <w:szCs w:val="18"/>
              </w:rPr>
              <w:t>Utah juniper woodland*</w:t>
            </w:r>
          </w:p>
          <w:p w14:paraId="5457D88A" w14:textId="77777777" w:rsidR="00F96C9A" w:rsidRPr="00F94D0F" w:rsidRDefault="00F96C9A" w:rsidP="00826521">
            <w:pPr>
              <w:pStyle w:val="TableBullet1"/>
              <w:spacing w:after="0"/>
              <w:rPr>
                <w:szCs w:val="18"/>
              </w:rPr>
            </w:pPr>
            <w:r w:rsidRPr="00F94D0F">
              <w:rPr>
                <w:szCs w:val="18"/>
              </w:rPr>
              <w:t>Singleleaf pinyon - Utah juniper woodlands</w:t>
            </w:r>
          </w:p>
        </w:tc>
      </w:tr>
      <w:tr w:rsidR="00F96C9A" w:rsidRPr="00F37230" w14:paraId="5FD1D84C" w14:textId="77777777" w:rsidTr="0038705D">
        <w:trPr>
          <w:jc w:val="center"/>
        </w:trPr>
        <w:tc>
          <w:tcPr>
            <w:tcW w:w="2610" w:type="dxa"/>
            <w:shd w:val="clear" w:color="auto" w:fill="auto"/>
          </w:tcPr>
          <w:p w14:paraId="2F1F3F7F" w14:textId="77777777" w:rsidR="00F96C9A" w:rsidRPr="00906BE1" w:rsidRDefault="00F96C9A" w:rsidP="007A3651">
            <w:pPr>
              <w:pStyle w:val="TableTextL"/>
              <w:rPr>
                <w:szCs w:val="18"/>
              </w:rPr>
            </w:pPr>
            <w:r>
              <w:rPr>
                <w:szCs w:val="18"/>
              </w:rPr>
              <w:t>Lodgepole Pine</w:t>
            </w:r>
          </w:p>
        </w:tc>
        <w:tc>
          <w:tcPr>
            <w:tcW w:w="1170" w:type="dxa"/>
            <w:shd w:val="clear" w:color="auto" w:fill="auto"/>
          </w:tcPr>
          <w:p w14:paraId="5CD3BA8F" w14:textId="77777777" w:rsidR="00F96C9A" w:rsidRDefault="00F96C9A" w:rsidP="007A3651">
            <w:pPr>
              <w:pStyle w:val="TableTextL"/>
              <w:jc w:val="center"/>
              <w:rPr>
                <w:rFonts w:cs="Segoe UI"/>
                <w:szCs w:val="18"/>
              </w:rPr>
            </w:pPr>
            <w:r>
              <w:rPr>
                <w:rFonts w:cs="Segoe UI"/>
                <w:szCs w:val="18"/>
              </w:rPr>
              <w:t>3,715</w:t>
            </w:r>
          </w:p>
        </w:tc>
        <w:tc>
          <w:tcPr>
            <w:tcW w:w="3150" w:type="dxa"/>
            <w:shd w:val="clear" w:color="auto" w:fill="auto"/>
            <w:noWrap/>
            <w:vAlign w:val="center"/>
          </w:tcPr>
          <w:p w14:paraId="41A8EE78" w14:textId="77777777" w:rsidR="00F96C9A" w:rsidRPr="00F94D0F" w:rsidRDefault="00F96C9A" w:rsidP="00826521">
            <w:pPr>
              <w:pStyle w:val="TableBullet1"/>
              <w:spacing w:after="0"/>
              <w:rPr>
                <w:szCs w:val="18"/>
              </w:rPr>
            </w:pPr>
            <w:r w:rsidRPr="00F94D0F">
              <w:rPr>
                <w:szCs w:val="18"/>
              </w:rPr>
              <w:t>Lodgepole pine forest</w:t>
            </w:r>
          </w:p>
        </w:tc>
        <w:tc>
          <w:tcPr>
            <w:tcW w:w="3150" w:type="dxa"/>
            <w:gridSpan w:val="2"/>
            <w:shd w:val="clear" w:color="auto" w:fill="auto"/>
          </w:tcPr>
          <w:p w14:paraId="08D1485D" w14:textId="77777777" w:rsidR="00F96C9A" w:rsidRPr="00F94D0F" w:rsidRDefault="00F96C9A" w:rsidP="00826521">
            <w:pPr>
              <w:pStyle w:val="TableBullet1"/>
              <w:numPr>
                <w:ilvl w:val="0"/>
                <w:numId w:val="0"/>
              </w:numPr>
              <w:spacing w:after="0"/>
              <w:ind w:left="216" w:hanging="216"/>
              <w:rPr>
                <w:szCs w:val="18"/>
              </w:rPr>
            </w:pPr>
          </w:p>
        </w:tc>
      </w:tr>
      <w:tr w:rsidR="00F96C9A" w:rsidRPr="00F37230" w14:paraId="0AEB5263" w14:textId="77777777" w:rsidTr="0038705D">
        <w:trPr>
          <w:jc w:val="center"/>
        </w:trPr>
        <w:tc>
          <w:tcPr>
            <w:tcW w:w="2610" w:type="dxa"/>
            <w:shd w:val="clear" w:color="auto" w:fill="auto"/>
          </w:tcPr>
          <w:p w14:paraId="1063C483" w14:textId="77777777" w:rsidR="00F96C9A" w:rsidRPr="00906BE1" w:rsidRDefault="00F96C9A" w:rsidP="007A3651">
            <w:pPr>
              <w:pStyle w:val="TableTextL"/>
              <w:rPr>
                <w:szCs w:val="18"/>
              </w:rPr>
            </w:pPr>
            <w:r w:rsidRPr="00906BE1">
              <w:rPr>
                <w:szCs w:val="18"/>
              </w:rPr>
              <w:t>Montane Hardwood</w:t>
            </w:r>
          </w:p>
        </w:tc>
        <w:tc>
          <w:tcPr>
            <w:tcW w:w="1170" w:type="dxa"/>
            <w:shd w:val="clear" w:color="auto" w:fill="auto"/>
          </w:tcPr>
          <w:p w14:paraId="5E769474" w14:textId="77777777" w:rsidR="00F96C9A" w:rsidRPr="00365426" w:rsidRDefault="00F96C9A" w:rsidP="007A3651">
            <w:pPr>
              <w:pStyle w:val="TableTextL"/>
              <w:jc w:val="center"/>
              <w:rPr>
                <w:rFonts w:cs="Segoe UI"/>
                <w:szCs w:val="18"/>
              </w:rPr>
            </w:pPr>
            <w:r>
              <w:rPr>
                <w:rFonts w:cs="Segoe UI"/>
                <w:szCs w:val="18"/>
              </w:rPr>
              <w:t>346,069</w:t>
            </w:r>
          </w:p>
        </w:tc>
        <w:tc>
          <w:tcPr>
            <w:tcW w:w="3150" w:type="dxa"/>
            <w:shd w:val="clear" w:color="auto" w:fill="auto"/>
            <w:noWrap/>
            <w:vAlign w:val="center"/>
          </w:tcPr>
          <w:p w14:paraId="062A0F32" w14:textId="77777777" w:rsidR="00F96C9A" w:rsidRPr="00F94D0F" w:rsidRDefault="00F96C9A" w:rsidP="00826521">
            <w:pPr>
              <w:pStyle w:val="TableBullet1"/>
              <w:spacing w:after="20"/>
              <w:rPr>
                <w:szCs w:val="18"/>
              </w:rPr>
            </w:pPr>
            <w:r w:rsidRPr="00F94D0F">
              <w:rPr>
                <w:szCs w:val="18"/>
              </w:rPr>
              <w:t>Bigleaf maple forest*</w:t>
            </w:r>
          </w:p>
          <w:p w14:paraId="1695979B" w14:textId="77777777" w:rsidR="00F96C9A" w:rsidRPr="00F94D0F" w:rsidRDefault="00F96C9A" w:rsidP="00826521">
            <w:pPr>
              <w:pStyle w:val="TableBullet1"/>
              <w:spacing w:after="20"/>
              <w:rPr>
                <w:szCs w:val="18"/>
              </w:rPr>
            </w:pPr>
            <w:r w:rsidRPr="00F94D0F">
              <w:rPr>
                <w:szCs w:val="18"/>
              </w:rPr>
              <w:t>California buckeye grove*</w:t>
            </w:r>
          </w:p>
          <w:p w14:paraId="03E5CFC2" w14:textId="77777777" w:rsidR="00F96C9A" w:rsidRPr="00F94D0F" w:rsidRDefault="00F96C9A" w:rsidP="00826521">
            <w:pPr>
              <w:pStyle w:val="TableBullet1"/>
              <w:spacing w:after="20"/>
              <w:rPr>
                <w:szCs w:val="18"/>
              </w:rPr>
            </w:pPr>
            <w:r w:rsidRPr="00F94D0F">
              <w:rPr>
                <w:szCs w:val="18"/>
              </w:rPr>
              <w:t>Tanoak forest*</w:t>
            </w:r>
          </w:p>
        </w:tc>
        <w:tc>
          <w:tcPr>
            <w:tcW w:w="3150" w:type="dxa"/>
            <w:gridSpan w:val="2"/>
            <w:shd w:val="clear" w:color="auto" w:fill="auto"/>
          </w:tcPr>
          <w:p w14:paraId="225FECAB" w14:textId="77777777" w:rsidR="00F96C9A" w:rsidRPr="00F94D0F" w:rsidRDefault="00F96C9A" w:rsidP="00826521">
            <w:pPr>
              <w:pStyle w:val="TableBullet1"/>
              <w:spacing w:after="20"/>
              <w:rPr>
                <w:szCs w:val="18"/>
              </w:rPr>
            </w:pPr>
            <w:r w:rsidRPr="00F94D0F">
              <w:rPr>
                <w:szCs w:val="18"/>
              </w:rPr>
              <w:t>Canyon live oak forest</w:t>
            </w:r>
          </w:p>
          <w:p w14:paraId="55070F85" w14:textId="77777777" w:rsidR="00F96C9A" w:rsidRPr="00F94D0F" w:rsidRDefault="00F96C9A" w:rsidP="00826521">
            <w:pPr>
              <w:pStyle w:val="TableBullet1"/>
              <w:spacing w:after="0"/>
              <w:rPr>
                <w:szCs w:val="18"/>
              </w:rPr>
            </w:pPr>
            <w:r w:rsidRPr="00F94D0F">
              <w:rPr>
                <w:szCs w:val="18"/>
              </w:rPr>
              <w:t>Interior live oak woodland</w:t>
            </w:r>
          </w:p>
        </w:tc>
      </w:tr>
      <w:tr w:rsidR="00F96C9A" w:rsidRPr="00F37230" w14:paraId="43515A4B" w14:textId="77777777" w:rsidTr="0038705D">
        <w:trPr>
          <w:jc w:val="center"/>
        </w:trPr>
        <w:tc>
          <w:tcPr>
            <w:tcW w:w="2610" w:type="dxa"/>
            <w:shd w:val="clear" w:color="auto" w:fill="auto"/>
          </w:tcPr>
          <w:p w14:paraId="00C4571E" w14:textId="77777777" w:rsidR="00F96C9A" w:rsidRPr="00906BE1" w:rsidRDefault="00F96C9A" w:rsidP="007A3651">
            <w:pPr>
              <w:pStyle w:val="TableTextL"/>
              <w:rPr>
                <w:szCs w:val="18"/>
              </w:rPr>
            </w:pPr>
            <w:r w:rsidRPr="00906BE1">
              <w:rPr>
                <w:szCs w:val="18"/>
              </w:rPr>
              <w:t>Montane Hardwood-Conifer</w:t>
            </w:r>
          </w:p>
        </w:tc>
        <w:tc>
          <w:tcPr>
            <w:tcW w:w="1170" w:type="dxa"/>
            <w:shd w:val="clear" w:color="auto" w:fill="auto"/>
          </w:tcPr>
          <w:p w14:paraId="074EC164" w14:textId="77777777" w:rsidR="00F96C9A" w:rsidRPr="00365426" w:rsidRDefault="00F96C9A" w:rsidP="007A3651">
            <w:pPr>
              <w:pStyle w:val="TableTextL"/>
              <w:jc w:val="center"/>
              <w:rPr>
                <w:rFonts w:cs="Segoe UI"/>
                <w:szCs w:val="18"/>
              </w:rPr>
            </w:pPr>
            <w:r>
              <w:rPr>
                <w:rFonts w:cs="Segoe UI"/>
                <w:szCs w:val="18"/>
              </w:rPr>
              <w:t>189,323</w:t>
            </w:r>
          </w:p>
        </w:tc>
        <w:tc>
          <w:tcPr>
            <w:tcW w:w="3150" w:type="dxa"/>
            <w:shd w:val="clear" w:color="auto" w:fill="auto"/>
            <w:noWrap/>
            <w:vAlign w:val="center"/>
          </w:tcPr>
          <w:p w14:paraId="735DC23D" w14:textId="77777777" w:rsidR="00F96C9A" w:rsidRPr="00F94D0F" w:rsidRDefault="00F96C9A" w:rsidP="00826521">
            <w:pPr>
              <w:pStyle w:val="TableBullet1"/>
              <w:spacing w:after="0"/>
              <w:rPr>
                <w:szCs w:val="18"/>
              </w:rPr>
            </w:pPr>
            <w:r w:rsidRPr="00F94D0F">
              <w:rPr>
                <w:szCs w:val="18"/>
              </w:rPr>
              <w:t>Bigleaf maple forest*</w:t>
            </w:r>
          </w:p>
        </w:tc>
        <w:tc>
          <w:tcPr>
            <w:tcW w:w="3150" w:type="dxa"/>
            <w:gridSpan w:val="2"/>
            <w:shd w:val="clear" w:color="auto" w:fill="auto"/>
          </w:tcPr>
          <w:p w14:paraId="6EF18A3E" w14:textId="77777777" w:rsidR="00F96C9A" w:rsidRPr="00F94D0F" w:rsidRDefault="00F96C9A" w:rsidP="00826521">
            <w:pPr>
              <w:pStyle w:val="TableBullet1"/>
              <w:numPr>
                <w:ilvl w:val="0"/>
                <w:numId w:val="0"/>
              </w:numPr>
              <w:spacing w:after="0"/>
              <w:ind w:left="216" w:hanging="216"/>
              <w:rPr>
                <w:szCs w:val="18"/>
              </w:rPr>
            </w:pPr>
          </w:p>
        </w:tc>
      </w:tr>
      <w:tr w:rsidR="00F96C9A" w:rsidRPr="00F37230" w14:paraId="6E409087" w14:textId="77777777" w:rsidTr="0038705D">
        <w:trPr>
          <w:jc w:val="center"/>
        </w:trPr>
        <w:tc>
          <w:tcPr>
            <w:tcW w:w="2610" w:type="dxa"/>
            <w:shd w:val="clear" w:color="auto" w:fill="auto"/>
          </w:tcPr>
          <w:p w14:paraId="2301CD22" w14:textId="77777777" w:rsidR="00F96C9A" w:rsidRPr="00906BE1" w:rsidRDefault="00F96C9A" w:rsidP="007A3651">
            <w:pPr>
              <w:pStyle w:val="TableTextL"/>
              <w:rPr>
                <w:szCs w:val="18"/>
              </w:rPr>
            </w:pPr>
            <w:r w:rsidRPr="00906BE1">
              <w:rPr>
                <w:szCs w:val="18"/>
              </w:rPr>
              <w:t>Montane Riparian</w:t>
            </w:r>
          </w:p>
        </w:tc>
        <w:tc>
          <w:tcPr>
            <w:tcW w:w="1170" w:type="dxa"/>
            <w:shd w:val="clear" w:color="auto" w:fill="auto"/>
          </w:tcPr>
          <w:p w14:paraId="17275BAF" w14:textId="77777777" w:rsidR="00F96C9A" w:rsidRPr="00365426" w:rsidRDefault="00F96C9A" w:rsidP="007A3651">
            <w:pPr>
              <w:pStyle w:val="TableTextL"/>
              <w:jc w:val="center"/>
              <w:rPr>
                <w:rFonts w:cs="Segoe UI"/>
                <w:szCs w:val="18"/>
              </w:rPr>
            </w:pPr>
            <w:r>
              <w:rPr>
                <w:rFonts w:cs="Segoe UI"/>
                <w:szCs w:val="18"/>
              </w:rPr>
              <w:t>11,084</w:t>
            </w:r>
          </w:p>
        </w:tc>
        <w:tc>
          <w:tcPr>
            <w:tcW w:w="3150" w:type="dxa"/>
            <w:shd w:val="clear" w:color="auto" w:fill="auto"/>
            <w:noWrap/>
            <w:vAlign w:val="center"/>
          </w:tcPr>
          <w:p w14:paraId="5BF5033E" w14:textId="77777777" w:rsidR="00F96C9A" w:rsidRPr="00F94D0F" w:rsidRDefault="00F96C9A" w:rsidP="00826521">
            <w:pPr>
              <w:pStyle w:val="TableBullet1"/>
              <w:spacing w:after="20"/>
              <w:rPr>
                <w:szCs w:val="18"/>
              </w:rPr>
            </w:pPr>
            <w:r w:rsidRPr="00F94D0F">
              <w:rPr>
                <w:szCs w:val="18"/>
              </w:rPr>
              <w:t>Rocky Mountain maple thicket*</w:t>
            </w:r>
          </w:p>
          <w:p w14:paraId="618A43FA" w14:textId="77777777" w:rsidR="00F96C9A" w:rsidRPr="00F94D0F" w:rsidRDefault="00F96C9A" w:rsidP="00826521">
            <w:pPr>
              <w:pStyle w:val="TableBullet1"/>
              <w:spacing w:after="20"/>
              <w:rPr>
                <w:szCs w:val="18"/>
              </w:rPr>
            </w:pPr>
            <w:r w:rsidRPr="00F94D0F">
              <w:rPr>
                <w:szCs w:val="18"/>
              </w:rPr>
              <w:t>Mountain alder thicket*</w:t>
            </w:r>
          </w:p>
          <w:p w14:paraId="105EC196" w14:textId="77777777" w:rsidR="00F96C9A" w:rsidRPr="00F94D0F" w:rsidRDefault="00F96C9A" w:rsidP="00826521">
            <w:pPr>
              <w:pStyle w:val="TableBullet1"/>
              <w:spacing w:after="20"/>
              <w:rPr>
                <w:szCs w:val="18"/>
              </w:rPr>
            </w:pPr>
            <w:r w:rsidRPr="00F94D0F">
              <w:rPr>
                <w:szCs w:val="18"/>
              </w:rPr>
              <w:t>White alder grove</w:t>
            </w:r>
          </w:p>
          <w:p w14:paraId="1E356352" w14:textId="77777777" w:rsidR="00F96C9A" w:rsidRPr="00F94D0F" w:rsidRDefault="00F96C9A" w:rsidP="00826521">
            <w:pPr>
              <w:pStyle w:val="TableBullet1"/>
              <w:spacing w:after="20"/>
              <w:rPr>
                <w:szCs w:val="18"/>
              </w:rPr>
            </w:pPr>
            <w:r w:rsidRPr="00F94D0F">
              <w:rPr>
                <w:szCs w:val="18"/>
              </w:rPr>
              <w:t>Water birch thicket*</w:t>
            </w:r>
          </w:p>
          <w:p w14:paraId="013013BD" w14:textId="77777777" w:rsidR="00F96C9A" w:rsidRPr="00F94D0F" w:rsidRDefault="00F96C9A" w:rsidP="00826521">
            <w:pPr>
              <w:pStyle w:val="TableBullet1"/>
              <w:spacing w:after="20"/>
              <w:rPr>
                <w:szCs w:val="18"/>
              </w:rPr>
            </w:pPr>
            <w:r w:rsidRPr="00F94D0F">
              <w:rPr>
                <w:szCs w:val="18"/>
              </w:rPr>
              <w:t>Torrent sedge patch*</w:t>
            </w:r>
          </w:p>
          <w:p w14:paraId="2C71F00F" w14:textId="77777777" w:rsidR="00F96C9A" w:rsidRPr="00F94D0F" w:rsidRDefault="00F96C9A" w:rsidP="00826521">
            <w:pPr>
              <w:pStyle w:val="TableBullet1"/>
              <w:spacing w:after="20"/>
              <w:rPr>
                <w:szCs w:val="18"/>
              </w:rPr>
            </w:pPr>
            <w:r w:rsidRPr="00F94D0F">
              <w:rPr>
                <w:szCs w:val="18"/>
              </w:rPr>
              <w:t>Red osier thicket*</w:t>
            </w:r>
          </w:p>
          <w:p w14:paraId="2A134459" w14:textId="77777777" w:rsidR="00F96C9A" w:rsidRPr="00F94D0F" w:rsidRDefault="00F96C9A" w:rsidP="00826521">
            <w:pPr>
              <w:pStyle w:val="TableBullet1"/>
              <w:spacing w:after="20"/>
              <w:rPr>
                <w:szCs w:val="18"/>
              </w:rPr>
            </w:pPr>
            <w:r w:rsidRPr="00F94D0F">
              <w:rPr>
                <w:szCs w:val="18"/>
              </w:rPr>
              <w:t>Oregon ash grove*</w:t>
            </w:r>
          </w:p>
          <w:p w14:paraId="4031C198" w14:textId="77777777" w:rsidR="00F96C9A" w:rsidRPr="00F94D0F" w:rsidRDefault="00F96C9A" w:rsidP="00826521">
            <w:pPr>
              <w:pStyle w:val="TableBullet1"/>
              <w:spacing w:after="20"/>
              <w:rPr>
                <w:szCs w:val="18"/>
              </w:rPr>
            </w:pPr>
            <w:r w:rsidRPr="00F94D0F">
              <w:rPr>
                <w:szCs w:val="18"/>
              </w:rPr>
              <w:t>Fremont cottonwood forest*</w:t>
            </w:r>
          </w:p>
          <w:p w14:paraId="4FDCA957" w14:textId="77777777" w:rsidR="00F96C9A" w:rsidRPr="00F94D0F" w:rsidRDefault="00F96C9A" w:rsidP="00826521">
            <w:pPr>
              <w:pStyle w:val="TableBullet1"/>
              <w:spacing w:after="20"/>
              <w:rPr>
                <w:szCs w:val="18"/>
              </w:rPr>
            </w:pPr>
            <w:r w:rsidRPr="00F94D0F">
              <w:rPr>
                <w:szCs w:val="18"/>
              </w:rPr>
              <w:t>Black cottonwood forest*</w:t>
            </w:r>
          </w:p>
          <w:p w14:paraId="5F594AEA" w14:textId="77777777" w:rsidR="00F96C9A" w:rsidRPr="00F94D0F" w:rsidRDefault="00F96C9A" w:rsidP="00826521">
            <w:pPr>
              <w:pStyle w:val="TableBullet1"/>
              <w:spacing w:after="20"/>
              <w:rPr>
                <w:szCs w:val="18"/>
              </w:rPr>
            </w:pPr>
            <w:r w:rsidRPr="00F94D0F">
              <w:rPr>
                <w:szCs w:val="18"/>
              </w:rPr>
              <w:t>Western Labrador-tea thicket*</w:t>
            </w:r>
          </w:p>
        </w:tc>
        <w:tc>
          <w:tcPr>
            <w:tcW w:w="3150" w:type="dxa"/>
            <w:gridSpan w:val="2"/>
            <w:shd w:val="clear" w:color="auto" w:fill="auto"/>
          </w:tcPr>
          <w:p w14:paraId="7F9BEAD1" w14:textId="77777777" w:rsidR="00F96C9A" w:rsidRPr="00F94D0F" w:rsidRDefault="00F96C9A" w:rsidP="00826521">
            <w:pPr>
              <w:pStyle w:val="TableBullet1"/>
              <w:spacing w:after="20"/>
              <w:rPr>
                <w:szCs w:val="18"/>
              </w:rPr>
            </w:pPr>
            <w:r w:rsidRPr="00F94D0F">
              <w:rPr>
                <w:szCs w:val="18"/>
              </w:rPr>
              <w:t>Interior rose thicket*</w:t>
            </w:r>
          </w:p>
          <w:p w14:paraId="1B8C3EC7" w14:textId="77777777" w:rsidR="00F96C9A" w:rsidRPr="00F94D0F" w:rsidRDefault="00F96C9A" w:rsidP="00826521">
            <w:pPr>
              <w:pStyle w:val="TableBullet1"/>
              <w:spacing w:after="20"/>
              <w:rPr>
                <w:szCs w:val="18"/>
              </w:rPr>
            </w:pPr>
            <w:r w:rsidRPr="00F94D0F">
              <w:rPr>
                <w:szCs w:val="18"/>
              </w:rPr>
              <w:t>Sandbar willow thicket</w:t>
            </w:r>
          </w:p>
          <w:p w14:paraId="6E510CAA" w14:textId="77777777" w:rsidR="00F96C9A" w:rsidRPr="00F94D0F" w:rsidRDefault="00F96C9A" w:rsidP="00826521">
            <w:pPr>
              <w:pStyle w:val="TableBullet1"/>
              <w:spacing w:after="20"/>
              <w:rPr>
                <w:szCs w:val="18"/>
              </w:rPr>
            </w:pPr>
            <w:r w:rsidRPr="00F94D0F">
              <w:rPr>
                <w:szCs w:val="18"/>
              </w:rPr>
              <w:t>Geyer willow thicket*</w:t>
            </w:r>
          </w:p>
          <w:p w14:paraId="365FD4B0" w14:textId="77777777" w:rsidR="00F96C9A" w:rsidRPr="00F94D0F" w:rsidRDefault="00F96C9A" w:rsidP="00826521">
            <w:pPr>
              <w:pStyle w:val="TableBullet1"/>
              <w:spacing w:after="20"/>
              <w:rPr>
                <w:szCs w:val="18"/>
              </w:rPr>
            </w:pPr>
            <w:r w:rsidRPr="00F94D0F">
              <w:rPr>
                <w:szCs w:val="18"/>
              </w:rPr>
              <w:t>Jepson willow thicket*</w:t>
            </w:r>
          </w:p>
          <w:p w14:paraId="156F3264" w14:textId="77777777" w:rsidR="00F96C9A" w:rsidRPr="00F94D0F" w:rsidRDefault="00F96C9A" w:rsidP="00826521">
            <w:pPr>
              <w:pStyle w:val="TableBullet1"/>
              <w:spacing w:after="20"/>
              <w:rPr>
                <w:szCs w:val="18"/>
              </w:rPr>
            </w:pPr>
            <w:r w:rsidRPr="00F94D0F">
              <w:rPr>
                <w:szCs w:val="18"/>
              </w:rPr>
              <w:t>Lemmon's willow thicket*</w:t>
            </w:r>
          </w:p>
          <w:p w14:paraId="65ECE09F" w14:textId="77777777" w:rsidR="00F96C9A" w:rsidRPr="00F94D0F" w:rsidRDefault="00F96C9A" w:rsidP="00826521">
            <w:pPr>
              <w:pStyle w:val="TableBullet1"/>
              <w:spacing w:after="20"/>
              <w:rPr>
                <w:szCs w:val="18"/>
              </w:rPr>
            </w:pPr>
            <w:r w:rsidRPr="00F94D0F">
              <w:rPr>
                <w:szCs w:val="18"/>
              </w:rPr>
              <w:t>Yellow willow thicket*</w:t>
            </w:r>
          </w:p>
          <w:p w14:paraId="4B7219BD" w14:textId="77777777" w:rsidR="00F96C9A" w:rsidRPr="00F94D0F" w:rsidRDefault="00F96C9A" w:rsidP="00826521">
            <w:pPr>
              <w:pStyle w:val="TableBullet1"/>
              <w:spacing w:after="20"/>
              <w:rPr>
                <w:szCs w:val="18"/>
              </w:rPr>
            </w:pPr>
            <w:r w:rsidRPr="00F94D0F">
              <w:rPr>
                <w:szCs w:val="18"/>
              </w:rPr>
              <w:t>Sierra gray willow thicket</w:t>
            </w:r>
          </w:p>
          <w:p w14:paraId="735249AA" w14:textId="77777777" w:rsidR="00F96C9A" w:rsidRPr="00F94D0F" w:rsidRDefault="00F96C9A" w:rsidP="00826521">
            <w:pPr>
              <w:pStyle w:val="TableBullet1"/>
              <w:spacing w:after="20"/>
              <w:rPr>
                <w:szCs w:val="18"/>
              </w:rPr>
            </w:pPr>
            <w:r w:rsidRPr="00F94D0F">
              <w:rPr>
                <w:szCs w:val="18"/>
              </w:rPr>
              <w:t>Tea-leaved willow thicket*</w:t>
            </w:r>
          </w:p>
          <w:p w14:paraId="36E0EF14" w14:textId="77777777" w:rsidR="00F96C9A" w:rsidRPr="00F94D0F" w:rsidRDefault="00F96C9A" w:rsidP="00826521">
            <w:pPr>
              <w:pStyle w:val="TableBullet1"/>
              <w:spacing w:after="0"/>
              <w:rPr>
                <w:szCs w:val="18"/>
              </w:rPr>
            </w:pPr>
            <w:r w:rsidRPr="00F94D0F">
              <w:rPr>
                <w:szCs w:val="18"/>
              </w:rPr>
              <w:t>Wild grape shrubland*</w:t>
            </w:r>
          </w:p>
        </w:tc>
      </w:tr>
      <w:tr w:rsidR="00F96C9A" w:rsidRPr="00F37230" w14:paraId="369190D6" w14:textId="77777777" w:rsidTr="0038705D">
        <w:trPr>
          <w:jc w:val="center"/>
        </w:trPr>
        <w:tc>
          <w:tcPr>
            <w:tcW w:w="2610" w:type="dxa"/>
            <w:shd w:val="clear" w:color="auto" w:fill="auto"/>
          </w:tcPr>
          <w:p w14:paraId="3DF58913" w14:textId="77777777" w:rsidR="00F96C9A" w:rsidRPr="00906BE1" w:rsidRDefault="00F96C9A" w:rsidP="007A3651">
            <w:pPr>
              <w:pStyle w:val="TableTextL"/>
              <w:rPr>
                <w:szCs w:val="18"/>
              </w:rPr>
            </w:pPr>
            <w:r w:rsidRPr="00906BE1">
              <w:rPr>
                <w:szCs w:val="18"/>
              </w:rPr>
              <w:t>Pinyon-Juniper</w:t>
            </w:r>
          </w:p>
        </w:tc>
        <w:tc>
          <w:tcPr>
            <w:tcW w:w="1170" w:type="dxa"/>
            <w:shd w:val="clear" w:color="auto" w:fill="auto"/>
          </w:tcPr>
          <w:p w14:paraId="0F986576" w14:textId="77777777" w:rsidR="00F96C9A" w:rsidRPr="00365426" w:rsidRDefault="00F96C9A" w:rsidP="007A3651">
            <w:pPr>
              <w:pStyle w:val="TableTextL"/>
              <w:jc w:val="center"/>
              <w:rPr>
                <w:rFonts w:cs="Segoe UI"/>
                <w:szCs w:val="18"/>
              </w:rPr>
            </w:pPr>
            <w:r>
              <w:rPr>
                <w:rFonts w:cs="Segoe UI"/>
                <w:szCs w:val="18"/>
              </w:rPr>
              <w:t>31,983</w:t>
            </w:r>
          </w:p>
        </w:tc>
        <w:tc>
          <w:tcPr>
            <w:tcW w:w="3150" w:type="dxa"/>
            <w:shd w:val="clear" w:color="auto" w:fill="auto"/>
            <w:noWrap/>
            <w:vAlign w:val="center"/>
          </w:tcPr>
          <w:p w14:paraId="64792540" w14:textId="77777777" w:rsidR="00F96C9A" w:rsidRPr="00F94D0F" w:rsidRDefault="00F96C9A" w:rsidP="00826521">
            <w:pPr>
              <w:pStyle w:val="TableBullet1"/>
              <w:spacing w:after="20"/>
              <w:rPr>
                <w:szCs w:val="18"/>
              </w:rPr>
            </w:pPr>
            <w:r w:rsidRPr="00F94D0F">
              <w:rPr>
                <w:szCs w:val="18"/>
              </w:rPr>
              <w:t>Utah juniper woodland*</w:t>
            </w:r>
          </w:p>
        </w:tc>
        <w:tc>
          <w:tcPr>
            <w:tcW w:w="3150" w:type="dxa"/>
            <w:gridSpan w:val="2"/>
            <w:shd w:val="clear" w:color="auto" w:fill="auto"/>
          </w:tcPr>
          <w:p w14:paraId="1696E9BC" w14:textId="77777777" w:rsidR="00F96C9A" w:rsidRPr="00F94D0F" w:rsidRDefault="00F96C9A" w:rsidP="00826521">
            <w:pPr>
              <w:pStyle w:val="TableBullet1"/>
              <w:spacing w:after="0"/>
              <w:rPr>
                <w:szCs w:val="18"/>
              </w:rPr>
            </w:pPr>
            <w:r w:rsidRPr="00F94D0F">
              <w:rPr>
                <w:szCs w:val="18"/>
              </w:rPr>
              <w:t>Singleleaf pinyon - Utah juniper woodlands</w:t>
            </w:r>
          </w:p>
        </w:tc>
      </w:tr>
      <w:tr w:rsidR="00F96C9A" w:rsidRPr="00F37230" w14:paraId="66D4B886" w14:textId="77777777" w:rsidTr="0038705D">
        <w:trPr>
          <w:jc w:val="center"/>
        </w:trPr>
        <w:tc>
          <w:tcPr>
            <w:tcW w:w="2610" w:type="dxa"/>
            <w:shd w:val="clear" w:color="auto" w:fill="auto"/>
          </w:tcPr>
          <w:p w14:paraId="096E3CC9" w14:textId="77777777" w:rsidR="00F96C9A" w:rsidRPr="00906BE1" w:rsidRDefault="00F96C9A" w:rsidP="007A3651">
            <w:pPr>
              <w:pStyle w:val="TableTextL"/>
              <w:rPr>
                <w:szCs w:val="18"/>
              </w:rPr>
            </w:pPr>
            <w:r w:rsidRPr="00906BE1">
              <w:rPr>
                <w:szCs w:val="18"/>
              </w:rPr>
              <w:t>Ponderosa Pine</w:t>
            </w:r>
          </w:p>
        </w:tc>
        <w:tc>
          <w:tcPr>
            <w:tcW w:w="1170" w:type="dxa"/>
            <w:shd w:val="clear" w:color="auto" w:fill="auto"/>
          </w:tcPr>
          <w:p w14:paraId="651E92BB" w14:textId="77777777" w:rsidR="00F96C9A" w:rsidRPr="00365426" w:rsidRDefault="00F96C9A" w:rsidP="007A3651">
            <w:pPr>
              <w:pStyle w:val="TableTextL"/>
              <w:jc w:val="center"/>
              <w:rPr>
                <w:rFonts w:cs="Segoe UI"/>
                <w:szCs w:val="18"/>
              </w:rPr>
            </w:pPr>
            <w:r>
              <w:rPr>
                <w:rFonts w:cs="Segoe UI"/>
                <w:szCs w:val="18"/>
              </w:rPr>
              <w:t>216,768</w:t>
            </w:r>
          </w:p>
        </w:tc>
        <w:tc>
          <w:tcPr>
            <w:tcW w:w="3150" w:type="dxa"/>
            <w:shd w:val="clear" w:color="auto" w:fill="auto"/>
            <w:noWrap/>
            <w:vAlign w:val="center"/>
          </w:tcPr>
          <w:p w14:paraId="60EFF41C" w14:textId="77777777" w:rsidR="00F96C9A" w:rsidRPr="00F94D0F" w:rsidRDefault="00F96C9A" w:rsidP="00826521">
            <w:pPr>
              <w:pStyle w:val="TableBullet1"/>
              <w:spacing w:after="20"/>
              <w:rPr>
                <w:szCs w:val="18"/>
              </w:rPr>
            </w:pPr>
            <w:r w:rsidRPr="00F94D0F">
              <w:rPr>
                <w:szCs w:val="18"/>
              </w:rPr>
              <w:t>Ponderosa pine forest</w:t>
            </w:r>
          </w:p>
          <w:p w14:paraId="7074D0C0" w14:textId="77777777" w:rsidR="00F96C9A" w:rsidRPr="00F94D0F" w:rsidRDefault="00F96C9A" w:rsidP="00826521">
            <w:pPr>
              <w:pStyle w:val="TableBullet1"/>
              <w:spacing w:after="20"/>
              <w:rPr>
                <w:szCs w:val="18"/>
              </w:rPr>
            </w:pPr>
            <w:r w:rsidRPr="00F94D0F">
              <w:rPr>
                <w:szCs w:val="18"/>
              </w:rPr>
              <w:t>Ponderosa pine - Douglas fir forest</w:t>
            </w:r>
          </w:p>
        </w:tc>
        <w:tc>
          <w:tcPr>
            <w:tcW w:w="3150" w:type="dxa"/>
            <w:gridSpan w:val="2"/>
            <w:shd w:val="clear" w:color="auto" w:fill="auto"/>
          </w:tcPr>
          <w:p w14:paraId="4C795C3F" w14:textId="77777777" w:rsidR="00F96C9A" w:rsidRPr="00F94D0F" w:rsidRDefault="00F96C9A" w:rsidP="00826521">
            <w:pPr>
              <w:pStyle w:val="TableBullet1"/>
              <w:spacing w:after="0"/>
              <w:rPr>
                <w:szCs w:val="18"/>
              </w:rPr>
            </w:pPr>
            <w:r w:rsidRPr="00F94D0F">
              <w:rPr>
                <w:szCs w:val="18"/>
              </w:rPr>
              <w:t>Washoe pine woodland*</w:t>
            </w:r>
          </w:p>
        </w:tc>
      </w:tr>
      <w:tr w:rsidR="00F96C9A" w:rsidRPr="00F37230" w14:paraId="7C7BFCF4" w14:textId="77777777" w:rsidTr="0038705D">
        <w:trPr>
          <w:jc w:val="center"/>
        </w:trPr>
        <w:tc>
          <w:tcPr>
            <w:tcW w:w="2610" w:type="dxa"/>
            <w:shd w:val="clear" w:color="auto" w:fill="auto"/>
          </w:tcPr>
          <w:p w14:paraId="09B7CC24" w14:textId="77777777" w:rsidR="00F96C9A" w:rsidRPr="00906BE1" w:rsidRDefault="00F96C9A" w:rsidP="007A3651">
            <w:pPr>
              <w:pStyle w:val="TableTextL"/>
              <w:rPr>
                <w:szCs w:val="18"/>
              </w:rPr>
            </w:pPr>
            <w:r w:rsidRPr="00906BE1">
              <w:rPr>
                <w:szCs w:val="18"/>
              </w:rPr>
              <w:t>Red</w:t>
            </w:r>
            <w:r>
              <w:rPr>
                <w:szCs w:val="18"/>
              </w:rPr>
              <w:t xml:space="preserve"> Fir</w:t>
            </w:r>
          </w:p>
        </w:tc>
        <w:tc>
          <w:tcPr>
            <w:tcW w:w="1170" w:type="dxa"/>
            <w:shd w:val="clear" w:color="auto" w:fill="auto"/>
          </w:tcPr>
          <w:p w14:paraId="6B1F4449" w14:textId="77777777" w:rsidR="00F96C9A" w:rsidRPr="00365426" w:rsidRDefault="00F96C9A" w:rsidP="007A3651">
            <w:pPr>
              <w:pStyle w:val="TableTextL"/>
              <w:jc w:val="center"/>
              <w:rPr>
                <w:rFonts w:cs="Segoe UI"/>
                <w:szCs w:val="18"/>
              </w:rPr>
            </w:pPr>
            <w:r>
              <w:rPr>
                <w:rFonts w:cs="Segoe UI"/>
                <w:szCs w:val="18"/>
              </w:rPr>
              <w:t>4,830</w:t>
            </w:r>
          </w:p>
        </w:tc>
        <w:tc>
          <w:tcPr>
            <w:tcW w:w="3150" w:type="dxa"/>
            <w:shd w:val="clear" w:color="auto" w:fill="auto"/>
            <w:noWrap/>
            <w:vAlign w:val="center"/>
          </w:tcPr>
          <w:p w14:paraId="298BA21A" w14:textId="77777777" w:rsidR="00F96C9A" w:rsidRPr="00F94D0F" w:rsidRDefault="00F96C9A" w:rsidP="00826521">
            <w:pPr>
              <w:pStyle w:val="TableBullet1"/>
              <w:spacing w:after="20"/>
              <w:rPr>
                <w:szCs w:val="18"/>
              </w:rPr>
            </w:pPr>
            <w:r w:rsidRPr="00F94D0F">
              <w:rPr>
                <w:szCs w:val="18"/>
              </w:rPr>
              <w:t>Red fir forest</w:t>
            </w:r>
          </w:p>
        </w:tc>
        <w:tc>
          <w:tcPr>
            <w:tcW w:w="3150" w:type="dxa"/>
            <w:gridSpan w:val="2"/>
            <w:shd w:val="clear" w:color="auto" w:fill="auto"/>
          </w:tcPr>
          <w:p w14:paraId="6CD68367" w14:textId="77777777" w:rsidR="00F96C9A" w:rsidRPr="00F94D0F" w:rsidRDefault="00F96C9A" w:rsidP="00826521">
            <w:pPr>
              <w:pStyle w:val="TableBullet1"/>
              <w:spacing w:after="0"/>
              <w:rPr>
                <w:szCs w:val="18"/>
              </w:rPr>
            </w:pPr>
            <w:r w:rsidRPr="00F94D0F">
              <w:rPr>
                <w:szCs w:val="18"/>
              </w:rPr>
              <w:t>Red fir - white fir forest</w:t>
            </w:r>
          </w:p>
        </w:tc>
      </w:tr>
      <w:tr w:rsidR="00F96C9A" w:rsidRPr="00F37230" w14:paraId="08516996" w14:textId="77777777" w:rsidTr="0038705D">
        <w:trPr>
          <w:jc w:val="center"/>
        </w:trPr>
        <w:tc>
          <w:tcPr>
            <w:tcW w:w="2610" w:type="dxa"/>
            <w:tcBorders>
              <w:bottom w:val="single" w:sz="4" w:space="0" w:color="auto"/>
            </w:tcBorders>
            <w:shd w:val="clear" w:color="auto" w:fill="auto"/>
          </w:tcPr>
          <w:p w14:paraId="3BA40444" w14:textId="77777777" w:rsidR="00F96C9A" w:rsidRPr="00906BE1" w:rsidRDefault="00F96C9A" w:rsidP="007A3651">
            <w:pPr>
              <w:pStyle w:val="TableTextL"/>
              <w:rPr>
                <w:szCs w:val="18"/>
              </w:rPr>
            </w:pPr>
            <w:r w:rsidRPr="00906BE1">
              <w:rPr>
                <w:szCs w:val="18"/>
              </w:rPr>
              <w:t>Sierran Mixed Conifer</w:t>
            </w:r>
          </w:p>
        </w:tc>
        <w:tc>
          <w:tcPr>
            <w:tcW w:w="1170" w:type="dxa"/>
            <w:tcBorders>
              <w:bottom w:val="single" w:sz="4" w:space="0" w:color="auto"/>
            </w:tcBorders>
            <w:shd w:val="clear" w:color="auto" w:fill="auto"/>
          </w:tcPr>
          <w:p w14:paraId="1E4486A3" w14:textId="77777777" w:rsidR="00F96C9A" w:rsidRPr="00365426" w:rsidRDefault="00F96C9A" w:rsidP="007A3651">
            <w:pPr>
              <w:pStyle w:val="TableTextL"/>
              <w:jc w:val="center"/>
              <w:rPr>
                <w:rFonts w:cs="Segoe UI"/>
                <w:szCs w:val="18"/>
              </w:rPr>
            </w:pPr>
            <w:r>
              <w:rPr>
                <w:rFonts w:cs="Segoe UI"/>
                <w:szCs w:val="18"/>
              </w:rPr>
              <w:t>599,348</w:t>
            </w:r>
          </w:p>
        </w:tc>
        <w:tc>
          <w:tcPr>
            <w:tcW w:w="3150" w:type="dxa"/>
            <w:tcBorders>
              <w:bottom w:val="single" w:sz="4" w:space="0" w:color="auto"/>
            </w:tcBorders>
            <w:shd w:val="clear" w:color="auto" w:fill="auto"/>
            <w:noWrap/>
            <w:vAlign w:val="center"/>
          </w:tcPr>
          <w:p w14:paraId="45EDDE33" w14:textId="77777777" w:rsidR="00F96C9A" w:rsidRPr="00F94D0F" w:rsidRDefault="00F96C9A" w:rsidP="00826521">
            <w:pPr>
              <w:pStyle w:val="TableBullet1"/>
              <w:spacing w:after="20"/>
              <w:rPr>
                <w:szCs w:val="18"/>
              </w:rPr>
            </w:pPr>
            <w:r w:rsidRPr="00F94D0F">
              <w:rPr>
                <w:szCs w:val="18"/>
              </w:rPr>
              <w:t>Incense cedar forest*</w:t>
            </w:r>
          </w:p>
          <w:p w14:paraId="51723334" w14:textId="77777777" w:rsidR="00F96C9A" w:rsidRPr="00F94D0F" w:rsidRDefault="00F96C9A" w:rsidP="00826521">
            <w:pPr>
              <w:pStyle w:val="TableBullet1"/>
              <w:spacing w:after="20"/>
              <w:rPr>
                <w:szCs w:val="18"/>
              </w:rPr>
            </w:pPr>
            <w:r w:rsidRPr="00F94D0F">
              <w:rPr>
                <w:szCs w:val="18"/>
              </w:rPr>
              <w:t>Mixed oak forest</w:t>
            </w:r>
          </w:p>
        </w:tc>
        <w:tc>
          <w:tcPr>
            <w:tcW w:w="3150" w:type="dxa"/>
            <w:gridSpan w:val="2"/>
            <w:tcBorders>
              <w:bottom w:val="single" w:sz="4" w:space="0" w:color="auto"/>
            </w:tcBorders>
            <w:shd w:val="clear" w:color="auto" w:fill="auto"/>
          </w:tcPr>
          <w:p w14:paraId="25232237" w14:textId="77777777" w:rsidR="00F96C9A" w:rsidRPr="00F94D0F" w:rsidRDefault="00F96C9A" w:rsidP="00826521">
            <w:pPr>
              <w:pStyle w:val="TableBullet1"/>
              <w:spacing w:after="20"/>
              <w:rPr>
                <w:szCs w:val="18"/>
              </w:rPr>
            </w:pPr>
            <w:r w:rsidRPr="00F94D0F">
              <w:rPr>
                <w:szCs w:val="18"/>
              </w:rPr>
              <w:t>Ponderosa pine - Douglas fir forest</w:t>
            </w:r>
          </w:p>
          <w:p w14:paraId="4FE46707" w14:textId="77777777" w:rsidR="00F96C9A" w:rsidRPr="00F94D0F" w:rsidRDefault="00F96C9A" w:rsidP="00826521">
            <w:pPr>
              <w:pStyle w:val="TableBullet1"/>
              <w:spacing w:after="0"/>
              <w:rPr>
                <w:szCs w:val="18"/>
              </w:rPr>
            </w:pPr>
            <w:r w:rsidRPr="00F94D0F">
              <w:rPr>
                <w:szCs w:val="18"/>
              </w:rPr>
              <w:t>Giant sequoia forest*</w:t>
            </w:r>
          </w:p>
        </w:tc>
      </w:tr>
      <w:tr w:rsidR="00F96C9A" w:rsidRPr="00F37230" w14:paraId="16A7C200" w14:textId="77777777" w:rsidTr="0038705D">
        <w:trPr>
          <w:jc w:val="center"/>
        </w:trPr>
        <w:tc>
          <w:tcPr>
            <w:tcW w:w="2610" w:type="dxa"/>
            <w:tcBorders>
              <w:top w:val="single" w:sz="4" w:space="0" w:color="auto"/>
              <w:bottom w:val="single" w:sz="4" w:space="0" w:color="auto"/>
            </w:tcBorders>
            <w:shd w:val="clear" w:color="auto" w:fill="auto"/>
          </w:tcPr>
          <w:p w14:paraId="364C6481" w14:textId="77777777" w:rsidR="00F96C9A" w:rsidRPr="00906BE1" w:rsidRDefault="00F96C9A" w:rsidP="007A3651">
            <w:pPr>
              <w:pStyle w:val="TableTextL"/>
              <w:rPr>
                <w:szCs w:val="18"/>
              </w:rPr>
            </w:pPr>
            <w:r w:rsidRPr="00906BE1">
              <w:rPr>
                <w:szCs w:val="18"/>
              </w:rPr>
              <w:t>Valley Foothill Riparian</w:t>
            </w:r>
          </w:p>
        </w:tc>
        <w:tc>
          <w:tcPr>
            <w:tcW w:w="1170" w:type="dxa"/>
            <w:tcBorders>
              <w:top w:val="single" w:sz="4" w:space="0" w:color="auto"/>
              <w:bottom w:val="single" w:sz="4" w:space="0" w:color="auto"/>
            </w:tcBorders>
            <w:shd w:val="clear" w:color="auto" w:fill="auto"/>
          </w:tcPr>
          <w:p w14:paraId="2BB86781" w14:textId="77777777" w:rsidR="00F96C9A" w:rsidRPr="001E15AF" w:rsidRDefault="00F96C9A" w:rsidP="007A3651">
            <w:pPr>
              <w:pStyle w:val="TableTextL"/>
              <w:jc w:val="center"/>
              <w:rPr>
                <w:rFonts w:cs="Segoe UI"/>
              </w:rPr>
            </w:pPr>
            <w:r>
              <w:rPr>
                <w:rFonts w:cs="Segoe UI"/>
              </w:rPr>
              <w:t>8</w:t>
            </w:r>
          </w:p>
        </w:tc>
        <w:tc>
          <w:tcPr>
            <w:tcW w:w="3150" w:type="dxa"/>
            <w:tcBorders>
              <w:top w:val="single" w:sz="4" w:space="0" w:color="auto"/>
              <w:bottom w:val="single" w:sz="4" w:space="0" w:color="auto"/>
            </w:tcBorders>
            <w:shd w:val="clear" w:color="auto" w:fill="auto"/>
            <w:noWrap/>
            <w:vAlign w:val="center"/>
          </w:tcPr>
          <w:p w14:paraId="5C679402" w14:textId="77777777" w:rsidR="00F96C9A" w:rsidRPr="00F94D0F" w:rsidRDefault="00F96C9A" w:rsidP="00826521">
            <w:pPr>
              <w:pStyle w:val="TableBullet1"/>
              <w:spacing w:after="20"/>
              <w:rPr>
                <w:szCs w:val="18"/>
              </w:rPr>
            </w:pPr>
            <w:r w:rsidRPr="00F94D0F">
              <w:rPr>
                <w:szCs w:val="18"/>
              </w:rPr>
              <w:t>Torrent sedge patch*</w:t>
            </w:r>
          </w:p>
          <w:p w14:paraId="0CA5E9E5" w14:textId="77777777" w:rsidR="00F96C9A" w:rsidRPr="00F94D0F" w:rsidRDefault="00F96C9A" w:rsidP="00826521">
            <w:pPr>
              <w:pStyle w:val="TableBullet1"/>
              <w:spacing w:after="20"/>
              <w:rPr>
                <w:szCs w:val="18"/>
              </w:rPr>
            </w:pPr>
            <w:r w:rsidRPr="00F94D0F">
              <w:rPr>
                <w:szCs w:val="18"/>
              </w:rPr>
              <w:t>Button willow thicket*</w:t>
            </w:r>
          </w:p>
          <w:p w14:paraId="540AAF83" w14:textId="77777777" w:rsidR="00F96C9A" w:rsidRPr="00F94D0F" w:rsidRDefault="00F96C9A" w:rsidP="00826521">
            <w:pPr>
              <w:pStyle w:val="TableBullet1"/>
              <w:spacing w:after="20"/>
              <w:rPr>
                <w:szCs w:val="18"/>
              </w:rPr>
            </w:pPr>
            <w:r w:rsidRPr="00F94D0F">
              <w:rPr>
                <w:szCs w:val="18"/>
              </w:rPr>
              <w:lastRenderedPageBreak/>
              <w:t>Red osier thicket*</w:t>
            </w:r>
          </w:p>
          <w:p w14:paraId="38FC0CB5" w14:textId="77777777" w:rsidR="00F96C9A" w:rsidRPr="00F94D0F" w:rsidRDefault="00F96C9A" w:rsidP="00826521">
            <w:pPr>
              <w:pStyle w:val="TableBullet1"/>
              <w:spacing w:after="20"/>
              <w:rPr>
                <w:szCs w:val="18"/>
              </w:rPr>
            </w:pPr>
            <w:r w:rsidRPr="00F94D0F">
              <w:rPr>
                <w:szCs w:val="18"/>
              </w:rPr>
              <w:t>California sycamore woodland*</w:t>
            </w:r>
          </w:p>
          <w:p w14:paraId="3880469C" w14:textId="77777777" w:rsidR="00F96C9A" w:rsidRPr="00F94D0F" w:rsidRDefault="00F96C9A" w:rsidP="00826521">
            <w:pPr>
              <w:pStyle w:val="TableBullet1"/>
              <w:spacing w:after="20"/>
              <w:rPr>
                <w:szCs w:val="18"/>
              </w:rPr>
            </w:pPr>
            <w:r w:rsidRPr="00F94D0F">
              <w:rPr>
                <w:szCs w:val="18"/>
              </w:rPr>
              <w:t>Fremont cottonwood forest*</w:t>
            </w:r>
          </w:p>
          <w:p w14:paraId="2C2193C2" w14:textId="77777777" w:rsidR="00F96C9A" w:rsidRPr="00F94D0F" w:rsidRDefault="00F96C9A" w:rsidP="00826521">
            <w:pPr>
              <w:pStyle w:val="TableBullet1"/>
              <w:spacing w:after="20"/>
              <w:rPr>
                <w:szCs w:val="18"/>
              </w:rPr>
            </w:pPr>
            <w:r w:rsidRPr="00F94D0F">
              <w:rPr>
                <w:szCs w:val="18"/>
              </w:rPr>
              <w:t>Black cottonwood forest*</w:t>
            </w:r>
          </w:p>
        </w:tc>
        <w:tc>
          <w:tcPr>
            <w:tcW w:w="3150" w:type="dxa"/>
            <w:gridSpan w:val="2"/>
            <w:tcBorders>
              <w:top w:val="single" w:sz="4" w:space="0" w:color="auto"/>
              <w:bottom w:val="single" w:sz="4" w:space="0" w:color="auto"/>
            </w:tcBorders>
            <w:shd w:val="clear" w:color="auto" w:fill="auto"/>
          </w:tcPr>
          <w:p w14:paraId="1F2E3F16" w14:textId="77777777" w:rsidR="00F96C9A" w:rsidRPr="00F94D0F" w:rsidRDefault="00F96C9A" w:rsidP="00826521">
            <w:pPr>
              <w:pStyle w:val="TableBullet1"/>
              <w:spacing w:after="20"/>
              <w:rPr>
                <w:szCs w:val="18"/>
              </w:rPr>
            </w:pPr>
            <w:r w:rsidRPr="00F94D0F">
              <w:rPr>
                <w:szCs w:val="18"/>
              </w:rPr>
              <w:lastRenderedPageBreak/>
              <w:t>Himalayan blackberry - rattlebox - edible fig riparian scrub</w:t>
            </w:r>
            <w:r w:rsidRPr="00F94D0F">
              <w:rPr>
                <w:szCs w:val="18"/>
                <w:vertAlign w:val="superscript"/>
              </w:rPr>
              <w:t>N</w:t>
            </w:r>
          </w:p>
          <w:p w14:paraId="4C36FF04" w14:textId="77777777" w:rsidR="00F96C9A" w:rsidRPr="00F94D0F" w:rsidRDefault="00F96C9A" w:rsidP="00826521">
            <w:pPr>
              <w:pStyle w:val="TableBullet1"/>
              <w:spacing w:after="20"/>
              <w:rPr>
                <w:szCs w:val="18"/>
              </w:rPr>
            </w:pPr>
            <w:r w:rsidRPr="00F94D0F">
              <w:rPr>
                <w:szCs w:val="18"/>
              </w:rPr>
              <w:lastRenderedPageBreak/>
              <w:t>Sandbar willow thicket</w:t>
            </w:r>
          </w:p>
          <w:p w14:paraId="74E215FD" w14:textId="77777777" w:rsidR="00F96C9A" w:rsidRPr="00F94D0F" w:rsidRDefault="00F96C9A" w:rsidP="00826521">
            <w:pPr>
              <w:pStyle w:val="TableBullet1"/>
              <w:spacing w:after="20"/>
              <w:rPr>
                <w:szCs w:val="18"/>
              </w:rPr>
            </w:pPr>
            <w:r w:rsidRPr="00F94D0F">
              <w:rPr>
                <w:szCs w:val="18"/>
              </w:rPr>
              <w:t>Red willow thicket*</w:t>
            </w:r>
          </w:p>
          <w:p w14:paraId="20728D70" w14:textId="77777777" w:rsidR="00F96C9A" w:rsidRPr="00F94D0F" w:rsidRDefault="00F96C9A" w:rsidP="00826521">
            <w:pPr>
              <w:pStyle w:val="TableBullet1"/>
              <w:spacing w:after="20"/>
              <w:rPr>
                <w:szCs w:val="18"/>
              </w:rPr>
            </w:pPr>
            <w:r w:rsidRPr="00F94D0F">
              <w:rPr>
                <w:szCs w:val="18"/>
              </w:rPr>
              <w:t>Shining willow groves*</w:t>
            </w:r>
          </w:p>
          <w:p w14:paraId="65A8C559" w14:textId="77777777" w:rsidR="00F96C9A" w:rsidRPr="00F94D0F" w:rsidRDefault="00F96C9A" w:rsidP="00826521">
            <w:pPr>
              <w:pStyle w:val="TableBullet1"/>
              <w:spacing w:after="20"/>
              <w:rPr>
                <w:szCs w:val="18"/>
              </w:rPr>
            </w:pPr>
            <w:r w:rsidRPr="00F94D0F">
              <w:rPr>
                <w:szCs w:val="18"/>
              </w:rPr>
              <w:t>Wild grape shrubland*</w:t>
            </w:r>
          </w:p>
        </w:tc>
      </w:tr>
      <w:tr w:rsidR="00F96C9A" w:rsidRPr="00F37230" w14:paraId="1CD2FAB6" w14:textId="77777777" w:rsidTr="0038705D">
        <w:trPr>
          <w:jc w:val="center"/>
        </w:trPr>
        <w:tc>
          <w:tcPr>
            <w:tcW w:w="2610" w:type="dxa"/>
            <w:tcBorders>
              <w:top w:val="single" w:sz="4" w:space="0" w:color="auto"/>
              <w:bottom w:val="single" w:sz="4" w:space="0" w:color="auto"/>
            </w:tcBorders>
            <w:shd w:val="clear" w:color="auto" w:fill="auto"/>
          </w:tcPr>
          <w:p w14:paraId="3CCA253C" w14:textId="77777777" w:rsidR="00F96C9A" w:rsidRPr="00906BE1" w:rsidRDefault="00F96C9A" w:rsidP="007A3651">
            <w:pPr>
              <w:pStyle w:val="TableTextL"/>
              <w:rPr>
                <w:szCs w:val="18"/>
              </w:rPr>
            </w:pPr>
            <w:r w:rsidRPr="00906BE1">
              <w:rPr>
                <w:szCs w:val="18"/>
              </w:rPr>
              <w:lastRenderedPageBreak/>
              <w:t>Valley Oak Woodland</w:t>
            </w:r>
          </w:p>
        </w:tc>
        <w:tc>
          <w:tcPr>
            <w:tcW w:w="1170" w:type="dxa"/>
            <w:tcBorders>
              <w:top w:val="single" w:sz="4" w:space="0" w:color="auto"/>
              <w:bottom w:val="single" w:sz="4" w:space="0" w:color="auto"/>
            </w:tcBorders>
            <w:shd w:val="clear" w:color="auto" w:fill="auto"/>
          </w:tcPr>
          <w:p w14:paraId="32034138" w14:textId="77777777" w:rsidR="00F96C9A" w:rsidRPr="001E15AF" w:rsidRDefault="00F96C9A" w:rsidP="007A3651">
            <w:pPr>
              <w:pStyle w:val="TableTextL"/>
              <w:jc w:val="center"/>
              <w:rPr>
                <w:rFonts w:cs="Segoe UI"/>
              </w:rPr>
            </w:pPr>
            <w:r>
              <w:rPr>
                <w:rFonts w:cs="Segoe UI"/>
              </w:rPr>
              <w:t>5,378</w:t>
            </w:r>
          </w:p>
        </w:tc>
        <w:tc>
          <w:tcPr>
            <w:tcW w:w="3150" w:type="dxa"/>
            <w:tcBorders>
              <w:top w:val="single" w:sz="4" w:space="0" w:color="auto"/>
              <w:bottom w:val="single" w:sz="4" w:space="0" w:color="auto"/>
            </w:tcBorders>
            <w:shd w:val="clear" w:color="auto" w:fill="auto"/>
            <w:noWrap/>
            <w:vAlign w:val="center"/>
          </w:tcPr>
          <w:p w14:paraId="41E9D3B1" w14:textId="77777777" w:rsidR="00F96C9A" w:rsidRPr="00F94D0F" w:rsidRDefault="00F96C9A" w:rsidP="00826521">
            <w:pPr>
              <w:pStyle w:val="TableBullet1"/>
              <w:spacing w:after="0"/>
              <w:rPr>
                <w:szCs w:val="18"/>
              </w:rPr>
            </w:pPr>
            <w:r w:rsidRPr="00F94D0F">
              <w:rPr>
                <w:szCs w:val="18"/>
              </w:rPr>
              <w:t>Valley oak woodland*</w:t>
            </w:r>
          </w:p>
        </w:tc>
        <w:tc>
          <w:tcPr>
            <w:tcW w:w="3150" w:type="dxa"/>
            <w:gridSpan w:val="2"/>
            <w:tcBorders>
              <w:top w:val="single" w:sz="4" w:space="0" w:color="auto"/>
              <w:bottom w:val="single" w:sz="4" w:space="0" w:color="auto"/>
            </w:tcBorders>
            <w:shd w:val="clear" w:color="auto" w:fill="auto"/>
          </w:tcPr>
          <w:p w14:paraId="426AF8AE" w14:textId="77777777" w:rsidR="00F96C9A" w:rsidRPr="00F94D0F" w:rsidRDefault="00F96C9A" w:rsidP="00826521">
            <w:pPr>
              <w:pStyle w:val="TableBullet1"/>
              <w:numPr>
                <w:ilvl w:val="0"/>
                <w:numId w:val="0"/>
              </w:numPr>
              <w:spacing w:after="0"/>
              <w:ind w:left="216" w:hanging="216"/>
              <w:rPr>
                <w:szCs w:val="18"/>
              </w:rPr>
            </w:pPr>
          </w:p>
        </w:tc>
      </w:tr>
      <w:tr w:rsidR="00F96C9A" w:rsidRPr="00F37230" w14:paraId="7ADB6315" w14:textId="77777777" w:rsidTr="0038705D">
        <w:trPr>
          <w:jc w:val="center"/>
        </w:trPr>
        <w:tc>
          <w:tcPr>
            <w:tcW w:w="2610" w:type="dxa"/>
            <w:tcBorders>
              <w:top w:val="single" w:sz="4" w:space="0" w:color="auto"/>
              <w:bottom w:val="single" w:sz="4" w:space="0" w:color="auto"/>
            </w:tcBorders>
            <w:shd w:val="clear" w:color="auto" w:fill="auto"/>
          </w:tcPr>
          <w:p w14:paraId="64E8E73D" w14:textId="77777777" w:rsidR="00F96C9A" w:rsidRPr="00906BE1" w:rsidRDefault="00F96C9A" w:rsidP="007A3651">
            <w:pPr>
              <w:pStyle w:val="TableTextL"/>
              <w:rPr>
                <w:szCs w:val="18"/>
              </w:rPr>
            </w:pPr>
            <w:r>
              <w:rPr>
                <w:szCs w:val="18"/>
              </w:rPr>
              <w:t>White Fir</w:t>
            </w:r>
          </w:p>
        </w:tc>
        <w:tc>
          <w:tcPr>
            <w:tcW w:w="1170" w:type="dxa"/>
            <w:tcBorders>
              <w:top w:val="single" w:sz="4" w:space="0" w:color="auto"/>
              <w:bottom w:val="single" w:sz="4" w:space="0" w:color="auto"/>
            </w:tcBorders>
            <w:shd w:val="clear" w:color="auto" w:fill="auto"/>
          </w:tcPr>
          <w:p w14:paraId="55FC082B" w14:textId="77777777" w:rsidR="00F96C9A" w:rsidRDefault="00F96C9A" w:rsidP="007A3651">
            <w:pPr>
              <w:pStyle w:val="TableTextL"/>
              <w:jc w:val="center"/>
              <w:rPr>
                <w:rFonts w:cs="Segoe UI"/>
              </w:rPr>
            </w:pPr>
            <w:r>
              <w:rPr>
                <w:rFonts w:cs="Segoe UI"/>
              </w:rPr>
              <w:t>11,544</w:t>
            </w:r>
          </w:p>
        </w:tc>
        <w:tc>
          <w:tcPr>
            <w:tcW w:w="3150" w:type="dxa"/>
            <w:tcBorders>
              <w:top w:val="single" w:sz="4" w:space="0" w:color="auto"/>
              <w:bottom w:val="single" w:sz="4" w:space="0" w:color="auto"/>
            </w:tcBorders>
            <w:shd w:val="clear" w:color="auto" w:fill="auto"/>
            <w:noWrap/>
            <w:vAlign w:val="center"/>
          </w:tcPr>
          <w:p w14:paraId="40D240DF" w14:textId="77777777" w:rsidR="00F96C9A" w:rsidRPr="00F94D0F" w:rsidRDefault="00F96C9A" w:rsidP="00826521">
            <w:pPr>
              <w:pStyle w:val="TableBullet1"/>
              <w:spacing w:after="20"/>
              <w:rPr>
                <w:szCs w:val="18"/>
              </w:rPr>
            </w:pPr>
            <w:r w:rsidRPr="00F94D0F">
              <w:rPr>
                <w:szCs w:val="18"/>
              </w:rPr>
              <w:t>White fir forest</w:t>
            </w:r>
          </w:p>
          <w:p w14:paraId="5D0F9063" w14:textId="77777777" w:rsidR="00F96C9A" w:rsidRPr="00F94D0F" w:rsidRDefault="00F96C9A" w:rsidP="00826521">
            <w:pPr>
              <w:pStyle w:val="TableBullet1"/>
              <w:spacing w:after="20"/>
              <w:rPr>
                <w:szCs w:val="18"/>
              </w:rPr>
            </w:pPr>
            <w:r w:rsidRPr="00F94D0F">
              <w:rPr>
                <w:szCs w:val="18"/>
              </w:rPr>
              <w:t>White fir - sugar pine forest</w:t>
            </w:r>
          </w:p>
        </w:tc>
        <w:tc>
          <w:tcPr>
            <w:tcW w:w="3150" w:type="dxa"/>
            <w:gridSpan w:val="2"/>
            <w:tcBorders>
              <w:top w:val="single" w:sz="4" w:space="0" w:color="auto"/>
              <w:bottom w:val="single" w:sz="4" w:space="0" w:color="auto"/>
            </w:tcBorders>
            <w:shd w:val="clear" w:color="auto" w:fill="auto"/>
          </w:tcPr>
          <w:p w14:paraId="39231CF4" w14:textId="77777777" w:rsidR="00F96C9A" w:rsidRPr="00F94D0F" w:rsidRDefault="00F96C9A" w:rsidP="00826521">
            <w:pPr>
              <w:pStyle w:val="TableBullet1"/>
              <w:spacing w:after="20"/>
              <w:rPr>
                <w:szCs w:val="18"/>
              </w:rPr>
            </w:pPr>
            <w:r w:rsidRPr="00F94D0F">
              <w:rPr>
                <w:szCs w:val="18"/>
              </w:rPr>
              <w:t>White fir - Douglas fir forest</w:t>
            </w:r>
          </w:p>
          <w:p w14:paraId="131A8134" w14:textId="77777777" w:rsidR="00F96C9A" w:rsidRPr="00F94D0F" w:rsidRDefault="00F96C9A" w:rsidP="00826521">
            <w:pPr>
              <w:pStyle w:val="TableBullet1"/>
              <w:spacing w:after="20"/>
              <w:rPr>
                <w:szCs w:val="18"/>
              </w:rPr>
            </w:pPr>
            <w:r w:rsidRPr="00F94D0F">
              <w:rPr>
                <w:szCs w:val="18"/>
              </w:rPr>
              <w:t>Red fir - white fir forest</w:t>
            </w:r>
          </w:p>
        </w:tc>
      </w:tr>
      <w:tr w:rsidR="00247115" w:rsidRPr="00F37230" w14:paraId="0D6FFC8B" w14:textId="77777777" w:rsidTr="0038705D">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7F9053D8" w14:textId="5D3B98F4" w:rsidR="00247115" w:rsidRDefault="00247115" w:rsidP="004F49B3">
            <w:pPr>
              <w:pStyle w:val="TableRow"/>
            </w:pPr>
            <w:r>
              <w:t>Chaparral and Scrub</w:t>
            </w:r>
            <w:r w:rsidRPr="00465097">
              <w:t xml:space="preserve"> Habitats</w:t>
            </w:r>
          </w:p>
        </w:tc>
        <w:tc>
          <w:tcPr>
            <w:tcW w:w="1170" w:type="dxa"/>
            <w:tcBorders>
              <w:top w:val="single" w:sz="4" w:space="0" w:color="auto"/>
              <w:left w:val="nil"/>
              <w:bottom w:val="single" w:sz="4" w:space="0" w:color="auto"/>
              <w:right w:val="nil"/>
            </w:tcBorders>
            <w:shd w:val="clear" w:color="auto" w:fill="F2F2F2" w:themeFill="background1" w:themeFillShade="F2"/>
            <w:vAlign w:val="center"/>
          </w:tcPr>
          <w:p w14:paraId="5EED77E2" w14:textId="77777777" w:rsidR="00247115" w:rsidRDefault="00247115" w:rsidP="004F49B3">
            <w:pPr>
              <w:pStyle w:val="TableRow"/>
              <w:rPr>
                <w:rFonts w:cs="Segoe UI"/>
              </w:rPr>
            </w:pPr>
          </w:p>
        </w:tc>
        <w:tc>
          <w:tcPr>
            <w:tcW w:w="3150" w:type="dxa"/>
            <w:tcBorders>
              <w:top w:val="single" w:sz="4" w:space="0" w:color="auto"/>
              <w:left w:val="nil"/>
              <w:bottom w:val="single" w:sz="4" w:space="0" w:color="auto"/>
              <w:right w:val="nil"/>
            </w:tcBorders>
            <w:shd w:val="clear" w:color="auto" w:fill="F2F2F2" w:themeFill="background1" w:themeFillShade="F2"/>
            <w:noWrap/>
            <w:vAlign w:val="center"/>
          </w:tcPr>
          <w:p w14:paraId="571D0107" w14:textId="77777777" w:rsidR="00247115" w:rsidRPr="00F94D0F" w:rsidRDefault="00247115" w:rsidP="004F49B3">
            <w:pPr>
              <w:pStyle w:val="TableRow"/>
            </w:pPr>
          </w:p>
        </w:tc>
        <w:tc>
          <w:tcPr>
            <w:tcW w:w="3150" w:type="dxa"/>
            <w:gridSpan w:val="2"/>
            <w:tcBorders>
              <w:top w:val="single" w:sz="4" w:space="0" w:color="auto"/>
              <w:left w:val="nil"/>
              <w:bottom w:val="single" w:sz="4" w:space="0" w:color="auto"/>
            </w:tcBorders>
            <w:shd w:val="clear" w:color="auto" w:fill="F2F2F2" w:themeFill="background1" w:themeFillShade="F2"/>
          </w:tcPr>
          <w:p w14:paraId="0EBD40EA" w14:textId="77777777" w:rsidR="00247115" w:rsidRPr="00F94D0F" w:rsidRDefault="00247115" w:rsidP="004F49B3">
            <w:pPr>
              <w:pStyle w:val="TableRow"/>
            </w:pPr>
          </w:p>
        </w:tc>
      </w:tr>
      <w:tr w:rsidR="00F96C9A" w:rsidRPr="00F37230" w14:paraId="57D5841A" w14:textId="77777777" w:rsidTr="0038705D">
        <w:trPr>
          <w:jc w:val="center"/>
        </w:trPr>
        <w:tc>
          <w:tcPr>
            <w:tcW w:w="2610" w:type="dxa"/>
            <w:shd w:val="clear" w:color="auto" w:fill="auto"/>
          </w:tcPr>
          <w:p w14:paraId="26089932" w14:textId="77777777" w:rsidR="00F96C9A" w:rsidRPr="00906BE1" w:rsidRDefault="00F96C9A" w:rsidP="007A3651">
            <w:pPr>
              <w:pStyle w:val="TableTextL"/>
            </w:pPr>
            <w:r w:rsidRPr="00906BE1">
              <w:t>Alkali Desert Scrub</w:t>
            </w:r>
          </w:p>
        </w:tc>
        <w:tc>
          <w:tcPr>
            <w:tcW w:w="1170" w:type="dxa"/>
            <w:shd w:val="clear" w:color="auto" w:fill="auto"/>
          </w:tcPr>
          <w:p w14:paraId="32E9C957" w14:textId="77777777" w:rsidR="00F96C9A" w:rsidRPr="002E57FA" w:rsidRDefault="00F96C9A" w:rsidP="007A3651">
            <w:pPr>
              <w:pStyle w:val="TableTextL"/>
              <w:jc w:val="center"/>
              <w:rPr>
                <w:szCs w:val="18"/>
              </w:rPr>
            </w:pPr>
            <w:r>
              <w:rPr>
                <w:szCs w:val="18"/>
              </w:rPr>
              <w:t>262</w:t>
            </w:r>
          </w:p>
        </w:tc>
        <w:tc>
          <w:tcPr>
            <w:tcW w:w="3150" w:type="dxa"/>
            <w:shd w:val="clear" w:color="auto" w:fill="auto"/>
            <w:noWrap/>
          </w:tcPr>
          <w:p w14:paraId="4DDDCE98" w14:textId="77777777" w:rsidR="00F96C9A" w:rsidRPr="002E57FA" w:rsidRDefault="00F96C9A" w:rsidP="00227D13">
            <w:pPr>
              <w:pStyle w:val="TableBullet1"/>
              <w:spacing w:after="0"/>
              <w:rPr>
                <w:rFonts w:cs="Segoe UI"/>
                <w:szCs w:val="18"/>
              </w:rPr>
            </w:pPr>
            <w:r w:rsidRPr="00FC7992">
              <w:rPr>
                <w:rFonts w:cs="Segoe UI"/>
                <w:szCs w:val="18"/>
              </w:rPr>
              <w:t>Shadscale scrub</w:t>
            </w:r>
          </w:p>
        </w:tc>
        <w:tc>
          <w:tcPr>
            <w:tcW w:w="3150" w:type="dxa"/>
            <w:gridSpan w:val="2"/>
            <w:shd w:val="clear" w:color="auto" w:fill="auto"/>
          </w:tcPr>
          <w:p w14:paraId="514B7BB4" w14:textId="77777777" w:rsidR="00F96C9A" w:rsidRPr="00112697" w:rsidRDefault="00F96C9A" w:rsidP="00227D13">
            <w:pPr>
              <w:pStyle w:val="TableBullet1"/>
              <w:numPr>
                <w:ilvl w:val="0"/>
                <w:numId w:val="0"/>
              </w:numPr>
              <w:ind w:left="216" w:hanging="216"/>
              <w:rPr>
                <w:szCs w:val="18"/>
              </w:rPr>
            </w:pPr>
          </w:p>
        </w:tc>
      </w:tr>
      <w:tr w:rsidR="00F96C9A" w:rsidRPr="00F37230" w14:paraId="0ABF624A" w14:textId="77777777" w:rsidTr="0038705D">
        <w:trPr>
          <w:jc w:val="center"/>
        </w:trPr>
        <w:tc>
          <w:tcPr>
            <w:tcW w:w="2610" w:type="dxa"/>
            <w:shd w:val="clear" w:color="auto" w:fill="auto"/>
          </w:tcPr>
          <w:p w14:paraId="3539BFE0" w14:textId="77777777" w:rsidR="00F96C9A" w:rsidRPr="00906BE1" w:rsidRDefault="00F96C9A" w:rsidP="007A3651">
            <w:pPr>
              <w:pStyle w:val="TableTextL"/>
            </w:pPr>
            <w:r w:rsidRPr="00906BE1">
              <w:t>Bitterbrush</w:t>
            </w:r>
          </w:p>
        </w:tc>
        <w:tc>
          <w:tcPr>
            <w:tcW w:w="1170" w:type="dxa"/>
            <w:shd w:val="clear" w:color="auto" w:fill="auto"/>
          </w:tcPr>
          <w:p w14:paraId="0382B378" w14:textId="77777777" w:rsidR="00F96C9A" w:rsidRPr="002E57FA" w:rsidRDefault="00F96C9A" w:rsidP="007A3651">
            <w:pPr>
              <w:pStyle w:val="TableTextL"/>
              <w:jc w:val="center"/>
              <w:rPr>
                <w:rFonts w:cs="Segoe UI"/>
                <w:szCs w:val="18"/>
              </w:rPr>
            </w:pPr>
            <w:r>
              <w:rPr>
                <w:rFonts w:cs="Segoe UI"/>
                <w:szCs w:val="18"/>
              </w:rPr>
              <w:t>12,220</w:t>
            </w:r>
          </w:p>
        </w:tc>
        <w:tc>
          <w:tcPr>
            <w:tcW w:w="3150" w:type="dxa"/>
            <w:shd w:val="clear" w:color="auto" w:fill="auto"/>
            <w:noWrap/>
          </w:tcPr>
          <w:p w14:paraId="482BB3D2" w14:textId="77777777" w:rsidR="00F96C9A" w:rsidRPr="001E15AF" w:rsidRDefault="00F96C9A" w:rsidP="00227D13">
            <w:pPr>
              <w:pStyle w:val="TableBullet1"/>
              <w:spacing w:after="0" w:line="200" w:lineRule="exact"/>
              <w:rPr>
                <w:rFonts w:cs="Segoe UI"/>
                <w:szCs w:val="18"/>
              </w:rPr>
            </w:pPr>
            <w:r w:rsidRPr="00A751BB">
              <w:rPr>
                <w:rFonts w:cs="Segoe UI"/>
                <w:szCs w:val="18"/>
              </w:rPr>
              <w:t>Bitter brush scrub*</w:t>
            </w:r>
          </w:p>
        </w:tc>
        <w:tc>
          <w:tcPr>
            <w:tcW w:w="3150" w:type="dxa"/>
            <w:gridSpan w:val="2"/>
            <w:shd w:val="clear" w:color="auto" w:fill="auto"/>
          </w:tcPr>
          <w:p w14:paraId="4F9E6617" w14:textId="77777777" w:rsidR="00F96C9A" w:rsidRDefault="00F96C9A" w:rsidP="00227D13">
            <w:pPr>
              <w:pStyle w:val="TableBullet1"/>
              <w:numPr>
                <w:ilvl w:val="0"/>
                <w:numId w:val="0"/>
              </w:numPr>
              <w:spacing w:after="0" w:line="200" w:lineRule="exact"/>
              <w:ind w:left="216" w:hanging="216"/>
              <w:rPr>
                <w:rFonts w:cs="Segoe UI"/>
                <w:szCs w:val="18"/>
              </w:rPr>
            </w:pPr>
          </w:p>
        </w:tc>
      </w:tr>
      <w:tr w:rsidR="00F96C9A" w:rsidRPr="00F37230" w14:paraId="1D75E2F2" w14:textId="77777777" w:rsidTr="0038705D">
        <w:trPr>
          <w:jc w:val="center"/>
        </w:trPr>
        <w:tc>
          <w:tcPr>
            <w:tcW w:w="2610" w:type="dxa"/>
            <w:shd w:val="clear" w:color="auto" w:fill="auto"/>
          </w:tcPr>
          <w:p w14:paraId="6B2A73DE" w14:textId="77777777" w:rsidR="00F96C9A" w:rsidRPr="00906BE1" w:rsidRDefault="00F96C9A" w:rsidP="007A3651">
            <w:pPr>
              <w:pStyle w:val="TableTextL"/>
            </w:pPr>
            <w:r w:rsidRPr="00906BE1">
              <w:t>Chamise-Redshank Chaparral</w:t>
            </w:r>
          </w:p>
        </w:tc>
        <w:tc>
          <w:tcPr>
            <w:tcW w:w="1170" w:type="dxa"/>
            <w:shd w:val="clear" w:color="auto" w:fill="auto"/>
          </w:tcPr>
          <w:p w14:paraId="56ABF452" w14:textId="77777777" w:rsidR="00F96C9A" w:rsidRPr="002E57FA" w:rsidRDefault="00F96C9A" w:rsidP="007A3651">
            <w:pPr>
              <w:pStyle w:val="TableTextL"/>
              <w:jc w:val="center"/>
              <w:rPr>
                <w:szCs w:val="18"/>
              </w:rPr>
            </w:pPr>
            <w:r>
              <w:rPr>
                <w:szCs w:val="18"/>
              </w:rPr>
              <w:t>8,185</w:t>
            </w:r>
          </w:p>
        </w:tc>
        <w:tc>
          <w:tcPr>
            <w:tcW w:w="3150" w:type="dxa"/>
            <w:shd w:val="clear" w:color="auto" w:fill="auto"/>
            <w:noWrap/>
          </w:tcPr>
          <w:p w14:paraId="1DC8E48E" w14:textId="77777777" w:rsidR="00F96C9A" w:rsidRDefault="00F96C9A" w:rsidP="00227D13">
            <w:pPr>
              <w:pStyle w:val="TableBullet1"/>
              <w:spacing w:after="0"/>
              <w:rPr>
                <w:rFonts w:cs="Segoe UI"/>
                <w:szCs w:val="18"/>
              </w:rPr>
            </w:pPr>
            <w:r w:rsidRPr="00A751BB">
              <w:rPr>
                <w:rFonts w:cs="Segoe UI"/>
                <w:szCs w:val="18"/>
              </w:rPr>
              <w:t>Chamise chaparral</w:t>
            </w:r>
          </w:p>
          <w:p w14:paraId="3EF4CB3E" w14:textId="77777777" w:rsidR="00F96C9A" w:rsidRDefault="00F96C9A" w:rsidP="00227D13">
            <w:pPr>
              <w:pStyle w:val="TableBullet1"/>
              <w:spacing w:after="20"/>
              <w:rPr>
                <w:rFonts w:cs="Segoe UI"/>
                <w:szCs w:val="18"/>
              </w:rPr>
            </w:pPr>
            <w:r w:rsidRPr="00A751BB">
              <w:rPr>
                <w:rFonts w:cs="Segoe UI"/>
                <w:szCs w:val="18"/>
              </w:rPr>
              <w:t>Cup leaf ceanothus chaparral*</w:t>
            </w:r>
          </w:p>
          <w:p w14:paraId="5025D114" w14:textId="77777777" w:rsidR="00F96C9A" w:rsidRPr="00675C91" w:rsidRDefault="00F96C9A" w:rsidP="00227D13">
            <w:pPr>
              <w:pStyle w:val="TableBullet1"/>
              <w:spacing w:after="20"/>
              <w:rPr>
                <w:rFonts w:cs="Segoe UI"/>
                <w:szCs w:val="18"/>
              </w:rPr>
            </w:pPr>
            <w:r w:rsidRPr="00A751BB">
              <w:rPr>
                <w:rFonts w:cs="Segoe UI"/>
                <w:szCs w:val="18"/>
              </w:rPr>
              <w:t>Bigberry manzanita chaparral</w:t>
            </w:r>
          </w:p>
        </w:tc>
        <w:tc>
          <w:tcPr>
            <w:tcW w:w="3150" w:type="dxa"/>
            <w:gridSpan w:val="2"/>
            <w:shd w:val="clear" w:color="auto" w:fill="auto"/>
          </w:tcPr>
          <w:p w14:paraId="55D2D803" w14:textId="77777777" w:rsidR="00F96C9A" w:rsidRPr="00A751BB" w:rsidRDefault="00F96C9A" w:rsidP="00227D13">
            <w:pPr>
              <w:pStyle w:val="TableBullet1"/>
              <w:spacing w:after="20"/>
              <w:rPr>
                <w:rFonts w:cs="Segoe UI"/>
                <w:szCs w:val="18"/>
              </w:rPr>
            </w:pPr>
            <w:r w:rsidRPr="00A751BB">
              <w:rPr>
                <w:rFonts w:cs="Segoe UI"/>
                <w:szCs w:val="18"/>
              </w:rPr>
              <w:t>Wedge leaf ceanothus chaparral/Buck brush chaparral</w:t>
            </w:r>
          </w:p>
          <w:p w14:paraId="14B5CC93" w14:textId="77777777" w:rsidR="00F96C9A" w:rsidRPr="00907B51" w:rsidRDefault="00F96C9A" w:rsidP="00227D13">
            <w:pPr>
              <w:pStyle w:val="TableBullet1"/>
              <w:numPr>
                <w:ilvl w:val="0"/>
                <w:numId w:val="0"/>
              </w:numPr>
              <w:ind w:left="216" w:hanging="216"/>
              <w:rPr>
                <w:szCs w:val="18"/>
              </w:rPr>
            </w:pPr>
          </w:p>
        </w:tc>
      </w:tr>
      <w:tr w:rsidR="00F96C9A" w:rsidRPr="00F37230" w14:paraId="5AE97844" w14:textId="77777777" w:rsidTr="0038705D">
        <w:trPr>
          <w:jc w:val="center"/>
        </w:trPr>
        <w:tc>
          <w:tcPr>
            <w:tcW w:w="2610" w:type="dxa"/>
            <w:shd w:val="clear" w:color="auto" w:fill="auto"/>
          </w:tcPr>
          <w:p w14:paraId="4E901297" w14:textId="77777777" w:rsidR="00F96C9A" w:rsidRPr="00906BE1" w:rsidRDefault="00F96C9A" w:rsidP="007A3651">
            <w:pPr>
              <w:pStyle w:val="TableTextL"/>
            </w:pPr>
            <w:r w:rsidRPr="00906BE1">
              <w:t>Desert Scrub</w:t>
            </w:r>
          </w:p>
        </w:tc>
        <w:tc>
          <w:tcPr>
            <w:tcW w:w="1170" w:type="dxa"/>
            <w:shd w:val="clear" w:color="auto" w:fill="auto"/>
          </w:tcPr>
          <w:p w14:paraId="0825F8EF" w14:textId="77777777" w:rsidR="00F96C9A" w:rsidRPr="002E57FA" w:rsidRDefault="00F96C9A" w:rsidP="007A3651">
            <w:pPr>
              <w:pStyle w:val="TableTextL"/>
              <w:jc w:val="center"/>
              <w:rPr>
                <w:rFonts w:cs="Segoe UI"/>
                <w:szCs w:val="18"/>
              </w:rPr>
            </w:pPr>
            <w:r>
              <w:rPr>
                <w:rFonts w:cs="Segoe UI"/>
                <w:szCs w:val="18"/>
              </w:rPr>
              <w:t>23,922</w:t>
            </w:r>
          </w:p>
        </w:tc>
        <w:tc>
          <w:tcPr>
            <w:tcW w:w="3150" w:type="dxa"/>
            <w:shd w:val="clear" w:color="auto" w:fill="auto"/>
            <w:noWrap/>
          </w:tcPr>
          <w:p w14:paraId="33CBA6A4" w14:textId="77777777" w:rsidR="00F96C9A" w:rsidRDefault="00F96C9A" w:rsidP="00227D13">
            <w:pPr>
              <w:pStyle w:val="TableBullet1"/>
              <w:spacing w:after="0" w:line="200" w:lineRule="exact"/>
              <w:rPr>
                <w:rFonts w:cs="Segoe UI"/>
                <w:szCs w:val="18"/>
              </w:rPr>
            </w:pPr>
            <w:r w:rsidRPr="00A751BB">
              <w:rPr>
                <w:rFonts w:cs="Segoe UI"/>
                <w:szCs w:val="18"/>
              </w:rPr>
              <w:t>Coast range stonecrop draperies</w:t>
            </w:r>
          </w:p>
          <w:p w14:paraId="26C4B5CD" w14:textId="77777777" w:rsidR="00F96C9A" w:rsidRDefault="00F96C9A" w:rsidP="00227D13">
            <w:pPr>
              <w:pStyle w:val="TableBullet1"/>
              <w:spacing w:after="0" w:line="200" w:lineRule="exact"/>
              <w:rPr>
                <w:rFonts w:cs="Segoe UI"/>
                <w:szCs w:val="18"/>
              </w:rPr>
            </w:pPr>
            <w:r w:rsidRPr="00A751BB">
              <w:rPr>
                <w:rFonts w:cs="Segoe UI"/>
                <w:szCs w:val="18"/>
              </w:rPr>
              <w:t>Desert needlegrass grassland*</w:t>
            </w:r>
          </w:p>
          <w:p w14:paraId="637F333E" w14:textId="77777777" w:rsidR="00F96C9A" w:rsidRDefault="00F96C9A" w:rsidP="00227D13">
            <w:pPr>
              <w:pStyle w:val="TableBullet1"/>
              <w:spacing w:after="0" w:line="200" w:lineRule="exact"/>
              <w:rPr>
                <w:rFonts w:cs="Segoe UI"/>
                <w:szCs w:val="18"/>
              </w:rPr>
            </w:pPr>
            <w:r w:rsidRPr="00A751BB">
              <w:rPr>
                <w:rFonts w:cs="Segoe UI"/>
                <w:szCs w:val="18"/>
              </w:rPr>
              <w:t>Shadscale scrub</w:t>
            </w:r>
          </w:p>
          <w:p w14:paraId="21DDAD17" w14:textId="77777777" w:rsidR="00F96C9A" w:rsidRPr="00A751BB" w:rsidRDefault="00F96C9A" w:rsidP="00227D13">
            <w:pPr>
              <w:pStyle w:val="TableBullet1"/>
              <w:spacing w:after="20"/>
              <w:rPr>
                <w:rFonts w:cs="Segoe UI"/>
                <w:szCs w:val="18"/>
              </w:rPr>
            </w:pPr>
            <w:bookmarkStart w:id="128" w:name="_Hlk3203004"/>
            <w:r w:rsidRPr="00A751BB">
              <w:rPr>
                <w:rFonts w:cs="Segoe UI"/>
                <w:szCs w:val="18"/>
              </w:rPr>
              <w:t>Acton's and Virgin River brittlebush - net-veined goldeneye scrub</w:t>
            </w:r>
            <w:bookmarkEnd w:id="128"/>
            <w:r w:rsidRPr="00A751BB">
              <w:rPr>
                <w:rFonts w:cs="Segoe UI"/>
                <w:szCs w:val="18"/>
              </w:rPr>
              <w:t>*</w:t>
            </w:r>
          </w:p>
          <w:p w14:paraId="281A4561" w14:textId="7A545436" w:rsidR="00F96C9A" w:rsidRPr="002E57FA" w:rsidRDefault="00F96C9A" w:rsidP="00227D13">
            <w:pPr>
              <w:pStyle w:val="TableBullet1"/>
              <w:spacing w:after="20"/>
              <w:rPr>
                <w:rFonts w:cs="Segoe UI"/>
                <w:szCs w:val="18"/>
              </w:rPr>
            </w:pPr>
            <w:r w:rsidRPr="00A751BB">
              <w:rPr>
                <w:rFonts w:cs="Segoe UI"/>
                <w:szCs w:val="18"/>
              </w:rPr>
              <w:t>Nevada joint fir - Anderson's boxthorn - spiny hop sage scrub</w:t>
            </w:r>
          </w:p>
        </w:tc>
        <w:tc>
          <w:tcPr>
            <w:tcW w:w="3150" w:type="dxa"/>
            <w:gridSpan w:val="2"/>
            <w:shd w:val="clear" w:color="auto" w:fill="auto"/>
          </w:tcPr>
          <w:p w14:paraId="12E47115" w14:textId="77777777" w:rsidR="00F96C9A" w:rsidRPr="00A751BB" w:rsidRDefault="00F96C9A" w:rsidP="00227D13">
            <w:pPr>
              <w:pStyle w:val="TableBullet1"/>
              <w:spacing w:after="20"/>
              <w:rPr>
                <w:rFonts w:cs="Segoe UI"/>
                <w:szCs w:val="18"/>
              </w:rPr>
            </w:pPr>
            <w:r w:rsidRPr="00A751BB">
              <w:rPr>
                <w:rFonts w:cs="Segoe UI"/>
                <w:szCs w:val="18"/>
              </w:rPr>
              <w:t>Narrowleaf goldenbush - bladderpod scrub</w:t>
            </w:r>
          </w:p>
          <w:p w14:paraId="60D2FA1C" w14:textId="77777777" w:rsidR="00F96C9A" w:rsidRPr="00A751BB" w:rsidRDefault="00F96C9A" w:rsidP="00227D13">
            <w:pPr>
              <w:pStyle w:val="TableBullet1"/>
              <w:spacing w:after="20"/>
              <w:rPr>
                <w:rFonts w:cs="Segoe UI"/>
                <w:szCs w:val="18"/>
              </w:rPr>
            </w:pPr>
            <w:r w:rsidRPr="00A751BB">
              <w:rPr>
                <w:rFonts w:cs="Segoe UI"/>
                <w:szCs w:val="18"/>
              </w:rPr>
              <w:t>California buckwheat - Parish's goldeneye scrub</w:t>
            </w:r>
          </w:p>
          <w:p w14:paraId="18D1E8F4" w14:textId="77777777" w:rsidR="00F96C9A" w:rsidRDefault="00F96C9A" w:rsidP="00227D13">
            <w:pPr>
              <w:pStyle w:val="TableBullet1"/>
              <w:spacing w:after="20"/>
              <w:rPr>
                <w:rFonts w:cs="Segoe UI"/>
                <w:szCs w:val="18"/>
              </w:rPr>
            </w:pPr>
            <w:r w:rsidRPr="00A751BB">
              <w:rPr>
                <w:rFonts w:cs="Segoe UI"/>
                <w:szCs w:val="18"/>
              </w:rPr>
              <w:t>Wright's buckwheat - Heerman's buckwheat - Utah butterfly-bush scrub*</w:t>
            </w:r>
          </w:p>
          <w:p w14:paraId="47E297E1" w14:textId="77777777" w:rsidR="00F96C9A" w:rsidRDefault="00F96C9A" w:rsidP="00227D13">
            <w:pPr>
              <w:pStyle w:val="TableBullet1"/>
              <w:spacing w:after="0" w:line="200" w:lineRule="exact"/>
              <w:rPr>
                <w:rFonts w:cs="Segoe UI"/>
                <w:szCs w:val="18"/>
              </w:rPr>
            </w:pPr>
            <w:r w:rsidRPr="00A751BB">
              <w:rPr>
                <w:rFonts w:cs="Segoe UI"/>
                <w:szCs w:val="18"/>
              </w:rPr>
              <w:t>Desert almond - Mexican bladdersage scrub</w:t>
            </w:r>
          </w:p>
        </w:tc>
      </w:tr>
      <w:tr w:rsidR="00F96C9A" w:rsidRPr="00F37230" w14:paraId="721AEF6C" w14:textId="77777777" w:rsidTr="0038705D">
        <w:trPr>
          <w:jc w:val="center"/>
        </w:trPr>
        <w:tc>
          <w:tcPr>
            <w:tcW w:w="2610" w:type="dxa"/>
            <w:shd w:val="clear" w:color="auto" w:fill="auto"/>
          </w:tcPr>
          <w:p w14:paraId="49B7A743" w14:textId="77777777" w:rsidR="00F96C9A" w:rsidRPr="00906BE1" w:rsidRDefault="00F96C9A" w:rsidP="007A3651">
            <w:pPr>
              <w:pStyle w:val="TableTextL"/>
            </w:pPr>
            <w:r w:rsidRPr="00A751BB">
              <w:t>Low Sage</w:t>
            </w:r>
          </w:p>
        </w:tc>
        <w:tc>
          <w:tcPr>
            <w:tcW w:w="1170" w:type="dxa"/>
            <w:shd w:val="clear" w:color="auto" w:fill="auto"/>
          </w:tcPr>
          <w:p w14:paraId="25989806" w14:textId="77777777" w:rsidR="00F96C9A" w:rsidRDefault="00F96C9A" w:rsidP="007A3651">
            <w:pPr>
              <w:pStyle w:val="TableTextL"/>
              <w:jc w:val="center"/>
              <w:rPr>
                <w:rFonts w:cs="Segoe UI"/>
                <w:szCs w:val="18"/>
              </w:rPr>
            </w:pPr>
            <w:r>
              <w:rPr>
                <w:rFonts w:cs="Segoe UI"/>
                <w:szCs w:val="18"/>
              </w:rPr>
              <w:t>480</w:t>
            </w:r>
          </w:p>
        </w:tc>
        <w:tc>
          <w:tcPr>
            <w:tcW w:w="3150" w:type="dxa"/>
            <w:shd w:val="clear" w:color="auto" w:fill="auto"/>
            <w:noWrap/>
          </w:tcPr>
          <w:p w14:paraId="6A0CDA1F" w14:textId="77777777" w:rsidR="00F96C9A" w:rsidRPr="002E57FA" w:rsidRDefault="00F96C9A" w:rsidP="00227D13">
            <w:pPr>
              <w:pStyle w:val="TableBullet1"/>
              <w:spacing w:after="0" w:line="200" w:lineRule="exact"/>
              <w:rPr>
                <w:rFonts w:cs="Segoe UI"/>
                <w:szCs w:val="18"/>
              </w:rPr>
            </w:pPr>
            <w:r w:rsidRPr="00A751BB">
              <w:rPr>
                <w:rFonts w:cs="Segoe UI"/>
                <w:szCs w:val="18"/>
              </w:rPr>
              <w:t>Little sagebrush scrub</w:t>
            </w:r>
          </w:p>
        </w:tc>
        <w:tc>
          <w:tcPr>
            <w:tcW w:w="3150" w:type="dxa"/>
            <w:gridSpan w:val="2"/>
            <w:shd w:val="clear" w:color="auto" w:fill="auto"/>
          </w:tcPr>
          <w:p w14:paraId="0A18BD18" w14:textId="77777777" w:rsidR="00F96C9A" w:rsidRDefault="00F96C9A" w:rsidP="00227D13">
            <w:pPr>
              <w:pStyle w:val="TableBullet1"/>
              <w:numPr>
                <w:ilvl w:val="0"/>
                <w:numId w:val="0"/>
              </w:numPr>
              <w:spacing w:after="0" w:line="200" w:lineRule="exact"/>
              <w:ind w:left="216" w:hanging="216"/>
              <w:rPr>
                <w:rFonts w:cs="Segoe UI"/>
                <w:szCs w:val="18"/>
              </w:rPr>
            </w:pPr>
          </w:p>
        </w:tc>
      </w:tr>
      <w:tr w:rsidR="00F96C9A" w:rsidRPr="00F37230" w14:paraId="08E59E3F" w14:textId="77777777" w:rsidTr="0038705D">
        <w:trPr>
          <w:jc w:val="center"/>
        </w:trPr>
        <w:tc>
          <w:tcPr>
            <w:tcW w:w="2610" w:type="dxa"/>
            <w:shd w:val="clear" w:color="auto" w:fill="auto"/>
          </w:tcPr>
          <w:p w14:paraId="0E5FFACC" w14:textId="77777777" w:rsidR="00F96C9A" w:rsidRPr="00906BE1" w:rsidRDefault="00F96C9A" w:rsidP="007A3651">
            <w:pPr>
              <w:pStyle w:val="TableTextL"/>
            </w:pPr>
            <w:r w:rsidRPr="00906BE1">
              <w:t>Mixed Chaparral</w:t>
            </w:r>
          </w:p>
        </w:tc>
        <w:tc>
          <w:tcPr>
            <w:tcW w:w="1170" w:type="dxa"/>
            <w:shd w:val="clear" w:color="auto" w:fill="auto"/>
          </w:tcPr>
          <w:p w14:paraId="132521A1" w14:textId="77777777" w:rsidR="00F96C9A" w:rsidRPr="002E57FA" w:rsidRDefault="00F96C9A" w:rsidP="007A3651">
            <w:pPr>
              <w:pStyle w:val="TableTextL"/>
              <w:jc w:val="center"/>
              <w:rPr>
                <w:szCs w:val="18"/>
              </w:rPr>
            </w:pPr>
            <w:r>
              <w:rPr>
                <w:szCs w:val="18"/>
              </w:rPr>
              <w:t>97,306</w:t>
            </w:r>
          </w:p>
        </w:tc>
        <w:tc>
          <w:tcPr>
            <w:tcW w:w="3150" w:type="dxa"/>
            <w:shd w:val="clear" w:color="auto" w:fill="auto"/>
            <w:noWrap/>
          </w:tcPr>
          <w:p w14:paraId="1287D5D6" w14:textId="77777777" w:rsidR="00F96C9A" w:rsidRDefault="00F96C9A" w:rsidP="00227D13">
            <w:pPr>
              <w:pStyle w:val="TableBullet1"/>
              <w:spacing w:after="0"/>
              <w:rPr>
                <w:rFonts w:cs="Segoe UI"/>
                <w:szCs w:val="18"/>
              </w:rPr>
            </w:pPr>
            <w:r w:rsidRPr="00A751BB">
              <w:rPr>
                <w:rFonts w:cs="Segoe UI"/>
                <w:szCs w:val="18"/>
              </w:rPr>
              <w:t>Bigberry manzanita chaparral</w:t>
            </w:r>
          </w:p>
          <w:p w14:paraId="00233D00" w14:textId="77777777" w:rsidR="00F96C9A" w:rsidRPr="00A751BB" w:rsidRDefault="00F96C9A" w:rsidP="00227D13">
            <w:pPr>
              <w:pStyle w:val="TableBullet1"/>
              <w:spacing w:after="20"/>
              <w:rPr>
                <w:rFonts w:cs="Segoe UI"/>
                <w:szCs w:val="18"/>
              </w:rPr>
            </w:pPr>
            <w:r w:rsidRPr="00A751BB">
              <w:rPr>
                <w:rFonts w:cs="Segoe UI"/>
                <w:szCs w:val="18"/>
              </w:rPr>
              <w:t>Whiteleaf manzanita chaparral</w:t>
            </w:r>
          </w:p>
          <w:p w14:paraId="62E7DCB3" w14:textId="77777777" w:rsidR="00F96C9A" w:rsidRPr="00A751BB" w:rsidRDefault="00F96C9A" w:rsidP="00227D13">
            <w:pPr>
              <w:pStyle w:val="TableBullet1"/>
              <w:spacing w:after="20"/>
              <w:rPr>
                <w:rFonts w:cs="Segoe UI"/>
                <w:szCs w:val="18"/>
              </w:rPr>
            </w:pPr>
            <w:r w:rsidRPr="00A751BB">
              <w:rPr>
                <w:rFonts w:cs="Segoe UI"/>
                <w:szCs w:val="18"/>
              </w:rPr>
              <w:t>Wedge leaf ceanothus chaparral, Buck brush chaparral</w:t>
            </w:r>
          </w:p>
          <w:p w14:paraId="740AA59A" w14:textId="77777777" w:rsidR="00F96C9A" w:rsidRPr="00A751BB" w:rsidRDefault="00F96C9A" w:rsidP="00227D13">
            <w:pPr>
              <w:pStyle w:val="TableBullet1"/>
              <w:spacing w:after="20"/>
              <w:rPr>
                <w:rFonts w:cs="Segoe UI"/>
                <w:szCs w:val="18"/>
              </w:rPr>
            </w:pPr>
            <w:r w:rsidRPr="00A751BB">
              <w:rPr>
                <w:rFonts w:cs="Segoe UI"/>
                <w:szCs w:val="18"/>
              </w:rPr>
              <w:t>Cup leaf ceanothus chaparral*</w:t>
            </w:r>
          </w:p>
          <w:p w14:paraId="578006B8" w14:textId="77777777" w:rsidR="00F96C9A" w:rsidRPr="00A751BB" w:rsidRDefault="00F96C9A" w:rsidP="00227D13">
            <w:pPr>
              <w:pStyle w:val="TableBullet1"/>
              <w:spacing w:after="20"/>
              <w:rPr>
                <w:rFonts w:cs="Segoe UI"/>
                <w:szCs w:val="18"/>
              </w:rPr>
            </w:pPr>
            <w:r w:rsidRPr="00A751BB">
              <w:rPr>
                <w:rFonts w:cs="Segoe UI"/>
                <w:szCs w:val="18"/>
              </w:rPr>
              <w:t>Deer brush chaparral</w:t>
            </w:r>
          </w:p>
          <w:p w14:paraId="658EB1C2" w14:textId="77777777" w:rsidR="00F96C9A" w:rsidRPr="00A751BB" w:rsidRDefault="00F96C9A" w:rsidP="00227D13">
            <w:pPr>
              <w:pStyle w:val="TableBullet1"/>
              <w:spacing w:after="20"/>
              <w:rPr>
                <w:rFonts w:cs="Segoe UI"/>
                <w:szCs w:val="18"/>
              </w:rPr>
            </w:pPr>
            <w:r w:rsidRPr="00A751BB">
              <w:rPr>
                <w:rFonts w:cs="Segoe UI"/>
                <w:szCs w:val="18"/>
              </w:rPr>
              <w:t>Chaparral whitethorn chaparral</w:t>
            </w:r>
          </w:p>
          <w:p w14:paraId="2E46556A" w14:textId="77777777" w:rsidR="00F96C9A" w:rsidRPr="00F94D0F" w:rsidRDefault="00F96C9A" w:rsidP="00227D13">
            <w:pPr>
              <w:pStyle w:val="TableBullet1"/>
              <w:spacing w:after="20"/>
              <w:rPr>
                <w:rFonts w:cs="Segoe UI"/>
                <w:szCs w:val="18"/>
              </w:rPr>
            </w:pPr>
            <w:r w:rsidRPr="00A751BB">
              <w:rPr>
                <w:rFonts w:cs="Segoe UI"/>
                <w:szCs w:val="18"/>
              </w:rPr>
              <w:t>Birch leaf mountain mahogany chaparral</w:t>
            </w:r>
          </w:p>
        </w:tc>
        <w:tc>
          <w:tcPr>
            <w:tcW w:w="3150" w:type="dxa"/>
            <w:gridSpan w:val="2"/>
            <w:shd w:val="clear" w:color="auto" w:fill="auto"/>
          </w:tcPr>
          <w:p w14:paraId="5B479999" w14:textId="77777777" w:rsidR="00F96C9A" w:rsidRPr="00A751BB" w:rsidRDefault="00F96C9A" w:rsidP="00227D13">
            <w:pPr>
              <w:pStyle w:val="TableBullet1"/>
              <w:spacing w:after="20"/>
              <w:rPr>
                <w:rFonts w:cs="Segoe UI"/>
                <w:szCs w:val="18"/>
              </w:rPr>
            </w:pPr>
            <w:r w:rsidRPr="00A751BB">
              <w:rPr>
                <w:rFonts w:cs="Segoe UI"/>
                <w:szCs w:val="18"/>
              </w:rPr>
              <w:t>Bush poppy scrub</w:t>
            </w:r>
          </w:p>
          <w:p w14:paraId="64DC7778" w14:textId="77777777" w:rsidR="00F96C9A" w:rsidRPr="00A751BB" w:rsidRDefault="00F96C9A" w:rsidP="00227D13">
            <w:pPr>
              <w:pStyle w:val="TableBullet1"/>
              <w:spacing w:after="20"/>
              <w:rPr>
                <w:rFonts w:cs="Segoe UI"/>
                <w:szCs w:val="18"/>
              </w:rPr>
            </w:pPr>
            <w:r w:rsidRPr="00A751BB">
              <w:rPr>
                <w:rFonts w:cs="Segoe UI"/>
                <w:szCs w:val="18"/>
              </w:rPr>
              <w:t>California yerba santa scrub</w:t>
            </w:r>
          </w:p>
          <w:p w14:paraId="78E01E37" w14:textId="77777777" w:rsidR="00F96C9A" w:rsidRPr="00A751BB" w:rsidRDefault="00F96C9A" w:rsidP="00227D13">
            <w:pPr>
              <w:pStyle w:val="TableBullet1"/>
              <w:spacing w:after="20"/>
              <w:rPr>
                <w:rFonts w:cs="Segoe UI"/>
                <w:szCs w:val="18"/>
              </w:rPr>
            </w:pPr>
            <w:r w:rsidRPr="00A751BB">
              <w:rPr>
                <w:rFonts w:cs="Segoe UI"/>
                <w:szCs w:val="18"/>
              </w:rPr>
              <w:t>Ocean spray brush*</w:t>
            </w:r>
          </w:p>
          <w:p w14:paraId="48F42C33" w14:textId="77777777" w:rsidR="00F96C9A" w:rsidRPr="00A751BB" w:rsidRDefault="00F96C9A" w:rsidP="00227D13">
            <w:pPr>
              <w:pStyle w:val="TableBullet1"/>
              <w:spacing w:after="20"/>
              <w:rPr>
                <w:rFonts w:cs="Segoe UI"/>
                <w:szCs w:val="18"/>
              </w:rPr>
            </w:pPr>
            <w:r w:rsidRPr="00A751BB">
              <w:rPr>
                <w:rFonts w:cs="Segoe UI"/>
                <w:szCs w:val="18"/>
              </w:rPr>
              <w:t>Deer weed scrub</w:t>
            </w:r>
          </w:p>
          <w:p w14:paraId="5A50830F" w14:textId="77777777" w:rsidR="00F96C9A" w:rsidRPr="00A751BB" w:rsidRDefault="00F96C9A" w:rsidP="00227D13">
            <w:pPr>
              <w:pStyle w:val="TableBullet1"/>
              <w:spacing w:after="20"/>
              <w:rPr>
                <w:rFonts w:cs="Segoe UI"/>
                <w:szCs w:val="18"/>
              </w:rPr>
            </w:pPr>
            <w:r w:rsidRPr="00A751BB">
              <w:rPr>
                <w:rFonts w:cs="Segoe UI"/>
                <w:szCs w:val="18"/>
              </w:rPr>
              <w:t>Choke cherry thickets*</w:t>
            </w:r>
          </w:p>
          <w:p w14:paraId="5DC0AAD1" w14:textId="77777777" w:rsidR="00F96C9A" w:rsidRDefault="00F96C9A" w:rsidP="00227D13">
            <w:pPr>
              <w:pStyle w:val="TableBullet1"/>
              <w:spacing w:after="20"/>
              <w:rPr>
                <w:rFonts w:cs="Segoe UI"/>
                <w:szCs w:val="18"/>
              </w:rPr>
            </w:pPr>
            <w:r w:rsidRPr="00A751BB">
              <w:rPr>
                <w:rFonts w:cs="Segoe UI"/>
                <w:szCs w:val="18"/>
              </w:rPr>
              <w:t>Scrub oak chaparral</w:t>
            </w:r>
          </w:p>
          <w:p w14:paraId="436601FF" w14:textId="77777777" w:rsidR="00F96C9A" w:rsidRDefault="00F96C9A" w:rsidP="00227D13">
            <w:pPr>
              <w:pStyle w:val="TableBullet1"/>
              <w:spacing w:after="20"/>
              <w:rPr>
                <w:rFonts w:cs="Segoe UI"/>
                <w:szCs w:val="18"/>
              </w:rPr>
            </w:pPr>
            <w:r w:rsidRPr="00A751BB">
              <w:rPr>
                <w:rFonts w:cs="Segoe UI"/>
                <w:szCs w:val="18"/>
              </w:rPr>
              <w:t>Tucker oak chaparral</w:t>
            </w:r>
          </w:p>
          <w:p w14:paraId="3B6766F5" w14:textId="77777777" w:rsidR="00F96C9A" w:rsidRPr="00907B51" w:rsidRDefault="00F96C9A" w:rsidP="00227D13">
            <w:pPr>
              <w:pStyle w:val="TableBullet1"/>
              <w:spacing w:after="20"/>
              <w:rPr>
                <w:szCs w:val="18"/>
              </w:rPr>
            </w:pPr>
            <w:r w:rsidRPr="00A751BB">
              <w:rPr>
                <w:rFonts w:cs="Segoe UI"/>
                <w:szCs w:val="18"/>
              </w:rPr>
              <w:t>Oak gooseberry thicket*</w:t>
            </w:r>
          </w:p>
        </w:tc>
      </w:tr>
      <w:tr w:rsidR="00F96C9A" w:rsidRPr="00F37230" w14:paraId="467868DF" w14:textId="77777777" w:rsidTr="0038705D">
        <w:trPr>
          <w:jc w:val="center"/>
        </w:trPr>
        <w:tc>
          <w:tcPr>
            <w:tcW w:w="2610" w:type="dxa"/>
            <w:tcBorders>
              <w:bottom w:val="single" w:sz="4" w:space="0" w:color="auto"/>
            </w:tcBorders>
            <w:shd w:val="clear" w:color="auto" w:fill="auto"/>
          </w:tcPr>
          <w:p w14:paraId="6BF4972C" w14:textId="77777777" w:rsidR="00F96C9A" w:rsidRPr="00906BE1" w:rsidRDefault="00F96C9A" w:rsidP="007A3651">
            <w:pPr>
              <w:pStyle w:val="TableTextL"/>
            </w:pPr>
            <w:r w:rsidRPr="00906BE1">
              <w:t>Montane Chaparral</w:t>
            </w:r>
          </w:p>
        </w:tc>
        <w:tc>
          <w:tcPr>
            <w:tcW w:w="1170" w:type="dxa"/>
            <w:tcBorders>
              <w:bottom w:val="single" w:sz="4" w:space="0" w:color="auto"/>
            </w:tcBorders>
            <w:shd w:val="clear" w:color="auto" w:fill="auto"/>
          </w:tcPr>
          <w:p w14:paraId="21586D58" w14:textId="77777777" w:rsidR="00F96C9A" w:rsidRPr="002E57FA" w:rsidRDefault="00F96C9A" w:rsidP="007A3651">
            <w:pPr>
              <w:pStyle w:val="TableTextL"/>
              <w:jc w:val="center"/>
              <w:rPr>
                <w:rFonts w:cs="Segoe UI"/>
                <w:szCs w:val="18"/>
              </w:rPr>
            </w:pPr>
            <w:r>
              <w:rPr>
                <w:rFonts w:cs="Segoe UI"/>
                <w:szCs w:val="18"/>
              </w:rPr>
              <w:t>67,021</w:t>
            </w:r>
          </w:p>
        </w:tc>
        <w:tc>
          <w:tcPr>
            <w:tcW w:w="3150" w:type="dxa"/>
            <w:tcBorders>
              <w:bottom w:val="single" w:sz="4" w:space="0" w:color="auto"/>
            </w:tcBorders>
            <w:shd w:val="clear" w:color="auto" w:fill="auto"/>
            <w:noWrap/>
          </w:tcPr>
          <w:p w14:paraId="58679445" w14:textId="77777777" w:rsidR="00F96C9A" w:rsidRPr="00A751BB" w:rsidRDefault="00F96C9A" w:rsidP="00227D13">
            <w:pPr>
              <w:pStyle w:val="TableBullet1"/>
              <w:spacing w:after="20"/>
              <w:rPr>
                <w:rFonts w:cs="Segoe UI"/>
                <w:szCs w:val="18"/>
              </w:rPr>
            </w:pPr>
            <w:r w:rsidRPr="00A751BB">
              <w:rPr>
                <w:rFonts w:cs="Segoe UI"/>
                <w:szCs w:val="18"/>
              </w:rPr>
              <w:t>Green leaf manzanita chaparral</w:t>
            </w:r>
          </w:p>
          <w:p w14:paraId="18B009F7" w14:textId="77777777" w:rsidR="00F96C9A" w:rsidRPr="00A751BB" w:rsidRDefault="00F96C9A" w:rsidP="00227D13">
            <w:pPr>
              <w:pStyle w:val="TableBullet1"/>
              <w:spacing w:after="20"/>
              <w:rPr>
                <w:rFonts w:cs="Segoe UI"/>
                <w:szCs w:val="18"/>
              </w:rPr>
            </w:pPr>
            <w:r w:rsidRPr="00A751BB">
              <w:rPr>
                <w:rFonts w:cs="Segoe UI"/>
                <w:szCs w:val="18"/>
              </w:rPr>
              <w:t>Whiteleaf manzanita chaparral</w:t>
            </w:r>
          </w:p>
          <w:p w14:paraId="347AF59D" w14:textId="77777777" w:rsidR="00F96C9A" w:rsidRPr="00A751BB" w:rsidRDefault="00F96C9A" w:rsidP="00227D13">
            <w:pPr>
              <w:pStyle w:val="TableBullet1"/>
              <w:spacing w:after="20"/>
              <w:rPr>
                <w:rFonts w:cs="Segoe UI"/>
                <w:szCs w:val="18"/>
              </w:rPr>
            </w:pPr>
            <w:r w:rsidRPr="00A751BB">
              <w:rPr>
                <w:rFonts w:cs="Segoe UI"/>
                <w:szCs w:val="18"/>
              </w:rPr>
              <w:t>Mountain whitethorn chaparral</w:t>
            </w:r>
          </w:p>
          <w:p w14:paraId="6C2D5A4E" w14:textId="77777777" w:rsidR="00F96C9A" w:rsidRPr="00A751BB" w:rsidRDefault="00F96C9A" w:rsidP="00227D13">
            <w:pPr>
              <w:pStyle w:val="TableBullet1"/>
              <w:spacing w:after="20"/>
              <w:rPr>
                <w:rFonts w:cs="Segoe UI"/>
                <w:szCs w:val="18"/>
              </w:rPr>
            </w:pPr>
            <w:r w:rsidRPr="00A751BB">
              <w:rPr>
                <w:rFonts w:cs="Segoe UI"/>
                <w:szCs w:val="18"/>
              </w:rPr>
              <w:t>Deer brush chaparral</w:t>
            </w:r>
          </w:p>
          <w:p w14:paraId="22EE4D1C" w14:textId="77777777" w:rsidR="00F96C9A" w:rsidRPr="00A751BB" w:rsidRDefault="00F96C9A" w:rsidP="00227D13">
            <w:pPr>
              <w:pStyle w:val="TableBullet1"/>
              <w:spacing w:after="20"/>
              <w:rPr>
                <w:rFonts w:cs="Segoe UI"/>
                <w:szCs w:val="18"/>
              </w:rPr>
            </w:pPr>
            <w:r w:rsidRPr="00A751BB">
              <w:rPr>
                <w:rFonts w:cs="Segoe UI"/>
                <w:szCs w:val="18"/>
              </w:rPr>
              <w:t>Tobacco brush or snow bush chaparral</w:t>
            </w:r>
          </w:p>
          <w:p w14:paraId="2B10FEDE" w14:textId="77777777" w:rsidR="00F96C9A" w:rsidRPr="006B6F1E" w:rsidRDefault="00F96C9A" w:rsidP="00227D13">
            <w:pPr>
              <w:pStyle w:val="TableBullet1"/>
              <w:spacing w:after="20"/>
              <w:rPr>
                <w:rFonts w:cs="Segoe UI"/>
                <w:szCs w:val="18"/>
              </w:rPr>
            </w:pPr>
            <w:r w:rsidRPr="00A751BB">
              <w:rPr>
                <w:rFonts w:cs="Segoe UI"/>
                <w:szCs w:val="18"/>
              </w:rPr>
              <w:t>Birch leaf mountain mahogany chaparral</w:t>
            </w:r>
          </w:p>
        </w:tc>
        <w:tc>
          <w:tcPr>
            <w:tcW w:w="3150" w:type="dxa"/>
            <w:gridSpan w:val="2"/>
            <w:tcBorders>
              <w:bottom w:val="single" w:sz="4" w:space="0" w:color="auto"/>
            </w:tcBorders>
            <w:shd w:val="clear" w:color="auto" w:fill="auto"/>
          </w:tcPr>
          <w:p w14:paraId="460E605E" w14:textId="77777777" w:rsidR="00F96C9A" w:rsidRPr="00A751BB" w:rsidRDefault="00F96C9A" w:rsidP="00227D13">
            <w:pPr>
              <w:pStyle w:val="TableBullet1"/>
              <w:spacing w:after="20"/>
              <w:rPr>
                <w:rFonts w:cs="Segoe UI"/>
                <w:szCs w:val="18"/>
              </w:rPr>
            </w:pPr>
            <w:r w:rsidRPr="00A751BB">
              <w:rPr>
                <w:rFonts w:cs="Segoe UI"/>
                <w:szCs w:val="18"/>
              </w:rPr>
              <w:t>Bush chinquapin chaparral*</w:t>
            </w:r>
          </w:p>
          <w:p w14:paraId="3093C832" w14:textId="77777777" w:rsidR="00F96C9A" w:rsidRPr="00A751BB" w:rsidRDefault="00F96C9A" w:rsidP="00227D13">
            <w:pPr>
              <w:pStyle w:val="TableBullet1"/>
              <w:spacing w:after="20"/>
              <w:rPr>
                <w:rFonts w:cs="Segoe UI"/>
                <w:szCs w:val="18"/>
              </w:rPr>
            </w:pPr>
            <w:r w:rsidRPr="00A751BB">
              <w:rPr>
                <w:rFonts w:cs="Segoe UI"/>
                <w:szCs w:val="18"/>
              </w:rPr>
              <w:t>Bitter cherry thicket</w:t>
            </w:r>
          </w:p>
          <w:p w14:paraId="3073FC08" w14:textId="77777777" w:rsidR="00F96C9A" w:rsidRPr="00A751BB" w:rsidRDefault="00F96C9A" w:rsidP="00227D13">
            <w:pPr>
              <w:pStyle w:val="TableBullet1"/>
              <w:spacing w:after="20"/>
              <w:rPr>
                <w:rFonts w:cs="Segoe UI"/>
                <w:szCs w:val="18"/>
              </w:rPr>
            </w:pPr>
            <w:r w:rsidRPr="00A751BB">
              <w:rPr>
                <w:rFonts w:cs="Segoe UI"/>
                <w:szCs w:val="18"/>
              </w:rPr>
              <w:t>Choke cherry thicket*</w:t>
            </w:r>
          </w:p>
          <w:p w14:paraId="6C989EE3" w14:textId="77777777" w:rsidR="00F96C9A" w:rsidRPr="00A751BB" w:rsidRDefault="00F96C9A" w:rsidP="00227D13">
            <w:pPr>
              <w:pStyle w:val="TableBullet1"/>
              <w:spacing w:after="20"/>
              <w:rPr>
                <w:rFonts w:cs="Segoe UI"/>
                <w:szCs w:val="18"/>
              </w:rPr>
            </w:pPr>
            <w:r w:rsidRPr="00A751BB">
              <w:rPr>
                <w:rFonts w:cs="Segoe UI"/>
                <w:szCs w:val="18"/>
              </w:rPr>
              <w:t>Brewer oak scrub</w:t>
            </w:r>
          </w:p>
          <w:p w14:paraId="36145E74" w14:textId="77777777" w:rsidR="00F96C9A" w:rsidRDefault="00F96C9A" w:rsidP="00227D13">
            <w:pPr>
              <w:pStyle w:val="TableBullet1"/>
              <w:spacing w:after="0" w:line="200" w:lineRule="exact"/>
              <w:rPr>
                <w:rFonts w:cs="Segoe UI"/>
                <w:szCs w:val="18"/>
              </w:rPr>
            </w:pPr>
            <w:r w:rsidRPr="00A751BB">
              <w:rPr>
                <w:rFonts w:cs="Segoe UI"/>
                <w:szCs w:val="18"/>
              </w:rPr>
              <w:t>Huckleberry oak chaparral</w:t>
            </w:r>
          </w:p>
        </w:tc>
      </w:tr>
      <w:tr w:rsidR="00F96C9A" w:rsidRPr="00F37230" w14:paraId="5DE89D80" w14:textId="77777777" w:rsidTr="0038705D">
        <w:trPr>
          <w:jc w:val="center"/>
        </w:trPr>
        <w:tc>
          <w:tcPr>
            <w:tcW w:w="2610" w:type="dxa"/>
            <w:tcBorders>
              <w:top w:val="single" w:sz="4" w:space="0" w:color="auto"/>
              <w:bottom w:val="single" w:sz="4" w:space="0" w:color="auto"/>
            </w:tcBorders>
            <w:shd w:val="clear" w:color="auto" w:fill="auto"/>
          </w:tcPr>
          <w:p w14:paraId="145C1FF6" w14:textId="77777777" w:rsidR="00F96C9A" w:rsidRPr="00906BE1" w:rsidRDefault="00F96C9A" w:rsidP="007A3651">
            <w:pPr>
              <w:pStyle w:val="TableTextL"/>
            </w:pPr>
            <w:r w:rsidRPr="00906BE1">
              <w:t>Sagebrush</w:t>
            </w:r>
          </w:p>
        </w:tc>
        <w:tc>
          <w:tcPr>
            <w:tcW w:w="1170" w:type="dxa"/>
            <w:tcBorders>
              <w:top w:val="single" w:sz="4" w:space="0" w:color="auto"/>
              <w:bottom w:val="single" w:sz="4" w:space="0" w:color="auto"/>
            </w:tcBorders>
            <w:shd w:val="clear" w:color="auto" w:fill="auto"/>
          </w:tcPr>
          <w:p w14:paraId="2D42D7E4" w14:textId="77777777" w:rsidR="00F96C9A" w:rsidRPr="002E57FA" w:rsidRDefault="00F96C9A" w:rsidP="007A3651">
            <w:pPr>
              <w:pStyle w:val="TableTextL"/>
              <w:jc w:val="center"/>
              <w:rPr>
                <w:rFonts w:cs="Segoe UI"/>
                <w:szCs w:val="18"/>
              </w:rPr>
            </w:pPr>
            <w:r>
              <w:rPr>
                <w:rFonts w:cs="Segoe UI"/>
                <w:szCs w:val="18"/>
              </w:rPr>
              <w:t>88,670</w:t>
            </w:r>
          </w:p>
        </w:tc>
        <w:tc>
          <w:tcPr>
            <w:tcW w:w="3150" w:type="dxa"/>
            <w:tcBorders>
              <w:top w:val="single" w:sz="4" w:space="0" w:color="auto"/>
              <w:bottom w:val="single" w:sz="4" w:space="0" w:color="auto"/>
            </w:tcBorders>
            <w:shd w:val="clear" w:color="auto" w:fill="auto"/>
            <w:noWrap/>
          </w:tcPr>
          <w:p w14:paraId="78611027" w14:textId="77777777" w:rsidR="00F96C9A" w:rsidRDefault="00F96C9A" w:rsidP="00227D13">
            <w:pPr>
              <w:pStyle w:val="TableBullet1"/>
              <w:spacing w:after="0" w:line="200" w:lineRule="exact"/>
              <w:rPr>
                <w:rFonts w:cs="Segoe UI"/>
                <w:szCs w:val="18"/>
              </w:rPr>
            </w:pPr>
            <w:r w:rsidRPr="00A751BB">
              <w:rPr>
                <w:rFonts w:cs="Segoe UI"/>
                <w:szCs w:val="18"/>
              </w:rPr>
              <w:t>Little sagebrush scrub</w:t>
            </w:r>
          </w:p>
          <w:p w14:paraId="3EB5AF90" w14:textId="77777777" w:rsidR="00F96C9A" w:rsidRPr="00A751BB" w:rsidRDefault="00F96C9A" w:rsidP="00227D13">
            <w:pPr>
              <w:pStyle w:val="TableBullet1"/>
              <w:spacing w:after="20"/>
              <w:rPr>
                <w:rFonts w:cs="Segoe UI"/>
                <w:szCs w:val="18"/>
              </w:rPr>
            </w:pPr>
            <w:r w:rsidRPr="00A751BB">
              <w:rPr>
                <w:rFonts w:cs="Segoe UI"/>
                <w:szCs w:val="18"/>
              </w:rPr>
              <w:t>Silver sagebrush scrub*</w:t>
            </w:r>
          </w:p>
          <w:p w14:paraId="5B1D09D8" w14:textId="77777777" w:rsidR="00F96C9A" w:rsidRPr="00A751BB" w:rsidRDefault="00F96C9A" w:rsidP="00227D13">
            <w:pPr>
              <w:pStyle w:val="TableBullet1"/>
              <w:spacing w:after="20"/>
              <w:rPr>
                <w:rFonts w:cs="Segoe UI"/>
                <w:szCs w:val="18"/>
              </w:rPr>
            </w:pPr>
            <w:r w:rsidRPr="00A751BB">
              <w:rPr>
                <w:rFonts w:cs="Segoe UI"/>
                <w:szCs w:val="18"/>
              </w:rPr>
              <w:t>Rothrock's sagebrush*</w:t>
            </w:r>
          </w:p>
          <w:p w14:paraId="040F77D8" w14:textId="77777777" w:rsidR="00F96C9A" w:rsidRPr="00A751BB" w:rsidRDefault="00F96C9A" w:rsidP="00227D13">
            <w:pPr>
              <w:pStyle w:val="TableBullet1"/>
              <w:spacing w:after="20"/>
              <w:rPr>
                <w:rFonts w:cs="Segoe UI"/>
                <w:szCs w:val="18"/>
              </w:rPr>
            </w:pPr>
            <w:r w:rsidRPr="00A751BB">
              <w:rPr>
                <w:rFonts w:cs="Segoe UI"/>
                <w:szCs w:val="18"/>
              </w:rPr>
              <w:t>Big sagebrush</w:t>
            </w:r>
          </w:p>
          <w:p w14:paraId="60753ACF" w14:textId="77777777" w:rsidR="00F96C9A" w:rsidRPr="006B6F1E" w:rsidRDefault="00F96C9A" w:rsidP="00227D13">
            <w:pPr>
              <w:pStyle w:val="TableBullet1"/>
              <w:spacing w:after="20"/>
              <w:rPr>
                <w:rFonts w:cs="Segoe UI"/>
                <w:szCs w:val="18"/>
              </w:rPr>
            </w:pPr>
            <w:r w:rsidRPr="00A751BB">
              <w:rPr>
                <w:rFonts w:cs="Segoe UI"/>
                <w:szCs w:val="18"/>
              </w:rPr>
              <w:t>Mountain big sagebrush</w:t>
            </w:r>
          </w:p>
        </w:tc>
        <w:tc>
          <w:tcPr>
            <w:tcW w:w="3150" w:type="dxa"/>
            <w:gridSpan w:val="2"/>
            <w:tcBorders>
              <w:top w:val="single" w:sz="4" w:space="0" w:color="auto"/>
              <w:bottom w:val="single" w:sz="4" w:space="0" w:color="auto"/>
            </w:tcBorders>
            <w:shd w:val="clear" w:color="auto" w:fill="auto"/>
          </w:tcPr>
          <w:p w14:paraId="0C5E10E3" w14:textId="77777777" w:rsidR="00F96C9A" w:rsidRPr="00A751BB" w:rsidRDefault="00F96C9A" w:rsidP="00227D13">
            <w:pPr>
              <w:pStyle w:val="TableBullet1"/>
              <w:spacing w:after="20"/>
              <w:rPr>
                <w:rFonts w:cs="Segoe UI"/>
                <w:szCs w:val="18"/>
              </w:rPr>
            </w:pPr>
            <w:r w:rsidRPr="00A751BB">
              <w:rPr>
                <w:rFonts w:cs="Segoe UI"/>
                <w:szCs w:val="18"/>
              </w:rPr>
              <w:t>Curl leaf mountain mahogany scrub</w:t>
            </w:r>
          </w:p>
          <w:p w14:paraId="0FBA8758" w14:textId="77777777" w:rsidR="00F96C9A" w:rsidRPr="00A751BB" w:rsidRDefault="00F96C9A" w:rsidP="00227D13">
            <w:pPr>
              <w:pStyle w:val="TableBullet1"/>
              <w:spacing w:after="20"/>
              <w:rPr>
                <w:rFonts w:cs="Segoe UI"/>
                <w:szCs w:val="18"/>
              </w:rPr>
            </w:pPr>
            <w:r w:rsidRPr="00A751BB">
              <w:rPr>
                <w:rFonts w:cs="Segoe UI"/>
                <w:szCs w:val="18"/>
              </w:rPr>
              <w:t>Black brush scrub</w:t>
            </w:r>
          </w:p>
          <w:p w14:paraId="01E6FB43" w14:textId="77777777" w:rsidR="00F96C9A" w:rsidRPr="00A751BB" w:rsidRDefault="00F96C9A" w:rsidP="00227D13">
            <w:pPr>
              <w:pStyle w:val="TableBullet1"/>
              <w:spacing w:after="20"/>
              <w:rPr>
                <w:rFonts w:cs="Segoe UI"/>
                <w:szCs w:val="18"/>
              </w:rPr>
            </w:pPr>
            <w:r w:rsidRPr="00A751BB">
              <w:rPr>
                <w:rFonts w:cs="Segoe UI"/>
                <w:szCs w:val="18"/>
              </w:rPr>
              <w:t>Mormon tea scrub</w:t>
            </w:r>
          </w:p>
          <w:p w14:paraId="1541E6F9" w14:textId="77777777" w:rsidR="00F96C9A" w:rsidRPr="00A751BB" w:rsidRDefault="00F96C9A" w:rsidP="00227D13">
            <w:pPr>
              <w:pStyle w:val="TableBullet1"/>
              <w:spacing w:after="20"/>
              <w:rPr>
                <w:rFonts w:cs="Segoe UI"/>
                <w:szCs w:val="18"/>
              </w:rPr>
            </w:pPr>
            <w:r w:rsidRPr="00A751BB">
              <w:rPr>
                <w:rFonts w:cs="Segoe UI"/>
                <w:szCs w:val="18"/>
              </w:rPr>
              <w:t>Rubber rabbitbrush scrub</w:t>
            </w:r>
          </w:p>
          <w:p w14:paraId="1C46A9B1" w14:textId="77777777" w:rsidR="00F96C9A" w:rsidRDefault="00F96C9A" w:rsidP="00227D13">
            <w:pPr>
              <w:pStyle w:val="TableBullet1"/>
              <w:spacing w:after="0" w:line="200" w:lineRule="exact"/>
              <w:rPr>
                <w:rFonts w:cs="Segoe UI"/>
                <w:szCs w:val="18"/>
              </w:rPr>
            </w:pPr>
            <w:r w:rsidRPr="00A751BB">
              <w:rPr>
                <w:rFonts w:cs="Segoe UI"/>
                <w:szCs w:val="18"/>
              </w:rPr>
              <w:t>Bitter brush scrub*</w:t>
            </w:r>
          </w:p>
        </w:tc>
      </w:tr>
      <w:tr w:rsidR="00247115" w:rsidRPr="00F37230" w14:paraId="1F4B77B9" w14:textId="77777777" w:rsidTr="0038705D">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1C38286E" w14:textId="61EB0FD6" w:rsidR="00247115" w:rsidRDefault="00247115" w:rsidP="004F49B3">
            <w:pPr>
              <w:pStyle w:val="TableRow"/>
            </w:pPr>
            <w:r>
              <w:t>Herbaceous</w:t>
            </w:r>
            <w:r w:rsidRPr="00465097">
              <w:t xml:space="preserve"> Habitats</w:t>
            </w:r>
          </w:p>
        </w:tc>
        <w:tc>
          <w:tcPr>
            <w:tcW w:w="1170" w:type="dxa"/>
            <w:tcBorders>
              <w:top w:val="single" w:sz="4" w:space="0" w:color="auto"/>
              <w:left w:val="nil"/>
              <w:bottom w:val="single" w:sz="4" w:space="0" w:color="auto"/>
              <w:right w:val="nil"/>
            </w:tcBorders>
            <w:shd w:val="clear" w:color="auto" w:fill="F2F2F2" w:themeFill="background1" w:themeFillShade="F2"/>
            <w:vAlign w:val="center"/>
          </w:tcPr>
          <w:p w14:paraId="3173C5D3" w14:textId="77777777" w:rsidR="00247115" w:rsidRDefault="00247115" w:rsidP="004F49B3">
            <w:pPr>
              <w:pStyle w:val="TableRow"/>
              <w:rPr>
                <w:rFonts w:cs="Segoe UI"/>
              </w:rPr>
            </w:pPr>
          </w:p>
        </w:tc>
        <w:tc>
          <w:tcPr>
            <w:tcW w:w="3150" w:type="dxa"/>
            <w:tcBorders>
              <w:top w:val="single" w:sz="4" w:space="0" w:color="auto"/>
              <w:left w:val="nil"/>
              <w:bottom w:val="single" w:sz="4" w:space="0" w:color="auto"/>
              <w:right w:val="nil"/>
            </w:tcBorders>
            <w:shd w:val="clear" w:color="auto" w:fill="F2F2F2" w:themeFill="background1" w:themeFillShade="F2"/>
            <w:noWrap/>
            <w:vAlign w:val="center"/>
          </w:tcPr>
          <w:p w14:paraId="4178FC87" w14:textId="77777777" w:rsidR="00247115" w:rsidRPr="00F94D0F" w:rsidRDefault="00247115" w:rsidP="004F49B3">
            <w:pPr>
              <w:pStyle w:val="TableRow"/>
            </w:pPr>
          </w:p>
        </w:tc>
        <w:tc>
          <w:tcPr>
            <w:tcW w:w="3150" w:type="dxa"/>
            <w:gridSpan w:val="2"/>
            <w:tcBorders>
              <w:top w:val="single" w:sz="4" w:space="0" w:color="auto"/>
              <w:left w:val="nil"/>
              <w:bottom w:val="single" w:sz="4" w:space="0" w:color="auto"/>
            </w:tcBorders>
            <w:shd w:val="clear" w:color="auto" w:fill="F2F2F2" w:themeFill="background1" w:themeFillShade="F2"/>
          </w:tcPr>
          <w:p w14:paraId="597CAED1" w14:textId="77777777" w:rsidR="00247115" w:rsidRPr="00F94D0F" w:rsidRDefault="00247115" w:rsidP="004F49B3">
            <w:pPr>
              <w:pStyle w:val="TableRow"/>
            </w:pPr>
          </w:p>
        </w:tc>
      </w:tr>
      <w:tr w:rsidR="00F96C9A" w:rsidRPr="00F37230" w14:paraId="0CB4C5B5" w14:textId="77777777" w:rsidTr="0038705D">
        <w:trPr>
          <w:jc w:val="center"/>
        </w:trPr>
        <w:tc>
          <w:tcPr>
            <w:tcW w:w="2610" w:type="dxa"/>
            <w:shd w:val="clear" w:color="auto" w:fill="auto"/>
          </w:tcPr>
          <w:p w14:paraId="61B77A0A" w14:textId="77777777" w:rsidR="00F96C9A" w:rsidRPr="00906BE1" w:rsidRDefault="00F96C9A" w:rsidP="007A3651">
            <w:pPr>
              <w:pStyle w:val="TableTextL"/>
            </w:pPr>
            <w:r w:rsidRPr="00906BE1">
              <w:t>Annual Grassland</w:t>
            </w:r>
          </w:p>
        </w:tc>
        <w:tc>
          <w:tcPr>
            <w:tcW w:w="1170" w:type="dxa"/>
            <w:shd w:val="clear" w:color="auto" w:fill="auto"/>
          </w:tcPr>
          <w:p w14:paraId="56D1B2E3" w14:textId="77777777" w:rsidR="00F96C9A" w:rsidRPr="000527BA" w:rsidRDefault="00F96C9A" w:rsidP="007A3651">
            <w:pPr>
              <w:pStyle w:val="TableTextL"/>
              <w:jc w:val="center"/>
              <w:rPr>
                <w:rFonts w:cs="Segoe UI"/>
                <w:szCs w:val="18"/>
              </w:rPr>
            </w:pPr>
            <w:r>
              <w:rPr>
                <w:rFonts w:cs="Segoe UI"/>
                <w:szCs w:val="18"/>
              </w:rPr>
              <w:t>192,780</w:t>
            </w:r>
          </w:p>
        </w:tc>
        <w:tc>
          <w:tcPr>
            <w:tcW w:w="3150" w:type="dxa"/>
            <w:shd w:val="clear" w:color="auto" w:fill="auto"/>
            <w:noWrap/>
            <w:vAlign w:val="center"/>
          </w:tcPr>
          <w:p w14:paraId="45C8A5D3" w14:textId="77777777" w:rsidR="00F96C9A" w:rsidRPr="00A751BB" w:rsidRDefault="00F96C9A" w:rsidP="003D35A5">
            <w:pPr>
              <w:pStyle w:val="TableBullet1"/>
              <w:spacing w:after="20"/>
              <w:rPr>
                <w:rFonts w:cs="Segoe UI"/>
                <w:szCs w:val="18"/>
              </w:rPr>
            </w:pPr>
            <w:r w:rsidRPr="00A751BB">
              <w:rPr>
                <w:rFonts w:cs="Segoe UI"/>
                <w:szCs w:val="18"/>
              </w:rPr>
              <w:t>Fiddleneck - phacelia field</w:t>
            </w:r>
          </w:p>
          <w:p w14:paraId="3D8E770E" w14:textId="77777777" w:rsidR="00F96C9A" w:rsidRPr="00A751BB" w:rsidRDefault="00F96C9A" w:rsidP="003D35A5">
            <w:pPr>
              <w:pStyle w:val="TableBullet1"/>
              <w:spacing w:after="20"/>
              <w:rPr>
                <w:rFonts w:cs="Segoe UI"/>
                <w:szCs w:val="18"/>
              </w:rPr>
            </w:pPr>
            <w:r w:rsidRPr="00A751BB">
              <w:rPr>
                <w:rFonts w:cs="Segoe UI"/>
                <w:szCs w:val="18"/>
              </w:rPr>
              <w:t>Wild oat grassland</w:t>
            </w:r>
            <w:r w:rsidRPr="00675C91">
              <w:rPr>
                <w:rFonts w:cs="Segoe UI"/>
                <w:szCs w:val="18"/>
                <w:vertAlign w:val="superscript"/>
              </w:rPr>
              <w:t>N</w:t>
            </w:r>
          </w:p>
          <w:p w14:paraId="1D7A210A" w14:textId="77777777" w:rsidR="00F96C9A" w:rsidRDefault="00F96C9A" w:rsidP="003D35A5">
            <w:pPr>
              <w:pStyle w:val="TableBullet1"/>
              <w:spacing w:after="20"/>
              <w:rPr>
                <w:rFonts w:cs="Segoe UI"/>
                <w:szCs w:val="18"/>
              </w:rPr>
            </w:pPr>
            <w:r w:rsidRPr="00A751BB">
              <w:rPr>
                <w:rFonts w:cs="Segoe UI"/>
                <w:szCs w:val="18"/>
              </w:rPr>
              <w:t>Upland mustard and other ruderal forbs</w:t>
            </w:r>
            <w:r w:rsidRPr="003013CF">
              <w:rPr>
                <w:rFonts w:cs="Segoe UI"/>
                <w:szCs w:val="18"/>
                <w:vertAlign w:val="superscript"/>
              </w:rPr>
              <w:t>N</w:t>
            </w:r>
          </w:p>
          <w:p w14:paraId="71524503" w14:textId="77777777" w:rsidR="00F96C9A" w:rsidRPr="00A751BB" w:rsidRDefault="00F96C9A" w:rsidP="003D35A5">
            <w:pPr>
              <w:pStyle w:val="TableBullet1"/>
              <w:spacing w:after="20"/>
              <w:rPr>
                <w:rFonts w:cs="Segoe UI"/>
                <w:szCs w:val="18"/>
              </w:rPr>
            </w:pPr>
            <w:r w:rsidRPr="00A751BB">
              <w:rPr>
                <w:rFonts w:cs="Segoe UI"/>
                <w:szCs w:val="18"/>
              </w:rPr>
              <w:t>Annual brome grassland</w:t>
            </w:r>
            <w:r w:rsidRPr="00675C91">
              <w:rPr>
                <w:rFonts w:cs="Segoe UI"/>
                <w:szCs w:val="18"/>
                <w:vertAlign w:val="superscript"/>
              </w:rPr>
              <w:t>N</w:t>
            </w:r>
          </w:p>
          <w:p w14:paraId="7C2E6FC2" w14:textId="77777777" w:rsidR="00F96C9A" w:rsidRPr="00A751BB" w:rsidRDefault="00F96C9A" w:rsidP="003D35A5">
            <w:pPr>
              <w:pStyle w:val="TableBullet1"/>
              <w:spacing w:after="20"/>
              <w:rPr>
                <w:rFonts w:cs="Segoe UI"/>
                <w:szCs w:val="18"/>
              </w:rPr>
            </w:pPr>
            <w:r w:rsidRPr="00A751BB">
              <w:rPr>
                <w:rFonts w:cs="Segoe UI"/>
                <w:szCs w:val="18"/>
              </w:rPr>
              <w:lastRenderedPageBreak/>
              <w:t>Red brome or mediterranean grass grassland</w:t>
            </w:r>
            <w:r w:rsidRPr="00F94D0F">
              <w:rPr>
                <w:rFonts w:cs="Segoe UI"/>
                <w:szCs w:val="18"/>
                <w:vertAlign w:val="superscript"/>
              </w:rPr>
              <w:t>N</w:t>
            </w:r>
          </w:p>
          <w:p w14:paraId="1C82666E" w14:textId="77777777" w:rsidR="00F96C9A" w:rsidRPr="00A751BB" w:rsidRDefault="00F96C9A" w:rsidP="003D35A5">
            <w:pPr>
              <w:pStyle w:val="TableBullet1"/>
              <w:spacing w:after="20"/>
              <w:rPr>
                <w:rFonts w:cs="Segoe UI"/>
                <w:szCs w:val="18"/>
              </w:rPr>
            </w:pPr>
            <w:r w:rsidRPr="00A751BB">
              <w:rPr>
                <w:rFonts w:cs="Segoe UI"/>
                <w:szCs w:val="18"/>
              </w:rPr>
              <w:t>Cheatgrass - medusahead grassland</w:t>
            </w:r>
            <w:r w:rsidRPr="00675C91">
              <w:rPr>
                <w:rFonts w:cs="Segoe UI"/>
                <w:szCs w:val="18"/>
                <w:vertAlign w:val="superscript"/>
              </w:rPr>
              <w:t xml:space="preserve">N </w:t>
            </w:r>
          </w:p>
          <w:p w14:paraId="51A054AA" w14:textId="77777777" w:rsidR="00F96C9A" w:rsidRPr="006B6F1E" w:rsidRDefault="00F96C9A" w:rsidP="003D35A5">
            <w:pPr>
              <w:pStyle w:val="TableBullet1"/>
              <w:spacing w:after="20"/>
              <w:rPr>
                <w:rFonts w:cs="Segoe UI"/>
                <w:szCs w:val="18"/>
              </w:rPr>
            </w:pPr>
            <w:r w:rsidRPr="00A751BB">
              <w:rPr>
                <w:rFonts w:cs="Segoe UI"/>
                <w:szCs w:val="18"/>
              </w:rPr>
              <w:t>Yellow star-thistle field</w:t>
            </w:r>
            <w:r w:rsidRPr="0036633D">
              <w:rPr>
                <w:rFonts w:cs="Segoe UI"/>
                <w:szCs w:val="18"/>
                <w:vertAlign w:val="superscript"/>
              </w:rPr>
              <w:t>N</w:t>
            </w:r>
          </w:p>
        </w:tc>
        <w:tc>
          <w:tcPr>
            <w:tcW w:w="3150" w:type="dxa"/>
            <w:gridSpan w:val="2"/>
            <w:shd w:val="clear" w:color="auto" w:fill="auto"/>
          </w:tcPr>
          <w:p w14:paraId="0EDCDB46" w14:textId="77777777" w:rsidR="00F96C9A" w:rsidRDefault="00F96C9A" w:rsidP="003D35A5">
            <w:pPr>
              <w:pStyle w:val="TableBullet1"/>
              <w:spacing w:after="20"/>
              <w:rPr>
                <w:rFonts w:cs="Segoe UI"/>
                <w:szCs w:val="18"/>
              </w:rPr>
            </w:pPr>
            <w:r w:rsidRPr="00A751BB">
              <w:rPr>
                <w:rFonts w:cs="Segoe UI"/>
                <w:szCs w:val="18"/>
              </w:rPr>
              <w:lastRenderedPageBreak/>
              <w:t>Knapweed and purple-flowered star-thistle field</w:t>
            </w:r>
            <w:r w:rsidRPr="00675C91">
              <w:rPr>
                <w:rFonts w:cs="Segoe UI"/>
                <w:szCs w:val="18"/>
                <w:vertAlign w:val="superscript"/>
              </w:rPr>
              <w:t>N</w:t>
            </w:r>
          </w:p>
          <w:p w14:paraId="49D4B3EB" w14:textId="77777777" w:rsidR="00F96C9A" w:rsidRDefault="00F96C9A" w:rsidP="003D35A5">
            <w:pPr>
              <w:pStyle w:val="TableBullet1"/>
              <w:spacing w:after="20"/>
              <w:rPr>
                <w:rFonts w:cs="Segoe UI"/>
                <w:szCs w:val="18"/>
              </w:rPr>
            </w:pPr>
            <w:r w:rsidRPr="00A751BB">
              <w:rPr>
                <w:rFonts w:cs="Segoe UI"/>
                <w:szCs w:val="18"/>
              </w:rPr>
              <w:t>Needle spike rush stand*</w:t>
            </w:r>
          </w:p>
          <w:p w14:paraId="00070DA6" w14:textId="77777777" w:rsidR="00F96C9A" w:rsidRDefault="00F96C9A" w:rsidP="003D35A5">
            <w:pPr>
              <w:pStyle w:val="TableBullet1"/>
              <w:spacing w:after="20"/>
              <w:rPr>
                <w:rFonts w:cs="Segoe UI"/>
                <w:szCs w:val="18"/>
              </w:rPr>
            </w:pPr>
            <w:r w:rsidRPr="00A751BB">
              <w:rPr>
                <w:rFonts w:cs="Segoe UI"/>
                <w:szCs w:val="18"/>
              </w:rPr>
              <w:t>California goldfields - dwarf plantain - small fescue flower fields</w:t>
            </w:r>
          </w:p>
          <w:p w14:paraId="29A35387" w14:textId="77777777" w:rsidR="00F96C9A" w:rsidRPr="00A751BB" w:rsidRDefault="00F96C9A" w:rsidP="003D35A5">
            <w:pPr>
              <w:pStyle w:val="TableBullet1"/>
              <w:spacing w:after="20"/>
              <w:rPr>
                <w:rFonts w:cs="Segoe UI"/>
                <w:szCs w:val="18"/>
              </w:rPr>
            </w:pPr>
            <w:r w:rsidRPr="00A751BB">
              <w:rPr>
                <w:rFonts w:cs="Segoe UI"/>
                <w:szCs w:val="18"/>
              </w:rPr>
              <w:lastRenderedPageBreak/>
              <w:t>Spanish clover field</w:t>
            </w:r>
          </w:p>
          <w:p w14:paraId="79C81AB0" w14:textId="77777777" w:rsidR="00F96C9A" w:rsidRPr="00465097" w:rsidRDefault="00F96C9A" w:rsidP="003D35A5">
            <w:pPr>
              <w:pStyle w:val="TableBullet1"/>
              <w:spacing w:after="0"/>
              <w:rPr>
                <w:rFonts w:cs="Segoe UI"/>
                <w:szCs w:val="18"/>
              </w:rPr>
            </w:pPr>
            <w:r w:rsidRPr="00A751BB">
              <w:rPr>
                <w:rFonts w:cs="Segoe UI"/>
                <w:szCs w:val="18"/>
              </w:rPr>
              <w:t>Monolopia - leafy-stemmed tickseed field*</w:t>
            </w:r>
          </w:p>
        </w:tc>
      </w:tr>
      <w:tr w:rsidR="00F96C9A" w:rsidRPr="00F37230" w14:paraId="4F52FB7B" w14:textId="77777777" w:rsidTr="0038705D">
        <w:trPr>
          <w:jc w:val="center"/>
        </w:trPr>
        <w:tc>
          <w:tcPr>
            <w:tcW w:w="2610" w:type="dxa"/>
            <w:tcBorders>
              <w:bottom w:val="single" w:sz="4" w:space="0" w:color="auto"/>
            </w:tcBorders>
            <w:shd w:val="clear" w:color="auto" w:fill="auto"/>
          </w:tcPr>
          <w:p w14:paraId="0E11564C" w14:textId="77777777" w:rsidR="00F96C9A" w:rsidRPr="00906BE1" w:rsidRDefault="00F96C9A" w:rsidP="007A3651">
            <w:pPr>
              <w:pStyle w:val="TableTextL"/>
            </w:pPr>
            <w:r w:rsidRPr="00906BE1">
              <w:lastRenderedPageBreak/>
              <w:t>Perennial Grassland</w:t>
            </w:r>
          </w:p>
        </w:tc>
        <w:tc>
          <w:tcPr>
            <w:tcW w:w="1170" w:type="dxa"/>
            <w:tcBorders>
              <w:bottom w:val="single" w:sz="4" w:space="0" w:color="auto"/>
            </w:tcBorders>
            <w:shd w:val="clear" w:color="auto" w:fill="auto"/>
          </w:tcPr>
          <w:p w14:paraId="4A285529" w14:textId="77777777" w:rsidR="00F96C9A" w:rsidRPr="000527BA" w:rsidRDefault="00F96C9A" w:rsidP="007A3651">
            <w:pPr>
              <w:pStyle w:val="TableTextL"/>
              <w:jc w:val="center"/>
              <w:rPr>
                <w:rFonts w:cs="Segoe UI"/>
                <w:szCs w:val="18"/>
              </w:rPr>
            </w:pPr>
            <w:r>
              <w:rPr>
                <w:rFonts w:cs="Segoe UI"/>
                <w:szCs w:val="18"/>
              </w:rPr>
              <w:t>21,198</w:t>
            </w:r>
          </w:p>
        </w:tc>
        <w:tc>
          <w:tcPr>
            <w:tcW w:w="3150" w:type="dxa"/>
            <w:tcBorders>
              <w:bottom w:val="single" w:sz="4" w:space="0" w:color="auto"/>
            </w:tcBorders>
            <w:shd w:val="clear" w:color="auto" w:fill="auto"/>
            <w:noWrap/>
            <w:vAlign w:val="center"/>
          </w:tcPr>
          <w:p w14:paraId="0857DE8A" w14:textId="77777777" w:rsidR="00F96C9A" w:rsidRPr="006B6F1E" w:rsidRDefault="00F96C9A" w:rsidP="003D35A5">
            <w:pPr>
              <w:pStyle w:val="TableBullet1"/>
              <w:spacing w:after="20"/>
              <w:rPr>
                <w:rFonts w:cs="Segoe UI"/>
                <w:szCs w:val="18"/>
              </w:rPr>
            </w:pPr>
            <w:r w:rsidRPr="006B6F1E">
              <w:rPr>
                <w:rFonts w:cs="Segoe UI"/>
                <w:szCs w:val="18"/>
              </w:rPr>
              <w:t>Indian rice grass grassland*</w:t>
            </w:r>
          </w:p>
          <w:p w14:paraId="2E01030A" w14:textId="77777777" w:rsidR="00F96C9A" w:rsidRPr="006B6F1E" w:rsidRDefault="00F96C9A" w:rsidP="003D35A5">
            <w:pPr>
              <w:pStyle w:val="TableBullet1"/>
              <w:spacing w:after="20"/>
              <w:rPr>
                <w:rFonts w:cs="Segoe UI"/>
                <w:szCs w:val="18"/>
              </w:rPr>
            </w:pPr>
            <w:r w:rsidRPr="006B6F1E">
              <w:rPr>
                <w:rFonts w:cs="Segoe UI"/>
                <w:szCs w:val="18"/>
              </w:rPr>
              <w:t>Desert needlegrass grassland*</w:t>
            </w:r>
          </w:p>
          <w:p w14:paraId="77DE653B" w14:textId="77777777" w:rsidR="00F96C9A" w:rsidRPr="006B6F1E" w:rsidRDefault="00F96C9A" w:rsidP="003D35A5">
            <w:pPr>
              <w:pStyle w:val="TableBullet1"/>
              <w:spacing w:after="20"/>
              <w:rPr>
                <w:rFonts w:cs="Segoe UI"/>
                <w:szCs w:val="18"/>
              </w:rPr>
            </w:pPr>
            <w:r w:rsidRPr="006B6F1E">
              <w:rPr>
                <w:rFonts w:cs="Segoe UI"/>
                <w:szCs w:val="18"/>
              </w:rPr>
              <w:t>Bent grass - tall fescue meadow</w:t>
            </w:r>
          </w:p>
          <w:p w14:paraId="29DE7708" w14:textId="77777777" w:rsidR="00F96C9A" w:rsidRPr="006B6F1E" w:rsidRDefault="00F96C9A" w:rsidP="003D35A5">
            <w:pPr>
              <w:pStyle w:val="TableBullet1"/>
              <w:spacing w:after="20"/>
              <w:rPr>
                <w:rFonts w:cs="Segoe UI"/>
                <w:szCs w:val="18"/>
              </w:rPr>
            </w:pPr>
            <w:r w:rsidRPr="006B6F1E">
              <w:rPr>
                <w:rFonts w:cs="Segoe UI"/>
                <w:szCs w:val="18"/>
              </w:rPr>
              <w:t>Water foxtail meadow*</w:t>
            </w:r>
          </w:p>
          <w:p w14:paraId="56892547" w14:textId="77777777" w:rsidR="00F96C9A" w:rsidRPr="006B6F1E" w:rsidRDefault="00F96C9A" w:rsidP="003D35A5">
            <w:pPr>
              <w:pStyle w:val="TableBullet1"/>
              <w:spacing w:after="20"/>
              <w:rPr>
                <w:rFonts w:cs="Segoe UI"/>
                <w:szCs w:val="18"/>
              </w:rPr>
            </w:pPr>
            <w:r w:rsidRPr="006B6F1E">
              <w:rPr>
                <w:rFonts w:cs="Segoe UI"/>
                <w:szCs w:val="18"/>
              </w:rPr>
              <w:t>Upland mustard and other ruderal forbs</w:t>
            </w:r>
            <w:r w:rsidRPr="00675C91">
              <w:rPr>
                <w:rFonts w:cs="Segoe UI"/>
                <w:szCs w:val="18"/>
                <w:vertAlign w:val="superscript"/>
              </w:rPr>
              <w:t>N</w:t>
            </w:r>
          </w:p>
          <w:p w14:paraId="6667F78C" w14:textId="77777777" w:rsidR="00F96C9A" w:rsidRPr="006B6F1E" w:rsidRDefault="00F96C9A" w:rsidP="003D35A5">
            <w:pPr>
              <w:pStyle w:val="TableBullet1"/>
              <w:spacing w:after="20"/>
              <w:rPr>
                <w:rFonts w:cs="Segoe UI"/>
                <w:szCs w:val="18"/>
              </w:rPr>
            </w:pPr>
            <w:r w:rsidRPr="006B6F1E">
              <w:rPr>
                <w:rFonts w:cs="Segoe UI"/>
                <w:szCs w:val="18"/>
              </w:rPr>
              <w:t>Bluejoint reed grass meadow*</w:t>
            </w:r>
          </w:p>
          <w:p w14:paraId="3D909F22" w14:textId="77777777" w:rsidR="00F96C9A" w:rsidRPr="006B6F1E" w:rsidRDefault="00F96C9A" w:rsidP="003D35A5">
            <w:pPr>
              <w:pStyle w:val="TableBullet1"/>
              <w:spacing w:after="20"/>
              <w:rPr>
                <w:rFonts w:cs="Segoe UI"/>
                <w:szCs w:val="18"/>
              </w:rPr>
            </w:pPr>
            <w:r w:rsidRPr="006B6F1E">
              <w:rPr>
                <w:rFonts w:cs="Segoe UI"/>
                <w:szCs w:val="18"/>
              </w:rPr>
              <w:t>Fell-fields with purple reed grass</w:t>
            </w:r>
          </w:p>
          <w:p w14:paraId="7035BD0E" w14:textId="77777777" w:rsidR="00F96C9A" w:rsidRPr="006B6F1E" w:rsidRDefault="00F96C9A" w:rsidP="003D35A5">
            <w:pPr>
              <w:pStyle w:val="TableBullet1"/>
              <w:spacing w:after="20"/>
              <w:rPr>
                <w:rFonts w:cs="Segoe UI"/>
                <w:szCs w:val="18"/>
              </w:rPr>
            </w:pPr>
            <w:r w:rsidRPr="006B6F1E">
              <w:rPr>
                <w:rFonts w:cs="Segoe UI"/>
                <w:szCs w:val="18"/>
              </w:rPr>
              <w:t>Small-fruited sedge meadow*</w:t>
            </w:r>
          </w:p>
          <w:p w14:paraId="58A2BCE4" w14:textId="77777777" w:rsidR="00F96C9A" w:rsidRPr="006B6F1E" w:rsidRDefault="00F96C9A" w:rsidP="003D35A5">
            <w:pPr>
              <w:pStyle w:val="TableBullet1"/>
              <w:spacing w:after="20"/>
              <w:rPr>
                <w:rFonts w:cs="Segoe UI"/>
                <w:szCs w:val="18"/>
              </w:rPr>
            </w:pPr>
            <w:r w:rsidRPr="006B6F1E">
              <w:rPr>
                <w:rFonts w:cs="Segoe UI"/>
                <w:szCs w:val="18"/>
              </w:rPr>
              <w:t>Knapweed and purple-flowered star-thistle field</w:t>
            </w:r>
            <w:r w:rsidRPr="00675C91">
              <w:rPr>
                <w:rFonts w:cs="Segoe UI"/>
                <w:szCs w:val="18"/>
                <w:vertAlign w:val="superscript"/>
              </w:rPr>
              <w:t>N</w:t>
            </w:r>
          </w:p>
          <w:p w14:paraId="76356BF0" w14:textId="77777777" w:rsidR="00F96C9A" w:rsidRPr="00D02220" w:rsidRDefault="00F96C9A" w:rsidP="003D35A5">
            <w:pPr>
              <w:pStyle w:val="TableBullet1"/>
              <w:spacing w:after="20"/>
              <w:rPr>
                <w:rFonts w:cs="Segoe UI"/>
                <w:szCs w:val="18"/>
              </w:rPr>
            </w:pPr>
            <w:r w:rsidRPr="006B6F1E">
              <w:rPr>
                <w:rFonts w:cs="Segoe UI"/>
                <w:szCs w:val="18"/>
              </w:rPr>
              <w:t>California oat grass prairie*</w:t>
            </w:r>
          </w:p>
        </w:tc>
        <w:tc>
          <w:tcPr>
            <w:tcW w:w="3150" w:type="dxa"/>
            <w:gridSpan w:val="2"/>
            <w:tcBorders>
              <w:bottom w:val="single" w:sz="4" w:space="0" w:color="auto"/>
            </w:tcBorders>
            <w:shd w:val="clear" w:color="auto" w:fill="auto"/>
          </w:tcPr>
          <w:p w14:paraId="7A7AD2B7" w14:textId="77777777" w:rsidR="00F96C9A" w:rsidRPr="006B6F1E" w:rsidRDefault="00F96C9A" w:rsidP="003D35A5">
            <w:pPr>
              <w:pStyle w:val="TableBullet1"/>
              <w:spacing w:after="20"/>
              <w:rPr>
                <w:rFonts w:cs="Segoe UI"/>
                <w:szCs w:val="18"/>
              </w:rPr>
            </w:pPr>
            <w:r w:rsidRPr="006B6F1E">
              <w:rPr>
                <w:rFonts w:cs="Segoe UI"/>
                <w:szCs w:val="18"/>
              </w:rPr>
              <w:t>Tufted hair grass meadow</w:t>
            </w:r>
          </w:p>
          <w:p w14:paraId="54F2B27C" w14:textId="77777777" w:rsidR="00F96C9A" w:rsidRPr="006B6F1E" w:rsidRDefault="00F96C9A" w:rsidP="003D35A5">
            <w:pPr>
              <w:pStyle w:val="TableBullet1"/>
              <w:spacing w:after="20"/>
              <w:rPr>
                <w:rFonts w:cs="Segoe UI"/>
                <w:szCs w:val="18"/>
              </w:rPr>
            </w:pPr>
            <w:r w:rsidRPr="006B6F1E">
              <w:rPr>
                <w:rFonts w:cs="Segoe UI"/>
                <w:szCs w:val="18"/>
              </w:rPr>
              <w:t>Blue wild rye montane meadow*</w:t>
            </w:r>
          </w:p>
          <w:p w14:paraId="7DB6308F" w14:textId="77777777" w:rsidR="00F96C9A" w:rsidRPr="006B6F1E" w:rsidRDefault="00F96C9A" w:rsidP="003D35A5">
            <w:pPr>
              <w:pStyle w:val="TableBullet1"/>
              <w:spacing w:after="20"/>
              <w:rPr>
                <w:rFonts w:cs="Segoe UI"/>
                <w:szCs w:val="18"/>
              </w:rPr>
            </w:pPr>
            <w:r w:rsidRPr="006B6F1E">
              <w:rPr>
                <w:rFonts w:cs="Segoe UI"/>
                <w:szCs w:val="18"/>
              </w:rPr>
              <w:t>Common velvet grass - sweet vernal grass meadow</w:t>
            </w:r>
            <w:r w:rsidRPr="00675C91">
              <w:rPr>
                <w:rFonts w:cs="Segoe UI"/>
                <w:szCs w:val="18"/>
                <w:vertAlign w:val="superscript"/>
              </w:rPr>
              <w:t>N</w:t>
            </w:r>
          </w:p>
          <w:p w14:paraId="5171E545" w14:textId="77777777" w:rsidR="00F96C9A" w:rsidRPr="006B6F1E" w:rsidRDefault="00F96C9A" w:rsidP="003D35A5">
            <w:pPr>
              <w:pStyle w:val="TableBullet1"/>
              <w:spacing w:after="20"/>
              <w:rPr>
                <w:rFonts w:cs="Segoe UI"/>
                <w:szCs w:val="18"/>
              </w:rPr>
            </w:pPr>
            <w:r w:rsidRPr="006B6F1E">
              <w:rPr>
                <w:rFonts w:cs="Segoe UI"/>
                <w:szCs w:val="18"/>
              </w:rPr>
              <w:t>Ashy ryegrass - creeping ryegrass turf*</w:t>
            </w:r>
          </w:p>
          <w:p w14:paraId="197563B5" w14:textId="77777777" w:rsidR="00F96C9A" w:rsidRPr="006B6F1E" w:rsidRDefault="00F96C9A" w:rsidP="003D35A5">
            <w:pPr>
              <w:pStyle w:val="TableBullet1"/>
              <w:spacing w:after="20"/>
              <w:rPr>
                <w:rFonts w:cs="Segoe UI"/>
                <w:szCs w:val="18"/>
              </w:rPr>
            </w:pPr>
            <w:r w:rsidRPr="006B6F1E">
              <w:rPr>
                <w:rFonts w:cs="Segoe UI"/>
                <w:szCs w:val="18"/>
              </w:rPr>
              <w:t>Mat muhly meadow</w:t>
            </w:r>
          </w:p>
          <w:p w14:paraId="477ECFD9" w14:textId="77777777" w:rsidR="00F96C9A" w:rsidRPr="006B6F1E" w:rsidRDefault="00F96C9A" w:rsidP="003D35A5">
            <w:pPr>
              <w:pStyle w:val="TableBullet1"/>
              <w:spacing w:after="20"/>
              <w:rPr>
                <w:rFonts w:cs="Segoe UI"/>
                <w:szCs w:val="18"/>
              </w:rPr>
            </w:pPr>
            <w:r w:rsidRPr="006B6F1E">
              <w:rPr>
                <w:rFonts w:cs="Segoe UI"/>
                <w:szCs w:val="18"/>
              </w:rPr>
              <w:t>Deer grass bed*</w:t>
            </w:r>
          </w:p>
          <w:p w14:paraId="66F8A167" w14:textId="77777777" w:rsidR="00F96C9A" w:rsidRPr="006B6F1E" w:rsidRDefault="00F96C9A" w:rsidP="003D35A5">
            <w:pPr>
              <w:pStyle w:val="TableBullet1"/>
              <w:spacing w:after="20"/>
              <w:rPr>
                <w:rFonts w:cs="Segoe UI"/>
                <w:szCs w:val="18"/>
              </w:rPr>
            </w:pPr>
            <w:r w:rsidRPr="006B6F1E">
              <w:rPr>
                <w:rFonts w:cs="Segoe UI"/>
                <w:szCs w:val="18"/>
              </w:rPr>
              <w:t>Needle grass - melic grass grassland</w:t>
            </w:r>
          </w:p>
          <w:p w14:paraId="6B54E9FF" w14:textId="77777777" w:rsidR="00F96C9A" w:rsidRPr="006B6F1E" w:rsidRDefault="00F96C9A" w:rsidP="003D35A5">
            <w:pPr>
              <w:pStyle w:val="TableBullet1"/>
              <w:spacing w:after="20"/>
              <w:rPr>
                <w:rFonts w:cs="Segoe UI"/>
                <w:szCs w:val="18"/>
              </w:rPr>
            </w:pPr>
            <w:r w:rsidRPr="006B6F1E">
              <w:rPr>
                <w:rFonts w:cs="Segoe UI"/>
                <w:szCs w:val="18"/>
              </w:rPr>
              <w:t>Harding grass - reed canary grass sward</w:t>
            </w:r>
            <w:r w:rsidRPr="00675C91">
              <w:rPr>
                <w:rFonts w:cs="Segoe UI"/>
                <w:szCs w:val="18"/>
                <w:vertAlign w:val="superscript"/>
              </w:rPr>
              <w:t>N</w:t>
            </w:r>
          </w:p>
          <w:p w14:paraId="33A1C5F6" w14:textId="77777777" w:rsidR="00F96C9A" w:rsidRPr="006B6F1E" w:rsidRDefault="00F96C9A" w:rsidP="003D35A5">
            <w:pPr>
              <w:pStyle w:val="TableBullet1"/>
              <w:spacing w:after="20"/>
              <w:rPr>
                <w:rFonts w:cs="Segoe UI"/>
                <w:szCs w:val="18"/>
              </w:rPr>
            </w:pPr>
            <w:r w:rsidRPr="006B6F1E">
              <w:rPr>
                <w:rFonts w:cs="Segoe UI"/>
                <w:szCs w:val="18"/>
              </w:rPr>
              <w:t>Kentucky blue grass turf</w:t>
            </w:r>
            <w:r w:rsidRPr="00675C91">
              <w:rPr>
                <w:rFonts w:cs="Segoe UI"/>
                <w:szCs w:val="18"/>
                <w:vertAlign w:val="superscript"/>
              </w:rPr>
              <w:t>N</w:t>
            </w:r>
          </w:p>
          <w:p w14:paraId="60343E9D" w14:textId="77777777" w:rsidR="00F96C9A" w:rsidRPr="00465097" w:rsidRDefault="00F96C9A" w:rsidP="003D35A5">
            <w:pPr>
              <w:pStyle w:val="TableBullet1"/>
              <w:spacing w:after="0"/>
              <w:rPr>
                <w:rFonts w:cs="Segoe UI"/>
                <w:szCs w:val="18"/>
              </w:rPr>
            </w:pPr>
            <w:r w:rsidRPr="006B6F1E">
              <w:rPr>
                <w:rFonts w:cs="Segoe UI"/>
                <w:szCs w:val="18"/>
              </w:rPr>
              <w:t>Curly blue grass grassland*</w:t>
            </w:r>
          </w:p>
        </w:tc>
      </w:tr>
      <w:tr w:rsidR="00F96C9A" w:rsidRPr="00F37230" w14:paraId="40C211CD" w14:textId="77777777" w:rsidTr="0038705D">
        <w:trPr>
          <w:jc w:val="center"/>
        </w:trPr>
        <w:tc>
          <w:tcPr>
            <w:tcW w:w="2610" w:type="dxa"/>
            <w:tcBorders>
              <w:top w:val="single" w:sz="4" w:space="0" w:color="auto"/>
              <w:bottom w:val="single" w:sz="4" w:space="0" w:color="auto"/>
              <w:right w:val="nil"/>
            </w:tcBorders>
            <w:shd w:val="clear" w:color="auto" w:fill="auto"/>
            <w:vAlign w:val="center"/>
          </w:tcPr>
          <w:p w14:paraId="3D866D7C" w14:textId="77777777" w:rsidR="00F96C9A" w:rsidRPr="00372D44" w:rsidRDefault="00F96C9A" w:rsidP="00F96C9A">
            <w:pPr>
              <w:pStyle w:val="TableTextL"/>
              <w:jc w:val="right"/>
              <w:rPr>
                <w:b/>
              </w:rPr>
            </w:pPr>
            <w:r w:rsidRPr="00372D44">
              <w:rPr>
                <w:b/>
              </w:rPr>
              <w:t>Total</w:t>
            </w:r>
          </w:p>
        </w:tc>
        <w:tc>
          <w:tcPr>
            <w:tcW w:w="1170" w:type="dxa"/>
            <w:tcBorders>
              <w:top w:val="single" w:sz="4" w:space="0" w:color="auto"/>
              <w:left w:val="nil"/>
              <w:bottom w:val="single" w:sz="4" w:space="0" w:color="auto"/>
              <w:right w:val="nil"/>
            </w:tcBorders>
            <w:shd w:val="clear" w:color="auto" w:fill="auto"/>
            <w:vAlign w:val="center"/>
          </w:tcPr>
          <w:p w14:paraId="6922F2AE" w14:textId="77777777" w:rsidR="00F96C9A" w:rsidRPr="00372D44" w:rsidRDefault="00F96C9A" w:rsidP="00F96C9A">
            <w:pPr>
              <w:pStyle w:val="TableTextL"/>
              <w:jc w:val="center"/>
              <w:rPr>
                <w:rFonts w:cs="Segoe UI"/>
                <w:b/>
                <w:szCs w:val="18"/>
              </w:rPr>
            </w:pPr>
            <w:r w:rsidRPr="00372D44">
              <w:rPr>
                <w:rFonts w:cs="Segoe UI"/>
                <w:b/>
                <w:szCs w:val="18"/>
              </w:rPr>
              <w:t>2,138,266</w:t>
            </w:r>
          </w:p>
        </w:tc>
        <w:tc>
          <w:tcPr>
            <w:tcW w:w="3150" w:type="dxa"/>
            <w:tcBorders>
              <w:top w:val="single" w:sz="4" w:space="0" w:color="auto"/>
              <w:left w:val="nil"/>
              <w:bottom w:val="single" w:sz="4" w:space="0" w:color="auto"/>
              <w:right w:val="nil"/>
            </w:tcBorders>
            <w:shd w:val="clear" w:color="auto" w:fill="auto"/>
            <w:noWrap/>
            <w:vAlign w:val="center"/>
          </w:tcPr>
          <w:p w14:paraId="7CC4E5BC" w14:textId="77777777" w:rsidR="00F96C9A" w:rsidRPr="000527BA" w:rsidRDefault="00F96C9A" w:rsidP="00F96C9A">
            <w:pPr>
              <w:pStyle w:val="TableBullet1"/>
              <w:numPr>
                <w:ilvl w:val="0"/>
                <w:numId w:val="0"/>
              </w:numPr>
              <w:spacing w:after="0" w:line="200" w:lineRule="exact"/>
              <w:ind w:left="360"/>
              <w:rPr>
                <w:rFonts w:cs="Segoe UI"/>
                <w:szCs w:val="18"/>
              </w:rPr>
            </w:pPr>
          </w:p>
        </w:tc>
        <w:tc>
          <w:tcPr>
            <w:tcW w:w="3150" w:type="dxa"/>
            <w:gridSpan w:val="2"/>
            <w:tcBorders>
              <w:top w:val="single" w:sz="4" w:space="0" w:color="auto"/>
              <w:left w:val="nil"/>
              <w:bottom w:val="single" w:sz="4" w:space="0" w:color="auto"/>
            </w:tcBorders>
            <w:shd w:val="clear" w:color="auto" w:fill="auto"/>
          </w:tcPr>
          <w:p w14:paraId="28AE460C" w14:textId="77777777" w:rsidR="00F96C9A" w:rsidRPr="00465097" w:rsidRDefault="00F96C9A" w:rsidP="00F96C9A">
            <w:pPr>
              <w:pStyle w:val="TableBullet1"/>
              <w:numPr>
                <w:ilvl w:val="0"/>
                <w:numId w:val="0"/>
              </w:numPr>
              <w:spacing w:after="0"/>
              <w:ind w:left="360"/>
              <w:rPr>
                <w:rFonts w:cs="Segoe UI"/>
                <w:szCs w:val="18"/>
              </w:rPr>
            </w:pPr>
          </w:p>
        </w:tc>
      </w:tr>
    </w:tbl>
    <w:p w14:paraId="091EDD6E" w14:textId="77777777" w:rsidR="001F186A" w:rsidRPr="000527BA" w:rsidRDefault="001F186A" w:rsidP="00DE50B5">
      <w:pPr>
        <w:pStyle w:val="TableSource"/>
        <w:spacing w:after="60"/>
      </w:pPr>
      <w:r w:rsidRPr="000527BA">
        <w:t>*These are designated sensitive natural communities with a state rarity rank of S1 (critically imperiled), S2 (imperiled), or S3 (vulnerable).</w:t>
      </w:r>
    </w:p>
    <w:p w14:paraId="00216E07" w14:textId="77777777" w:rsidR="001F186A" w:rsidRDefault="001F186A" w:rsidP="00DE50B5">
      <w:pPr>
        <w:pStyle w:val="TableSource"/>
        <w:spacing w:after="60"/>
      </w:pPr>
      <w:r w:rsidRPr="000527BA">
        <w:rPr>
          <w:vertAlign w:val="superscript"/>
        </w:rPr>
        <w:t>N</w:t>
      </w:r>
      <w:r w:rsidRPr="000527BA">
        <w:t xml:space="preserve"> These alliances are dominated by nonnative vegetation.</w:t>
      </w:r>
    </w:p>
    <w:p w14:paraId="1D86A457" w14:textId="77777777" w:rsidR="001F186A" w:rsidRPr="000527BA" w:rsidRDefault="001F186A" w:rsidP="00F96C9A">
      <w:pPr>
        <w:pStyle w:val="TableSource"/>
      </w:pPr>
      <w:r w:rsidRPr="000527BA">
        <w:t xml:space="preserve">Source: </w:t>
      </w:r>
      <w:r>
        <w:t xml:space="preserve">CWHR 2019, CNPS 2019, </w:t>
      </w:r>
      <w:r w:rsidRPr="000527BA">
        <w:t>Compiled by Ascent Environmental in 2019</w:t>
      </w:r>
    </w:p>
    <w:p w14:paraId="3E9380E4" w14:textId="77777777" w:rsidR="001E109E" w:rsidRPr="009760AC" w:rsidRDefault="001E109E" w:rsidP="001E109E">
      <w:pPr>
        <w:pStyle w:val="Heading7"/>
      </w:pPr>
      <w:r w:rsidRPr="009760AC">
        <w:t>Sensitive Natural Communities</w:t>
      </w:r>
      <w:r>
        <w:t xml:space="preserve"> and Habitats</w:t>
      </w:r>
    </w:p>
    <w:p w14:paraId="3BC48724" w14:textId="77777777" w:rsidR="001E109E" w:rsidRDefault="001E109E" w:rsidP="001E109E">
      <w:pPr>
        <w:pStyle w:val="Heading8"/>
      </w:pPr>
      <w:r w:rsidRPr="001223ED">
        <w:t>Sensitive Natural Communities</w:t>
      </w:r>
    </w:p>
    <w:p w14:paraId="7D814186" w14:textId="36A25B76" w:rsidR="001E109E" w:rsidRPr="00DB3E51" w:rsidRDefault="001E109E" w:rsidP="00CD14C3">
      <w:pPr>
        <w:pStyle w:val="BodyText"/>
      </w:pPr>
      <w:r>
        <w:t xml:space="preserve">There are 58 sensitive natural communities that may occur within the treatable landscape of the Sierra Nevada Section. The sensitive natural communities associated with each CWHR type in this ecoregion are identified in </w:t>
      </w:r>
      <w:r w:rsidRPr="007404FE">
        <w:t>Table 3.6-</w:t>
      </w:r>
      <w:r w:rsidR="00C3589C" w:rsidRPr="007404FE">
        <w:t>22</w:t>
      </w:r>
      <w:r w:rsidRPr="007404FE">
        <w:t>. The</w:t>
      </w:r>
      <w:r>
        <w:t xml:space="preserve">y include aspen groves, Washoe pine woodland, Utah juniper woodland, giant sequoia forest, </w:t>
      </w:r>
      <w:r w:rsidRPr="00AD2CA6">
        <w:t>Acton's and Virgin River brittlebush - net-veined goldeneye scrub</w:t>
      </w:r>
      <w:r>
        <w:t xml:space="preserve">, and Rothrock’s sagebrush. </w:t>
      </w:r>
    </w:p>
    <w:p w14:paraId="62BB9C87" w14:textId="77777777" w:rsidR="001E109E" w:rsidRDefault="001E109E" w:rsidP="001E109E">
      <w:pPr>
        <w:pStyle w:val="Heading8"/>
      </w:pPr>
      <w:r>
        <w:t xml:space="preserve">Wetlands and Other </w:t>
      </w:r>
      <w:r w:rsidRPr="003643BD">
        <w:t>Waters of the United States</w:t>
      </w:r>
      <w:r>
        <w:t xml:space="preserve"> and Waters of the State</w:t>
      </w:r>
    </w:p>
    <w:p w14:paraId="5270C1C8" w14:textId="048EAAAE" w:rsidR="001E109E" w:rsidRPr="00193302" w:rsidRDefault="001E109E" w:rsidP="00CD14C3">
      <w:pPr>
        <w:pStyle w:val="BodyText"/>
      </w:pPr>
      <w:r>
        <w:t xml:space="preserve">Wetland habitats known to occur within the treatable landscape of the Sierra Nevada Section include freshwater emergent wetland, freshwater forested and shrub wetland, freshwater pond, lake, riverine, and other freshwater </w:t>
      </w:r>
      <w:r w:rsidRPr="00B40713">
        <w:t>wetlands (Table 3.</w:t>
      </w:r>
      <w:r w:rsidR="00B40713" w:rsidRPr="00B40713">
        <w:t>6-</w:t>
      </w:r>
      <w:r w:rsidR="00BD004B">
        <w:t>2</w:t>
      </w:r>
      <w:r w:rsidRPr="00B40713">
        <w:t>). In</w:t>
      </w:r>
      <w:r>
        <w:t xml:space="preserve"> addition, needle spike rush stands, water foxtail meadows and small-fruited sedge meadows may be included in areas mapped as annual or perennial grasslands. The headwaters for several major waterways are found in this ecoregion, including the Feather, Yuba, American, San Joaquin, Merced, and Kern Rivers. Other significant waters include Lake Tahoe, vernal pools, bogs and fens, and montane meadows.</w:t>
      </w:r>
    </w:p>
    <w:p w14:paraId="4AC6EE39" w14:textId="77777777" w:rsidR="001E109E" w:rsidRDefault="001E109E" w:rsidP="001E109E">
      <w:pPr>
        <w:pStyle w:val="Heading8"/>
      </w:pPr>
      <w:r w:rsidRPr="00202D51">
        <w:t>Other Sensitive Habitats</w:t>
      </w:r>
    </w:p>
    <w:p w14:paraId="4CADCF02" w14:textId="264DA191" w:rsidR="001E109E" w:rsidRDefault="001E109E" w:rsidP="00CD14C3">
      <w:pPr>
        <w:pStyle w:val="BodyText"/>
      </w:pPr>
      <w:r>
        <w:t>CWHR riparian habitat types identified within the treatable landscape of the Sierra Nevada Section consist of approximately 11,092 acres combined of montane riparian and valley foothill riparian habitats. There are 25 MCV alliances that may occur in the montane and valley foothills riparian habitat types. Twenty of these are designated sensitive natural communities. Examples include Rocky mountain maple thickets, mountain alder thicket, water birch thicket, w</w:t>
      </w:r>
      <w:r w:rsidRPr="00B71932">
        <w:t>estern Labrador-tea thickets</w:t>
      </w:r>
      <w:r>
        <w:t xml:space="preserve">, and Geyer, Jepson, Lemmon’s, yellow, and tea-leaved willow thickets. All riparian habitats are considered sensitive and </w:t>
      </w:r>
      <w:r w:rsidR="00A12FA4">
        <w:t xml:space="preserve">those located near rivers, streams, and lakes </w:t>
      </w:r>
      <w:r>
        <w:t>are protected under California Fish and Game Code.</w:t>
      </w:r>
    </w:p>
    <w:p w14:paraId="42EB5273" w14:textId="77777777" w:rsidR="001E109E" w:rsidRPr="0038705D" w:rsidRDefault="001E109E" w:rsidP="00CD14C3">
      <w:pPr>
        <w:pStyle w:val="BodyText"/>
        <w:rPr>
          <w:spacing w:val="-2"/>
        </w:rPr>
      </w:pPr>
      <w:r w:rsidRPr="0038705D">
        <w:rPr>
          <w:spacing w:val="-2"/>
        </w:rPr>
        <w:t xml:space="preserve">Approximately 53,836 acres of blue oak woodland, 5,378 acres of valley oak woodland, and 117 acres of coastal oak woodland habitats have been mapped within the treatable landscape of this ecoregion. In addition, 25,331 acres of blue oak-foothill pine and 346,069 acres of montane hardwood habitat within the treatable landscape of this ecoregion support several additional oak alliances, including canyon live oak forest and interior live oak woodland habitats. </w:t>
      </w:r>
    </w:p>
    <w:p w14:paraId="5DCBA11B" w14:textId="43A71925" w:rsidR="001E109E" w:rsidRPr="00E83FD6" w:rsidRDefault="001E109E" w:rsidP="00CD14C3">
      <w:pPr>
        <w:pStyle w:val="BodyText"/>
      </w:pPr>
      <w:r>
        <w:lastRenderedPageBreak/>
        <w:t>Chaparral habitats in the treatable landscape consist of approximately 97,306 acres of mixed chaparral, 67,021 acres of montane chaparral, and 8,185 acres of chamise-redshank chaparral. Mixed chaparral in this ecoregion consist of 15 alliances, including four alliances designated as sensitive natural communities. Montane chaparral in this ecoregion consist of 11 alliances, including two alliances designated as sensitive natural communities.</w:t>
      </w:r>
      <w:r w:rsidR="00D340FA">
        <w:t xml:space="preserve"> </w:t>
      </w:r>
      <w:r>
        <w:t>Chamise-redshank chaparral consists of four alliances, one of which is a designated sensitive community.</w:t>
      </w:r>
      <w:r w:rsidR="00D340FA">
        <w:t xml:space="preserve"> </w:t>
      </w:r>
    </w:p>
    <w:p w14:paraId="67F0802B" w14:textId="57D60A36" w:rsidR="001E109E" w:rsidRPr="001734AF" w:rsidRDefault="001E109E" w:rsidP="001E109E">
      <w:pPr>
        <w:pStyle w:val="Heading6"/>
      </w:pPr>
      <w:r w:rsidRPr="001734AF">
        <w:t>Conservation Lands, Special Management Areas, and Other Biologically Important Lands</w:t>
      </w:r>
    </w:p>
    <w:p w14:paraId="1071D906" w14:textId="7DAB5572" w:rsidR="001E109E" w:rsidRPr="00FC6E24" w:rsidRDefault="001E109E" w:rsidP="001E109E">
      <w:pPr>
        <w:pStyle w:val="Heading7"/>
      </w:pPr>
      <w:r w:rsidRPr="00FC6E24">
        <w:t>Habitat Conservation Plan, Natural Community Conservation Plan, and other Conservation Plan Areas</w:t>
      </w:r>
    </w:p>
    <w:p w14:paraId="72E87F44" w14:textId="05BCC9BC" w:rsidR="00966E92" w:rsidRPr="00DD3835" w:rsidRDefault="00DD3835" w:rsidP="00CD14C3">
      <w:pPr>
        <w:pStyle w:val="BodyText"/>
      </w:pPr>
      <w:r>
        <w:t xml:space="preserve">The treatable landscape in the Sierra Nevada Section includes plan areas for the </w:t>
      </w:r>
      <w:r w:rsidR="00FC6E24">
        <w:t xml:space="preserve">West Mojave Plan (HCP), Calaveras County HCP, El Dorado County Integrated Natural Resources Management Plan (INRMP)/HCP, </w:t>
      </w:r>
      <w:r w:rsidR="002F48F6">
        <w:t>Desert Renewable Energy Plan (</w:t>
      </w:r>
      <w:r w:rsidR="00FC6E24">
        <w:t>HCP/NCCP</w:t>
      </w:r>
      <w:r w:rsidR="002F48F6">
        <w:t>)</w:t>
      </w:r>
      <w:r w:rsidR="00FC6E24">
        <w:t xml:space="preserve">, and Placer County Conservation Plan (Phase II and III) </w:t>
      </w:r>
      <w:r w:rsidR="002F48F6">
        <w:t>(</w:t>
      </w:r>
      <w:r w:rsidR="00FC6E24">
        <w:t>HCP/NCP</w:t>
      </w:r>
      <w:r w:rsidR="002F48F6">
        <w:t>)</w:t>
      </w:r>
      <w:r w:rsidR="00FC6E24">
        <w:t xml:space="preserve">, </w:t>
      </w:r>
      <w:r>
        <w:t>whic</w:t>
      </w:r>
      <w:r w:rsidR="00FC6E24">
        <w:t>h</w:t>
      </w:r>
      <w:r>
        <w:t xml:space="preserve"> are currently being planned in the treatable landscape. </w:t>
      </w:r>
      <w:r w:rsidRPr="00230CD8">
        <w:t>Table 3</w:t>
      </w:r>
      <w:r>
        <w:t xml:space="preserve">.6-23 summarizes the acreages of </w:t>
      </w:r>
      <w:r w:rsidR="00FC6E24">
        <w:t xml:space="preserve">the </w:t>
      </w:r>
      <w:r>
        <w:t xml:space="preserve">plan areas within the treatable landscape. </w:t>
      </w:r>
    </w:p>
    <w:p w14:paraId="1FF8FDA0" w14:textId="77777777" w:rsidR="001F186A" w:rsidRPr="00CD14C3" w:rsidRDefault="001F186A" w:rsidP="002F25FA">
      <w:pPr>
        <w:pStyle w:val="TableHeader"/>
        <w:rPr>
          <w:spacing w:val="-4"/>
        </w:rPr>
      </w:pPr>
      <w:bookmarkStart w:id="129" w:name="_Toc23835161"/>
      <w:r w:rsidRPr="00CD14C3">
        <w:rPr>
          <w:spacing w:val="-4"/>
        </w:rPr>
        <w:t>Table 3.6-23</w:t>
      </w:r>
      <w:r w:rsidRPr="00CD14C3">
        <w:rPr>
          <w:spacing w:val="-4"/>
        </w:rPr>
        <w:tab/>
        <w:t>Conservation Plans Adopted or In Progress in the Treatable Landscape—Sierra Nevada Section</w:t>
      </w:r>
      <w:bookmarkEnd w:id="129"/>
    </w:p>
    <w:tbl>
      <w:tblPr>
        <w:tblW w:w="10080" w:type="dxa"/>
        <w:jc w:val="center"/>
        <w:tblBorders>
          <w:insideH w:val="single" w:sz="4" w:space="0" w:color="auto"/>
          <w:insideV w:val="single" w:sz="4" w:space="0" w:color="auto"/>
        </w:tblBorders>
        <w:tblCellMar>
          <w:top w:w="29" w:type="dxa"/>
          <w:left w:w="115" w:type="dxa"/>
          <w:bottom w:w="29" w:type="dxa"/>
          <w:right w:w="115" w:type="dxa"/>
        </w:tblCellMar>
        <w:tblLook w:val="04A0" w:firstRow="1" w:lastRow="0" w:firstColumn="1" w:lastColumn="0" w:noHBand="0" w:noVBand="1"/>
      </w:tblPr>
      <w:tblGrid>
        <w:gridCol w:w="3690"/>
        <w:gridCol w:w="2160"/>
        <w:gridCol w:w="1980"/>
        <w:gridCol w:w="2250"/>
      </w:tblGrid>
      <w:tr w:rsidR="00966E92" w:rsidRPr="0019061C" w14:paraId="3974BB31" w14:textId="77777777" w:rsidTr="001F186A">
        <w:trPr>
          <w:tblHeader/>
          <w:jc w:val="center"/>
        </w:trPr>
        <w:tc>
          <w:tcPr>
            <w:tcW w:w="3690" w:type="dxa"/>
            <w:tcBorders>
              <w:top w:val="single" w:sz="4" w:space="0" w:color="auto"/>
              <w:bottom w:val="single" w:sz="4" w:space="0" w:color="auto"/>
            </w:tcBorders>
            <w:shd w:val="clear" w:color="auto" w:fill="D9D9D9" w:themeFill="background1" w:themeFillShade="D9"/>
            <w:noWrap/>
            <w:vAlign w:val="center"/>
          </w:tcPr>
          <w:p w14:paraId="3172EEB4" w14:textId="77777777" w:rsidR="00966E92" w:rsidRPr="0019061C" w:rsidRDefault="00966E92" w:rsidP="00227D13">
            <w:pPr>
              <w:pStyle w:val="TableColumn"/>
            </w:pPr>
            <w:r>
              <w:t>Conservation Plan</w:t>
            </w:r>
          </w:p>
        </w:tc>
        <w:tc>
          <w:tcPr>
            <w:tcW w:w="2160" w:type="dxa"/>
            <w:tcBorders>
              <w:top w:val="single" w:sz="4" w:space="0" w:color="auto"/>
              <w:bottom w:val="single" w:sz="4" w:space="0" w:color="auto"/>
            </w:tcBorders>
            <w:shd w:val="clear" w:color="auto" w:fill="D9D9D9" w:themeFill="background1" w:themeFillShade="D9"/>
            <w:vAlign w:val="center"/>
          </w:tcPr>
          <w:p w14:paraId="213C2F28" w14:textId="77777777" w:rsidR="00966E92" w:rsidRPr="0019061C" w:rsidRDefault="00966E92" w:rsidP="00227D13">
            <w:pPr>
              <w:pStyle w:val="TableColumn"/>
            </w:pPr>
            <w:r>
              <w:t>Plan Type</w:t>
            </w:r>
          </w:p>
        </w:tc>
        <w:tc>
          <w:tcPr>
            <w:tcW w:w="1980" w:type="dxa"/>
            <w:tcBorders>
              <w:top w:val="single" w:sz="4" w:space="0" w:color="auto"/>
              <w:bottom w:val="single" w:sz="4" w:space="0" w:color="auto"/>
            </w:tcBorders>
            <w:shd w:val="clear" w:color="auto" w:fill="D9D9D9" w:themeFill="background1" w:themeFillShade="D9"/>
            <w:noWrap/>
            <w:vAlign w:val="center"/>
          </w:tcPr>
          <w:p w14:paraId="1CE9DB1D" w14:textId="77777777" w:rsidR="00966E92" w:rsidRPr="0019061C" w:rsidRDefault="00966E92" w:rsidP="00227D13">
            <w:pPr>
              <w:pStyle w:val="TableColumn"/>
            </w:pPr>
            <w:r w:rsidRPr="0019061C">
              <w:t>Stage</w:t>
            </w:r>
          </w:p>
        </w:tc>
        <w:tc>
          <w:tcPr>
            <w:tcW w:w="2250" w:type="dxa"/>
            <w:tcBorders>
              <w:top w:val="single" w:sz="4" w:space="0" w:color="auto"/>
              <w:bottom w:val="single" w:sz="4" w:space="0" w:color="auto"/>
            </w:tcBorders>
            <w:shd w:val="clear" w:color="auto" w:fill="D9D9D9" w:themeFill="background1" w:themeFillShade="D9"/>
            <w:noWrap/>
            <w:vAlign w:val="center"/>
          </w:tcPr>
          <w:p w14:paraId="5287A93F" w14:textId="77777777" w:rsidR="00966E92" w:rsidRPr="0019061C" w:rsidRDefault="00966E92" w:rsidP="00227D13">
            <w:pPr>
              <w:pStyle w:val="TableColumn"/>
            </w:pPr>
            <w:r>
              <w:t>Plan Area</w:t>
            </w:r>
            <w:r w:rsidRPr="0019061C">
              <w:t xml:space="preserve"> </w:t>
            </w:r>
            <w:r>
              <w:t>Within the Treatable Landscape (Acres)</w:t>
            </w:r>
          </w:p>
        </w:tc>
      </w:tr>
      <w:tr w:rsidR="00740223" w:rsidRPr="000E59AF" w14:paraId="6A6D1E10" w14:textId="77777777" w:rsidTr="001F186A">
        <w:trPr>
          <w:jc w:val="center"/>
        </w:trPr>
        <w:tc>
          <w:tcPr>
            <w:tcW w:w="3690" w:type="dxa"/>
            <w:tcBorders>
              <w:top w:val="single" w:sz="4" w:space="0" w:color="auto"/>
            </w:tcBorders>
            <w:noWrap/>
          </w:tcPr>
          <w:p w14:paraId="2A08290B" w14:textId="4A68A3C2" w:rsidR="00740223" w:rsidRPr="00740223" w:rsidRDefault="00740223" w:rsidP="00740223">
            <w:pPr>
              <w:pStyle w:val="TableText"/>
              <w:jc w:val="left"/>
            </w:pPr>
            <w:r w:rsidRPr="00962A7F">
              <w:t>West Mojave</w:t>
            </w:r>
            <w:r w:rsidR="003D5C96">
              <w:t xml:space="preserve"> Plan</w:t>
            </w:r>
          </w:p>
        </w:tc>
        <w:tc>
          <w:tcPr>
            <w:tcW w:w="2160" w:type="dxa"/>
            <w:tcBorders>
              <w:top w:val="single" w:sz="4" w:space="0" w:color="auto"/>
            </w:tcBorders>
          </w:tcPr>
          <w:p w14:paraId="161B56E7" w14:textId="1B5EE592" w:rsidR="00740223" w:rsidRPr="00740223" w:rsidRDefault="00740223" w:rsidP="00740223">
            <w:pPr>
              <w:pStyle w:val="TableText"/>
            </w:pPr>
            <w:r w:rsidRPr="00962A7F">
              <w:t>HCP</w:t>
            </w:r>
          </w:p>
        </w:tc>
        <w:tc>
          <w:tcPr>
            <w:tcW w:w="1980" w:type="dxa"/>
            <w:tcBorders>
              <w:top w:val="single" w:sz="4" w:space="0" w:color="auto"/>
            </w:tcBorders>
            <w:noWrap/>
          </w:tcPr>
          <w:p w14:paraId="31E18F78" w14:textId="2C7A7B31" w:rsidR="00740223" w:rsidRPr="00740223" w:rsidRDefault="00740223" w:rsidP="00740223">
            <w:pPr>
              <w:pStyle w:val="TableText"/>
            </w:pPr>
            <w:r w:rsidRPr="00962A7F">
              <w:t>Planning</w:t>
            </w:r>
          </w:p>
        </w:tc>
        <w:tc>
          <w:tcPr>
            <w:tcW w:w="2250" w:type="dxa"/>
            <w:tcBorders>
              <w:top w:val="single" w:sz="4" w:space="0" w:color="auto"/>
            </w:tcBorders>
            <w:noWrap/>
          </w:tcPr>
          <w:p w14:paraId="3549C73C" w14:textId="36288478" w:rsidR="00740223" w:rsidRPr="00740223" w:rsidRDefault="00740223" w:rsidP="00740223">
            <w:pPr>
              <w:pStyle w:val="TableText"/>
            </w:pPr>
            <w:r w:rsidRPr="00962A7F">
              <w:t>86,542</w:t>
            </w:r>
          </w:p>
        </w:tc>
      </w:tr>
      <w:tr w:rsidR="00740223" w:rsidRPr="000E59AF" w14:paraId="3740C89D" w14:textId="77777777" w:rsidTr="00227D13">
        <w:trPr>
          <w:jc w:val="center"/>
        </w:trPr>
        <w:tc>
          <w:tcPr>
            <w:tcW w:w="3690" w:type="dxa"/>
            <w:noWrap/>
          </w:tcPr>
          <w:p w14:paraId="772740C6" w14:textId="0E05AD67" w:rsidR="00740223" w:rsidRPr="00740223" w:rsidRDefault="00740223" w:rsidP="00740223">
            <w:pPr>
              <w:pStyle w:val="TableText"/>
              <w:jc w:val="left"/>
            </w:pPr>
            <w:r w:rsidRPr="00962A7F">
              <w:t>Calaveras County</w:t>
            </w:r>
          </w:p>
        </w:tc>
        <w:tc>
          <w:tcPr>
            <w:tcW w:w="2160" w:type="dxa"/>
          </w:tcPr>
          <w:p w14:paraId="37ECDA86" w14:textId="0AD9F29B" w:rsidR="00740223" w:rsidRPr="00740223" w:rsidRDefault="00740223" w:rsidP="00740223">
            <w:pPr>
              <w:pStyle w:val="TableText"/>
            </w:pPr>
            <w:r w:rsidRPr="00962A7F">
              <w:t>HCP</w:t>
            </w:r>
          </w:p>
        </w:tc>
        <w:tc>
          <w:tcPr>
            <w:tcW w:w="1980" w:type="dxa"/>
            <w:noWrap/>
          </w:tcPr>
          <w:p w14:paraId="1488246B" w14:textId="663CE1E6" w:rsidR="00740223" w:rsidRPr="00740223" w:rsidRDefault="00740223" w:rsidP="00740223">
            <w:pPr>
              <w:pStyle w:val="TableText"/>
            </w:pPr>
            <w:r w:rsidRPr="00962A7F">
              <w:t>Planning</w:t>
            </w:r>
          </w:p>
        </w:tc>
        <w:tc>
          <w:tcPr>
            <w:tcW w:w="2250" w:type="dxa"/>
            <w:noWrap/>
          </w:tcPr>
          <w:p w14:paraId="45E9D943" w14:textId="70DCBF67" w:rsidR="00740223" w:rsidRPr="00740223" w:rsidRDefault="00740223" w:rsidP="00740223">
            <w:pPr>
              <w:pStyle w:val="TableText"/>
            </w:pPr>
            <w:r w:rsidRPr="00962A7F">
              <w:t>218,504</w:t>
            </w:r>
          </w:p>
        </w:tc>
      </w:tr>
      <w:tr w:rsidR="00740223" w:rsidRPr="000E59AF" w14:paraId="59D30364" w14:textId="77777777" w:rsidTr="00227D13">
        <w:trPr>
          <w:jc w:val="center"/>
        </w:trPr>
        <w:tc>
          <w:tcPr>
            <w:tcW w:w="3690" w:type="dxa"/>
            <w:noWrap/>
          </w:tcPr>
          <w:p w14:paraId="4B5D10BE" w14:textId="1A0235EF" w:rsidR="00740223" w:rsidRPr="00740223" w:rsidRDefault="00740223" w:rsidP="00740223">
            <w:pPr>
              <w:pStyle w:val="TableText"/>
              <w:jc w:val="left"/>
            </w:pPr>
            <w:r w:rsidRPr="00962A7F">
              <w:t>El Dorado County</w:t>
            </w:r>
          </w:p>
        </w:tc>
        <w:tc>
          <w:tcPr>
            <w:tcW w:w="2160" w:type="dxa"/>
          </w:tcPr>
          <w:p w14:paraId="4C581D78" w14:textId="61DBC5E6" w:rsidR="00740223" w:rsidRPr="00740223" w:rsidRDefault="00740223" w:rsidP="00740223">
            <w:pPr>
              <w:pStyle w:val="TableText"/>
            </w:pPr>
            <w:r w:rsidRPr="00962A7F">
              <w:t>INRMP/HCP</w:t>
            </w:r>
          </w:p>
        </w:tc>
        <w:tc>
          <w:tcPr>
            <w:tcW w:w="1980" w:type="dxa"/>
            <w:noWrap/>
          </w:tcPr>
          <w:p w14:paraId="6B6F5344" w14:textId="4743EB9C" w:rsidR="00740223" w:rsidRPr="00740223" w:rsidRDefault="00740223" w:rsidP="00740223">
            <w:pPr>
              <w:pStyle w:val="TableText"/>
            </w:pPr>
            <w:r w:rsidRPr="00962A7F">
              <w:t>Planning</w:t>
            </w:r>
          </w:p>
        </w:tc>
        <w:tc>
          <w:tcPr>
            <w:tcW w:w="2250" w:type="dxa"/>
            <w:noWrap/>
          </w:tcPr>
          <w:p w14:paraId="28DA4D44" w14:textId="43A9D68C" w:rsidR="00740223" w:rsidRPr="00740223" w:rsidRDefault="00740223" w:rsidP="00740223">
            <w:pPr>
              <w:pStyle w:val="TableText"/>
            </w:pPr>
            <w:r w:rsidRPr="00962A7F">
              <w:t>462,214</w:t>
            </w:r>
          </w:p>
        </w:tc>
      </w:tr>
      <w:tr w:rsidR="00740223" w:rsidRPr="000E59AF" w14:paraId="1EFDCAE1" w14:textId="77777777" w:rsidTr="00227D13">
        <w:trPr>
          <w:jc w:val="center"/>
        </w:trPr>
        <w:tc>
          <w:tcPr>
            <w:tcW w:w="3690" w:type="dxa"/>
            <w:noWrap/>
          </w:tcPr>
          <w:p w14:paraId="0F35FD6E" w14:textId="6573521D" w:rsidR="00740223" w:rsidRPr="00740223" w:rsidRDefault="00740223" w:rsidP="00740223">
            <w:pPr>
              <w:pStyle w:val="TableText"/>
              <w:jc w:val="left"/>
            </w:pPr>
            <w:r w:rsidRPr="00962A7F">
              <w:t>Desert Re</w:t>
            </w:r>
            <w:r w:rsidR="00FC6E24">
              <w:t>ne</w:t>
            </w:r>
            <w:r w:rsidRPr="00962A7F">
              <w:t>wable Energy Conservation Plan</w:t>
            </w:r>
          </w:p>
        </w:tc>
        <w:tc>
          <w:tcPr>
            <w:tcW w:w="2160" w:type="dxa"/>
          </w:tcPr>
          <w:p w14:paraId="2548203B" w14:textId="65AEB000" w:rsidR="00740223" w:rsidRPr="00740223" w:rsidRDefault="00FC6E24" w:rsidP="00740223">
            <w:pPr>
              <w:pStyle w:val="TableText"/>
            </w:pPr>
            <w:r>
              <w:t>HCP/NCCP</w:t>
            </w:r>
          </w:p>
        </w:tc>
        <w:tc>
          <w:tcPr>
            <w:tcW w:w="1980" w:type="dxa"/>
            <w:noWrap/>
          </w:tcPr>
          <w:p w14:paraId="5B0944E8" w14:textId="453E408B" w:rsidR="00740223" w:rsidRPr="00740223" w:rsidRDefault="00740223" w:rsidP="00740223">
            <w:pPr>
              <w:pStyle w:val="TableText"/>
            </w:pPr>
            <w:r w:rsidRPr="00962A7F">
              <w:t>Planning</w:t>
            </w:r>
          </w:p>
        </w:tc>
        <w:tc>
          <w:tcPr>
            <w:tcW w:w="2250" w:type="dxa"/>
            <w:noWrap/>
          </w:tcPr>
          <w:p w14:paraId="0DA57172" w14:textId="28A8558E" w:rsidR="00740223" w:rsidRPr="00740223" w:rsidRDefault="00740223" w:rsidP="00740223">
            <w:pPr>
              <w:pStyle w:val="TableText"/>
            </w:pPr>
            <w:r w:rsidRPr="00962A7F">
              <w:t>263,221</w:t>
            </w:r>
          </w:p>
        </w:tc>
      </w:tr>
      <w:tr w:rsidR="00740223" w:rsidRPr="000E59AF" w14:paraId="29ADFDD6" w14:textId="77777777" w:rsidTr="001F186A">
        <w:trPr>
          <w:jc w:val="center"/>
        </w:trPr>
        <w:tc>
          <w:tcPr>
            <w:tcW w:w="3690" w:type="dxa"/>
            <w:tcBorders>
              <w:bottom w:val="single" w:sz="4" w:space="0" w:color="auto"/>
            </w:tcBorders>
            <w:noWrap/>
          </w:tcPr>
          <w:p w14:paraId="095CD084" w14:textId="06D7871C" w:rsidR="00740223" w:rsidRPr="00740223" w:rsidRDefault="00740223" w:rsidP="00740223">
            <w:pPr>
              <w:pStyle w:val="TableText"/>
              <w:jc w:val="left"/>
            </w:pPr>
            <w:r w:rsidRPr="00962A7F">
              <w:t>Placer County Conservation Plan Phase II And III</w:t>
            </w:r>
          </w:p>
        </w:tc>
        <w:tc>
          <w:tcPr>
            <w:tcW w:w="2160" w:type="dxa"/>
            <w:tcBorders>
              <w:bottom w:val="single" w:sz="4" w:space="0" w:color="auto"/>
            </w:tcBorders>
          </w:tcPr>
          <w:p w14:paraId="48B802F6" w14:textId="63D7F85A" w:rsidR="00740223" w:rsidRPr="00740223" w:rsidRDefault="00FC6E24" w:rsidP="00740223">
            <w:pPr>
              <w:pStyle w:val="TableText"/>
            </w:pPr>
            <w:r>
              <w:t>HCP/NCCP</w:t>
            </w:r>
          </w:p>
        </w:tc>
        <w:tc>
          <w:tcPr>
            <w:tcW w:w="1980" w:type="dxa"/>
            <w:noWrap/>
          </w:tcPr>
          <w:p w14:paraId="56567B3F" w14:textId="1567003D" w:rsidR="00740223" w:rsidRPr="00740223" w:rsidRDefault="00740223" w:rsidP="00740223">
            <w:pPr>
              <w:pStyle w:val="TableText"/>
            </w:pPr>
            <w:r w:rsidRPr="00962A7F">
              <w:t>Planning</w:t>
            </w:r>
          </w:p>
        </w:tc>
        <w:tc>
          <w:tcPr>
            <w:tcW w:w="2250" w:type="dxa"/>
            <w:noWrap/>
          </w:tcPr>
          <w:p w14:paraId="4EC2FE98" w14:textId="2380565A" w:rsidR="00740223" w:rsidRPr="00740223" w:rsidRDefault="00740223" w:rsidP="00740223">
            <w:pPr>
              <w:pStyle w:val="TableText"/>
            </w:pPr>
            <w:r w:rsidRPr="00962A7F">
              <w:t>234,006</w:t>
            </w:r>
          </w:p>
        </w:tc>
      </w:tr>
      <w:tr w:rsidR="001F186A" w:rsidRPr="008763EF" w14:paraId="1312B48A" w14:textId="77777777" w:rsidTr="001F186A">
        <w:trPr>
          <w:jc w:val="center"/>
        </w:trPr>
        <w:tc>
          <w:tcPr>
            <w:tcW w:w="3690" w:type="dxa"/>
            <w:tcBorders>
              <w:top w:val="single" w:sz="4" w:space="0" w:color="auto"/>
              <w:bottom w:val="single" w:sz="4" w:space="0" w:color="auto"/>
              <w:right w:val="nil"/>
            </w:tcBorders>
            <w:noWrap/>
          </w:tcPr>
          <w:p w14:paraId="265F6DDA" w14:textId="25868342" w:rsidR="001F186A" w:rsidRPr="00740223" w:rsidRDefault="001F186A" w:rsidP="00740223">
            <w:pPr>
              <w:pStyle w:val="TableText"/>
              <w:jc w:val="right"/>
              <w:rPr>
                <w:b/>
              </w:rPr>
            </w:pPr>
          </w:p>
        </w:tc>
        <w:tc>
          <w:tcPr>
            <w:tcW w:w="2160" w:type="dxa"/>
            <w:tcBorders>
              <w:top w:val="single" w:sz="4" w:space="0" w:color="auto"/>
              <w:left w:val="nil"/>
              <w:bottom w:val="single" w:sz="4" w:space="0" w:color="auto"/>
              <w:right w:val="nil"/>
            </w:tcBorders>
          </w:tcPr>
          <w:p w14:paraId="360604DC" w14:textId="77777777" w:rsidR="001F186A" w:rsidRPr="00740223" w:rsidRDefault="001F186A" w:rsidP="00740223">
            <w:pPr>
              <w:pStyle w:val="TableText"/>
              <w:jc w:val="right"/>
              <w:rPr>
                <w:b/>
              </w:rPr>
            </w:pPr>
          </w:p>
        </w:tc>
        <w:tc>
          <w:tcPr>
            <w:tcW w:w="1980" w:type="dxa"/>
            <w:tcBorders>
              <w:top w:val="single" w:sz="4" w:space="0" w:color="auto"/>
              <w:left w:val="nil"/>
              <w:bottom w:val="single" w:sz="4" w:space="0" w:color="auto"/>
            </w:tcBorders>
          </w:tcPr>
          <w:p w14:paraId="12EFD4CF" w14:textId="34663293" w:rsidR="001F186A" w:rsidRPr="00740223" w:rsidRDefault="001F186A" w:rsidP="00740223">
            <w:pPr>
              <w:pStyle w:val="TableText"/>
              <w:jc w:val="right"/>
              <w:rPr>
                <w:b/>
              </w:rPr>
            </w:pPr>
            <w:r w:rsidRPr="00740223">
              <w:rPr>
                <w:b/>
              </w:rPr>
              <w:t>Total</w:t>
            </w:r>
          </w:p>
        </w:tc>
        <w:tc>
          <w:tcPr>
            <w:tcW w:w="2250" w:type="dxa"/>
            <w:tcBorders>
              <w:top w:val="single" w:sz="4" w:space="0" w:color="auto"/>
              <w:bottom w:val="single" w:sz="4" w:space="0" w:color="auto"/>
            </w:tcBorders>
            <w:noWrap/>
          </w:tcPr>
          <w:p w14:paraId="15C3C96A" w14:textId="7E87C24E" w:rsidR="001F186A" w:rsidRPr="00740223" w:rsidRDefault="001F186A" w:rsidP="00740223">
            <w:pPr>
              <w:pStyle w:val="TableText"/>
              <w:rPr>
                <w:b/>
              </w:rPr>
            </w:pPr>
            <w:r w:rsidRPr="00740223">
              <w:rPr>
                <w:b/>
              </w:rPr>
              <w:t>1,264,487</w:t>
            </w:r>
          </w:p>
        </w:tc>
      </w:tr>
    </w:tbl>
    <w:p w14:paraId="4A6C8B2E" w14:textId="77777777" w:rsidR="00566DE9" w:rsidRPr="00170D70" w:rsidRDefault="00566DE9" w:rsidP="00566DE9">
      <w:pPr>
        <w:pStyle w:val="Heading7"/>
      </w:pPr>
      <w:r w:rsidRPr="004035FD">
        <w:t>Protected Open Space Lands</w:t>
      </w:r>
    </w:p>
    <w:p w14:paraId="1B59D92F" w14:textId="7DC7F15B" w:rsidR="00695A8D" w:rsidRPr="002F0E75" w:rsidRDefault="00695A8D" w:rsidP="00E567B1">
      <w:pPr>
        <w:pStyle w:val="BodyText"/>
      </w:pPr>
      <w:r w:rsidRPr="00FC6BAA">
        <w:t xml:space="preserve">The treatable landscape in the </w:t>
      </w:r>
      <w:r w:rsidR="00DA7CFA">
        <w:t xml:space="preserve">Sierra Nevada </w:t>
      </w:r>
      <w:r>
        <w:t xml:space="preserve">Section contains </w:t>
      </w:r>
      <w:r w:rsidR="00AD5018">
        <w:t xml:space="preserve">237 </w:t>
      </w:r>
      <w:r>
        <w:t xml:space="preserve">protected open space units that are recognized in CPAD. These lands cover </w:t>
      </w:r>
      <w:r w:rsidR="00AD5018">
        <w:t xml:space="preserve">94,059 </w:t>
      </w:r>
      <w:r>
        <w:t xml:space="preserve">acres, which represent </w:t>
      </w:r>
      <w:r w:rsidR="00163B0F">
        <w:t>4</w:t>
      </w:r>
      <w:r w:rsidR="00476597">
        <w:t xml:space="preserve"> percent</w:t>
      </w:r>
      <w:r>
        <w:t xml:space="preserve"> of the treatable landscape in the ecoregion. Some of the major land owners include </w:t>
      </w:r>
      <w:r w:rsidR="00163B0F">
        <w:t>CDFW, CAL FIRE, State Parks, LADWP, California Tahoe Conservancy, The Nature Conservancy, and Truckee Donner Land Trust</w:t>
      </w:r>
      <w:r>
        <w:t xml:space="preserve">. Examples of some of the prominent open space units in the </w:t>
      </w:r>
      <w:r w:rsidR="007A0542">
        <w:t>Sierra Nevada</w:t>
      </w:r>
      <w:r>
        <w:t xml:space="preserve"> Section include </w:t>
      </w:r>
      <w:r w:rsidR="007A0542">
        <w:t>Canebrake Ecological Reserve, Antelope Valley Wildlife Area, Calaveras Big Trees State Park, Hope Valley Wildlife Area, Auburn State Recreation Area, and Emerald Bay State Park</w:t>
      </w:r>
      <w:r>
        <w:t>.</w:t>
      </w:r>
    </w:p>
    <w:p w14:paraId="7E56CA74" w14:textId="4F459AAF" w:rsidR="00D26F39" w:rsidRDefault="00A84C29" w:rsidP="00D26F39">
      <w:pPr>
        <w:pStyle w:val="Heading5"/>
      </w:pPr>
      <w:r>
        <w:t xml:space="preserve">Sierra Nevada Foothills </w:t>
      </w:r>
      <w:r w:rsidR="00AD3A3D">
        <w:t>Section</w:t>
      </w:r>
    </w:p>
    <w:p w14:paraId="004DF973" w14:textId="4ED6DE62" w:rsidR="00D26F39" w:rsidRPr="00D26F39" w:rsidRDefault="00D26F39" w:rsidP="004E7398">
      <w:pPr>
        <w:pStyle w:val="BodyText"/>
        <w:keepLines/>
      </w:pPr>
      <w:r w:rsidRPr="00D26F39">
        <w:t xml:space="preserve">The Sierra Nevada </w:t>
      </w:r>
      <w:r w:rsidR="006B2973">
        <w:t xml:space="preserve">Foothills </w:t>
      </w:r>
      <w:r w:rsidRPr="00D26F39">
        <w:t xml:space="preserve">Section </w:t>
      </w:r>
      <w:r w:rsidR="00F151F9">
        <w:t xml:space="preserve">(M261F) </w:t>
      </w:r>
      <w:r w:rsidRPr="00D26F39">
        <w:t>encompasses 4,495,115 acres and comprises the foothills on the west side of the Sierra Nevada and the southwestern end of the Cascade Ranges, adjacent to the Great Valley. Elevations range from 500 to 3,500 feet. This ecoregion contains 2,721,585 acres of treatable landscape, which represents approximately 61</w:t>
      </w:r>
      <w:r w:rsidR="00476597">
        <w:t xml:space="preserve"> percent</w:t>
      </w:r>
      <w:r w:rsidRPr="00D26F39">
        <w:t xml:space="preserve"> of the total landscape within the ecoregion. Within the treatable landscape exist modeled treatment areas for the following treatment types: WUI fuel reduction (1,812,275 acres), fuel break (335,937 acres), and ecological restoration (817,565 acres). The treatable landscape is dispersed across the hills and valleys of the entire ecoregion and is displayed in </w:t>
      </w:r>
      <w:r w:rsidRPr="001916AA">
        <w:t>Figure 3.6-</w:t>
      </w:r>
      <w:r w:rsidR="001916AA" w:rsidRPr="001916AA">
        <w:t>15</w:t>
      </w:r>
      <w:r w:rsidRPr="00D26F39">
        <w:t xml:space="preserve">. </w:t>
      </w:r>
    </w:p>
    <w:p w14:paraId="12D67CF8" w14:textId="18A967FD" w:rsidR="001E109E" w:rsidRDefault="00F96C9A" w:rsidP="00F96C9A">
      <w:pPr>
        <w:pStyle w:val="Figure"/>
      </w:pPr>
      <w:r>
        <w:rPr>
          <w:noProof/>
        </w:rPr>
        <w:lastRenderedPageBreak/>
        <w:drawing>
          <wp:inline distT="0" distB="0" distL="0" distR="0" wp14:anchorId="360722E9" wp14:editId="3E28AF24">
            <wp:extent cx="6400800" cy="8046720"/>
            <wp:effectExtent l="19050" t="19050" r="19050" b="11430"/>
            <wp:docPr id="15" name="Picture 15" descr="Map showing the CWHR habitat types within Sierra Nevada Foothills ecological section. Habitat types include blue oak woodland, blue oak-foothill pine, closed-cone pine-cypress, coastal oak woodland, Douglas fir, eastside pine, eucalyptus, juniper, lodgepole pine, montane hardwood, montane hardwood-conifer, montane riparian, pinyon-juniper, ponderosa pine, Sierran mixed conifer, valley foothill riparian, valley oak woodland, alkali desert scrub, chamise-redshank chaparral, coastal scrub, mixed chaparral, montane chaparral, sagebrush, annual grassland, and perenni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8010126_01_GIS_031_Sierra_Nevada_Foothills_M261F_CWHR.jpg"/>
                    <pic:cNvPicPr/>
                  </pic:nvPicPr>
                  <pic:blipFill>
                    <a:blip r:embed="rId23">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790183ED" w14:textId="3B586148" w:rsidR="00F96C9A" w:rsidRDefault="00F96C9A" w:rsidP="00F96C9A">
      <w:pPr>
        <w:pStyle w:val="FigureSource"/>
      </w:pPr>
      <w:r w:rsidRPr="00F96C9A">
        <w:t xml:space="preserve">Source: Data received from </w:t>
      </w:r>
      <w:r w:rsidR="00E567B1" w:rsidRPr="00F96C9A">
        <w:t>CAL</w:t>
      </w:r>
      <w:r w:rsidR="00E567B1">
        <w:t xml:space="preserve"> </w:t>
      </w:r>
      <w:r w:rsidR="00E567B1" w:rsidRPr="00F96C9A">
        <w:t xml:space="preserve">FIRE </w:t>
      </w:r>
      <w:r w:rsidRPr="00F96C9A">
        <w:t>in 2018</w:t>
      </w:r>
    </w:p>
    <w:p w14:paraId="0A9ACCAF" w14:textId="63DC872F" w:rsidR="00F96C9A" w:rsidRDefault="00F96C9A" w:rsidP="00F96C9A">
      <w:pPr>
        <w:pStyle w:val="FigureTitle"/>
      </w:pPr>
      <w:bookmarkStart w:id="130" w:name="_Toc3447130"/>
      <w:bookmarkStart w:id="131" w:name="_Toc23833392"/>
      <w:bookmarkStart w:id="132" w:name="_Toc25581149"/>
      <w:r>
        <w:t>Figure 3.6-15</w:t>
      </w:r>
      <w:r>
        <w:tab/>
      </w:r>
      <w:r w:rsidRPr="00F96C9A">
        <w:t>CWHR Types - Sierra Nevada Foothills Ecological Section (M261F)</w:t>
      </w:r>
      <w:bookmarkEnd w:id="130"/>
      <w:bookmarkEnd w:id="131"/>
      <w:bookmarkEnd w:id="132"/>
    </w:p>
    <w:p w14:paraId="577165E7" w14:textId="77777777" w:rsidR="0038705D" w:rsidRDefault="0038705D" w:rsidP="0038705D">
      <w:pPr>
        <w:pStyle w:val="Heading6"/>
      </w:pPr>
      <w:r>
        <w:lastRenderedPageBreak/>
        <w:t>Vegetation</w:t>
      </w:r>
      <w:r w:rsidRPr="00EB649F">
        <w:t xml:space="preserve"> and </w:t>
      </w:r>
      <w:r>
        <w:t>Habitat Types</w:t>
      </w:r>
    </w:p>
    <w:p w14:paraId="345F2443" w14:textId="77777777" w:rsidR="0038705D" w:rsidRDefault="0038705D" w:rsidP="0038705D">
      <w:pPr>
        <w:pStyle w:val="BodyText"/>
      </w:pPr>
      <w:r>
        <w:t xml:space="preserve">The predominant habitat types in the treatable landscape of the Sierra Nevada Foothills Section are blue oak woodland and annual grassland, which comprise approximately 35 percent and 31 percent of the treatable landscape, respectively. Blue oak woodland and interior live oak woodland vegetation alliances may be found within areas mapped as blue oak woodland habitat and 24 MCV alliances may be found in areas mapped as annual grassland in this ecoregion. Other common habitat types are blue oak-foothill pine woodland and montane hardwood, which comprise approximately 14 and 13 percent of the treatable landscape, respectively. Chaparral habitats make up only five percent of the treatable landscape in this ecoregion. </w:t>
      </w:r>
    </w:p>
    <w:p w14:paraId="40FEF3E9" w14:textId="77777777" w:rsidR="0038705D" w:rsidRDefault="0038705D" w:rsidP="0038705D">
      <w:pPr>
        <w:pStyle w:val="BodyText"/>
      </w:pPr>
      <w:r>
        <w:t xml:space="preserve">Annual grassland within this ecoregion is comprised of a diversity of vegetation types, including nonnative vegetation alliances such as wild oat, annual brome, and cheatgrass-medusahead grasslands, and native vegetation alliances, including California poppy-lupine field and popcorn flower field. Annual grassland in the treatable landscape of this ecoregion may also include several vernal pool vegetation alliances, such as Fremont’s goldfields- salt grass alkaline vernal pool, Fremont’s goldfields-downingia vernal pools, and smooth goldfields vernal pool bottom. </w:t>
      </w:r>
    </w:p>
    <w:p w14:paraId="0FDFF5C2" w14:textId="77777777" w:rsidR="0038705D" w:rsidRDefault="0038705D" w:rsidP="0038705D">
      <w:pPr>
        <w:pStyle w:val="BodyText"/>
      </w:pPr>
      <w:r w:rsidRPr="00F572C0">
        <w:t>Table 3.6-24 provides the acreage of each CWHR habitat type within the treatable landscape of this ecoregion and the associated MCV vegetation alliances that may occur within each CWHR type in this ecoregion. Alliances that are designated as sensitive natural communities and those that are dominated by nonnative vegetation are indicated in Table 3.6-24.</w:t>
      </w:r>
      <w:r>
        <w:t xml:space="preserve"> Sensitive natural communities are discussed in more detail below. The distribution of CWHR types within this ecoregion is shown </w:t>
      </w:r>
      <w:r w:rsidRPr="000B3E9D">
        <w:t>in Figure 3.6-15</w:t>
      </w:r>
      <w:r>
        <w:t>.</w:t>
      </w:r>
    </w:p>
    <w:p w14:paraId="36A8521B" w14:textId="77777777" w:rsidR="001F186A" w:rsidRPr="005B7382" w:rsidRDefault="001F186A" w:rsidP="00F96C9A">
      <w:pPr>
        <w:pStyle w:val="TableHeader"/>
      </w:pPr>
      <w:bookmarkStart w:id="133" w:name="_Toc3447151"/>
      <w:bookmarkStart w:id="134" w:name="_Toc23835162"/>
      <w:r w:rsidRPr="005B7382">
        <w:t xml:space="preserve">Table </w:t>
      </w:r>
      <w:r>
        <w:t>3.6-24</w:t>
      </w:r>
      <w:r w:rsidRPr="005B7382">
        <w:tab/>
      </w:r>
      <w:r>
        <w:t>Vegetation and Habitat Types within the Treatable Landscape for the Sierra Nevada Foothills Ecological Section</w:t>
      </w:r>
      <w:bookmarkEnd w:id="133"/>
      <w:bookmarkEnd w:id="134"/>
    </w:p>
    <w:tbl>
      <w:tblPr>
        <w:tblW w:w="10080" w:type="dxa"/>
        <w:jc w:val="center"/>
        <w:tblBorders>
          <w:insideH w:val="single" w:sz="4" w:space="0" w:color="auto"/>
          <w:insideV w:val="single" w:sz="4" w:space="0" w:color="auto"/>
        </w:tblBorders>
        <w:tblLayout w:type="fixed"/>
        <w:tblCellMar>
          <w:top w:w="29" w:type="dxa"/>
          <w:left w:w="115" w:type="dxa"/>
          <w:bottom w:w="29" w:type="dxa"/>
          <w:right w:w="115" w:type="dxa"/>
        </w:tblCellMar>
        <w:tblLook w:val="04A0" w:firstRow="1" w:lastRow="0" w:firstColumn="1" w:lastColumn="0" w:noHBand="0" w:noVBand="1"/>
      </w:tblPr>
      <w:tblGrid>
        <w:gridCol w:w="2610"/>
        <w:gridCol w:w="990"/>
        <w:gridCol w:w="3330"/>
        <w:gridCol w:w="540"/>
        <w:gridCol w:w="2610"/>
      </w:tblGrid>
      <w:tr w:rsidR="005D2EBC" w:rsidRPr="00F37230" w14:paraId="42C752BB" w14:textId="77777777" w:rsidTr="005D2EBC">
        <w:trPr>
          <w:tblHeader/>
          <w:jc w:val="center"/>
        </w:trPr>
        <w:tc>
          <w:tcPr>
            <w:tcW w:w="2610" w:type="dxa"/>
            <w:tcBorders>
              <w:top w:val="single" w:sz="4" w:space="0" w:color="auto"/>
              <w:bottom w:val="single" w:sz="4" w:space="0" w:color="auto"/>
            </w:tcBorders>
            <w:shd w:val="clear" w:color="auto" w:fill="D9D9D9" w:themeFill="background1" w:themeFillShade="D9"/>
            <w:vAlign w:val="center"/>
          </w:tcPr>
          <w:p w14:paraId="6F2A3E6D" w14:textId="77777777" w:rsidR="005D2EBC" w:rsidRDefault="005D2EBC" w:rsidP="00F96C9A">
            <w:pPr>
              <w:pStyle w:val="TableColumn"/>
            </w:pPr>
            <w:r>
              <w:rPr>
                <w:szCs w:val="20"/>
              </w:rPr>
              <w:t>CWHR Classification</w:t>
            </w:r>
          </w:p>
        </w:tc>
        <w:tc>
          <w:tcPr>
            <w:tcW w:w="990" w:type="dxa"/>
            <w:tcBorders>
              <w:top w:val="single" w:sz="4" w:space="0" w:color="auto"/>
              <w:bottom w:val="single" w:sz="4" w:space="0" w:color="auto"/>
            </w:tcBorders>
            <w:shd w:val="clear" w:color="auto" w:fill="D9D9D9" w:themeFill="background1" w:themeFillShade="D9"/>
            <w:vAlign w:val="center"/>
          </w:tcPr>
          <w:p w14:paraId="42A9D85A" w14:textId="77777777" w:rsidR="005D2EBC" w:rsidRDefault="005D2EBC" w:rsidP="00F96C9A">
            <w:pPr>
              <w:pStyle w:val="TableColumn"/>
              <w:rPr>
                <w:szCs w:val="20"/>
              </w:rPr>
            </w:pPr>
            <w:r w:rsidRPr="005532A2">
              <w:rPr>
                <w:szCs w:val="20"/>
              </w:rPr>
              <w:t>Acres</w:t>
            </w:r>
          </w:p>
        </w:tc>
        <w:tc>
          <w:tcPr>
            <w:tcW w:w="3870" w:type="dxa"/>
            <w:gridSpan w:val="2"/>
            <w:tcBorders>
              <w:top w:val="single" w:sz="4" w:space="0" w:color="auto"/>
              <w:bottom w:val="single" w:sz="4" w:space="0" w:color="auto"/>
              <w:right w:val="nil"/>
            </w:tcBorders>
            <w:shd w:val="clear" w:color="auto" w:fill="D9D9D9" w:themeFill="background1" w:themeFillShade="D9"/>
            <w:noWrap/>
            <w:vAlign w:val="center"/>
          </w:tcPr>
          <w:p w14:paraId="19D5A56A" w14:textId="77777777" w:rsidR="005D2EBC" w:rsidRDefault="005D2EBC" w:rsidP="005D2EBC">
            <w:pPr>
              <w:pStyle w:val="TableColumn"/>
              <w:jc w:val="right"/>
              <w:rPr>
                <w:szCs w:val="20"/>
              </w:rPr>
            </w:pPr>
            <w:r>
              <w:rPr>
                <w:szCs w:val="20"/>
              </w:rPr>
              <w:t>MCV Alliances</w:t>
            </w:r>
          </w:p>
        </w:tc>
        <w:tc>
          <w:tcPr>
            <w:tcW w:w="2610" w:type="dxa"/>
            <w:tcBorders>
              <w:top w:val="single" w:sz="4" w:space="0" w:color="auto"/>
              <w:left w:val="nil"/>
              <w:bottom w:val="single" w:sz="4" w:space="0" w:color="auto"/>
            </w:tcBorders>
            <w:shd w:val="clear" w:color="auto" w:fill="D9D9D9" w:themeFill="background1" w:themeFillShade="D9"/>
            <w:vAlign w:val="center"/>
          </w:tcPr>
          <w:p w14:paraId="08DDDF2C" w14:textId="192ACBB5" w:rsidR="005D2EBC" w:rsidRDefault="005D2EBC" w:rsidP="00F96C9A">
            <w:pPr>
              <w:pStyle w:val="TableColumn"/>
              <w:rPr>
                <w:szCs w:val="20"/>
              </w:rPr>
            </w:pPr>
          </w:p>
        </w:tc>
      </w:tr>
      <w:tr w:rsidR="00A23EB7" w:rsidRPr="00F37230" w14:paraId="5222C0A2" w14:textId="77777777" w:rsidTr="001F186A">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76BF4693" w14:textId="53136982" w:rsidR="00A23EB7" w:rsidRPr="00906BE1" w:rsidRDefault="00A23EB7" w:rsidP="00A23EB7">
            <w:pPr>
              <w:pStyle w:val="TableRow"/>
            </w:pPr>
            <w:r>
              <w:t>Woodland and Forest</w:t>
            </w:r>
            <w:r w:rsidRPr="00906BE1">
              <w:t xml:space="preserve"> Habitats</w:t>
            </w:r>
          </w:p>
        </w:tc>
        <w:tc>
          <w:tcPr>
            <w:tcW w:w="990" w:type="dxa"/>
            <w:tcBorders>
              <w:top w:val="single" w:sz="4" w:space="0" w:color="auto"/>
              <w:left w:val="nil"/>
              <w:bottom w:val="single" w:sz="4" w:space="0" w:color="auto"/>
              <w:right w:val="nil"/>
            </w:tcBorders>
            <w:shd w:val="clear" w:color="auto" w:fill="F2F2F2" w:themeFill="background1" w:themeFillShade="F2"/>
            <w:vAlign w:val="center"/>
          </w:tcPr>
          <w:p w14:paraId="23037E26" w14:textId="77777777" w:rsidR="00A23EB7" w:rsidRDefault="00A23EB7" w:rsidP="00A23EB7">
            <w:pPr>
              <w:pStyle w:val="TableRow"/>
              <w:rPr>
                <w:rFonts w:cs="Segoe UI"/>
              </w:rPr>
            </w:pPr>
          </w:p>
        </w:tc>
        <w:tc>
          <w:tcPr>
            <w:tcW w:w="3330" w:type="dxa"/>
            <w:tcBorders>
              <w:top w:val="single" w:sz="4" w:space="0" w:color="auto"/>
              <w:left w:val="nil"/>
              <w:bottom w:val="single" w:sz="4" w:space="0" w:color="auto"/>
              <w:right w:val="nil"/>
            </w:tcBorders>
            <w:shd w:val="clear" w:color="auto" w:fill="F2F2F2" w:themeFill="background1" w:themeFillShade="F2"/>
            <w:noWrap/>
            <w:vAlign w:val="center"/>
          </w:tcPr>
          <w:p w14:paraId="580B3E50" w14:textId="77777777" w:rsidR="00A23EB7" w:rsidRPr="00FF46D6" w:rsidRDefault="00A23EB7" w:rsidP="00A23EB7">
            <w:pPr>
              <w:pStyle w:val="TableRow"/>
            </w:pPr>
          </w:p>
        </w:tc>
        <w:tc>
          <w:tcPr>
            <w:tcW w:w="3150" w:type="dxa"/>
            <w:gridSpan w:val="2"/>
            <w:tcBorders>
              <w:top w:val="single" w:sz="4" w:space="0" w:color="auto"/>
              <w:left w:val="nil"/>
              <w:bottom w:val="single" w:sz="4" w:space="0" w:color="auto"/>
            </w:tcBorders>
            <w:shd w:val="clear" w:color="auto" w:fill="F2F2F2" w:themeFill="background1" w:themeFillShade="F2"/>
          </w:tcPr>
          <w:p w14:paraId="426259FB" w14:textId="77777777" w:rsidR="00A23EB7" w:rsidRPr="00FF46D6" w:rsidRDefault="00A23EB7" w:rsidP="00A23EB7">
            <w:pPr>
              <w:pStyle w:val="TableRow"/>
            </w:pPr>
          </w:p>
        </w:tc>
      </w:tr>
      <w:tr w:rsidR="00F96C9A" w:rsidRPr="00F37230" w14:paraId="3A3F3671" w14:textId="77777777" w:rsidTr="00BD78CD">
        <w:trPr>
          <w:jc w:val="center"/>
        </w:trPr>
        <w:tc>
          <w:tcPr>
            <w:tcW w:w="2610" w:type="dxa"/>
            <w:tcBorders>
              <w:top w:val="single" w:sz="4" w:space="0" w:color="auto"/>
            </w:tcBorders>
            <w:shd w:val="clear" w:color="auto" w:fill="auto"/>
          </w:tcPr>
          <w:p w14:paraId="489DCF9D" w14:textId="77777777" w:rsidR="00F96C9A" w:rsidRPr="00906BE1" w:rsidRDefault="00F96C9A" w:rsidP="005D76FD">
            <w:pPr>
              <w:pStyle w:val="TableTextL"/>
              <w:rPr>
                <w:szCs w:val="18"/>
              </w:rPr>
            </w:pPr>
            <w:r w:rsidRPr="00906BE1">
              <w:rPr>
                <w:szCs w:val="18"/>
              </w:rPr>
              <w:t>Blue Oak Woodland</w:t>
            </w:r>
          </w:p>
        </w:tc>
        <w:tc>
          <w:tcPr>
            <w:tcW w:w="990" w:type="dxa"/>
            <w:tcBorders>
              <w:top w:val="single" w:sz="4" w:space="0" w:color="auto"/>
            </w:tcBorders>
            <w:shd w:val="clear" w:color="auto" w:fill="auto"/>
          </w:tcPr>
          <w:p w14:paraId="69328ACE" w14:textId="77777777" w:rsidR="00F96C9A" w:rsidRPr="00365426" w:rsidRDefault="00F96C9A" w:rsidP="005D76FD">
            <w:pPr>
              <w:pStyle w:val="TableTextL"/>
              <w:jc w:val="center"/>
              <w:rPr>
                <w:rFonts w:cs="Segoe UI"/>
                <w:szCs w:val="18"/>
              </w:rPr>
            </w:pPr>
            <w:r>
              <w:rPr>
                <w:rFonts w:cs="Segoe UI"/>
                <w:szCs w:val="18"/>
              </w:rPr>
              <w:t>946,977</w:t>
            </w:r>
          </w:p>
        </w:tc>
        <w:tc>
          <w:tcPr>
            <w:tcW w:w="3330" w:type="dxa"/>
            <w:tcBorders>
              <w:top w:val="single" w:sz="4" w:space="0" w:color="auto"/>
            </w:tcBorders>
            <w:shd w:val="clear" w:color="auto" w:fill="auto"/>
            <w:noWrap/>
          </w:tcPr>
          <w:p w14:paraId="5303F9B2" w14:textId="77777777" w:rsidR="00F96C9A" w:rsidRPr="00FF46D6" w:rsidRDefault="00F96C9A" w:rsidP="005D76FD">
            <w:pPr>
              <w:pStyle w:val="TableBullet1"/>
              <w:spacing w:after="20"/>
              <w:rPr>
                <w:szCs w:val="18"/>
              </w:rPr>
            </w:pPr>
            <w:r w:rsidRPr="00FF46D6">
              <w:rPr>
                <w:szCs w:val="18"/>
              </w:rPr>
              <w:t>Blue oak woodland</w:t>
            </w:r>
          </w:p>
        </w:tc>
        <w:tc>
          <w:tcPr>
            <w:tcW w:w="3150" w:type="dxa"/>
            <w:gridSpan w:val="2"/>
            <w:tcBorders>
              <w:top w:val="single" w:sz="4" w:space="0" w:color="auto"/>
            </w:tcBorders>
            <w:shd w:val="clear" w:color="auto" w:fill="auto"/>
          </w:tcPr>
          <w:p w14:paraId="5A8EFAFA" w14:textId="77777777" w:rsidR="00F96C9A" w:rsidRPr="00FF46D6" w:rsidRDefault="00F96C9A" w:rsidP="005D76FD">
            <w:pPr>
              <w:pStyle w:val="TableBullet1"/>
              <w:spacing w:after="0"/>
              <w:rPr>
                <w:szCs w:val="18"/>
              </w:rPr>
            </w:pPr>
            <w:r w:rsidRPr="00FF46D6">
              <w:rPr>
                <w:szCs w:val="18"/>
              </w:rPr>
              <w:t>Interior live oak woodland</w:t>
            </w:r>
          </w:p>
        </w:tc>
      </w:tr>
      <w:tr w:rsidR="00F96C9A" w:rsidRPr="00F37230" w14:paraId="489626C3" w14:textId="77777777" w:rsidTr="00BD78CD">
        <w:trPr>
          <w:jc w:val="center"/>
        </w:trPr>
        <w:tc>
          <w:tcPr>
            <w:tcW w:w="2610" w:type="dxa"/>
            <w:shd w:val="clear" w:color="auto" w:fill="auto"/>
          </w:tcPr>
          <w:p w14:paraId="26185CED" w14:textId="77777777" w:rsidR="00F96C9A" w:rsidRPr="00906BE1" w:rsidRDefault="00F96C9A" w:rsidP="005D76FD">
            <w:pPr>
              <w:pStyle w:val="TableTextL"/>
              <w:rPr>
                <w:szCs w:val="18"/>
              </w:rPr>
            </w:pPr>
            <w:r w:rsidRPr="00906BE1">
              <w:rPr>
                <w:szCs w:val="18"/>
              </w:rPr>
              <w:t>Blue Oak-Foothill Pine</w:t>
            </w:r>
          </w:p>
        </w:tc>
        <w:tc>
          <w:tcPr>
            <w:tcW w:w="990" w:type="dxa"/>
            <w:shd w:val="clear" w:color="auto" w:fill="auto"/>
          </w:tcPr>
          <w:p w14:paraId="0FB1BBB4" w14:textId="77777777" w:rsidR="00F96C9A" w:rsidRPr="00365426" w:rsidRDefault="00F96C9A" w:rsidP="005D76FD">
            <w:pPr>
              <w:pStyle w:val="TableTextL"/>
              <w:jc w:val="center"/>
              <w:rPr>
                <w:rFonts w:cs="Segoe UI"/>
                <w:szCs w:val="18"/>
              </w:rPr>
            </w:pPr>
            <w:r>
              <w:rPr>
                <w:rFonts w:cs="Segoe UI"/>
                <w:szCs w:val="18"/>
              </w:rPr>
              <w:t>376,587</w:t>
            </w:r>
          </w:p>
        </w:tc>
        <w:tc>
          <w:tcPr>
            <w:tcW w:w="3330" w:type="dxa"/>
            <w:shd w:val="clear" w:color="auto" w:fill="auto"/>
            <w:noWrap/>
          </w:tcPr>
          <w:p w14:paraId="307AA66F" w14:textId="77777777" w:rsidR="00F96C9A" w:rsidRPr="00FF46D6" w:rsidRDefault="00F96C9A" w:rsidP="005D76FD">
            <w:pPr>
              <w:pStyle w:val="TableBullet1"/>
              <w:spacing w:after="20"/>
              <w:rPr>
                <w:szCs w:val="18"/>
              </w:rPr>
            </w:pPr>
            <w:r w:rsidRPr="00FF46D6">
              <w:rPr>
                <w:szCs w:val="18"/>
              </w:rPr>
              <w:t>Foothill pine woodland</w:t>
            </w:r>
          </w:p>
        </w:tc>
        <w:tc>
          <w:tcPr>
            <w:tcW w:w="3150" w:type="dxa"/>
            <w:gridSpan w:val="2"/>
            <w:shd w:val="clear" w:color="auto" w:fill="auto"/>
          </w:tcPr>
          <w:p w14:paraId="6C4FB315" w14:textId="77777777" w:rsidR="00F96C9A" w:rsidRPr="00FF46D6" w:rsidRDefault="00F96C9A" w:rsidP="005D76FD">
            <w:pPr>
              <w:pStyle w:val="TableBullet1"/>
              <w:spacing w:after="0"/>
              <w:rPr>
                <w:szCs w:val="18"/>
              </w:rPr>
            </w:pPr>
            <w:r w:rsidRPr="00FF46D6">
              <w:rPr>
                <w:szCs w:val="18"/>
              </w:rPr>
              <w:t>Blue oak woodland</w:t>
            </w:r>
          </w:p>
        </w:tc>
      </w:tr>
      <w:tr w:rsidR="00F96C9A" w:rsidRPr="00F37230" w14:paraId="0BFC6584" w14:textId="77777777" w:rsidTr="00BD78CD">
        <w:trPr>
          <w:jc w:val="center"/>
        </w:trPr>
        <w:tc>
          <w:tcPr>
            <w:tcW w:w="2610" w:type="dxa"/>
            <w:shd w:val="clear" w:color="auto" w:fill="auto"/>
          </w:tcPr>
          <w:p w14:paraId="4359E3AD" w14:textId="77777777" w:rsidR="00F96C9A" w:rsidRPr="00906BE1" w:rsidRDefault="00F96C9A" w:rsidP="005D76FD">
            <w:pPr>
              <w:pStyle w:val="TableTextL"/>
              <w:rPr>
                <w:szCs w:val="18"/>
              </w:rPr>
            </w:pPr>
            <w:r w:rsidRPr="00906BE1">
              <w:rPr>
                <w:szCs w:val="18"/>
              </w:rPr>
              <w:t>Closed-Cone Pine-Cypress</w:t>
            </w:r>
          </w:p>
        </w:tc>
        <w:tc>
          <w:tcPr>
            <w:tcW w:w="990" w:type="dxa"/>
            <w:shd w:val="clear" w:color="auto" w:fill="auto"/>
          </w:tcPr>
          <w:p w14:paraId="6A803FB5" w14:textId="77777777" w:rsidR="00F96C9A" w:rsidRPr="00365426" w:rsidRDefault="00F96C9A" w:rsidP="005D76FD">
            <w:pPr>
              <w:pStyle w:val="TableTextL"/>
              <w:jc w:val="center"/>
              <w:rPr>
                <w:rFonts w:cs="Segoe UI"/>
                <w:szCs w:val="18"/>
              </w:rPr>
            </w:pPr>
            <w:r>
              <w:rPr>
                <w:rFonts w:cs="Segoe UI"/>
                <w:szCs w:val="18"/>
              </w:rPr>
              <w:t>404</w:t>
            </w:r>
          </w:p>
        </w:tc>
        <w:tc>
          <w:tcPr>
            <w:tcW w:w="3330" w:type="dxa"/>
            <w:shd w:val="clear" w:color="auto" w:fill="auto"/>
            <w:noWrap/>
          </w:tcPr>
          <w:p w14:paraId="5518F71E" w14:textId="77777777" w:rsidR="00F96C9A" w:rsidRPr="00FF46D6" w:rsidRDefault="00F96C9A" w:rsidP="005D76FD">
            <w:pPr>
              <w:pStyle w:val="TableBullet1"/>
              <w:spacing w:after="0"/>
              <w:rPr>
                <w:szCs w:val="18"/>
              </w:rPr>
            </w:pPr>
            <w:r w:rsidRPr="00FF46D6">
              <w:rPr>
                <w:szCs w:val="18"/>
              </w:rPr>
              <w:t>McNab cypress woodland*</w:t>
            </w:r>
          </w:p>
        </w:tc>
        <w:tc>
          <w:tcPr>
            <w:tcW w:w="3150" w:type="dxa"/>
            <w:gridSpan w:val="2"/>
            <w:shd w:val="clear" w:color="auto" w:fill="auto"/>
          </w:tcPr>
          <w:p w14:paraId="39CD171C" w14:textId="77777777" w:rsidR="00F96C9A" w:rsidRPr="00FF46D6" w:rsidRDefault="00F96C9A" w:rsidP="005D76FD">
            <w:pPr>
              <w:pStyle w:val="TableBullet1"/>
              <w:numPr>
                <w:ilvl w:val="0"/>
                <w:numId w:val="0"/>
              </w:numPr>
              <w:spacing w:after="0"/>
              <w:ind w:left="216" w:hanging="216"/>
              <w:rPr>
                <w:szCs w:val="18"/>
              </w:rPr>
            </w:pPr>
          </w:p>
        </w:tc>
      </w:tr>
      <w:tr w:rsidR="00F96C9A" w:rsidRPr="00F37230" w14:paraId="5F00B68B" w14:textId="77777777" w:rsidTr="00BD78CD">
        <w:trPr>
          <w:jc w:val="center"/>
        </w:trPr>
        <w:tc>
          <w:tcPr>
            <w:tcW w:w="2610" w:type="dxa"/>
            <w:shd w:val="clear" w:color="auto" w:fill="auto"/>
          </w:tcPr>
          <w:p w14:paraId="6CCF3259" w14:textId="77777777" w:rsidR="00F96C9A" w:rsidRPr="00906BE1" w:rsidRDefault="00F96C9A" w:rsidP="005D76FD">
            <w:pPr>
              <w:pStyle w:val="TableTextL"/>
              <w:rPr>
                <w:szCs w:val="18"/>
              </w:rPr>
            </w:pPr>
            <w:r w:rsidRPr="00906BE1">
              <w:rPr>
                <w:szCs w:val="18"/>
              </w:rPr>
              <w:t>Coastal Oak Woodland</w:t>
            </w:r>
          </w:p>
        </w:tc>
        <w:tc>
          <w:tcPr>
            <w:tcW w:w="990" w:type="dxa"/>
            <w:shd w:val="clear" w:color="auto" w:fill="auto"/>
          </w:tcPr>
          <w:p w14:paraId="63CB5F6A" w14:textId="77777777" w:rsidR="00F96C9A" w:rsidRPr="00365426" w:rsidRDefault="00F96C9A" w:rsidP="005D76FD">
            <w:pPr>
              <w:pStyle w:val="TableTextL"/>
              <w:jc w:val="center"/>
              <w:rPr>
                <w:rFonts w:cs="Segoe UI"/>
                <w:szCs w:val="18"/>
              </w:rPr>
            </w:pPr>
            <w:r>
              <w:rPr>
                <w:rFonts w:cs="Segoe UI"/>
                <w:szCs w:val="18"/>
              </w:rPr>
              <w:t>352</w:t>
            </w:r>
          </w:p>
        </w:tc>
        <w:tc>
          <w:tcPr>
            <w:tcW w:w="3330" w:type="dxa"/>
            <w:shd w:val="clear" w:color="auto" w:fill="auto"/>
            <w:noWrap/>
          </w:tcPr>
          <w:p w14:paraId="0C1852AF" w14:textId="77777777" w:rsidR="00F96C9A" w:rsidRPr="00FF46D6" w:rsidRDefault="00F96C9A" w:rsidP="005D76FD">
            <w:pPr>
              <w:pStyle w:val="TableBullet1"/>
              <w:spacing w:after="0"/>
              <w:rPr>
                <w:szCs w:val="18"/>
              </w:rPr>
            </w:pPr>
            <w:r w:rsidRPr="00FF46D6">
              <w:rPr>
                <w:szCs w:val="18"/>
              </w:rPr>
              <w:t>Madrone forest*</w:t>
            </w:r>
          </w:p>
        </w:tc>
        <w:tc>
          <w:tcPr>
            <w:tcW w:w="3150" w:type="dxa"/>
            <w:gridSpan w:val="2"/>
            <w:shd w:val="clear" w:color="auto" w:fill="auto"/>
          </w:tcPr>
          <w:p w14:paraId="1C28A9A4" w14:textId="77777777" w:rsidR="00F96C9A" w:rsidRPr="00FF46D6" w:rsidRDefault="00F96C9A" w:rsidP="005D76FD">
            <w:pPr>
              <w:pStyle w:val="TableBullet1"/>
              <w:spacing w:after="0"/>
              <w:rPr>
                <w:szCs w:val="18"/>
              </w:rPr>
            </w:pPr>
            <w:r w:rsidRPr="00FF46D6">
              <w:rPr>
                <w:szCs w:val="18"/>
              </w:rPr>
              <w:t>California bay forest*</w:t>
            </w:r>
          </w:p>
        </w:tc>
      </w:tr>
      <w:tr w:rsidR="00F96C9A" w:rsidRPr="00F37230" w14:paraId="19F2778D" w14:textId="77777777" w:rsidTr="00BD78CD">
        <w:trPr>
          <w:jc w:val="center"/>
        </w:trPr>
        <w:tc>
          <w:tcPr>
            <w:tcW w:w="2610" w:type="dxa"/>
            <w:shd w:val="clear" w:color="auto" w:fill="auto"/>
          </w:tcPr>
          <w:p w14:paraId="3967D4A7" w14:textId="77777777" w:rsidR="00F96C9A" w:rsidRPr="00906BE1" w:rsidRDefault="00F96C9A" w:rsidP="005D76FD">
            <w:pPr>
              <w:pStyle w:val="TableTextL"/>
              <w:rPr>
                <w:szCs w:val="18"/>
              </w:rPr>
            </w:pPr>
            <w:r>
              <w:rPr>
                <w:szCs w:val="18"/>
              </w:rPr>
              <w:t>Douglas Fir</w:t>
            </w:r>
          </w:p>
        </w:tc>
        <w:tc>
          <w:tcPr>
            <w:tcW w:w="990" w:type="dxa"/>
            <w:shd w:val="clear" w:color="auto" w:fill="auto"/>
          </w:tcPr>
          <w:p w14:paraId="5F55E28F" w14:textId="77777777" w:rsidR="00F96C9A" w:rsidRPr="00365426" w:rsidRDefault="00F96C9A" w:rsidP="005D76FD">
            <w:pPr>
              <w:pStyle w:val="TableTextL"/>
              <w:jc w:val="center"/>
              <w:rPr>
                <w:rFonts w:cs="Segoe UI"/>
                <w:szCs w:val="18"/>
              </w:rPr>
            </w:pPr>
            <w:r>
              <w:rPr>
                <w:rFonts w:cs="Segoe UI"/>
                <w:szCs w:val="18"/>
              </w:rPr>
              <w:t>470</w:t>
            </w:r>
          </w:p>
        </w:tc>
        <w:tc>
          <w:tcPr>
            <w:tcW w:w="3330" w:type="dxa"/>
            <w:shd w:val="clear" w:color="auto" w:fill="auto"/>
            <w:noWrap/>
          </w:tcPr>
          <w:p w14:paraId="7CE16442" w14:textId="77777777" w:rsidR="00F96C9A" w:rsidRPr="00FF46D6" w:rsidRDefault="00F96C9A" w:rsidP="005D76FD">
            <w:pPr>
              <w:pStyle w:val="TableBullet1"/>
              <w:spacing w:after="20"/>
              <w:rPr>
                <w:szCs w:val="18"/>
              </w:rPr>
            </w:pPr>
            <w:r w:rsidRPr="00FF46D6">
              <w:rPr>
                <w:szCs w:val="18"/>
              </w:rPr>
              <w:t>Bigleaf maple forest*</w:t>
            </w:r>
          </w:p>
          <w:p w14:paraId="6DD02FC9" w14:textId="77777777" w:rsidR="00F96C9A" w:rsidRPr="00FF46D6" w:rsidRDefault="00F96C9A" w:rsidP="005D76FD">
            <w:pPr>
              <w:pStyle w:val="TableBullet1"/>
              <w:spacing w:after="20"/>
              <w:rPr>
                <w:szCs w:val="18"/>
              </w:rPr>
            </w:pPr>
            <w:r w:rsidRPr="00FF46D6">
              <w:rPr>
                <w:szCs w:val="18"/>
              </w:rPr>
              <w:t>Douglas fir forest</w:t>
            </w:r>
          </w:p>
        </w:tc>
        <w:tc>
          <w:tcPr>
            <w:tcW w:w="3150" w:type="dxa"/>
            <w:gridSpan w:val="2"/>
            <w:shd w:val="clear" w:color="auto" w:fill="auto"/>
          </w:tcPr>
          <w:p w14:paraId="59512B2E" w14:textId="7C52FDE8" w:rsidR="00F96C9A" w:rsidRPr="00FF46D6" w:rsidRDefault="00F96C9A" w:rsidP="005D76FD">
            <w:pPr>
              <w:pStyle w:val="TableBullet1"/>
              <w:spacing w:after="20"/>
              <w:rPr>
                <w:szCs w:val="18"/>
              </w:rPr>
            </w:pPr>
            <w:r w:rsidRPr="00FF46D6">
              <w:rPr>
                <w:szCs w:val="18"/>
              </w:rPr>
              <w:t>Ponderosa pine - Douglas fir forest</w:t>
            </w:r>
          </w:p>
        </w:tc>
      </w:tr>
      <w:tr w:rsidR="00F96C9A" w:rsidRPr="00F37230" w14:paraId="64E2CD13" w14:textId="77777777" w:rsidTr="00BD78CD">
        <w:trPr>
          <w:jc w:val="center"/>
        </w:trPr>
        <w:tc>
          <w:tcPr>
            <w:tcW w:w="2610" w:type="dxa"/>
            <w:shd w:val="clear" w:color="auto" w:fill="auto"/>
          </w:tcPr>
          <w:p w14:paraId="05E12F06" w14:textId="77777777" w:rsidR="00F96C9A" w:rsidRDefault="00F96C9A" w:rsidP="005D76FD">
            <w:pPr>
              <w:pStyle w:val="TableTextL"/>
              <w:rPr>
                <w:szCs w:val="18"/>
              </w:rPr>
            </w:pPr>
            <w:r>
              <w:rPr>
                <w:szCs w:val="18"/>
              </w:rPr>
              <w:t>Eastside Pine</w:t>
            </w:r>
          </w:p>
        </w:tc>
        <w:tc>
          <w:tcPr>
            <w:tcW w:w="990" w:type="dxa"/>
            <w:shd w:val="clear" w:color="auto" w:fill="auto"/>
          </w:tcPr>
          <w:p w14:paraId="2AD5A1A5" w14:textId="77777777" w:rsidR="00F96C9A" w:rsidRDefault="00F96C9A" w:rsidP="005D76FD">
            <w:pPr>
              <w:pStyle w:val="TableTextL"/>
              <w:jc w:val="center"/>
              <w:rPr>
                <w:rFonts w:cs="Segoe UI"/>
                <w:szCs w:val="18"/>
              </w:rPr>
            </w:pPr>
            <w:r>
              <w:rPr>
                <w:rFonts w:cs="Segoe UI"/>
                <w:szCs w:val="18"/>
              </w:rPr>
              <w:t>79</w:t>
            </w:r>
          </w:p>
        </w:tc>
        <w:tc>
          <w:tcPr>
            <w:tcW w:w="3330" w:type="dxa"/>
            <w:shd w:val="clear" w:color="auto" w:fill="auto"/>
            <w:noWrap/>
          </w:tcPr>
          <w:p w14:paraId="60A6EDB6" w14:textId="77777777" w:rsidR="00F96C9A" w:rsidRPr="00FF46D6" w:rsidRDefault="00F96C9A" w:rsidP="005D76FD">
            <w:pPr>
              <w:pStyle w:val="TableBullet1"/>
              <w:spacing w:after="20"/>
              <w:rPr>
                <w:szCs w:val="18"/>
              </w:rPr>
            </w:pPr>
            <w:r w:rsidRPr="00FF46D6">
              <w:rPr>
                <w:szCs w:val="18"/>
              </w:rPr>
              <w:t>Jeffrey pine forest</w:t>
            </w:r>
          </w:p>
        </w:tc>
        <w:tc>
          <w:tcPr>
            <w:tcW w:w="3150" w:type="dxa"/>
            <w:gridSpan w:val="2"/>
            <w:shd w:val="clear" w:color="auto" w:fill="auto"/>
          </w:tcPr>
          <w:p w14:paraId="7EFA56D9" w14:textId="77777777" w:rsidR="00F96C9A" w:rsidRPr="00FF46D6" w:rsidRDefault="00F96C9A" w:rsidP="005D76FD">
            <w:pPr>
              <w:pStyle w:val="TableBullet1"/>
              <w:spacing w:after="0"/>
              <w:rPr>
                <w:szCs w:val="18"/>
              </w:rPr>
            </w:pPr>
            <w:r w:rsidRPr="00FF46D6">
              <w:rPr>
                <w:szCs w:val="18"/>
              </w:rPr>
              <w:t>Ponderosa pine forest</w:t>
            </w:r>
          </w:p>
        </w:tc>
      </w:tr>
      <w:tr w:rsidR="00F96C9A" w:rsidRPr="00F37230" w14:paraId="0FCAFD2C" w14:textId="77777777" w:rsidTr="00BD78CD">
        <w:trPr>
          <w:jc w:val="center"/>
        </w:trPr>
        <w:tc>
          <w:tcPr>
            <w:tcW w:w="2610" w:type="dxa"/>
            <w:shd w:val="clear" w:color="auto" w:fill="auto"/>
          </w:tcPr>
          <w:p w14:paraId="6BE230AF" w14:textId="77777777" w:rsidR="00F96C9A" w:rsidRDefault="00F96C9A" w:rsidP="005D76FD">
            <w:pPr>
              <w:pStyle w:val="TableTextL"/>
              <w:rPr>
                <w:szCs w:val="18"/>
              </w:rPr>
            </w:pPr>
            <w:r>
              <w:rPr>
                <w:szCs w:val="18"/>
              </w:rPr>
              <w:t>Eucalyptus</w:t>
            </w:r>
          </w:p>
        </w:tc>
        <w:tc>
          <w:tcPr>
            <w:tcW w:w="990" w:type="dxa"/>
            <w:shd w:val="clear" w:color="auto" w:fill="auto"/>
          </w:tcPr>
          <w:p w14:paraId="5F72A128" w14:textId="77777777" w:rsidR="00F96C9A" w:rsidRDefault="00F96C9A" w:rsidP="005D76FD">
            <w:pPr>
              <w:pStyle w:val="TableTextL"/>
              <w:jc w:val="center"/>
              <w:rPr>
                <w:rFonts w:cs="Segoe UI"/>
                <w:szCs w:val="18"/>
              </w:rPr>
            </w:pPr>
            <w:r>
              <w:rPr>
                <w:rFonts w:cs="Segoe UI"/>
                <w:szCs w:val="18"/>
              </w:rPr>
              <w:t>35</w:t>
            </w:r>
          </w:p>
        </w:tc>
        <w:tc>
          <w:tcPr>
            <w:tcW w:w="3330" w:type="dxa"/>
            <w:shd w:val="clear" w:color="auto" w:fill="auto"/>
            <w:noWrap/>
          </w:tcPr>
          <w:p w14:paraId="4B9D77D6" w14:textId="77777777" w:rsidR="00F96C9A" w:rsidRPr="00FF46D6" w:rsidRDefault="00F96C9A" w:rsidP="005D76FD">
            <w:pPr>
              <w:pStyle w:val="TableBullet1"/>
              <w:spacing w:after="0"/>
              <w:rPr>
                <w:szCs w:val="18"/>
              </w:rPr>
            </w:pPr>
            <w:r w:rsidRPr="00FF46D6">
              <w:rPr>
                <w:szCs w:val="18"/>
              </w:rPr>
              <w:t>Eucalyptus - tree of heaven - black locust groves</w:t>
            </w:r>
            <w:r w:rsidRPr="00FF46D6">
              <w:rPr>
                <w:rFonts w:cs="Segoe UI"/>
                <w:szCs w:val="18"/>
                <w:vertAlign w:val="superscript"/>
              </w:rPr>
              <w:t>N</w:t>
            </w:r>
          </w:p>
        </w:tc>
        <w:tc>
          <w:tcPr>
            <w:tcW w:w="3150" w:type="dxa"/>
            <w:gridSpan w:val="2"/>
            <w:shd w:val="clear" w:color="auto" w:fill="auto"/>
          </w:tcPr>
          <w:p w14:paraId="730B33B1" w14:textId="77777777" w:rsidR="00F96C9A" w:rsidRPr="00FF46D6" w:rsidRDefault="00F96C9A" w:rsidP="005D76FD">
            <w:pPr>
              <w:pStyle w:val="TableBullet1"/>
              <w:numPr>
                <w:ilvl w:val="0"/>
                <w:numId w:val="0"/>
              </w:numPr>
              <w:spacing w:after="0"/>
              <w:ind w:left="216" w:hanging="216"/>
              <w:rPr>
                <w:szCs w:val="18"/>
              </w:rPr>
            </w:pPr>
          </w:p>
        </w:tc>
      </w:tr>
      <w:tr w:rsidR="00F96C9A" w:rsidRPr="00F37230" w14:paraId="687C0F31" w14:textId="77777777" w:rsidTr="00BD78CD">
        <w:trPr>
          <w:jc w:val="center"/>
        </w:trPr>
        <w:tc>
          <w:tcPr>
            <w:tcW w:w="2610" w:type="dxa"/>
            <w:shd w:val="clear" w:color="auto" w:fill="auto"/>
          </w:tcPr>
          <w:p w14:paraId="795F3BCD" w14:textId="77777777" w:rsidR="00F96C9A" w:rsidRPr="00906BE1" w:rsidRDefault="00F96C9A" w:rsidP="005D76FD">
            <w:pPr>
              <w:pStyle w:val="TableTextL"/>
              <w:rPr>
                <w:szCs w:val="18"/>
              </w:rPr>
            </w:pPr>
            <w:r w:rsidRPr="00906BE1">
              <w:rPr>
                <w:szCs w:val="18"/>
              </w:rPr>
              <w:t>Juniper</w:t>
            </w:r>
          </w:p>
        </w:tc>
        <w:tc>
          <w:tcPr>
            <w:tcW w:w="990" w:type="dxa"/>
            <w:shd w:val="clear" w:color="auto" w:fill="auto"/>
          </w:tcPr>
          <w:p w14:paraId="558617DD" w14:textId="77777777" w:rsidR="00F96C9A" w:rsidRPr="00365426" w:rsidRDefault="00F96C9A" w:rsidP="005D76FD">
            <w:pPr>
              <w:pStyle w:val="TableTextL"/>
              <w:jc w:val="center"/>
              <w:rPr>
                <w:rFonts w:cs="Segoe UI"/>
                <w:szCs w:val="18"/>
              </w:rPr>
            </w:pPr>
            <w:r>
              <w:rPr>
                <w:rFonts w:cs="Segoe UI"/>
                <w:szCs w:val="18"/>
              </w:rPr>
              <w:t>2,799</w:t>
            </w:r>
          </w:p>
        </w:tc>
        <w:tc>
          <w:tcPr>
            <w:tcW w:w="3330" w:type="dxa"/>
            <w:shd w:val="clear" w:color="auto" w:fill="auto"/>
            <w:noWrap/>
          </w:tcPr>
          <w:p w14:paraId="144E64CF" w14:textId="77777777" w:rsidR="00F96C9A" w:rsidRPr="00FF46D6" w:rsidRDefault="00F96C9A" w:rsidP="005D76FD">
            <w:pPr>
              <w:pStyle w:val="TableBullet1"/>
              <w:spacing w:after="0"/>
              <w:rPr>
                <w:szCs w:val="18"/>
              </w:rPr>
            </w:pPr>
            <w:r w:rsidRPr="00FF46D6">
              <w:rPr>
                <w:szCs w:val="18"/>
              </w:rPr>
              <w:t>California juniper woodland</w:t>
            </w:r>
          </w:p>
        </w:tc>
        <w:tc>
          <w:tcPr>
            <w:tcW w:w="3150" w:type="dxa"/>
            <w:gridSpan w:val="2"/>
            <w:shd w:val="clear" w:color="auto" w:fill="auto"/>
          </w:tcPr>
          <w:p w14:paraId="1E7E25C7" w14:textId="77777777" w:rsidR="00F96C9A" w:rsidRPr="00FF46D6" w:rsidRDefault="00F96C9A" w:rsidP="005D76FD">
            <w:pPr>
              <w:pStyle w:val="TableBullet1"/>
              <w:spacing w:after="0"/>
              <w:rPr>
                <w:szCs w:val="18"/>
              </w:rPr>
            </w:pPr>
            <w:r w:rsidRPr="00FF46D6">
              <w:rPr>
                <w:szCs w:val="18"/>
              </w:rPr>
              <w:t>Singleleaf pinyon - Utah juniper woodlands</w:t>
            </w:r>
          </w:p>
        </w:tc>
      </w:tr>
      <w:tr w:rsidR="00F96C9A" w:rsidRPr="00F37230" w14:paraId="1EAD88B6" w14:textId="77777777" w:rsidTr="00BD78CD">
        <w:trPr>
          <w:jc w:val="center"/>
        </w:trPr>
        <w:tc>
          <w:tcPr>
            <w:tcW w:w="2610" w:type="dxa"/>
            <w:shd w:val="clear" w:color="auto" w:fill="auto"/>
          </w:tcPr>
          <w:p w14:paraId="7A5FCB13" w14:textId="77777777" w:rsidR="00F96C9A" w:rsidRPr="00906BE1" w:rsidRDefault="00F96C9A" w:rsidP="005D76FD">
            <w:pPr>
              <w:pStyle w:val="TableTextL"/>
              <w:rPr>
                <w:szCs w:val="18"/>
              </w:rPr>
            </w:pPr>
            <w:r w:rsidRPr="00906BE1">
              <w:rPr>
                <w:szCs w:val="18"/>
              </w:rPr>
              <w:t>Montane Hardwood</w:t>
            </w:r>
          </w:p>
        </w:tc>
        <w:tc>
          <w:tcPr>
            <w:tcW w:w="990" w:type="dxa"/>
            <w:shd w:val="clear" w:color="auto" w:fill="auto"/>
          </w:tcPr>
          <w:p w14:paraId="47FE96E8" w14:textId="77777777" w:rsidR="00F96C9A" w:rsidRPr="00365426" w:rsidRDefault="00F96C9A" w:rsidP="005D76FD">
            <w:pPr>
              <w:pStyle w:val="TableTextL"/>
              <w:jc w:val="center"/>
              <w:rPr>
                <w:rFonts w:cs="Segoe UI"/>
                <w:szCs w:val="18"/>
              </w:rPr>
            </w:pPr>
            <w:r>
              <w:rPr>
                <w:rFonts w:cs="Segoe UI"/>
                <w:szCs w:val="18"/>
              </w:rPr>
              <w:t>343,786</w:t>
            </w:r>
          </w:p>
        </w:tc>
        <w:tc>
          <w:tcPr>
            <w:tcW w:w="3330" w:type="dxa"/>
            <w:shd w:val="clear" w:color="auto" w:fill="auto"/>
            <w:noWrap/>
          </w:tcPr>
          <w:p w14:paraId="0CF017A1" w14:textId="77777777" w:rsidR="00F96C9A" w:rsidRPr="00FF46D6" w:rsidRDefault="00F96C9A" w:rsidP="005D76FD">
            <w:pPr>
              <w:pStyle w:val="TableBullet1"/>
              <w:spacing w:after="20"/>
              <w:rPr>
                <w:szCs w:val="18"/>
              </w:rPr>
            </w:pPr>
            <w:r w:rsidRPr="00FF46D6">
              <w:rPr>
                <w:szCs w:val="18"/>
              </w:rPr>
              <w:t>Bigleaf maple forest*</w:t>
            </w:r>
          </w:p>
          <w:p w14:paraId="71C72AB1" w14:textId="77777777" w:rsidR="00F96C9A" w:rsidRPr="00FF46D6" w:rsidRDefault="00F96C9A" w:rsidP="005D76FD">
            <w:pPr>
              <w:pStyle w:val="TableBullet1"/>
              <w:spacing w:after="20"/>
              <w:rPr>
                <w:szCs w:val="18"/>
              </w:rPr>
            </w:pPr>
            <w:r w:rsidRPr="00FF46D6">
              <w:rPr>
                <w:szCs w:val="18"/>
              </w:rPr>
              <w:t>California buckeye grove*</w:t>
            </w:r>
          </w:p>
          <w:p w14:paraId="00BDB2C7" w14:textId="77777777" w:rsidR="00F96C9A" w:rsidRPr="00FF46D6" w:rsidRDefault="00F96C9A" w:rsidP="005D76FD">
            <w:pPr>
              <w:pStyle w:val="TableBullet1"/>
              <w:spacing w:after="20"/>
              <w:rPr>
                <w:szCs w:val="18"/>
              </w:rPr>
            </w:pPr>
            <w:r w:rsidRPr="00FF46D6">
              <w:rPr>
                <w:szCs w:val="18"/>
              </w:rPr>
              <w:t>Bigcone Douglas fir forest*</w:t>
            </w:r>
          </w:p>
        </w:tc>
        <w:tc>
          <w:tcPr>
            <w:tcW w:w="3150" w:type="dxa"/>
            <w:gridSpan w:val="2"/>
            <w:shd w:val="clear" w:color="auto" w:fill="auto"/>
          </w:tcPr>
          <w:p w14:paraId="0880341E" w14:textId="77777777" w:rsidR="00F96C9A" w:rsidRPr="00FF46D6" w:rsidRDefault="00F96C9A" w:rsidP="005D76FD">
            <w:pPr>
              <w:pStyle w:val="TableBullet1"/>
              <w:spacing w:after="20"/>
              <w:rPr>
                <w:szCs w:val="18"/>
              </w:rPr>
            </w:pPr>
            <w:r w:rsidRPr="00FF46D6">
              <w:rPr>
                <w:szCs w:val="18"/>
              </w:rPr>
              <w:t>Canyon live oak forest</w:t>
            </w:r>
          </w:p>
          <w:p w14:paraId="395C22BD" w14:textId="77777777" w:rsidR="00F96C9A" w:rsidRPr="00FF46D6" w:rsidRDefault="00F96C9A" w:rsidP="005D76FD">
            <w:pPr>
              <w:pStyle w:val="TableBullet1"/>
              <w:spacing w:after="0"/>
              <w:rPr>
                <w:szCs w:val="18"/>
              </w:rPr>
            </w:pPr>
            <w:r w:rsidRPr="00FF46D6">
              <w:rPr>
                <w:szCs w:val="18"/>
              </w:rPr>
              <w:t>Interior live oak woodland</w:t>
            </w:r>
          </w:p>
        </w:tc>
      </w:tr>
      <w:tr w:rsidR="00F96C9A" w:rsidRPr="00F37230" w14:paraId="7C531339" w14:textId="77777777" w:rsidTr="00BD78CD">
        <w:trPr>
          <w:jc w:val="center"/>
        </w:trPr>
        <w:tc>
          <w:tcPr>
            <w:tcW w:w="2610" w:type="dxa"/>
            <w:shd w:val="clear" w:color="auto" w:fill="auto"/>
          </w:tcPr>
          <w:p w14:paraId="02627A66" w14:textId="77777777" w:rsidR="00F96C9A" w:rsidRPr="00906BE1" w:rsidRDefault="00F96C9A" w:rsidP="005D76FD">
            <w:pPr>
              <w:pStyle w:val="TableTextL"/>
              <w:rPr>
                <w:szCs w:val="18"/>
              </w:rPr>
            </w:pPr>
            <w:r w:rsidRPr="00906BE1">
              <w:rPr>
                <w:szCs w:val="18"/>
              </w:rPr>
              <w:t>Montane Hardwood-Conifer</w:t>
            </w:r>
          </w:p>
        </w:tc>
        <w:tc>
          <w:tcPr>
            <w:tcW w:w="990" w:type="dxa"/>
            <w:shd w:val="clear" w:color="auto" w:fill="auto"/>
          </w:tcPr>
          <w:p w14:paraId="16FE4B16" w14:textId="77777777" w:rsidR="00F96C9A" w:rsidRPr="00365426" w:rsidRDefault="00F96C9A" w:rsidP="005D76FD">
            <w:pPr>
              <w:pStyle w:val="TableTextL"/>
              <w:jc w:val="center"/>
              <w:rPr>
                <w:rFonts w:cs="Segoe UI"/>
                <w:szCs w:val="18"/>
              </w:rPr>
            </w:pPr>
            <w:r>
              <w:rPr>
                <w:rFonts w:cs="Segoe UI"/>
                <w:szCs w:val="18"/>
              </w:rPr>
              <w:t>5,145</w:t>
            </w:r>
          </w:p>
        </w:tc>
        <w:tc>
          <w:tcPr>
            <w:tcW w:w="3330" w:type="dxa"/>
            <w:shd w:val="clear" w:color="auto" w:fill="auto"/>
            <w:noWrap/>
          </w:tcPr>
          <w:p w14:paraId="34934F08" w14:textId="77777777" w:rsidR="00F96C9A" w:rsidRPr="00FF46D6" w:rsidRDefault="00F96C9A" w:rsidP="005D76FD">
            <w:pPr>
              <w:pStyle w:val="TableBullet1"/>
              <w:spacing w:after="20"/>
              <w:rPr>
                <w:szCs w:val="18"/>
              </w:rPr>
            </w:pPr>
            <w:r w:rsidRPr="00FF46D6">
              <w:rPr>
                <w:szCs w:val="18"/>
              </w:rPr>
              <w:t>Bigleaf maple forest*</w:t>
            </w:r>
          </w:p>
        </w:tc>
        <w:tc>
          <w:tcPr>
            <w:tcW w:w="3150" w:type="dxa"/>
            <w:gridSpan w:val="2"/>
            <w:shd w:val="clear" w:color="auto" w:fill="auto"/>
          </w:tcPr>
          <w:p w14:paraId="124BADB1" w14:textId="77777777" w:rsidR="00F96C9A" w:rsidRPr="00FF46D6" w:rsidRDefault="00F96C9A" w:rsidP="005D76FD">
            <w:pPr>
              <w:pStyle w:val="TableBullet1"/>
              <w:spacing w:after="0"/>
              <w:rPr>
                <w:szCs w:val="18"/>
              </w:rPr>
            </w:pPr>
            <w:r w:rsidRPr="00FF46D6">
              <w:rPr>
                <w:szCs w:val="18"/>
              </w:rPr>
              <w:t>Bigcone Douglas fir forest*</w:t>
            </w:r>
          </w:p>
        </w:tc>
      </w:tr>
      <w:tr w:rsidR="00F96C9A" w:rsidRPr="00F37230" w14:paraId="0B3149B3" w14:textId="77777777" w:rsidTr="00BD78CD">
        <w:trPr>
          <w:jc w:val="center"/>
        </w:trPr>
        <w:tc>
          <w:tcPr>
            <w:tcW w:w="2610" w:type="dxa"/>
            <w:shd w:val="clear" w:color="auto" w:fill="auto"/>
          </w:tcPr>
          <w:p w14:paraId="1A156D31" w14:textId="77777777" w:rsidR="00F96C9A" w:rsidRPr="00906BE1" w:rsidRDefault="00F96C9A" w:rsidP="005D76FD">
            <w:pPr>
              <w:pStyle w:val="TableTextL"/>
              <w:rPr>
                <w:szCs w:val="18"/>
              </w:rPr>
            </w:pPr>
            <w:r w:rsidRPr="00906BE1">
              <w:rPr>
                <w:szCs w:val="18"/>
              </w:rPr>
              <w:t>Montane Riparian</w:t>
            </w:r>
          </w:p>
        </w:tc>
        <w:tc>
          <w:tcPr>
            <w:tcW w:w="990" w:type="dxa"/>
            <w:shd w:val="clear" w:color="auto" w:fill="auto"/>
          </w:tcPr>
          <w:p w14:paraId="430AB177" w14:textId="77777777" w:rsidR="00F96C9A" w:rsidRPr="00365426" w:rsidRDefault="00F96C9A" w:rsidP="005D76FD">
            <w:pPr>
              <w:pStyle w:val="TableTextL"/>
              <w:jc w:val="center"/>
              <w:rPr>
                <w:rFonts w:cs="Segoe UI"/>
                <w:szCs w:val="18"/>
              </w:rPr>
            </w:pPr>
            <w:r>
              <w:rPr>
                <w:rFonts w:cs="Segoe UI"/>
                <w:szCs w:val="18"/>
              </w:rPr>
              <w:t>84</w:t>
            </w:r>
          </w:p>
        </w:tc>
        <w:tc>
          <w:tcPr>
            <w:tcW w:w="3330" w:type="dxa"/>
            <w:shd w:val="clear" w:color="auto" w:fill="auto"/>
            <w:noWrap/>
          </w:tcPr>
          <w:p w14:paraId="0C46F2B5" w14:textId="77777777" w:rsidR="00F96C9A" w:rsidRPr="00FF46D6" w:rsidRDefault="00F96C9A" w:rsidP="005D76FD">
            <w:pPr>
              <w:pStyle w:val="TableBullet1"/>
              <w:spacing w:after="20"/>
              <w:rPr>
                <w:szCs w:val="18"/>
              </w:rPr>
            </w:pPr>
            <w:r w:rsidRPr="00FF46D6">
              <w:rPr>
                <w:szCs w:val="18"/>
              </w:rPr>
              <w:t>White alder grove</w:t>
            </w:r>
          </w:p>
          <w:p w14:paraId="18D9C061" w14:textId="77777777" w:rsidR="00F96C9A" w:rsidRPr="00FF46D6" w:rsidRDefault="00F96C9A" w:rsidP="005D76FD">
            <w:pPr>
              <w:pStyle w:val="TableBullet1"/>
              <w:spacing w:after="20"/>
              <w:rPr>
                <w:szCs w:val="18"/>
              </w:rPr>
            </w:pPr>
            <w:r w:rsidRPr="00FF46D6">
              <w:rPr>
                <w:szCs w:val="18"/>
              </w:rPr>
              <w:t>Torrent sedge patch*</w:t>
            </w:r>
          </w:p>
          <w:p w14:paraId="74B60CAC" w14:textId="77777777" w:rsidR="00F96C9A" w:rsidRPr="00FF46D6" w:rsidRDefault="00F96C9A" w:rsidP="005D76FD">
            <w:pPr>
              <w:pStyle w:val="TableBullet1"/>
              <w:spacing w:after="20"/>
              <w:rPr>
                <w:szCs w:val="18"/>
              </w:rPr>
            </w:pPr>
            <w:r w:rsidRPr="00FF46D6">
              <w:rPr>
                <w:szCs w:val="18"/>
              </w:rPr>
              <w:t>Red osier thicket*</w:t>
            </w:r>
          </w:p>
          <w:p w14:paraId="07110E9C" w14:textId="77777777" w:rsidR="00F96C9A" w:rsidRPr="00FF46D6" w:rsidRDefault="00F96C9A" w:rsidP="005D76FD">
            <w:pPr>
              <w:pStyle w:val="TableBullet1"/>
              <w:spacing w:after="20"/>
              <w:rPr>
                <w:szCs w:val="18"/>
              </w:rPr>
            </w:pPr>
            <w:r w:rsidRPr="00FF46D6">
              <w:rPr>
                <w:szCs w:val="18"/>
              </w:rPr>
              <w:t>Oregon ash grove*</w:t>
            </w:r>
          </w:p>
        </w:tc>
        <w:tc>
          <w:tcPr>
            <w:tcW w:w="3150" w:type="dxa"/>
            <w:gridSpan w:val="2"/>
            <w:shd w:val="clear" w:color="auto" w:fill="auto"/>
          </w:tcPr>
          <w:p w14:paraId="346A2E58" w14:textId="77777777" w:rsidR="00F96C9A" w:rsidRPr="00FF46D6" w:rsidRDefault="00F96C9A" w:rsidP="005D76FD">
            <w:pPr>
              <w:pStyle w:val="TableBullet1"/>
              <w:spacing w:after="20"/>
              <w:rPr>
                <w:szCs w:val="18"/>
              </w:rPr>
            </w:pPr>
            <w:r w:rsidRPr="00FF46D6">
              <w:rPr>
                <w:szCs w:val="18"/>
              </w:rPr>
              <w:t>Fremont cottonwood forest*</w:t>
            </w:r>
          </w:p>
          <w:p w14:paraId="6880BE3B" w14:textId="77777777" w:rsidR="00F96C9A" w:rsidRPr="00FF46D6" w:rsidRDefault="00F96C9A" w:rsidP="005D76FD">
            <w:pPr>
              <w:pStyle w:val="TableBullet1"/>
              <w:spacing w:after="0"/>
              <w:rPr>
                <w:szCs w:val="18"/>
              </w:rPr>
            </w:pPr>
            <w:r w:rsidRPr="00FF46D6">
              <w:rPr>
                <w:szCs w:val="18"/>
              </w:rPr>
              <w:t xml:space="preserve">Sandbar willow thicket </w:t>
            </w:r>
          </w:p>
          <w:p w14:paraId="2E0EDC97" w14:textId="77777777" w:rsidR="00F96C9A" w:rsidRPr="00FF46D6" w:rsidRDefault="00F96C9A" w:rsidP="005D76FD">
            <w:pPr>
              <w:pStyle w:val="TableBullet1"/>
              <w:spacing w:after="0"/>
              <w:rPr>
                <w:szCs w:val="18"/>
              </w:rPr>
            </w:pPr>
            <w:r w:rsidRPr="00FF46D6">
              <w:rPr>
                <w:szCs w:val="18"/>
              </w:rPr>
              <w:t>Wild grape shrubland*</w:t>
            </w:r>
          </w:p>
        </w:tc>
      </w:tr>
      <w:tr w:rsidR="00F96C9A" w:rsidRPr="00F37230" w14:paraId="6A774EA7" w14:textId="77777777" w:rsidTr="00BD78CD">
        <w:trPr>
          <w:jc w:val="center"/>
        </w:trPr>
        <w:tc>
          <w:tcPr>
            <w:tcW w:w="2610" w:type="dxa"/>
            <w:shd w:val="clear" w:color="auto" w:fill="auto"/>
          </w:tcPr>
          <w:p w14:paraId="7CE51E62" w14:textId="77777777" w:rsidR="00F96C9A" w:rsidRPr="00906BE1" w:rsidRDefault="00F96C9A" w:rsidP="005D76FD">
            <w:pPr>
              <w:pStyle w:val="TableTextL"/>
              <w:rPr>
                <w:szCs w:val="18"/>
              </w:rPr>
            </w:pPr>
            <w:r w:rsidRPr="00906BE1">
              <w:rPr>
                <w:szCs w:val="18"/>
              </w:rPr>
              <w:t>Pinyon-Juniper</w:t>
            </w:r>
          </w:p>
        </w:tc>
        <w:tc>
          <w:tcPr>
            <w:tcW w:w="990" w:type="dxa"/>
            <w:shd w:val="clear" w:color="auto" w:fill="auto"/>
          </w:tcPr>
          <w:p w14:paraId="7CCB84F1" w14:textId="77777777" w:rsidR="00F96C9A" w:rsidRPr="00365426" w:rsidRDefault="00F96C9A" w:rsidP="005D76FD">
            <w:pPr>
              <w:pStyle w:val="TableTextL"/>
              <w:jc w:val="center"/>
              <w:rPr>
                <w:rFonts w:cs="Segoe UI"/>
                <w:szCs w:val="18"/>
              </w:rPr>
            </w:pPr>
            <w:r>
              <w:rPr>
                <w:rFonts w:cs="Segoe UI"/>
                <w:szCs w:val="18"/>
              </w:rPr>
              <w:t>5,601</w:t>
            </w:r>
          </w:p>
        </w:tc>
        <w:tc>
          <w:tcPr>
            <w:tcW w:w="3330" w:type="dxa"/>
            <w:shd w:val="clear" w:color="auto" w:fill="auto"/>
            <w:noWrap/>
          </w:tcPr>
          <w:p w14:paraId="26B80EC2" w14:textId="77777777" w:rsidR="00F96C9A" w:rsidRPr="00FF46D6" w:rsidRDefault="00F96C9A" w:rsidP="005D76FD">
            <w:pPr>
              <w:pStyle w:val="TableBullet1"/>
              <w:spacing w:after="0"/>
              <w:rPr>
                <w:szCs w:val="18"/>
              </w:rPr>
            </w:pPr>
            <w:r w:rsidRPr="00FF46D6">
              <w:rPr>
                <w:szCs w:val="18"/>
              </w:rPr>
              <w:t>Singleleaf pinyon - Utah juniper woodlands</w:t>
            </w:r>
          </w:p>
        </w:tc>
        <w:tc>
          <w:tcPr>
            <w:tcW w:w="3150" w:type="dxa"/>
            <w:gridSpan w:val="2"/>
            <w:shd w:val="clear" w:color="auto" w:fill="auto"/>
          </w:tcPr>
          <w:p w14:paraId="7E1AF008" w14:textId="77777777" w:rsidR="00F96C9A" w:rsidRPr="00FF46D6" w:rsidRDefault="00F96C9A" w:rsidP="005D76FD">
            <w:pPr>
              <w:pStyle w:val="TableBullet1"/>
              <w:numPr>
                <w:ilvl w:val="0"/>
                <w:numId w:val="0"/>
              </w:numPr>
              <w:spacing w:after="0"/>
              <w:ind w:left="216" w:hanging="216"/>
              <w:rPr>
                <w:szCs w:val="18"/>
              </w:rPr>
            </w:pPr>
          </w:p>
        </w:tc>
      </w:tr>
      <w:tr w:rsidR="00F96C9A" w:rsidRPr="00F37230" w14:paraId="48774EDC" w14:textId="77777777" w:rsidTr="00470628">
        <w:trPr>
          <w:jc w:val="center"/>
        </w:trPr>
        <w:tc>
          <w:tcPr>
            <w:tcW w:w="2610" w:type="dxa"/>
            <w:tcBorders>
              <w:bottom w:val="single" w:sz="4" w:space="0" w:color="auto"/>
            </w:tcBorders>
            <w:shd w:val="clear" w:color="auto" w:fill="auto"/>
          </w:tcPr>
          <w:p w14:paraId="7E113E4C" w14:textId="77777777" w:rsidR="00F96C9A" w:rsidRPr="00906BE1" w:rsidRDefault="00F96C9A" w:rsidP="005D76FD">
            <w:pPr>
              <w:pStyle w:val="TableTextL"/>
              <w:rPr>
                <w:szCs w:val="18"/>
              </w:rPr>
            </w:pPr>
            <w:r w:rsidRPr="00906BE1">
              <w:rPr>
                <w:szCs w:val="18"/>
              </w:rPr>
              <w:t>Ponderosa Pine</w:t>
            </w:r>
          </w:p>
        </w:tc>
        <w:tc>
          <w:tcPr>
            <w:tcW w:w="990" w:type="dxa"/>
            <w:tcBorders>
              <w:bottom w:val="single" w:sz="4" w:space="0" w:color="auto"/>
            </w:tcBorders>
            <w:shd w:val="clear" w:color="auto" w:fill="auto"/>
          </w:tcPr>
          <w:p w14:paraId="768FDD72" w14:textId="77777777" w:rsidR="00F96C9A" w:rsidRPr="00365426" w:rsidRDefault="00F96C9A" w:rsidP="005D76FD">
            <w:pPr>
              <w:pStyle w:val="TableTextL"/>
              <w:jc w:val="center"/>
              <w:rPr>
                <w:rFonts w:cs="Segoe UI"/>
                <w:szCs w:val="18"/>
              </w:rPr>
            </w:pPr>
            <w:r>
              <w:rPr>
                <w:rFonts w:cs="Segoe UI"/>
                <w:szCs w:val="18"/>
              </w:rPr>
              <w:t>4,939</w:t>
            </w:r>
          </w:p>
        </w:tc>
        <w:tc>
          <w:tcPr>
            <w:tcW w:w="3330" w:type="dxa"/>
            <w:tcBorders>
              <w:bottom w:val="single" w:sz="4" w:space="0" w:color="auto"/>
            </w:tcBorders>
            <w:shd w:val="clear" w:color="auto" w:fill="auto"/>
            <w:noWrap/>
          </w:tcPr>
          <w:p w14:paraId="082F57BA" w14:textId="77777777" w:rsidR="00F96C9A" w:rsidRPr="00FF46D6" w:rsidRDefault="00F96C9A" w:rsidP="005D76FD">
            <w:pPr>
              <w:pStyle w:val="TableBullet1"/>
              <w:spacing w:after="20"/>
              <w:rPr>
                <w:szCs w:val="18"/>
              </w:rPr>
            </w:pPr>
            <w:r w:rsidRPr="00FF46D6">
              <w:rPr>
                <w:szCs w:val="18"/>
              </w:rPr>
              <w:t>Ponderosa pine forest</w:t>
            </w:r>
          </w:p>
        </w:tc>
        <w:tc>
          <w:tcPr>
            <w:tcW w:w="3150" w:type="dxa"/>
            <w:gridSpan w:val="2"/>
            <w:tcBorders>
              <w:bottom w:val="single" w:sz="4" w:space="0" w:color="auto"/>
            </w:tcBorders>
            <w:shd w:val="clear" w:color="auto" w:fill="auto"/>
          </w:tcPr>
          <w:p w14:paraId="1B45310C" w14:textId="77777777" w:rsidR="00F96C9A" w:rsidRPr="00FF46D6" w:rsidRDefault="00F96C9A" w:rsidP="005D76FD">
            <w:pPr>
              <w:pStyle w:val="TableBullet1"/>
              <w:spacing w:after="0"/>
              <w:rPr>
                <w:szCs w:val="18"/>
              </w:rPr>
            </w:pPr>
            <w:r w:rsidRPr="00FF46D6">
              <w:rPr>
                <w:szCs w:val="18"/>
              </w:rPr>
              <w:t>Ponderosa pine - Douglas fir forest</w:t>
            </w:r>
          </w:p>
        </w:tc>
      </w:tr>
      <w:tr w:rsidR="00F96C9A" w:rsidRPr="00F37230" w14:paraId="0A8C1735" w14:textId="77777777" w:rsidTr="00470628">
        <w:trPr>
          <w:jc w:val="center"/>
        </w:trPr>
        <w:tc>
          <w:tcPr>
            <w:tcW w:w="2610" w:type="dxa"/>
            <w:tcBorders>
              <w:top w:val="single" w:sz="4" w:space="0" w:color="auto"/>
              <w:bottom w:val="single" w:sz="4" w:space="0" w:color="auto"/>
            </w:tcBorders>
            <w:shd w:val="clear" w:color="auto" w:fill="auto"/>
          </w:tcPr>
          <w:p w14:paraId="24191BED" w14:textId="77777777" w:rsidR="00F96C9A" w:rsidRPr="00906BE1" w:rsidRDefault="00F96C9A" w:rsidP="005D76FD">
            <w:pPr>
              <w:pStyle w:val="TableTextL"/>
              <w:rPr>
                <w:szCs w:val="18"/>
              </w:rPr>
            </w:pPr>
            <w:r w:rsidRPr="00906BE1">
              <w:rPr>
                <w:szCs w:val="18"/>
              </w:rPr>
              <w:t>Sierran Mixed Conifer</w:t>
            </w:r>
          </w:p>
        </w:tc>
        <w:tc>
          <w:tcPr>
            <w:tcW w:w="990" w:type="dxa"/>
            <w:tcBorders>
              <w:top w:val="single" w:sz="4" w:space="0" w:color="auto"/>
              <w:bottom w:val="single" w:sz="4" w:space="0" w:color="auto"/>
            </w:tcBorders>
            <w:shd w:val="clear" w:color="auto" w:fill="auto"/>
          </w:tcPr>
          <w:p w14:paraId="725109F1" w14:textId="77777777" w:rsidR="00F96C9A" w:rsidRPr="00365426" w:rsidRDefault="00F96C9A" w:rsidP="005D76FD">
            <w:pPr>
              <w:pStyle w:val="TableTextL"/>
              <w:jc w:val="center"/>
              <w:rPr>
                <w:rFonts w:cs="Segoe UI"/>
                <w:szCs w:val="18"/>
              </w:rPr>
            </w:pPr>
            <w:r>
              <w:rPr>
                <w:rFonts w:cs="Segoe UI"/>
                <w:szCs w:val="18"/>
              </w:rPr>
              <w:t>506</w:t>
            </w:r>
          </w:p>
        </w:tc>
        <w:tc>
          <w:tcPr>
            <w:tcW w:w="3330" w:type="dxa"/>
            <w:tcBorders>
              <w:top w:val="single" w:sz="4" w:space="0" w:color="auto"/>
              <w:bottom w:val="single" w:sz="4" w:space="0" w:color="auto"/>
            </w:tcBorders>
            <w:shd w:val="clear" w:color="auto" w:fill="auto"/>
            <w:noWrap/>
          </w:tcPr>
          <w:p w14:paraId="29F76142" w14:textId="77777777" w:rsidR="00F96C9A" w:rsidRPr="00FF46D6" w:rsidRDefault="00F96C9A" w:rsidP="005D76FD">
            <w:pPr>
              <w:pStyle w:val="TableBullet1"/>
              <w:spacing w:after="20"/>
              <w:rPr>
                <w:szCs w:val="18"/>
              </w:rPr>
            </w:pPr>
            <w:r w:rsidRPr="00FF46D6">
              <w:rPr>
                <w:szCs w:val="18"/>
              </w:rPr>
              <w:t>Incense cedar forest*</w:t>
            </w:r>
          </w:p>
          <w:p w14:paraId="125ADA73" w14:textId="77777777" w:rsidR="00F96C9A" w:rsidRPr="00FF46D6" w:rsidRDefault="00F96C9A" w:rsidP="005D76FD">
            <w:pPr>
              <w:pStyle w:val="TableBullet1"/>
              <w:spacing w:after="20"/>
              <w:rPr>
                <w:szCs w:val="18"/>
              </w:rPr>
            </w:pPr>
            <w:r w:rsidRPr="00FF46D6">
              <w:rPr>
                <w:szCs w:val="18"/>
              </w:rPr>
              <w:t>Mixed oak forest</w:t>
            </w:r>
          </w:p>
        </w:tc>
        <w:tc>
          <w:tcPr>
            <w:tcW w:w="3150" w:type="dxa"/>
            <w:gridSpan w:val="2"/>
            <w:tcBorders>
              <w:top w:val="single" w:sz="4" w:space="0" w:color="auto"/>
              <w:bottom w:val="single" w:sz="4" w:space="0" w:color="auto"/>
            </w:tcBorders>
            <w:shd w:val="clear" w:color="auto" w:fill="auto"/>
          </w:tcPr>
          <w:p w14:paraId="427B2D77" w14:textId="77777777" w:rsidR="00F96C9A" w:rsidRPr="00FF46D6" w:rsidRDefault="00F96C9A" w:rsidP="005D76FD">
            <w:pPr>
              <w:pStyle w:val="TableBullet1"/>
              <w:spacing w:after="0"/>
              <w:rPr>
                <w:szCs w:val="18"/>
              </w:rPr>
            </w:pPr>
            <w:r w:rsidRPr="00FF46D6">
              <w:rPr>
                <w:szCs w:val="18"/>
              </w:rPr>
              <w:t>Ponderosa pine - Douglas fir forest</w:t>
            </w:r>
          </w:p>
        </w:tc>
      </w:tr>
      <w:tr w:rsidR="00F96C9A" w:rsidRPr="00F37230" w14:paraId="35B9BFFB" w14:textId="77777777" w:rsidTr="00470628">
        <w:trPr>
          <w:jc w:val="center"/>
        </w:trPr>
        <w:tc>
          <w:tcPr>
            <w:tcW w:w="2610" w:type="dxa"/>
            <w:tcBorders>
              <w:top w:val="single" w:sz="4" w:space="0" w:color="auto"/>
            </w:tcBorders>
            <w:shd w:val="clear" w:color="auto" w:fill="auto"/>
          </w:tcPr>
          <w:p w14:paraId="3B631216" w14:textId="77777777" w:rsidR="00F96C9A" w:rsidRPr="00906BE1" w:rsidRDefault="00F96C9A" w:rsidP="005D76FD">
            <w:pPr>
              <w:pStyle w:val="TableTextL"/>
              <w:rPr>
                <w:szCs w:val="18"/>
              </w:rPr>
            </w:pPr>
            <w:r w:rsidRPr="00906BE1">
              <w:rPr>
                <w:szCs w:val="18"/>
              </w:rPr>
              <w:lastRenderedPageBreak/>
              <w:t>Valley Foothill Riparian</w:t>
            </w:r>
          </w:p>
        </w:tc>
        <w:tc>
          <w:tcPr>
            <w:tcW w:w="990" w:type="dxa"/>
            <w:tcBorders>
              <w:top w:val="single" w:sz="4" w:space="0" w:color="auto"/>
            </w:tcBorders>
            <w:shd w:val="clear" w:color="auto" w:fill="auto"/>
          </w:tcPr>
          <w:p w14:paraId="62B9BAEB" w14:textId="77777777" w:rsidR="00F96C9A" w:rsidRPr="001E15AF" w:rsidRDefault="00F96C9A" w:rsidP="005D76FD">
            <w:pPr>
              <w:pStyle w:val="TableTextL"/>
              <w:jc w:val="center"/>
              <w:rPr>
                <w:rFonts w:cs="Segoe UI"/>
              </w:rPr>
            </w:pPr>
            <w:r>
              <w:rPr>
                <w:rFonts w:cs="Segoe UI"/>
              </w:rPr>
              <w:t>28,118</w:t>
            </w:r>
          </w:p>
        </w:tc>
        <w:tc>
          <w:tcPr>
            <w:tcW w:w="3330" w:type="dxa"/>
            <w:tcBorders>
              <w:top w:val="single" w:sz="4" w:space="0" w:color="auto"/>
            </w:tcBorders>
            <w:shd w:val="clear" w:color="auto" w:fill="auto"/>
            <w:noWrap/>
          </w:tcPr>
          <w:p w14:paraId="0A44BCEA" w14:textId="77777777" w:rsidR="00F96C9A" w:rsidRPr="00FF46D6" w:rsidRDefault="00F96C9A" w:rsidP="005D76FD">
            <w:pPr>
              <w:pStyle w:val="TableBullet1"/>
              <w:spacing w:after="20"/>
              <w:rPr>
                <w:szCs w:val="18"/>
              </w:rPr>
            </w:pPr>
            <w:r w:rsidRPr="00FF46D6">
              <w:rPr>
                <w:szCs w:val="18"/>
              </w:rPr>
              <w:t>Torrent sedge patch*</w:t>
            </w:r>
          </w:p>
          <w:p w14:paraId="0A1013EF" w14:textId="77777777" w:rsidR="00F96C9A" w:rsidRPr="00FF46D6" w:rsidRDefault="00F96C9A" w:rsidP="005D76FD">
            <w:pPr>
              <w:pStyle w:val="TableBullet1"/>
              <w:spacing w:after="20"/>
              <w:rPr>
                <w:szCs w:val="18"/>
              </w:rPr>
            </w:pPr>
            <w:r w:rsidRPr="00FF46D6">
              <w:rPr>
                <w:szCs w:val="18"/>
              </w:rPr>
              <w:t>Button willow thicket*</w:t>
            </w:r>
          </w:p>
          <w:p w14:paraId="25D970C6" w14:textId="77777777" w:rsidR="00F96C9A" w:rsidRPr="00FF46D6" w:rsidRDefault="00F96C9A" w:rsidP="005D76FD">
            <w:pPr>
              <w:pStyle w:val="TableBullet1"/>
              <w:spacing w:after="20"/>
              <w:rPr>
                <w:szCs w:val="18"/>
              </w:rPr>
            </w:pPr>
            <w:r w:rsidRPr="00FF46D6">
              <w:rPr>
                <w:szCs w:val="18"/>
              </w:rPr>
              <w:t>Red osier thicket*</w:t>
            </w:r>
          </w:p>
          <w:p w14:paraId="21C81135" w14:textId="77777777" w:rsidR="00F96C9A" w:rsidRPr="00FF46D6" w:rsidRDefault="00F96C9A" w:rsidP="005D76FD">
            <w:pPr>
              <w:pStyle w:val="TableBullet1"/>
              <w:spacing w:after="20"/>
              <w:rPr>
                <w:szCs w:val="18"/>
              </w:rPr>
            </w:pPr>
            <w:r w:rsidRPr="00FF46D6">
              <w:rPr>
                <w:szCs w:val="18"/>
              </w:rPr>
              <w:t>California sycamore woodland*</w:t>
            </w:r>
          </w:p>
          <w:p w14:paraId="1348D75A" w14:textId="77777777" w:rsidR="00F96C9A" w:rsidRPr="00FF46D6" w:rsidRDefault="00F96C9A" w:rsidP="005D76FD">
            <w:pPr>
              <w:pStyle w:val="TableBullet1"/>
              <w:spacing w:after="20"/>
              <w:rPr>
                <w:szCs w:val="18"/>
              </w:rPr>
            </w:pPr>
            <w:r w:rsidRPr="00FF46D6">
              <w:rPr>
                <w:szCs w:val="18"/>
              </w:rPr>
              <w:t>Fremont cottonwood forest*</w:t>
            </w:r>
          </w:p>
          <w:p w14:paraId="6C7A5AE7" w14:textId="77777777" w:rsidR="00F96C9A" w:rsidRPr="00FF46D6" w:rsidRDefault="00F96C9A" w:rsidP="005D76FD">
            <w:pPr>
              <w:pStyle w:val="TableBullet1"/>
              <w:spacing w:after="20"/>
              <w:rPr>
                <w:szCs w:val="18"/>
              </w:rPr>
            </w:pPr>
            <w:r w:rsidRPr="00FF46D6">
              <w:rPr>
                <w:szCs w:val="18"/>
              </w:rPr>
              <w:t>California rose briar patch*</w:t>
            </w:r>
          </w:p>
        </w:tc>
        <w:tc>
          <w:tcPr>
            <w:tcW w:w="3150" w:type="dxa"/>
            <w:gridSpan w:val="2"/>
            <w:tcBorders>
              <w:top w:val="single" w:sz="4" w:space="0" w:color="auto"/>
            </w:tcBorders>
            <w:shd w:val="clear" w:color="auto" w:fill="auto"/>
          </w:tcPr>
          <w:p w14:paraId="2CFE4D80" w14:textId="77777777" w:rsidR="00F96C9A" w:rsidRPr="00FF46D6" w:rsidRDefault="00F96C9A" w:rsidP="005D76FD">
            <w:pPr>
              <w:pStyle w:val="TableBullet1"/>
              <w:spacing w:after="20"/>
              <w:rPr>
                <w:szCs w:val="18"/>
              </w:rPr>
            </w:pPr>
            <w:r w:rsidRPr="00FF46D6">
              <w:rPr>
                <w:szCs w:val="18"/>
              </w:rPr>
              <w:t>Himalayan blackberry - rattlebox - edible fig riparian scrub</w:t>
            </w:r>
            <w:r w:rsidRPr="00FF46D6">
              <w:rPr>
                <w:rFonts w:cs="Segoe UI"/>
                <w:szCs w:val="18"/>
                <w:vertAlign w:val="superscript"/>
              </w:rPr>
              <w:t>N</w:t>
            </w:r>
          </w:p>
          <w:p w14:paraId="32EFEB76" w14:textId="77777777" w:rsidR="00F96C9A" w:rsidRPr="00FF46D6" w:rsidRDefault="00F96C9A" w:rsidP="005D76FD">
            <w:pPr>
              <w:pStyle w:val="TableBullet1"/>
              <w:spacing w:after="20"/>
              <w:rPr>
                <w:szCs w:val="18"/>
              </w:rPr>
            </w:pPr>
            <w:r w:rsidRPr="00FF46D6">
              <w:rPr>
                <w:szCs w:val="18"/>
              </w:rPr>
              <w:t>Sandbar willow thicket</w:t>
            </w:r>
          </w:p>
          <w:p w14:paraId="3928DE0B" w14:textId="77777777" w:rsidR="00F96C9A" w:rsidRPr="00FF46D6" w:rsidRDefault="00F96C9A" w:rsidP="005D76FD">
            <w:pPr>
              <w:pStyle w:val="TableBullet1"/>
              <w:spacing w:after="20"/>
              <w:rPr>
                <w:szCs w:val="18"/>
              </w:rPr>
            </w:pPr>
            <w:r w:rsidRPr="00FF46D6">
              <w:rPr>
                <w:szCs w:val="18"/>
              </w:rPr>
              <w:t>Red willow thicket*</w:t>
            </w:r>
          </w:p>
          <w:p w14:paraId="6FDB0D1B" w14:textId="77777777" w:rsidR="00F96C9A" w:rsidRPr="00FF46D6" w:rsidRDefault="00F96C9A" w:rsidP="005D76FD">
            <w:pPr>
              <w:pStyle w:val="TableBullet1"/>
              <w:spacing w:after="20"/>
              <w:rPr>
                <w:szCs w:val="18"/>
              </w:rPr>
            </w:pPr>
            <w:r w:rsidRPr="00FF46D6">
              <w:rPr>
                <w:szCs w:val="18"/>
              </w:rPr>
              <w:t>Pepper tree or Myoporum grove</w:t>
            </w:r>
            <w:r w:rsidRPr="00FF46D6">
              <w:rPr>
                <w:rFonts w:cs="Segoe UI"/>
                <w:szCs w:val="18"/>
                <w:vertAlign w:val="superscript"/>
              </w:rPr>
              <w:t>N</w:t>
            </w:r>
          </w:p>
          <w:p w14:paraId="4192BF17" w14:textId="77777777" w:rsidR="00F96C9A" w:rsidRPr="00FF46D6" w:rsidRDefault="00F96C9A" w:rsidP="005D76FD">
            <w:pPr>
              <w:pStyle w:val="TableBullet1"/>
              <w:spacing w:after="0"/>
              <w:rPr>
                <w:szCs w:val="18"/>
              </w:rPr>
            </w:pPr>
            <w:r w:rsidRPr="00FF46D6">
              <w:rPr>
                <w:szCs w:val="18"/>
              </w:rPr>
              <w:t>Wild grape shrubland*</w:t>
            </w:r>
          </w:p>
        </w:tc>
      </w:tr>
      <w:tr w:rsidR="00F96C9A" w:rsidRPr="00F37230" w14:paraId="16626957" w14:textId="77777777" w:rsidTr="00BD78CD">
        <w:trPr>
          <w:jc w:val="center"/>
        </w:trPr>
        <w:tc>
          <w:tcPr>
            <w:tcW w:w="2610" w:type="dxa"/>
            <w:shd w:val="clear" w:color="auto" w:fill="auto"/>
          </w:tcPr>
          <w:p w14:paraId="3206C5DE" w14:textId="77777777" w:rsidR="00F96C9A" w:rsidRPr="00906BE1" w:rsidRDefault="00F96C9A" w:rsidP="005D76FD">
            <w:pPr>
              <w:pStyle w:val="TableTextL"/>
              <w:rPr>
                <w:szCs w:val="18"/>
              </w:rPr>
            </w:pPr>
            <w:r w:rsidRPr="00906BE1">
              <w:rPr>
                <w:szCs w:val="18"/>
              </w:rPr>
              <w:t>Valley Oak Woodland</w:t>
            </w:r>
          </w:p>
        </w:tc>
        <w:tc>
          <w:tcPr>
            <w:tcW w:w="990" w:type="dxa"/>
            <w:shd w:val="clear" w:color="auto" w:fill="auto"/>
          </w:tcPr>
          <w:p w14:paraId="48E1ACA4" w14:textId="77777777" w:rsidR="00F96C9A" w:rsidRPr="001E15AF" w:rsidRDefault="00F96C9A" w:rsidP="005D76FD">
            <w:pPr>
              <w:pStyle w:val="TableTextL"/>
              <w:jc w:val="center"/>
              <w:rPr>
                <w:rFonts w:cs="Segoe UI"/>
              </w:rPr>
            </w:pPr>
            <w:r>
              <w:rPr>
                <w:rFonts w:cs="Segoe UI"/>
              </w:rPr>
              <w:t>23,564</w:t>
            </w:r>
          </w:p>
        </w:tc>
        <w:tc>
          <w:tcPr>
            <w:tcW w:w="3330" w:type="dxa"/>
            <w:shd w:val="clear" w:color="auto" w:fill="auto"/>
            <w:noWrap/>
          </w:tcPr>
          <w:p w14:paraId="14A8E500" w14:textId="77777777" w:rsidR="00F96C9A" w:rsidRPr="00FF46D6" w:rsidRDefault="00F96C9A" w:rsidP="005D76FD">
            <w:pPr>
              <w:pStyle w:val="TableBullet1"/>
              <w:spacing w:after="0"/>
              <w:rPr>
                <w:szCs w:val="18"/>
              </w:rPr>
            </w:pPr>
            <w:r w:rsidRPr="00FF46D6">
              <w:rPr>
                <w:szCs w:val="18"/>
              </w:rPr>
              <w:t>Valley oak woodland*</w:t>
            </w:r>
          </w:p>
        </w:tc>
        <w:tc>
          <w:tcPr>
            <w:tcW w:w="3150" w:type="dxa"/>
            <w:gridSpan w:val="2"/>
            <w:shd w:val="clear" w:color="auto" w:fill="auto"/>
          </w:tcPr>
          <w:p w14:paraId="2E65E72D" w14:textId="77777777" w:rsidR="00F96C9A" w:rsidRPr="00FF46D6" w:rsidRDefault="00F96C9A" w:rsidP="005D76FD">
            <w:pPr>
              <w:pStyle w:val="TableBullet1"/>
              <w:numPr>
                <w:ilvl w:val="0"/>
                <w:numId w:val="0"/>
              </w:numPr>
              <w:spacing w:after="0"/>
              <w:ind w:left="216" w:hanging="216"/>
              <w:rPr>
                <w:szCs w:val="18"/>
              </w:rPr>
            </w:pPr>
          </w:p>
        </w:tc>
      </w:tr>
      <w:tr w:rsidR="00A23EB7" w:rsidRPr="00F37230" w14:paraId="7A7536AF" w14:textId="77777777" w:rsidTr="00BD78CD">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638419FE" w14:textId="022D9F6D" w:rsidR="00A23EB7" w:rsidRPr="00906BE1" w:rsidRDefault="00A23EB7" w:rsidP="004F49B3">
            <w:pPr>
              <w:pStyle w:val="TableRow"/>
            </w:pPr>
            <w:r>
              <w:t>Chaparral and Scrub</w:t>
            </w:r>
            <w:r w:rsidRPr="00465097">
              <w:t xml:space="preserve"> Habitats</w:t>
            </w:r>
          </w:p>
        </w:tc>
        <w:tc>
          <w:tcPr>
            <w:tcW w:w="990" w:type="dxa"/>
            <w:tcBorders>
              <w:top w:val="single" w:sz="4" w:space="0" w:color="auto"/>
              <w:left w:val="nil"/>
              <w:bottom w:val="single" w:sz="4" w:space="0" w:color="auto"/>
              <w:right w:val="nil"/>
            </w:tcBorders>
            <w:shd w:val="clear" w:color="auto" w:fill="F2F2F2" w:themeFill="background1" w:themeFillShade="F2"/>
            <w:vAlign w:val="center"/>
          </w:tcPr>
          <w:p w14:paraId="5DE607CD" w14:textId="77777777" w:rsidR="00A23EB7" w:rsidRDefault="00A23EB7" w:rsidP="004F49B3">
            <w:pPr>
              <w:pStyle w:val="TableRow"/>
              <w:rPr>
                <w:rFonts w:cs="Segoe UI"/>
              </w:rPr>
            </w:pPr>
          </w:p>
        </w:tc>
        <w:tc>
          <w:tcPr>
            <w:tcW w:w="3330" w:type="dxa"/>
            <w:tcBorders>
              <w:top w:val="single" w:sz="4" w:space="0" w:color="auto"/>
              <w:left w:val="nil"/>
              <w:bottom w:val="single" w:sz="4" w:space="0" w:color="auto"/>
              <w:right w:val="nil"/>
            </w:tcBorders>
            <w:shd w:val="clear" w:color="auto" w:fill="F2F2F2" w:themeFill="background1" w:themeFillShade="F2"/>
            <w:noWrap/>
            <w:vAlign w:val="center"/>
          </w:tcPr>
          <w:p w14:paraId="5CC63E34" w14:textId="77777777" w:rsidR="00A23EB7" w:rsidRPr="00FF46D6" w:rsidRDefault="00A23EB7" w:rsidP="004F49B3">
            <w:pPr>
              <w:pStyle w:val="TableRow"/>
            </w:pPr>
          </w:p>
        </w:tc>
        <w:tc>
          <w:tcPr>
            <w:tcW w:w="3150" w:type="dxa"/>
            <w:gridSpan w:val="2"/>
            <w:tcBorders>
              <w:top w:val="single" w:sz="4" w:space="0" w:color="auto"/>
              <w:left w:val="nil"/>
              <w:bottom w:val="single" w:sz="4" w:space="0" w:color="auto"/>
            </w:tcBorders>
            <w:shd w:val="clear" w:color="auto" w:fill="F2F2F2" w:themeFill="background1" w:themeFillShade="F2"/>
          </w:tcPr>
          <w:p w14:paraId="3C4D3EF6" w14:textId="77777777" w:rsidR="00A23EB7" w:rsidRPr="00FF46D6" w:rsidRDefault="00A23EB7" w:rsidP="004F49B3">
            <w:pPr>
              <w:pStyle w:val="TableRow"/>
            </w:pPr>
          </w:p>
        </w:tc>
      </w:tr>
      <w:tr w:rsidR="00F96C9A" w:rsidRPr="00F37230" w14:paraId="372E1570" w14:textId="77777777" w:rsidTr="00BD78CD">
        <w:trPr>
          <w:jc w:val="center"/>
        </w:trPr>
        <w:tc>
          <w:tcPr>
            <w:tcW w:w="2610" w:type="dxa"/>
            <w:shd w:val="clear" w:color="auto" w:fill="auto"/>
          </w:tcPr>
          <w:p w14:paraId="2B4F3596" w14:textId="77777777" w:rsidR="00F96C9A" w:rsidRPr="00906BE1" w:rsidRDefault="00F96C9A" w:rsidP="005D76FD">
            <w:pPr>
              <w:pStyle w:val="TableTextL"/>
            </w:pPr>
            <w:r w:rsidRPr="00906BE1">
              <w:t>Alkali Desert Scrub</w:t>
            </w:r>
          </w:p>
        </w:tc>
        <w:tc>
          <w:tcPr>
            <w:tcW w:w="990" w:type="dxa"/>
            <w:shd w:val="clear" w:color="auto" w:fill="auto"/>
          </w:tcPr>
          <w:p w14:paraId="18C77A96" w14:textId="77777777" w:rsidR="00F96C9A" w:rsidRPr="002E57FA" w:rsidRDefault="00F96C9A" w:rsidP="005D76FD">
            <w:pPr>
              <w:pStyle w:val="TableTextL"/>
              <w:jc w:val="center"/>
              <w:rPr>
                <w:szCs w:val="18"/>
              </w:rPr>
            </w:pPr>
            <w:r>
              <w:rPr>
                <w:szCs w:val="18"/>
              </w:rPr>
              <w:t>193</w:t>
            </w:r>
          </w:p>
        </w:tc>
        <w:tc>
          <w:tcPr>
            <w:tcW w:w="3330" w:type="dxa"/>
            <w:shd w:val="clear" w:color="auto" w:fill="auto"/>
            <w:noWrap/>
          </w:tcPr>
          <w:p w14:paraId="6F01E2A5" w14:textId="28CFE859" w:rsidR="00F96C9A" w:rsidRPr="002E57FA" w:rsidRDefault="00F96C9A" w:rsidP="00DF3065">
            <w:pPr>
              <w:pStyle w:val="TableBullet1"/>
              <w:spacing w:after="0"/>
              <w:rPr>
                <w:rFonts w:cs="Segoe UI"/>
                <w:szCs w:val="18"/>
              </w:rPr>
            </w:pPr>
            <w:r w:rsidRPr="00C63016">
              <w:rPr>
                <w:rFonts w:cs="Segoe UI"/>
                <w:szCs w:val="18"/>
              </w:rPr>
              <w:t>Allscale scrub</w:t>
            </w:r>
          </w:p>
        </w:tc>
        <w:tc>
          <w:tcPr>
            <w:tcW w:w="3150" w:type="dxa"/>
            <w:gridSpan w:val="2"/>
            <w:shd w:val="clear" w:color="auto" w:fill="auto"/>
          </w:tcPr>
          <w:p w14:paraId="3660B5E0" w14:textId="77777777" w:rsidR="00F96C9A" w:rsidRPr="00112697" w:rsidRDefault="00F96C9A" w:rsidP="00DF3065">
            <w:pPr>
              <w:pStyle w:val="TableBullet1"/>
              <w:spacing w:after="20"/>
              <w:rPr>
                <w:szCs w:val="18"/>
              </w:rPr>
            </w:pPr>
            <w:r w:rsidRPr="00C63016">
              <w:rPr>
                <w:rFonts w:cs="Segoe UI"/>
                <w:szCs w:val="18"/>
              </w:rPr>
              <w:t>Alkali sacaton - scratchgrass - alkali cordgrass alkaline wet meadow*</w:t>
            </w:r>
          </w:p>
        </w:tc>
      </w:tr>
      <w:tr w:rsidR="00F96C9A" w:rsidRPr="00F37230" w14:paraId="3A7D2ADD" w14:textId="77777777" w:rsidTr="00BD78CD">
        <w:trPr>
          <w:jc w:val="center"/>
        </w:trPr>
        <w:tc>
          <w:tcPr>
            <w:tcW w:w="2610" w:type="dxa"/>
            <w:tcBorders>
              <w:bottom w:val="single" w:sz="4" w:space="0" w:color="auto"/>
            </w:tcBorders>
            <w:shd w:val="clear" w:color="auto" w:fill="auto"/>
          </w:tcPr>
          <w:p w14:paraId="7DF932F7" w14:textId="77777777" w:rsidR="00F96C9A" w:rsidRPr="00906BE1" w:rsidRDefault="00F96C9A" w:rsidP="005D76FD">
            <w:pPr>
              <w:pStyle w:val="TableTextL"/>
            </w:pPr>
            <w:r w:rsidRPr="00906BE1">
              <w:t>Chamise-Redshank Chaparral</w:t>
            </w:r>
          </w:p>
        </w:tc>
        <w:tc>
          <w:tcPr>
            <w:tcW w:w="990" w:type="dxa"/>
            <w:tcBorders>
              <w:bottom w:val="single" w:sz="4" w:space="0" w:color="auto"/>
            </w:tcBorders>
            <w:shd w:val="clear" w:color="auto" w:fill="auto"/>
          </w:tcPr>
          <w:p w14:paraId="5C25204B" w14:textId="77777777" w:rsidR="00F96C9A" w:rsidRPr="002E57FA" w:rsidRDefault="00F96C9A" w:rsidP="005D76FD">
            <w:pPr>
              <w:pStyle w:val="TableTextL"/>
              <w:jc w:val="center"/>
              <w:rPr>
                <w:szCs w:val="18"/>
              </w:rPr>
            </w:pPr>
            <w:r>
              <w:rPr>
                <w:szCs w:val="18"/>
              </w:rPr>
              <w:t>1,857</w:t>
            </w:r>
          </w:p>
        </w:tc>
        <w:tc>
          <w:tcPr>
            <w:tcW w:w="3330" w:type="dxa"/>
            <w:tcBorders>
              <w:bottom w:val="single" w:sz="4" w:space="0" w:color="auto"/>
            </w:tcBorders>
            <w:shd w:val="clear" w:color="auto" w:fill="auto"/>
            <w:noWrap/>
          </w:tcPr>
          <w:p w14:paraId="1754D31C" w14:textId="77777777" w:rsidR="00F96C9A" w:rsidRDefault="00F96C9A" w:rsidP="00DF3065">
            <w:pPr>
              <w:pStyle w:val="TableBullet1"/>
              <w:spacing w:after="0"/>
              <w:rPr>
                <w:rFonts w:cs="Segoe UI"/>
                <w:szCs w:val="18"/>
              </w:rPr>
            </w:pPr>
            <w:r w:rsidRPr="00C63016">
              <w:rPr>
                <w:rFonts w:cs="Segoe UI"/>
                <w:szCs w:val="18"/>
              </w:rPr>
              <w:t>Chamise chaparral</w:t>
            </w:r>
          </w:p>
          <w:p w14:paraId="2C33A84C" w14:textId="77777777" w:rsidR="00F96C9A" w:rsidRPr="006008D9" w:rsidRDefault="00F96C9A" w:rsidP="00DF3065">
            <w:pPr>
              <w:pStyle w:val="TableBullet1"/>
              <w:spacing w:after="20"/>
              <w:rPr>
                <w:rFonts w:cs="Segoe UI"/>
                <w:szCs w:val="18"/>
              </w:rPr>
            </w:pPr>
            <w:r w:rsidRPr="00C63016">
              <w:rPr>
                <w:rFonts w:cs="Segoe UI"/>
                <w:szCs w:val="18"/>
              </w:rPr>
              <w:t>Bigberry manzanita chaparral</w:t>
            </w:r>
          </w:p>
        </w:tc>
        <w:tc>
          <w:tcPr>
            <w:tcW w:w="3150" w:type="dxa"/>
            <w:gridSpan w:val="2"/>
            <w:tcBorders>
              <w:bottom w:val="single" w:sz="4" w:space="0" w:color="auto"/>
            </w:tcBorders>
            <w:shd w:val="clear" w:color="auto" w:fill="auto"/>
          </w:tcPr>
          <w:p w14:paraId="54CC3E41" w14:textId="77777777" w:rsidR="00F96C9A" w:rsidRPr="00907B51" w:rsidRDefault="00F96C9A" w:rsidP="00DF3065">
            <w:pPr>
              <w:pStyle w:val="TableBullet1"/>
              <w:spacing w:after="20"/>
              <w:rPr>
                <w:szCs w:val="18"/>
              </w:rPr>
            </w:pPr>
            <w:r w:rsidRPr="00C63016">
              <w:rPr>
                <w:rFonts w:cs="Segoe UI"/>
                <w:szCs w:val="18"/>
              </w:rPr>
              <w:t>Wedge leaf ceanothus chaparral/Buck brush chaparral</w:t>
            </w:r>
          </w:p>
        </w:tc>
      </w:tr>
      <w:tr w:rsidR="00F96C9A" w:rsidRPr="00F37230" w14:paraId="3D6E7A88" w14:textId="77777777" w:rsidTr="00BD78CD">
        <w:trPr>
          <w:jc w:val="center"/>
        </w:trPr>
        <w:tc>
          <w:tcPr>
            <w:tcW w:w="2610" w:type="dxa"/>
            <w:tcBorders>
              <w:top w:val="single" w:sz="4" w:space="0" w:color="auto"/>
              <w:bottom w:val="single" w:sz="4" w:space="0" w:color="auto"/>
            </w:tcBorders>
            <w:shd w:val="clear" w:color="auto" w:fill="auto"/>
          </w:tcPr>
          <w:p w14:paraId="6EE245A9" w14:textId="77777777" w:rsidR="00F96C9A" w:rsidRPr="00906BE1" w:rsidRDefault="00F96C9A" w:rsidP="005D76FD">
            <w:pPr>
              <w:pStyle w:val="TableTextL"/>
            </w:pPr>
            <w:r>
              <w:t>Coastal Scrub</w:t>
            </w:r>
          </w:p>
        </w:tc>
        <w:tc>
          <w:tcPr>
            <w:tcW w:w="990" w:type="dxa"/>
            <w:tcBorders>
              <w:top w:val="single" w:sz="4" w:space="0" w:color="auto"/>
              <w:bottom w:val="single" w:sz="4" w:space="0" w:color="auto"/>
            </w:tcBorders>
            <w:shd w:val="clear" w:color="auto" w:fill="auto"/>
          </w:tcPr>
          <w:p w14:paraId="79975B61" w14:textId="77777777" w:rsidR="00F96C9A" w:rsidRPr="002E57FA" w:rsidRDefault="00F96C9A" w:rsidP="005D76FD">
            <w:pPr>
              <w:pStyle w:val="TableTextL"/>
              <w:jc w:val="center"/>
              <w:rPr>
                <w:rFonts w:cs="Segoe UI"/>
                <w:szCs w:val="18"/>
              </w:rPr>
            </w:pPr>
            <w:r>
              <w:rPr>
                <w:rFonts w:cs="Segoe UI"/>
                <w:szCs w:val="18"/>
              </w:rPr>
              <w:t>15</w:t>
            </w:r>
          </w:p>
        </w:tc>
        <w:tc>
          <w:tcPr>
            <w:tcW w:w="3330" w:type="dxa"/>
            <w:tcBorders>
              <w:top w:val="single" w:sz="4" w:space="0" w:color="auto"/>
              <w:bottom w:val="single" w:sz="4" w:space="0" w:color="auto"/>
            </w:tcBorders>
            <w:shd w:val="clear" w:color="auto" w:fill="auto"/>
            <w:noWrap/>
          </w:tcPr>
          <w:p w14:paraId="3E998329" w14:textId="77777777" w:rsidR="00F96C9A" w:rsidRDefault="00F96C9A" w:rsidP="00DF3065">
            <w:pPr>
              <w:pStyle w:val="TableBullet1"/>
              <w:spacing w:after="0" w:line="200" w:lineRule="exact"/>
              <w:rPr>
                <w:rFonts w:cs="Segoe UI"/>
                <w:szCs w:val="18"/>
              </w:rPr>
            </w:pPr>
            <w:r w:rsidRPr="00C63016">
              <w:rPr>
                <w:rFonts w:cs="Segoe UI"/>
                <w:szCs w:val="18"/>
              </w:rPr>
              <w:t>Broom patch</w:t>
            </w:r>
            <w:r w:rsidRPr="006008D9">
              <w:rPr>
                <w:rFonts w:cs="Segoe UI"/>
                <w:szCs w:val="18"/>
                <w:vertAlign w:val="superscript"/>
              </w:rPr>
              <w:t>N</w:t>
            </w:r>
          </w:p>
          <w:p w14:paraId="22499D87" w14:textId="77777777" w:rsidR="00F96C9A" w:rsidRDefault="00F96C9A" w:rsidP="00DF3065">
            <w:pPr>
              <w:pStyle w:val="TableBullet1"/>
              <w:spacing w:after="20"/>
              <w:rPr>
                <w:rFonts w:cs="Segoe UI"/>
                <w:szCs w:val="18"/>
              </w:rPr>
            </w:pPr>
            <w:r w:rsidRPr="00C63016">
              <w:rPr>
                <w:rFonts w:cs="Segoe UI"/>
                <w:szCs w:val="18"/>
              </w:rPr>
              <w:t>Bush monkeyflower scrub*</w:t>
            </w:r>
          </w:p>
          <w:p w14:paraId="7D2D1184" w14:textId="77777777" w:rsidR="00F96C9A" w:rsidRPr="00C63016" w:rsidRDefault="00F96C9A" w:rsidP="00DF3065">
            <w:pPr>
              <w:pStyle w:val="TableBullet1"/>
              <w:spacing w:after="20"/>
              <w:rPr>
                <w:rFonts w:cs="Segoe UI"/>
                <w:szCs w:val="18"/>
              </w:rPr>
            </w:pPr>
            <w:r w:rsidRPr="00C63016">
              <w:rPr>
                <w:rFonts w:cs="Segoe UI"/>
                <w:szCs w:val="18"/>
              </w:rPr>
              <w:t>Live-forever - lichen/moss sparse herbaceous rock outcop</w:t>
            </w:r>
          </w:p>
          <w:p w14:paraId="4505EE1D" w14:textId="77777777" w:rsidR="00F96C9A" w:rsidRPr="00C63016" w:rsidRDefault="00F96C9A" w:rsidP="00DF3065">
            <w:pPr>
              <w:pStyle w:val="TableBullet1"/>
              <w:spacing w:after="20"/>
              <w:rPr>
                <w:rFonts w:cs="Segoe UI"/>
                <w:szCs w:val="18"/>
              </w:rPr>
            </w:pPr>
            <w:r w:rsidRPr="00C63016">
              <w:rPr>
                <w:rFonts w:cs="Segoe UI"/>
                <w:szCs w:val="18"/>
              </w:rPr>
              <w:t>Narrowleaf goldenbush - bladderpod scrub</w:t>
            </w:r>
          </w:p>
          <w:p w14:paraId="0F8C9D70" w14:textId="77777777" w:rsidR="00F96C9A" w:rsidRPr="00C63016" w:rsidRDefault="00F96C9A" w:rsidP="00DF3065">
            <w:pPr>
              <w:pStyle w:val="TableBullet1"/>
              <w:spacing w:after="20"/>
              <w:rPr>
                <w:rFonts w:cs="Segoe UI"/>
                <w:szCs w:val="18"/>
              </w:rPr>
            </w:pPr>
            <w:r w:rsidRPr="00C63016">
              <w:rPr>
                <w:rFonts w:cs="Segoe UI"/>
                <w:szCs w:val="18"/>
              </w:rPr>
              <w:t>California yerba santa scrub</w:t>
            </w:r>
          </w:p>
          <w:p w14:paraId="20808F6E" w14:textId="77777777" w:rsidR="00F96C9A" w:rsidRPr="00BB1261" w:rsidRDefault="00F96C9A" w:rsidP="00DF3065">
            <w:pPr>
              <w:pStyle w:val="TableBullet1"/>
              <w:spacing w:after="20"/>
              <w:rPr>
                <w:rFonts w:cs="Segoe UI"/>
                <w:szCs w:val="18"/>
              </w:rPr>
            </w:pPr>
            <w:r w:rsidRPr="00C63016">
              <w:rPr>
                <w:rFonts w:cs="Segoe UI"/>
                <w:szCs w:val="18"/>
              </w:rPr>
              <w:t>California buckwheat - white sage scrub</w:t>
            </w:r>
          </w:p>
        </w:tc>
        <w:tc>
          <w:tcPr>
            <w:tcW w:w="3150" w:type="dxa"/>
            <w:gridSpan w:val="2"/>
            <w:tcBorders>
              <w:top w:val="single" w:sz="4" w:space="0" w:color="auto"/>
              <w:bottom w:val="single" w:sz="4" w:space="0" w:color="auto"/>
            </w:tcBorders>
            <w:shd w:val="clear" w:color="auto" w:fill="auto"/>
          </w:tcPr>
          <w:p w14:paraId="7F0B3C35" w14:textId="77777777" w:rsidR="00F96C9A" w:rsidRDefault="00F96C9A" w:rsidP="00DF3065">
            <w:pPr>
              <w:pStyle w:val="TableBullet1"/>
              <w:spacing w:after="20"/>
              <w:rPr>
                <w:rFonts w:cs="Segoe UI"/>
                <w:szCs w:val="18"/>
              </w:rPr>
            </w:pPr>
            <w:r w:rsidRPr="00C63016">
              <w:rPr>
                <w:rFonts w:cs="Segoe UI"/>
                <w:szCs w:val="18"/>
              </w:rPr>
              <w:t>Wright's buckwheat - Heerman's buckwheat - Utah butterfly-bush scrub*</w:t>
            </w:r>
          </w:p>
          <w:p w14:paraId="6D11C7DE" w14:textId="77777777" w:rsidR="00F96C9A" w:rsidRDefault="00F96C9A" w:rsidP="00DF3065">
            <w:pPr>
              <w:pStyle w:val="TableBullet1"/>
              <w:spacing w:after="20"/>
              <w:rPr>
                <w:rFonts w:cs="Segoe UI"/>
                <w:szCs w:val="18"/>
              </w:rPr>
            </w:pPr>
            <w:r w:rsidRPr="00BB1261">
              <w:rPr>
                <w:rFonts w:cs="Segoe UI"/>
                <w:szCs w:val="18"/>
              </w:rPr>
              <w:t>California coffee berry scrub</w:t>
            </w:r>
          </w:p>
          <w:p w14:paraId="5E2D9159" w14:textId="77777777" w:rsidR="00F96C9A" w:rsidRPr="00C63016" w:rsidRDefault="00F96C9A" w:rsidP="00DF3065">
            <w:pPr>
              <w:pStyle w:val="TableBullet1"/>
              <w:spacing w:after="20"/>
              <w:rPr>
                <w:rFonts w:cs="Segoe UI"/>
                <w:szCs w:val="18"/>
              </w:rPr>
            </w:pPr>
            <w:r w:rsidRPr="00C63016">
              <w:rPr>
                <w:rFonts w:cs="Segoe UI"/>
                <w:szCs w:val="18"/>
              </w:rPr>
              <w:t>Goldenaster patch*</w:t>
            </w:r>
          </w:p>
          <w:p w14:paraId="152DED5C" w14:textId="77777777" w:rsidR="00F96C9A" w:rsidRPr="00C63016" w:rsidRDefault="00F96C9A" w:rsidP="00DF3065">
            <w:pPr>
              <w:pStyle w:val="TableBullet1"/>
              <w:spacing w:after="20"/>
              <w:rPr>
                <w:rFonts w:cs="Segoe UI"/>
                <w:szCs w:val="18"/>
              </w:rPr>
            </w:pPr>
            <w:r w:rsidRPr="00C63016">
              <w:rPr>
                <w:rFonts w:cs="Segoe UI"/>
                <w:szCs w:val="18"/>
              </w:rPr>
              <w:t>Scale broom scrub*</w:t>
            </w:r>
          </w:p>
          <w:p w14:paraId="1DF796B9" w14:textId="77777777" w:rsidR="00F96C9A" w:rsidRPr="00C63016" w:rsidRDefault="00F96C9A" w:rsidP="00DF3065">
            <w:pPr>
              <w:pStyle w:val="TableBullet1"/>
              <w:spacing w:after="20"/>
              <w:rPr>
                <w:rFonts w:cs="Segoe UI"/>
                <w:szCs w:val="18"/>
              </w:rPr>
            </w:pPr>
            <w:r w:rsidRPr="00C63016">
              <w:rPr>
                <w:rFonts w:cs="Segoe UI"/>
                <w:szCs w:val="18"/>
              </w:rPr>
              <w:t>Deer weed scrub</w:t>
            </w:r>
          </w:p>
          <w:p w14:paraId="3E5E08CE" w14:textId="77777777" w:rsidR="00F96C9A" w:rsidRDefault="00F96C9A" w:rsidP="00DF3065">
            <w:pPr>
              <w:pStyle w:val="TableBullet1"/>
              <w:spacing w:after="20"/>
              <w:rPr>
                <w:rFonts w:cs="Segoe UI"/>
                <w:szCs w:val="18"/>
              </w:rPr>
            </w:pPr>
            <w:r w:rsidRPr="00C63016">
              <w:rPr>
                <w:rFonts w:cs="Segoe UI"/>
                <w:szCs w:val="18"/>
              </w:rPr>
              <w:t>Silver bush lupine scrub</w:t>
            </w:r>
          </w:p>
          <w:p w14:paraId="38849942" w14:textId="77777777" w:rsidR="00F96C9A" w:rsidRDefault="00F96C9A" w:rsidP="00DF3065">
            <w:pPr>
              <w:pStyle w:val="TableBullet1"/>
              <w:spacing w:after="20"/>
              <w:rPr>
                <w:rFonts w:cs="Segoe UI"/>
                <w:szCs w:val="18"/>
              </w:rPr>
            </w:pPr>
            <w:r w:rsidRPr="00C63016">
              <w:rPr>
                <w:rFonts w:cs="Segoe UI"/>
                <w:szCs w:val="18"/>
              </w:rPr>
              <w:t>Coast range stonecrop draperies</w:t>
            </w:r>
          </w:p>
          <w:p w14:paraId="51F84B52" w14:textId="77777777" w:rsidR="00F96C9A" w:rsidRDefault="00F96C9A" w:rsidP="00DF3065">
            <w:pPr>
              <w:pStyle w:val="TableBullet1"/>
              <w:spacing w:after="0" w:line="200" w:lineRule="exact"/>
              <w:rPr>
                <w:rFonts w:cs="Segoe UI"/>
                <w:szCs w:val="18"/>
              </w:rPr>
            </w:pPr>
            <w:r w:rsidRPr="00C63016">
              <w:rPr>
                <w:rFonts w:cs="Segoe UI"/>
                <w:szCs w:val="18"/>
              </w:rPr>
              <w:t>Poison oak scrub</w:t>
            </w:r>
          </w:p>
        </w:tc>
      </w:tr>
      <w:tr w:rsidR="00F96C9A" w:rsidRPr="00F37230" w14:paraId="0EEEE040" w14:textId="77777777" w:rsidTr="00BD78CD">
        <w:trPr>
          <w:jc w:val="center"/>
        </w:trPr>
        <w:tc>
          <w:tcPr>
            <w:tcW w:w="2610" w:type="dxa"/>
            <w:tcBorders>
              <w:top w:val="single" w:sz="4" w:space="0" w:color="auto"/>
            </w:tcBorders>
            <w:shd w:val="clear" w:color="auto" w:fill="auto"/>
          </w:tcPr>
          <w:p w14:paraId="525F82E8" w14:textId="77777777" w:rsidR="00F96C9A" w:rsidRPr="00906BE1" w:rsidRDefault="00F96C9A" w:rsidP="005D76FD">
            <w:pPr>
              <w:pStyle w:val="TableTextL"/>
            </w:pPr>
            <w:r w:rsidRPr="00906BE1">
              <w:t>Mixed Chaparral</w:t>
            </w:r>
          </w:p>
        </w:tc>
        <w:tc>
          <w:tcPr>
            <w:tcW w:w="990" w:type="dxa"/>
            <w:tcBorders>
              <w:top w:val="single" w:sz="4" w:space="0" w:color="auto"/>
            </w:tcBorders>
            <w:shd w:val="clear" w:color="auto" w:fill="auto"/>
          </w:tcPr>
          <w:p w14:paraId="352DCD68" w14:textId="77777777" w:rsidR="00F96C9A" w:rsidRPr="002E57FA" w:rsidRDefault="00F96C9A" w:rsidP="005D76FD">
            <w:pPr>
              <w:pStyle w:val="TableTextL"/>
              <w:jc w:val="center"/>
              <w:rPr>
                <w:szCs w:val="18"/>
              </w:rPr>
            </w:pPr>
            <w:r>
              <w:rPr>
                <w:szCs w:val="18"/>
              </w:rPr>
              <w:t>120,716</w:t>
            </w:r>
          </w:p>
        </w:tc>
        <w:tc>
          <w:tcPr>
            <w:tcW w:w="3330" w:type="dxa"/>
            <w:tcBorders>
              <w:top w:val="single" w:sz="4" w:space="0" w:color="auto"/>
            </w:tcBorders>
            <w:shd w:val="clear" w:color="auto" w:fill="auto"/>
            <w:noWrap/>
          </w:tcPr>
          <w:p w14:paraId="392DE16E" w14:textId="77777777" w:rsidR="00F96C9A" w:rsidRDefault="00F96C9A" w:rsidP="00DF3065">
            <w:pPr>
              <w:pStyle w:val="TableBullet1"/>
              <w:spacing w:after="0"/>
              <w:rPr>
                <w:rFonts w:cs="Segoe UI"/>
                <w:szCs w:val="18"/>
              </w:rPr>
            </w:pPr>
            <w:r w:rsidRPr="002138F9">
              <w:rPr>
                <w:rFonts w:cs="Segoe UI"/>
                <w:szCs w:val="18"/>
              </w:rPr>
              <w:t>Hoary, common, and Stanford manzanita chaparral*</w:t>
            </w:r>
          </w:p>
          <w:p w14:paraId="302DF9DA" w14:textId="77777777" w:rsidR="00F96C9A" w:rsidRDefault="00F96C9A" w:rsidP="00DF3065">
            <w:pPr>
              <w:pStyle w:val="TableBullet1"/>
              <w:spacing w:after="0"/>
              <w:rPr>
                <w:rFonts w:cs="Segoe UI"/>
                <w:szCs w:val="18"/>
              </w:rPr>
            </w:pPr>
            <w:r w:rsidRPr="002138F9">
              <w:rPr>
                <w:rFonts w:cs="Segoe UI"/>
                <w:szCs w:val="18"/>
              </w:rPr>
              <w:t>Bigberry manzanita chaparral</w:t>
            </w:r>
          </w:p>
          <w:p w14:paraId="6ED6DF35" w14:textId="77777777" w:rsidR="00F96C9A" w:rsidRDefault="00F96C9A" w:rsidP="00DF3065">
            <w:pPr>
              <w:pStyle w:val="TableBullet1"/>
              <w:spacing w:after="0"/>
              <w:rPr>
                <w:rFonts w:cs="Segoe UI"/>
                <w:szCs w:val="18"/>
              </w:rPr>
            </w:pPr>
            <w:r w:rsidRPr="002138F9">
              <w:rPr>
                <w:rFonts w:cs="Segoe UI"/>
                <w:szCs w:val="18"/>
              </w:rPr>
              <w:t>Ione manzanita chaparral*</w:t>
            </w:r>
          </w:p>
          <w:p w14:paraId="443DEB3D" w14:textId="77777777" w:rsidR="00F96C9A" w:rsidRPr="002138F9" w:rsidRDefault="00F96C9A" w:rsidP="00DF3065">
            <w:pPr>
              <w:pStyle w:val="TableBullet1"/>
              <w:spacing w:after="20"/>
              <w:rPr>
                <w:rFonts w:cs="Segoe UI"/>
                <w:szCs w:val="18"/>
              </w:rPr>
            </w:pPr>
            <w:r w:rsidRPr="002138F9">
              <w:rPr>
                <w:rFonts w:cs="Segoe UI"/>
                <w:szCs w:val="18"/>
              </w:rPr>
              <w:t>Whiteleaf manzanita chaparral</w:t>
            </w:r>
          </w:p>
          <w:p w14:paraId="16766E16" w14:textId="77777777" w:rsidR="00F96C9A" w:rsidRPr="002138F9" w:rsidRDefault="00F96C9A" w:rsidP="00DF3065">
            <w:pPr>
              <w:pStyle w:val="TableBullet1"/>
              <w:spacing w:after="20"/>
              <w:rPr>
                <w:rFonts w:cs="Segoe UI"/>
                <w:szCs w:val="18"/>
              </w:rPr>
            </w:pPr>
            <w:r w:rsidRPr="002138F9">
              <w:rPr>
                <w:rFonts w:cs="Segoe UI"/>
                <w:szCs w:val="18"/>
              </w:rPr>
              <w:t>Wedge leaf ceanothus chaparral, Buck brush chaparral</w:t>
            </w:r>
          </w:p>
          <w:p w14:paraId="5869FD2F" w14:textId="77777777" w:rsidR="00F96C9A" w:rsidRPr="002138F9" w:rsidRDefault="00F96C9A" w:rsidP="00DF3065">
            <w:pPr>
              <w:pStyle w:val="TableBullet1"/>
              <w:spacing w:after="20"/>
              <w:rPr>
                <w:rFonts w:cs="Segoe UI"/>
                <w:szCs w:val="18"/>
              </w:rPr>
            </w:pPr>
            <w:r w:rsidRPr="002138F9">
              <w:rPr>
                <w:rFonts w:cs="Segoe UI"/>
                <w:szCs w:val="18"/>
              </w:rPr>
              <w:t>Deer brush chaparral</w:t>
            </w:r>
          </w:p>
          <w:p w14:paraId="7522E0F1" w14:textId="77777777" w:rsidR="00F96C9A" w:rsidRPr="002138F9" w:rsidRDefault="00F96C9A" w:rsidP="00DF3065">
            <w:pPr>
              <w:pStyle w:val="TableBullet1"/>
              <w:spacing w:after="20"/>
              <w:rPr>
                <w:rFonts w:cs="Segoe UI"/>
                <w:szCs w:val="18"/>
              </w:rPr>
            </w:pPr>
            <w:r w:rsidRPr="002138F9">
              <w:rPr>
                <w:rFonts w:cs="Segoe UI"/>
                <w:szCs w:val="18"/>
              </w:rPr>
              <w:t>Chaparral whitethorn chaparral</w:t>
            </w:r>
          </w:p>
          <w:p w14:paraId="561C7AD4" w14:textId="77777777" w:rsidR="00F96C9A" w:rsidRPr="002138F9" w:rsidRDefault="00F96C9A" w:rsidP="00DF3065">
            <w:pPr>
              <w:pStyle w:val="TableBullet1"/>
              <w:spacing w:after="20"/>
              <w:rPr>
                <w:rFonts w:cs="Segoe UI"/>
                <w:szCs w:val="18"/>
              </w:rPr>
            </w:pPr>
            <w:r w:rsidRPr="002138F9">
              <w:rPr>
                <w:rFonts w:cs="Segoe UI"/>
                <w:szCs w:val="18"/>
              </w:rPr>
              <w:t>Birch leaf mountain mahogany chaparral</w:t>
            </w:r>
          </w:p>
          <w:p w14:paraId="1DA10BD5" w14:textId="77777777" w:rsidR="00F96C9A" w:rsidRPr="002E57FA" w:rsidRDefault="00F96C9A" w:rsidP="00DF3065">
            <w:pPr>
              <w:pStyle w:val="TableBullet1"/>
              <w:numPr>
                <w:ilvl w:val="0"/>
                <w:numId w:val="0"/>
              </w:numPr>
              <w:ind w:left="216" w:hanging="216"/>
              <w:rPr>
                <w:rFonts w:cs="Segoe UI"/>
                <w:szCs w:val="18"/>
              </w:rPr>
            </w:pPr>
          </w:p>
        </w:tc>
        <w:tc>
          <w:tcPr>
            <w:tcW w:w="3150" w:type="dxa"/>
            <w:gridSpan w:val="2"/>
            <w:tcBorders>
              <w:top w:val="single" w:sz="4" w:space="0" w:color="auto"/>
            </w:tcBorders>
            <w:shd w:val="clear" w:color="auto" w:fill="auto"/>
          </w:tcPr>
          <w:p w14:paraId="464FA4AC" w14:textId="77777777" w:rsidR="00F96C9A" w:rsidRPr="002138F9" w:rsidRDefault="00F96C9A" w:rsidP="00DF3065">
            <w:pPr>
              <w:pStyle w:val="TableBullet1"/>
              <w:spacing w:after="20"/>
              <w:rPr>
                <w:rFonts w:cs="Segoe UI"/>
                <w:szCs w:val="18"/>
              </w:rPr>
            </w:pPr>
            <w:r w:rsidRPr="002138F9">
              <w:rPr>
                <w:rFonts w:cs="Segoe UI"/>
                <w:szCs w:val="18"/>
              </w:rPr>
              <w:t>Bush poppy scrub</w:t>
            </w:r>
          </w:p>
          <w:p w14:paraId="786D4075" w14:textId="77777777" w:rsidR="00F96C9A" w:rsidRPr="002138F9" w:rsidRDefault="00F96C9A" w:rsidP="00DF3065">
            <w:pPr>
              <w:pStyle w:val="TableBullet1"/>
              <w:spacing w:after="20"/>
              <w:rPr>
                <w:rFonts w:cs="Segoe UI"/>
                <w:szCs w:val="18"/>
              </w:rPr>
            </w:pPr>
            <w:r w:rsidRPr="002138F9">
              <w:rPr>
                <w:rFonts w:cs="Segoe UI"/>
                <w:szCs w:val="18"/>
              </w:rPr>
              <w:t>California yerba santa scrub</w:t>
            </w:r>
          </w:p>
          <w:p w14:paraId="124ED0E0" w14:textId="77777777" w:rsidR="00F96C9A" w:rsidRPr="002138F9" w:rsidRDefault="00F96C9A" w:rsidP="00DF3065">
            <w:pPr>
              <w:pStyle w:val="TableBullet1"/>
              <w:spacing w:after="20"/>
              <w:rPr>
                <w:rFonts w:cs="Segoe UI"/>
                <w:szCs w:val="18"/>
              </w:rPr>
            </w:pPr>
            <w:r w:rsidRPr="002138F9">
              <w:rPr>
                <w:rFonts w:cs="Segoe UI"/>
                <w:szCs w:val="18"/>
              </w:rPr>
              <w:t>California coffee berry scrub</w:t>
            </w:r>
          </w:p>
          <w:p w14:paraId="74AFEB54" w14:textId="77777777" w:rsidR="00F96C9A" w:rsidRPr="002138F9" w:rsidRDefault="00F96C9A" w:rsidP="00DF3065">
            <w:pPr>
              <w:pStyle w:val="TableBullet1"/>
              <w:spacing w:after="20"/>
              <w:rPr>
                <w:rFonts w:cs="Segoe UI"/>
                <w:szCs w:val="18"/>
              </w:rPr>
            </w:pPr>
            <w:r w:rsidRPr="002138F9">
              <w:rPr>
                <w:rFonts w:cs="Segoe UI"/>
                <w:szCs w:val="18"/>
              </w:rPr>
              <w:t>Deer weed scrub</w:t>
            </w:r>
          </w:p>
          <w:p w14:paraId="1BE3DA12" w14:textId="77777777" w:rsidR="00F96C9A" w:rsidRPr="002138F9" w:rsidRDefault="00F96C9A" w:rsidP="00DF3065">
            <w:pPr>
              <w:pStyle w:val="TableBullet1"/>
              <w:spacing w:after="20"/>
              <w:rPr>
                <w:rFonts w:cs="Segoe UI"/>
                <w:szCs w:val="18"/>
              </w:rPr>
            </w:pPr>
            <w:r w:rsidRPr="002138F9">
              <w:rPr>
                <w:rFonts w:cs="Segoe UI"/>
                <w:szCs w:val="18"/>
              </w:rPr>
              <w:t>Silver bush lupine scrub</w:t>
            </w:r>
          </w:p>
          <w:p w14:paraId="0F31B564" w14:textId="77777777" w:rsidR="00F96C9A" w:rsidRPr="002138F9" w:rsidRDefault="00F96C9A" w:rsidP="00DF3065">
            <w:pPr>
              <w:pStyle w:val="TableBullet1"/>
              <w:spacing w:after="20"/>
              <w:rPr>
                <w:rFonts w:cs="Segoe UI"/>
                <w:szCs w:val="18"/>
              </w:rPr>
            </w:pPr>
            <w:r w:rsidRPr="002138F9">
              <w:rPr>
                <w:rFonts w:cs="Segoe UI"/>
                <w:szCs w:val="18"/>
              </w:rPr>
              <w:t>Holly leaf cherry - toyon - greenbark ceanothus chaparral</w:t>
            </w:r>
          </w:p>
          <w:p w14:paraId="0108706F" w14:textId="77777777" w:rsidR="00F96C9A" w:rsidRPr="002138F9" w:rsidRDefault="00F96C9A" w:rsidP="00DF3065">
            <w:pPr>
              <w:pStyle w:val="TableBullet1"/>
              <w:spacing w:after="20"/>
              <w:rPr>
                <w:rFonts w:cs="Segoe UI"/>
                <w:szCs w:val="18"/>
              </w:rPr>
            </w:pPr>
            <w:r w:rsidRPr="002138F9">
              <w:rPr>
                <w:rFonts w:cs="Segoe UI"/>
                <w:szCs w:val="18"/>
              </w:rPr>
              <w:t>Scrub oak chaparral</w:t>
            </w:r>
          </w:p>
          <w:p w14:paraId="3BCE0128" w14:textId="77777777" w:rsidR="00F96C9A" w:rsidRPr="002138F9" w:rsidRDefault="00F96C9A" w:rsidP="00DF3065">
            <w:pPr>
              <w:pStyle w:val="TableBullet1"/>
              <w:spacing w:after="20"/>
              <w:rPr>
                <w:rFonts w:cs="Segoe UI"/>
                <w:szCs w:val="18"/>
              </w:rPr>
            </w:pPr>
            <w:r w:rsidRPr="002138F9">
              <w:rPr>
                <w:rFonts w:cs="Segoe UI"/>
                <w:szCs w:val="18"/>
              </w:rPr>
              <w:t>Leather oak chaparral</w:t>
            </w:r>
          </w:p>
          <w:p w14:paraId="690F2329" w14:textId="77777777" w:rsidR="00F96C9A" w:rsidRPr="002138F9" w:rsidRDefault="00F96C9A" w:rsidP="00DF3065">
            <w:pPr>
              <w:pStyle w:val="TableBullet1"/>
              <w:spacing w:after="20"/>
              <w:rPr>
                <w:rFonts w:cs="Segoe UI"/>
                <w:szCs w:val="18"/>
              </w:rPr>
            </w:pPr>
            <w:r w:rsidRPr="002138F9">
              <w:rPr>
                <w:rFonts w:cs="Segoe UI"/>
                <w:szCs w:val="18"/>
              </w:rPr>
              <w:t>Tucker oak chaparral</w:t>
            </w:r>
          </w:p>
          <w:p w14:paraId="04C4DA14" w14:textId="77777777" w:rsidR="00F96C9A" w:rsidRPr="00BB1261" w:rsidRDefault="00F96C9A" w:rsidP="00DF3065">
            <w:pPr>
              <w:pStyle w:val="TableBullet1"/>
              <w:spacing w:after="20"/>
              <w:rPr>
                <w:rFonts w:cs="Segoe UI"/>
                <w:szCs w:val="18"/>
              </w:rPr>
            </w:pPr>
            <w:r w:rsidRPr="002138F9">
              <w:rPr>
                <w:rFonts w:cs="Segoe UI"/>
                <w:szCs w:val="18"/>
              </w:rPr>
              <w:t>Poison oak scrub</w:t>
            </w:r>
          </w:p>
        </w:tc>
      </w:tr>
      <w:tr w:rsidR="00F96C9A" w:rsidRPr="00F37230" w14:paraId="07E47E87" w14:textId="77777777" w:rsidTr="00BD78CD">
        <w:trPr>
          <w:jc w:val="center"/>
        </w:trPr>
        <w:tc>
          <w:tcPr>
            <w:tcW w:w="2610" w:type="dxa"/>
            <w:shd w:val="clear" w:color="auto" w:fill="auto"/>
          </w:tcPr>
          <w:p w14:paraId="7D1DA674" w14:textId="77777777" w:rsidR="00F96C9A" w:rsidRPr="00906BE1" w:rsidRDefault="00F96C9A" w:rsidP="005D76FD">
            <w:pPr>
              <w:pStyle w:val="TableTextL"/>
            </w:pPr>
            <w:r w:rsidRPr="00906BE1">
              <w:t>Montane Chaparral</w:t>
            </w:r>
          </w:p>
        </w:tc>
        <w:tc>
          <w:tcPr>
            <w:tcW w:w="990" w:type="dxa"/>
            <w:shd w:val="clear" w:color="auto" w:fill="auto"/>
          </w:tcPr>
          <w:p w14:paraId="75879A9C" w14:textId="77777777" w:rsidR="00F96C9A" w:rsidRPr="002E57FA" w:rsidRDefault="00F96C9A" w:rsidP="005D76FD">
            <w:pPr>
              <w:pStyle w:val="TableTextL"/>
              <w:jc w:val="center"/>
              <w:rPr>
                <w:rFonts w:cs="Segoe UI"/>
                <w:szCs w:val="18"/>
              </w:rPr>
            </w:pPr>
            <w:r>
              <w:rPr>
                <w:rFonts w:cs="Segoe UI"/>
                <w:szCs w:val="18"/>
              </w:rPr>
              <w:t>4,227</w:t>
            </w:r>
          </w:p>
        </w:tc>
        <w:tc>
          <w:tcPr>
            <w:tcW w:w="3330" w:type="dxa"/>
            <w:shd w:val="clear" w:color="auto" w:fill="auto"/>
            <w:noWrap/>
          </w:tcPr>
          <w:p w14:paraId="6E435738" w14:textId="77777777" w:rsidR="00F96C9A" w:rsidRPr="002138F9" w:rsidRDefault="00F96C9A" w:rsidP="00DF3065">
            <w:pPr>
              <w:pStyle w:val="TableBullet1"/>
              <w:spacing w:after="20"/>
              <w:rPr>
                <w:rFonts w:cs="Segoe UI"/>
                <w:szCs w:val="18"/>
              </w:rPr>
            </w:pPr>
            <w:r w:rsidRPr="002138F9">
              <w:rPr>
                <w:rFonts w:cs="Segoe UI"/>
                <w:szCs w:val="18"/>
              </w:rPr>
              <w:t>Green leaf manzanita chaparral</w:t>
            </w:r>
          </w:p>
          <w:p w14:paraId="2875E59F" w14:textId="77777777" w:rsidR="00F96C9A" w:rsidRPr="002138F9" w:rsidRDefault="00F96C9A" w:rsidP="00DF3065">
            <w:pPr>
              <w:pStyle w:val="TableBullet1"/>
              <w:spacing w:after="20"/>
              <w:rPr>
                <w:rFonts w:cs="Segoe UI"/>
                <w:szCs w:val="18"/>
              </w:rPr>
            </w:pPr>
            <w:r w:rsidRPr="002138F9">
              <w:rPr>
                <w:rFonts w:cs="Segoe UI"/>
                <w:szCs w:val="18"/>
              </w:rPr>
              <w:t>Whiteleaf manzanita chaparral</w:t>
            </w:r>
          </w:p>
          <w:p w14:paraId="4DF6DC5A" w14:textId="77777777" w:rsidR="00F96C9A" w:rsidRPr="006008D9" w:rsidRDefault="00F96C9A" w:rsidP="00DF3065">
            <w:pPr>
              <w:pStyle w:val="TableBullet1"/>
              <w:spacing w:after="20"/>
              <w:rPr>
                <w:rFonts w:cs="Segoe UI"/>
                <w:szCs w:val="18"/>
              </w:rPr>
            </w:pPr>
            <w:r w:rsidRPr="002138F9">
              <w:rPr>
                <w:rFonts w:cs="Segoe UI"/>
                <w:szCs w:val="18"/>
              </w:rPr>
              <w:t>Deer brush chaparral</w:t>
            </w:r>
          </w:p>
        </w:tc>
        <w:tc>
          <w:tcPr>
            <w:tcW w:w="3150" w:type="dxa"/>
            <w:gridSpan w:val="2"/>
            <w:shd w:val="clear" w:color="auto" w:fill="auto"/>
          </w:tcPr>
          <w:p w14:paraId="12704F80" w14:textId="77777777" w:rsidR="00F96C9A" w:rsidRPr="002138F9" w:rsidRDefault="00F96C9A" w:rsidP="00DF3065">
            <w:pPr>
              <w:pStyle w:val="TableBullet1"/>
              <w:spacing w:after="20"/>
              <w:rPr>
                <w:rFonts w:cs="Segoe UI"/>
                <w:szCs w:val="18"/>
              </w:rPr>
            </w:pPr>
            <w:r w:rsidRPr="002138F9">
              <w:rPr>
                <w:rFonts w:cs="Segoe UI"/>
                <w:szCs w:val="18"/>
              </w:rPr>
              <w:t>Birch leaf mountain mahogany chaparral</w:t>
            </w:r>
          </w:p>
          <w:p w14:paraId="79A69D11" w14:textId="77777777" w:rsidR="00F96C9A" w:rsidRDefault="00F96C9A" w:rsidP="00DF3065">
            <w:pPr>
              <w:pStyle w:val="TableBullet1"/>
              <w:spacing w:after="0" w:line="200" w:lineRule="exact"/>
              <w:rPr>
                <w:rFonts w:cs="Segoe UI"/>
                <w:szCs w:val="18"/>
              </w:rPr>
            </w:pPr>
            <w:r w:rsidRPr="002138F9">
              <w:rPr>
                <w:rFonts w:cs="Segoe UI"/>
                <w:szCs w:val="18"/>
              </w:rPr>
              <w:t>Brewer oak scrub</w:t>
            </w:r>
          </w:p>
        </w:tc>
      </w:tr>
      <w:tr w:rsidR="00F96C9A" w:rsidRPr="00F37230" w14:paraId="7E077413" w14:textId="77777777" w:rsidTr="00BD78CD">
        <w:trPr>
          <w:jc w:val="center"/>
        </w:trPr>
        <w:tc>
          <w:tcPr>
            <w:tcW w:w="2610" w:type="dxa"/>
            <w:shd w:val="clear" w:color="auto" w:fill="auto"/>
          </w:tcPr>
          <w:p w14:paraId="63D6C381" w14:textId="77777777" w:rsidR="00F96C9A" w:rsidRPr="00906BE1" w:rsidRDefault="00F96C9A" w:rsidP="005D76FD">
            <w:pPr>
              <w:pStyle w:val="TableTextL"/>
            </w:pPr>
            <w:r w:rsidRPr="00906BE1">
              <w:t>Sagebrush</w:t>
            </w:r>
          </w:p>
        </w:tc>
        <w:tc>
          <w:tcPr>
            <w:tcW w:w="990" w:type="dxa"/>
            <w:shd w:val="clear" w:color="auto" w:fill="auto"/>
          </w:tcPr>
          <w:p w14:paraId="41170A20" w14:textId="77777777" w:rsidR="00F96C9A" w:rsidRPr="002E57FA" w:rsidRDefault="00F96C9A" w:rsidP="005D76FD">
            <w:pPr>
              <w:pStyle w:val="TableTextL"/>
              <w:jc w:val="center"/>
              <w:rPr>
                <w:rFonts w:cs="Segoe UI"/>
                <w:szCs w:val="18"/>
              </w:rPr>
            </w:pPr>
            <w:r>
              <w:rPr>
                <w:rFonts w:cs="Segoe UI"/>
                <w:szCs w:val="18"/>
              </w:rPr>
              <w:t>4,627</w:t>
            </w:r>
          </w:p>
        </w:tc>
        <w:tc>
          <w:tcPr>
            <w:tcW w:w="3330" w:type="dxa"/>
            <w:shd w:val="clear" w:color="auto" w:fill="auto"/>
            <w:noWrap/>
          </w:tcPr>
          <w:p w14:paraId="2BEC346F" w14:textId="77777777" w:rsidR="00F96C9A" w:rsidRPr="002E57FA" w:rsidRDefault="00F96C9A" w:rsidP="00DF3065">
            <w:pPr>
              <w:pStyle w:val="TableBullet1"/>
              <w:spacing w:after="0" w:line="200" w:lineRule="exact"/>
              <w:rPr>
                <w:rFonts w:cs="Segoe UI"/>
                <w:szCs w:val="18"/>
              </w:rPr>
            </w:pPr>
            <w:r w:rsidRPr="00FC5C1B">
              <w:rPr>
                <w:rFonts w:cs="Segoe UI"/>
                <w:szCs w:val="18"/>
              </w:rPr>
              <w:t>Curl leaf mountain mahogany scrub</w:t>
            </w:r>
          </w:p>
        </w:tc>
        <w:tc>
          <w:tcPr>
            <w:tcW w:w="3150" w:type="dxa"/>
            <w:gridSpan w:val="2"/>
            <w:shd w:val="clear" w:color="auto" w:fill="auto"/>
          </w:tcPr>
          <w:p w14:paraId="1FA452C1" w14:textId="77777777" w:rsidR="00F96C9A" w:rsidRDefault="00F96C9A" w:rsidP="00DF3065">
            <w:pPr>
              <w:pStyle w:val="TableBullet1"/>
              <w:numPr>
                <w:ilvl w:val="0"/>
                <w:numId w:val="0"/>
              </w:numPr>
              <w:spacing w:after="0" w:line="200" w:lineRule="exact"/>
              <w:ind w:left="216" w:hanging="216"/>
              <w:rPr>
                <w:rFonts w:cs="Segoe UI"/>
                <w:szCs w:val="18"/>
              </w:rPr>
            </w:pPr>
          </w:p>
        </w:tc>
      </w:tr>
      <w:tr w:rsidR="00A23EB7" w:rsidRPr="00F37230" w14:paraId="3AB0884E" w14:textId="77777777" w:rsidTr="00470628">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7DBFD72C" w14:textId="26AD3A23" w:rsidR="00A23EB7" w:rsidRPr="00906BE1" w:rsidRDefault="00A23EB7" w:rsidP="004F49B3">
            <w:pPr>
              <w:pStyle w:val="TableRow"/>
            </w:pPr>
            <w:r>
              <w:t>Herbaceous</w:t>
            </w:r>
            <w:r w:rsidRPr="00465097">
              <w:t xml:space="preserve"> Habitats</w:t>
            </w:r>
          </w:p>
        </w:tc>
        <w:tc>
          <w:tcPr>
            <w:tcW w:w="990" w:type="dxa"/>
            <w:tcBorders>
              <w:top w:val="single" w:sz="4" w:space="0" w:color="auto"/>
              <w:left w:val="nil"/>
              <w:bottom w:val="single" w:sz="4" w:space="0" w:color="auto"/>
              <w:right w:val="nil"/>
            </w:tcBorders>
            <w:shd w:val="clear" w:color="auto" w:fill="F2F2F2" w:themeFill="background1" w:themeFillShade="F2"/>
            <w:vAlign w:val="center"/>
          </w:tcPr>
          <w:p w14:paraId="43AEC013" w14:textId="77777777" w:rsidR="00A23EB7" w:rsidRDefault="00A23EB7" w:rsidP="004F49B3">
            <w:pPr>
              <w:pStyle w:val="TableRow"/>
              <w:rPr>
                <w:rFonts w:cs="Segoe UI"/>
              </w:rPr>
            </w:pPr>
          </w:p>
        </w:tc>
        <w:tc>
          <w:tcPr>
            <w:tcW w:w="3330" w:type="dxa"/>
            <w:tcBorders>
              <w:top w:val="single" w:sz="4" w:space="0" w:color="auto"/>
              <w:left w:val="nil"/>
              <w:bottom w:val="single" w:sz="4" w:space="0" w:color="auto"/>
              <w:right w:val="nil"/>
            </w:tcBorders>
            <w:shd w:val="clear" w:color="auto" w:fill="F2F2F2" w:themeFill="background1" w:themeFillShade="F2"/>
            <w:noWrap/>
            <w:vAlign w:val="center"/>
          </w:tcPr>
          <w:p w14:paraId="220B73F1" w14:textId="77777777" w:rsidR="00A23EB7" w:rsidRPr="00FF46D6" w:rsidRDefault="00A23EB7" w:rsidP="004F49B3">
            <w:pPr>
              <w:pStyle w:val="TableRow"/>
            </w:pPr>
          </w:p>
        </w:tc>
        <w:tc>
          <w:tcPr>
            <w:tcW w:w="3150" w:type="dxa"/>
            <w:gridSpan w:val="2"/>
            <w:tcBorders>
              <w:top w:val="single" w:sz="4" w:space="0" w:color="auto"/>
              <w:left w:val="nil"/>
              <w:bottom w:val="single" w:sz="4" w:space="0" w:color="auto"/>
            </w:tcBorders>
            <w:shd w:val="clear" w:color="auto" w:fill="F2F2F2" w:themeFill="background1" w:themeFillShade="F2"/>
          </w:tcPr>
          <w:p w14:paraId="2C6BB2A1" w14:textId="77777777" w:rsidR="00A23EB7" w:rsidRPr="00FF46D6" w:rsidRDefault="00A23EB7" w:rsidP="004F49B3">
            <w:pPr>
              <w:pStyle w:val="TableRow"/>
            </w:pPr>
          </w:p>
        </w:tc>
      </w:tr>
      <w:tr w:rsidR="00F96C9A" w:rsidRPr="00F37230" w14:paraId="71E4AF62" w14:textId="77777777" w:rsidTr="00470628">
        <w:trPr>
          <w:jc w:val="center"/>
        </w:trPr>
        <w:tc>
          <w:tcPr>
            <w:tcW w:w="2610" w:type="dxa"/>
            <w:tcBorders>
              <w:top w:val="single" w:sz="4" w:space="0" w:color="auto"/>
              <w:bottom w:val="single" w:sz="4" w:space="0" w:color="auto"/>
            </w:tcBorders>
            <w:shd w:val="clear" w:color="auto" w:fill="auto"/>
          </w:tcPr>
          <w:p w14:paraId="0006DFC2" w14:textId="77777777" w:rsidR="00F96C9A" w:rsidRPr="00906BE1" w:rsidRDefault="00F96C9A" w:rsidP="005D76FD">
            <w:pPr>
              <w:pStyle w:val="TableTextL"/>
            </w:pPr>
            <w:r w:rsidRPr="00906BE1">
              <w:t>Annual Grassland</w:t>
            </w:r>
          </w:p>
        </w:tc>
        <w:tc>
          <w:tcPr>
            <w:tcW w:w="990" w:type="dxa"/>
            <w:tcBorders>
              <w:top w:val="single" w:sz="4" w:space="0" w:color="auto"/>
              <w:bottom w:val="single" w:sz="4" w:space="0" w:color="auto"/>
            </w:tcBorders>
            <w:shd w:val="clear" w:color="auto" w:fill="auto"/>
          </w:tcPr>
          <w:p w14:paraId="22C2BF4A" w14:textId="77777777" w:rsidR="00F96C9A" w:rsidRPr="000527BA" w:rsidRDefault="00F96C9A" w:rsidP="005D76FD">
            <w:pPr>
              <w:pStyle w:val="TableTextL"/>
              <w:jc w:val="center"/>
              <w:rPr>
                <w:rFonts w:cs="Segoe UI"/>
                <w:szCs w:val="18"/>
              </w:rPr>
            </w:pPr>
            <w:r>
              <w:rPr>
                <w:rFonts w:cs="Segoe UI"/>
                <w:szCs w:val="18"/>
              </w:rPr>
              <w:t>850,463</w:t>
            </w:r>
          </w:p>
        </w:tc>
        <w:tc>
          <w:tcPr>
            <w:tcW w:w="3330" w:type="dxa"/>
            <w:tcBorders>
              <w:top w:val="single" w:sz="4" w:space="0" w:color="auto"/>
              <w:bottom w:val="single" w:sz="4" w:space="0" w:color="auto"/>
            </w:tcBorders>
            <w:shd w:val="clear" w:color="auto" w:fill="auto"/>
            <w:noWrap/>
          </w:tcPr>
          <w:p w14:paraId="24313B00" w14:textId="77777777" w:rsidR="00F96C9A" w:rsidRPr="00FC5C1B" w:rsidRDefault="00F96C9A" w:rsidP="00DF3065">
            <w:pPr>
              <w:pStyle w:val="TableBullet1"/>
              <w:spacing w:after="20"/>
              <w:rPr>
                <w:rFonts w:cs="Segoe UI"/>
                <w:szCs w:val="18"/>
              </w:rPr>
            </w:pPr>
            <w:r w:rsidRPr="00FC5C1B">
              <w:rPr>
                <w:rFonts w:cs="Segoe UI"/>
                <w:szCs w:val="18"/>
              </w:rPr>
              <w:t>Fiddleneck - phacelia field</w:t>
            </w:r>
          </w:p>
          <w:p w14:paraId="0FB12A32" w14:textId="77777777" w:rsidR="00F96C9A" w:rsidRPr="00FC5C1B" w:rsidRDefault="00F96C9A" w:rsidP="00DF3065">
            <w:pPr>
              <w:pStyle w:val="TableBullet1"/>
              <w:spacing w:after="20"/>
              <w:rPr>
                <w:rFonts w:cs="Segoe UI"/>
                <w:szCs w:val="18"/>
              </w:rPr>
            </w:pPr>
            <w:r w:rsidRPr="00FC5C1B">
              <w:rPr>
                <w:rFonts w:cs="Segoe UI"/>
                <w:szCs w:val="18"/>
              </w:rPr>
              <w:t>Wild oat grassland</w:t>
            </w:r>
            <w:r w:rsidRPr="006008D9">
              <w:rPr>
                <w:rFonts w:cs="Segoe UI"/>
                <w:szCs w:val="18"/>
                <w:vertAlign w:val="superscript"/>
              </w:rPr>
              <w:t>N</w:t>
            </w:r>
          </w:p>
          <w:p w14:paraId="1AAC86AD" w14:textId="77777777" w:rsidR="00F96C9A" w:rsidRPr="00FC5C1B" w:rsidRDefault="00F96C9A" w:rsidP="00DF3065">
            <w:pPr>
              <w:pStyle w:val="TableBullet1"/>
              <w:spacing w:after="20"/>
              <w:rPr>
                <w:rFonts w:cs="Segoe UI"/>
                <w:szCs w:val="18"/>
              </w:rPr>
            </w:pPr>
            <w:r w:rsidRPr="00FC5C1B">
              <w:rPr>
                <w:rFonts w:cs="Segoe UI"/>
                <w:szCs w:val="18"/>
              </w:rPr>
              <w:t>Upland mustard and other ruderal forbs</w:t>
            </w:r>
            <w:r w:rsidRPr="006008D9">
              <w:rPr>
                <w:rFonts w:cs="Segoe UI"/>
                <w:szCs w:val="18"/>
                <w:vertAlign w:val="superscript"/>
              </w:rPr>
              <w:t>N</w:t>
            </w:r>
          </w:p>
          <w:p w14:paraId="67B74B66" w14:textId="77777777" w:rsidR="00F96C9A" w:rsidRPr="00FC5C1B" w:rsidRDefault="00F96C9A" w:rsidP="00DF3065">
            <w:pPr>
              <w:pStyle w:val="TableBullet1"/>
              <w:spacing w:after="20"/>
              <w:rPr>
                <w:rFonts w:cs="Segoe UI"/>
                <w:szCs w:val="18"/>
              </w:rPr>
            </w:pPr>
            <w:r w:rsidRPr="00FC5C1B">
              <w:rPr>
                <w:rFonts w:cs="Segoe UI"/>
                <w:szCs w:val="18"/>
              </w:rPr>
              <w:t>Annual brome grassland</w:t>
            </w:r>
            <w:r w:rsidRPr="006008D9">
              <w:rPr>
                <w:rFonts w:cs="Segoe UI"/>
                <w:szCs w:val="18"/>
                <w:vertAlign w:val="superscript"/>
              </w:rPr>
              <w:t>N</w:t>
            </w:r>
          </w:p>
          <w:p w14:paraId="7DD47CDD" w14:textId="77777777" w:rsidR="00F96C9A" w:rsidRPr="00FC5C1B" w:rsidRDefault="00F96C9A" w:rsidP="00DF3065">
            <w:pPr>
              <w:pStyle w:val="TableBullet1"/>
              <w:spacing w:after="20"/>
              <w:rPr>
                <w:rFonts w:cs="Segoe UI"/>
                <w:szCs w:val="18"/>
              </w:rPr>
            </w:pPr>
            <w:r w:rsidRPr="00FC5C1B">
              <w:rPr>
                <w:rFonts w:cs="Segoe UI"/>
                <w:szCs w:val="18"/>
              </w:rPr>
              <w:t>Red brome or mediterranean grass grassland</w:t>
            </w:r>
            <w:r w:rsidRPr="006008D9">
              <w:rPr>
                <w:rFonts w:cs="Segoe UI"/>
                <w:szCs w:val="18"/>
                <w:vertAlign w:val="superscript"/>
              </w:rPr>
              <w:t>N</w:t>
            </w:r>
          </w:p>
          <w:p w14:paraId="5BC7314E" w14:textId="77777777" w:rsidR="00F96C9A" w:rsidRPr="00FC5C1B" w:rsidRDefault="00F96C9A" w:rsidP="00DF3065">
            <w:pPr>
              <w:pStyle w:val="TableBullet1"/>
              <w:spacing w:after="20"/>
              <w:rPr>
                <w:rFonts w:cs="Segoe UI"/>
                <w:szCs w:val="18"/>
              </w:rPr>
            </w:pPr>
            <w:r w:rsidRPr="00FC5C1B">
              <w:rPr>
                <w:rFonts w:cs="Segoe UI"/>
                <w:szCs w:val="18"/>
              </w:rPr>
              <w:t>Cheatgrass - medusahead grassland</w:t>
            </w:r>
            <w:r w:rsidRPr="006008D9">
              <w:rPr>
                <w:rFonts w:cs="Segoe UI"/>
                <w:szCs w:val="18"/>
                <w:vertAlign w:val="superscript"/>
              </w:rPr>
              <w:t>N</w:t>
            </w:r>
            <w:r w:rsidRPr="00FC5C1B">
              <w:rPr>
                <w:rFonts w:cs="Segoe UI"/>
                <w:szCs w:val="18"/>
              </w:rPr>
              <w:t xml:space="preserve"> </w:t>
            </w:r>
          </w:p>
          <w:p w14:paraId="03BB6378" w14:textId="77777777" w:rsidR="00F96C9A" w:rsidRPr="00FC5C1B" w:rsidRDefault="00F96C9A" w:rsidP="00DF3065">
            <w:pPr>
              <w:pStyle w:val="TableBullet1"/>
              <w:spacing w:after="20"/>
              <w:rPr>
                <w:rFonts w:cs="Segoe UI"/>
                <w:szCs w:val="18"/>
              </w:rPr>
            </w:pPr>
            <w:r w:rsidRPr="00FC5C1B">
              <w:rPr>
                <w:rFonts w:cs="Segoe UI"/>
                <w:szCs w:val="18"/>
              </w:rPr>
              <w:t>Yellow star-thistle field</w:t>
            </w:r>
            <w:r w:rsidRPr="006008D9">
              <w:rPr>
                <w:rFonts w:cs="Segoe UI"/>
                <w:szCs w:val="18"/>
                <w:vertAlign w:val="superscript"/>
              </w:rPr>
              <w:t>N</w:t>
            </w:r>
          </w:p>
          <w:p w14:paraId="46E395CF" w14:textId="77777777" w:rsidR="00F96C9A" w:rsidRPr="00FC5C1B" w:rsidRDefault="00F96C9A" w:rsidP="00DF3065">
            <w:pPr>
              <w:pStyle w:val="TableBullet1"/>
              <w:spacing w:after="20"/>
              <w:rPr>
                <w:rFonts w:cs="Segoe UI"/>
                <w:szCs w:val="18"/>
              </w:rPr>
            </w:pPr>
            <w:r w:rsidRPr="00FC5C1B">
              <w:rPr>
                <w:rFonts w:cs="Segoe UI"/>
                <w:szCs w:val="18"/>
              </w:rPr>
              <w:t>Tar plant field*</w:t>
            </w:r>
          </w:p>
          <w:p w14:paraId="23F70E47" w14:textId="77777777" w:rsidR="00F96C9A" w:rsidRPr="00FC5C1B" w:rsidRDefault="00F96C9A" w:rsidP="00DF3065">
            <w:pPr>
              <w:pStyle w:val="TableBullet1"/>
              <w:spacing w:after="20"/>
              <w:rPr>
                <w:rFonts w:cs="Segoe UI"/>
                <w:szCs w:val="18"/>
              </w:rPr>
            </w:pPr>
            <w:r w:rsidRPr="00FC5C1B">
              <w:rPr>
                <w:rFonts w:cs="Segoe UI"/>
                <w:szCs w:val="18"/>
              </w:rPr>
              <w:t>Annual dogtail grassland</w:t>
            </w:r>
            <w:r w:rsidRPr="006008D9">
              <w:rPr>
                <w:rFonts w:cs="Segoe UI"/>
                <w:szCs w:val="18"/>
                <w:vertAlign w:val="superscript"/>
              </w:rPr>
              <w:t>N</w:t>
            </w:r>
          </w:p>
          <w:p w14:paraId="57EB78BB" w14:textId="77777777" w:rsidR="00F96C9A" w:rsidRPr="00FC5C1B" w:rsidRDefault="00F96C9A" w:rsidP="00DF3065">
            <w:pPr>
              <w:pStyle w:val="TableBullet1"/>
              <w:spacing w:after="20"/>
              <w:rPr>
                <w:rFonts w:cs="Segoe UI"/>
                <w:szCs w:val="18"/>
              </w:rPr>
            </w:pPr>
            <w:r w:rsidRPr="00FC5C1B">
              <w:rPr>
                <w:rFonts w:cs="Segoe UI"/>
                <w:szCs w:val="18"/>
              </w:rPr>
              <w:t>Needle spike rush stand*</w:t>
            </w:r>
          </w:p>
          <w:p w14:paraId="7F838DF3" w14:textId="77777777" w:rsidR="00F96C9A" w:rsidRPr="00FC5C1B" w:rsidRDefault="00F96C9A" w:rsidP="00DF3065">
            <w:pPr>
              <w:pStyle w:val="TableBullet1"/>
              <w:spacing w:after="20"/>
              <w:rPr>
                <w:rFonts w:cs="Segoe UI"/>
                <w:szCs w:val="18"/>
              </w:rPr>
            </w:pPr>
            <w:r w:rsidRPr="00FC5C1B">
              <w:rPr>
                <w:rFonts w:cs="Segoe UI"/>
                <w:szCs w:val="18"/>
              </w:rPr>
              <w:lastRenderedPageBreak/>
              <w:t>Squirreltail patch</w:t>
            </w:r>
          </w:p>
          <w:p w14:paraId="74E99251" w14:textId="77777777" w:rsidR="00F96C9A" w:rsidRPr="00FC5C1B" w:rsidRDefault="00F96C9A" w:rsidP="00DF3065">
            <w:pPr>
              <w:pStyle w:val="TableBullet1"/>
              <w:spacing w:after="20"/>
              <w:rPr>
                <w:rFonts w:cs="Segoe UI"/>
                <w:szCs w:val="18"/>
              </w:rPr>
            </w:pPr>
            <w:r>
              <w:rPr>
                <w:rFonts w:cs="Segoe UI"/>
                <w:szCs w:val="18"/>
              </w:rPr>
              <w:t>C</w:t>
            </w:r>
            <w:r w:rsidRPr="00FC5C1B">
              <w:rPr>
                <w:rFonts w:cs="Segoe UI"/>
                <w:szCs w:val="18"/>
              </w:rPr>
              <w:t>alifornia poppy - lupine field</w:t>
            </w:r>
          </w:p>
          <w:p w14:paraId="3F9F351F" w14:textId="77777777" w:rsidR="00F96C9A" w:rsidRPr="00FC5C1B" w:rsidRDefault="00F96C9A" w:rsidP="00DF3065">
            <w:pPr>
              <w:pStyle w:val="TableBullet1"/>
              <w:spacing w:after="20"/>
              <w:rPr>
                <w:rFonts w:cs="Segoe UI"/>
                <w:szCs w:val="18"/>
              </w:rPr>
            </w:pPr>
            <w:r w:rsidRPr="00FC5C1B">
              <w:rPr>
                <w:rFonts w:cs="Segoe UI"/>
                <w:szCs w:val="18"/>
              </w:rPr>
              <w:t>Goldenaster patch*</w:t>
            </w:r>
          </w:p>
          <w:p w14:paraId="59C5BE4D" w14:textId="77777777" w:rsidR="00F96C9A" w:rsidRPr="006008D9" w:rsidRDefault="00F96C9A" w:rsidP="00DF3065">
            <w:pPr>
              <w:pStyle w:val="TableBullet1"/>
              <w:spacing w:after="20"/>
              <w:rPr>
                <w:rFonts w:cs="Segoe UI"/>
                <w:szCs w:val="18"/>
              </w:rPr>
            </w:pPr>
            <w:r w:rsidRPr="00FC5C1B">
              <w:rPr>
                <w:rFonts w:cs="Segoe UI"/>
                <w:szCs w:val="18"/>
              </w:rPr>
              <w:t xml:space="preserve">California goldfields - dwarf plantain - small fescue flower fields </w:t>
            </w:r>
          </w:p>
        </w:tc>
        <w:tc>
          <w:tcPr>
            <w:tcW w:w="3150" w:type="dxa"/>
            <w:gridSpan w:val="2"/>
            <w:tcBorders>
              <w:top w:val="single" w:sz="4" w:space="0" w:color="auto"/>
              <w:bottom w:val="single" w:sz="4" w:space="0" w:color="auto"/>
            </w:tcBorders>
            <w:shd w:val="clear" w:color="auto" w:fill="auto"/>
          </w:tcPr>
          <w:p w14:paraId="12227A39" w14:textId="77777777" w:rsidR="00F96C9A" w:rsidRPr="006008D9" w:rsidRDefault="00F96C9A" w:rsidP="00DF3065">
            <w:pPr>
              <w:pStyle w:val="TableBullet1"/>
              <w:spacing w:after="20"/>
              <w:rPr>
                <w:rFonts w:cs="Segoe UI"/>
                <w:szCs w:val="18"/>
              </w:rPr>
            </w:pPr>
            <w:r w:rsidRPr="006008D9">
              <w:rPr>
                <w:rFonts w:cs="Segoe UI"/>
                <w:szCs w:val="18"/>
              </w:rPr>
              <w:lastRenderedPageBreak/>
              <w:t>Fremont's goldfields - salt grass alkaline vernal pool*</w:t>
            </w:r>
          </w:p>
          <w:p w14:paraId="4FB7A5E9" w14:textId="77777777" w:rsidR="00F96C9A" w:rsidRPr="006008D9" w:rsidRDefault="00F96C9A" w:rsidP="00DF3065">
            <w:pPr>
              <w:pStyle w:val="TableBullet1"/>
              <w:spacing w:after="20"/>
              <w:rPr>
                <w:rFonts w:cs="Segoe UI"/>
                <w:szCs w:val="18"/>
              </w:rPr>
            </w:pPr>
            <w:r w:rsidRPr="006008D9">
              <w:rPr>
                <w:rFonts w:cs="Segoe UI"/>
                <w:szCs w:val="18"/>
              </w:rPr>
              <w:t>Fremont's goldfields - Downingia vernal pools*</w:t>
            </w:r>
          </w:p>
          <w:p w14:paraId="5364C73E" w14:textId="77777777" w:rsidR="00F96C9A" w:rsidRPr="006008D9" w:rsidRDefault="00F96C9A" w:rsidP="00DF3065">
            <w:pPr>
              <w:pStyle w:val="TableBullet1"/>
              <w:spacing w:after="20"/>
              <w:rPr>
                <w:rFonts w:cs="Segoe UI"/>
                <w:szCs w:val="18"/>
              </w:rPr>
            </w:pPr>
            <w:r w:rsidRPr="006008D9">
              <w:rPr>
                <w:rFonts w:cs="Segoe UI"/>
                <w:szCs w:val="18"/>
              </w:rPr>
              <w:t>Smooth goldfields vernal pool bottom*</w:t>
            </w:r>
          </w:p>
          <w:p w14:paraId="5C3C6911" w14:textId="77777777" w:rsidR="00F96C9A" w:rsidRPr="006008D9" w:rsidRDefault="00F96C9A" w:rsidP="00DF3065">
            <w:pPr>
              <w:pStyle w:val="TableBullet1"/>
              <w:spacing w:after="20"/>
              <w:rPr>
                <w:rFonts w:cs="Segoe UI"/>
                <w:szCs w:val="18"/>
              </w:rPr>
            </w:pPr>
            <w:bookmarkStart w:id="135" w:name="_Hlk3212121"/>
            <w:r w:rsidRPr="006008D9">
              <w:rPr>
                <w:rFonts w:cs="Segoe UI"/>
                <w:szCs w:val="18"/>
              </w:rPr>
              <w:t>Fremont's tidy-tips - blow wives vernal pool</w:t>
            </w:r>
            <w:bookmarkEnd w:id="135"/>
            <w:r w:rsidRPr="006008D9">
              <w:rPr>
                <w:rFonts w:cs="Segoe UI"/>
                <w:szCs w:val="18"/>
              </w:rPr>
              <w:t>*</w:t>
            </w:r>
          </w:p>
          <w:p w14:paraId="14979F53" w14:textId="77777777" w:rsidR="00F96C9A" w:rsidRPr="006008D9" w:rsidRDefault="00F96C9A" w:rsidP="00DF3065">
            <w:pPr>
              <w:pStyle w:val="TableBullet1"/>
              <w:spacing w:after="20"/>
              <w:rPr>
                <w:rFonts w:cs="Segoe UI"/>
                <w:szCs w:val="18"/>
              </w:rPr>
            </w:pPr>
            <w:r w:rsidRPr="006008D9">
              <w:rPr>
                <w:rFonts w:cs="Segoe UI"/>
                <w:szCs w:val="18"/>
              </w:rPr>
              <w:t>Perennial rye grass field</w:t>
            </w:r>
            <w:r w:rsidRPr="006008D9">
              <w:rPr>
                <w:rFonts w:cs="Segoe UI"/>
                <w:szCs w:val="18"/>
                <w:vertAlign w:val="superscript"/>
              </w:rPr>
              <w:t>N</w:t>
            </w:r>
          </w:p>
          <w:p w14:paraId="17C7E715" w14:textId="77777777" w:rsidR="00F96C9A" w:rsidRPr="006008D9" w:rsidRDefault="00F96C9A" w:rsidP="00DF3065">
            <w:pPr>
              <w:pStyle w:val="TableBullet1"/>
              <w:spacing w:after="20"/>
              <w:rPr>
                <w:rFonts w:cs="Segoe UI"/>
                <w:szCs w:val="18"/>
              </w:rPr>
            </w:pPr>
            <w:r w:rsidRPr="006008D9">
              <w:rPr>
                <w:rFonts w:cs="Segoe UI"/>
                <w:szCs w:val="18"/>
              </w:rPr>
              <w:t>Spanish clover field</w:t>
            </w:r>
          </w:p>
          <w:p w14:paraId="6AF8BF62" w14:textId="77777777" w:rsidR="00F96C9A" w:rsidRPr="006008D9" w:rsidRDefault="00F96C9A" w:rsidP="00DF3065">
            <w:pPr>
              <w:pStyle w:val="TableBullet1"/>
              <w:spacing w:after="20"/>
              <w:rPr>
                <w:rFonts w:cs="Segoe UI"/>
                <w:szCs w:val="18"/>
              </w:rPr>
            </w:pPr>
            <w:r w:rsidRPr="006008D9">
              <w:rPr>
                <w:rFonts w:cs="Segoe UI"/>
                <w:szCs w:val="18"/>
              </w:rPr>
              <w:lastRenderedPageBreak/>
              <w:t>Monolopia - leafy-stemmed tickseed field*</w:t>
            </w:r>
          </w:p>
          <w:p w14:paraId="63D2F9A0" w14:textId="77777777" w:rsidR="00F96C9A" w:rsidRPr="006008D9" w:rsidRDefault="00F96C9A" w:rsidP="00DF3065">
            <w:pPr>
              <w:pStyle w:val="TableBullet1"/>
              <w:spacing w:after="20"/>
              <w:rPr>
                <w:rFonts w:cs="Segoe UI"/>
                <w:szCs w:val="18"/>
              </w:rPr>
            </w:pPr>
            <w:r w:rsidRPr="006008D9">
              <w:rPr>
                <w:rFonts w:cs="Segoe UI"/>
                <w:szCs w:val="18"/>
              </w:rPr>
              <w:t>Water blinks - annual checkerbloom vernal pool*</w:t>
            </w:r>
          </w:p>
          <w:p w14:paraId="2FBF660A" w14:textId="77777777" w:rsidR="00F96C9A" w:rsidRPr="006008D9" w:rsidRDefault="00F96C9A" w:rsidP="00DF3065">
            <w:pPr>
              <w:pStyle w:val="TableBullet1"/>
              <w:spacing w:after="20"/>
              <w:rPr>
                <w:rFonts w:cs="Segoe UI"/>
                <w:szCs w:val="18"/>
              </w:rPr>
            </w:pPr>
            <w:r w:rsidRPr="006008D9">
              <w:rPr>
                <w:rFonts w:cs="Segoe UI"/>
                <w:szCs w:val="18"/>
              </w:rPr>
              <w:t>Popcorn flower field</w:t>
            </w:r>
          </w:p>
          <w:p w14:paraId="5CBA4B39" w14:textId="77777777" w:rsidR="00F96C9A" w:rsidRPr="00465097" w:rsidRDefault="00F96C9A" w:rsidP="00DF3065">
            <w:pPr>
              <w:pStyle w:val="TableBullet1"/>
              <w:spacing w:after="20"/>
              <w:rPr>
                <w:rFonts w:cs="Segoe UI"/>
                <w:szCs w:val="18"/>
              </w:rPr>
            </w:pPr>
            <w:r w:rsidRPr="006008D9">
              <w:rPr>
                <w:rFonts w:cs="Segoe UI"/>
                <w:szCs w:val="18"/>
              </w:rPr>
              <w:t>White-tip clover swales*</w:t>
            </w:r>
          </w:p>
        </w:tc>
      </w:tr>
      <w:tr w:rsidR="00F96C9A" w:rsidRPr="00F37230" w14:paraId="09D6887A" w14:textId="77777777" w:rsidTr="00470628">
        <w:trPr>
          <w:jc w:val="center"/>
        </w:trPr>
        <w:tc>
          <w:tcPr>
            <w:tcW w:w="2610" w:type="dxa"/>
            <w:tcBorders>
              <w:top w:val="single" w:sz="4" w:space="0" w:color="auto"/>
              <w:bottom w:val="single" w:sz="4" w:space="0" w:color="auto"/>
            </w:tcBorders>
            <w:shd w:val="clear" w:color="auto" w:fill="auto"/>
          </w:tcPr>
          <w:p w14:paraId="6D292F18" w14:textId="77777777" w:rsidR="00F96C9A" w:rsidRPr="00906BE1" w:rsidRDefault="00F96C9A" w:rsidP="005D76FD">
            <w:pPr>
              <w:pStyle w:val="TableTextL"/>
            </w:pPr>
            <w:r w:rsidRPr="00906BE1">
              <w:lastRenderedPageBreak/>
              <w:t>Perennial Grassland</w:t>
            </w:r>
          </w:p>
        </w:tc>
        <w:tc>
          <w:tcPr>
            <w:tcW w:w="990" w:type="dxa"/>
            <w:tcBorders>
              <w:top w:val="single" w:sz="4" w:space="0" w:color="auto"/>
              <w:bottom w:val="single" w:sz="4" w:space="0" w:color="auto"/>
            </w:tcBorders>
            <w:shd w:val="clear" w:color="auto" w:fill="auto"/>
          </w:tcPr>
          <w:p w14:paraId="6000AC85" w14:textId="77777777" w:rsidR="00F96C9A" w:rsidRPr="000527BA" w:rsidRDefault="00F96C9A" w:rsidP="005D76FD">
            <w:pPr>
              <w:pStyle w:val="TableTextL"/>
              <w:jc w:val="center"/>
              <w:rPr>
                <w:rFonts w:cs="Segoe UI"/>
                <w:szCs w:val="18"/>
              </w:rPr>
            </w:pPr>
            <w:r>
              <w:rPr>
                <w:rFonts w:cs="Segoe UI"/>
                <w:szCs w:val="18"/>
              </w:rPr>
              <w:t>42</w:t>
            </w:r>
          </w:p>
        </w:tc>
        <w:tc>
          <w:tcPr>
            <w:tcW w:w="3330" w:type="dxa"/>
            <w:tcBorders>
              <w:top w:val="single" w:sz="4" w:space="0" w:color="auto"/>
              <w:bottom w:val="single" w:sz="4" w:space="0" w:color="auto"/>
            </w:tcBorders>
            <w:shd w:val="clear" w:color="auto" w:fill="auto"/>
            <w:noWrap/>
          </w:tcPr>
          <w:p w14:paraId="14E74D73" w14:textId="77777777" w:rsidR="00F96C9A" w:rsidRPr="00FC5C1B" w:rsidRDefault="00F96C9A" w:rsidP="00DF3065">
            <w:pPr>
              <w:pStyle w:val="TableBullet1"/>
              <w:spacing w:after="20"/>
              <w:rPr>
                <w:rFonts w:cs="Segoe UI"/>
                <w:szCs w:val="18"/>
              </w:rPr>
            </w:pPr>
            <w:r w:rsidRPr="00FC5C1B">
              <w:rPr>
                <w:rFonts w:cs="Segoe UI"/>
                <w:szCs w:val="18"/>
              </w:rPr>
              <w:t>Bent grass - tall fescue meadow</w:t>
            </w:r>
          </w:p>
          <w:p w14:paraId="0892F42C" w14:textId="77777777" w:rsidR="00F96C9A" w:rsidRPr="00FC5C1B" w:rsidRDefault="00F96C9A" w:rsidP="00DF3065">
            <w:pPr>
              <w:pStyle w:val="TableBullet1"/>
              <w:spacing w:after="20"/>
              <w:rPr>
                <w:rFonts w:cs="Segoe UI"/>
                <w:szCs w:val="18"/>
              </w:rPr>
            </w:pPr>
            <w:r w:rsidRPr="00FC5C1B">
              <w:rPr>
                <w:rFonts w:cs="Segoe UI"/>
                <w:szCs w:val="18"/>
              </w:rPr>
              <w:t>Water foxtail meadow*</w:t>
            </w:r>
          </w:p>
          <w:p w14:paraId="08ADE2BA" w14:textId="77777777" w:rsidR="00F96C9A" w:rsidRPr="00FC5C1B" w:rsidRDefault="00F96C9A" w:rsidP="00DF3065">
            <w:pPr>
              <w:pStyle w:val="TableBullet1"/>
              <w:spacing w:after="20"/>
              <w:rPr>
                <w:rFonts w:cs="Segoe UI"/>
                <w:szCs w:val="18"/>
              </w:rPr>
            </w:pPr>
            <w:r w:rsidRPr="00FC5C1B">
              <w:rPr>
                <w:rFonts w:cs="Segoe UI"/>
                <w:szCs w:val="18"/>
              </w:rPr>
              <w:t>Upland mustard and other ruderal forbs</w:t>
            </w:r>
            <w:r w:rsidRPr="006008D9">
              <w:rPr>
                <w:rFonts w:cs="Segoe UI"/>
                <w:szCs w:val="18"/>
                <w:vertAlign w:val="superscript"/>
              </w:rPr>
              <w:t>N</w:t>
            </w:r>
          </w:p>
          <w:p w14:paraId="11DFA987" w14:textId="77777777" w:rsidR="00F96C9A" w:rsidRPr="006008D9" w:rsidRDefault="00F96C9A" w:rsidP="00DF3065">
            <w:pPr>
              <w:pStyle w:val="TableBullet1"/>
              <w:spacing w:after="20"/>
              <w:rPr>
                <w:rFonts w:cs="Segoe UI"/>
                <w:szCs w:val="18"/>
              </w:rPr>
            </w:pPr>
            <w:r w:rsidRPr="00FC5C1B">
              <w:rPr>
                <w:rFonts w:cs="Segoe UI"/>
                <w:szCs w:val="18"/>
              </w:rPr>
              <w:t>California brome - blue wildrye prairie*</w:t>
            </w:r>
          </w:p>
          <w:p w14:paraId="4C775D1C" w14:textId="77777777" w:rsidR="00F96C9A" w:rsidRPr="00FC5C1B" w:rsidRDefault="00F96C9A" w:rsidP="00DF3065">
            <w:pPr>
              <w:pStyle w:val="TableBullet1"/>
              <w:spacing w:after="20"/>
              <w:rPr>
                <w:rFonts w:cs="Segoe UI"/>
                <w:szCs w:val="18"/>
              </w:rPr>
            </w:pPr>
            <w:r w:rsidRPr="00FC5C1B">
              <w:rPr>
                <w:rFonts w:cs="Segoe UI"/>
                <w:szCs w:val="18"/>
              </w:rPr>
              <w:t>California oat grass prairie*</w:t>
            </w:r>
          </w:p>
          <w:p w14:paraId="1A3BD670" w14:textId="77777777" w:rsidR="00F96C9A" w:rsidRPr="006008D9" w:rsidRDefault="00F96C9A" w:rsidP="00DF3065">
            <w:pPr>
              <w:pStyle w:val="TableBullet1"/>
              <w:spacing w:after="20"/>
              <w:rPr>
                <w:rFonts w:cs="Segoe UI"/>
                <w:szCs w:val="18"/>
              </w:rPr>
            </w:pPr>
            <w:r w:rsidRPr="00FC5C1B">
              <w:rPr>
                <w:rFonts w:cs="Segoe UI"/>
                <w:szCs w:val="18"/>
              </w:rPr>
              <w:t>Squirreltail patch</w:t>
            </w:r>
          </w:p>
        </w:tc>
        <w:tc>
          <w:tcPr>
            <w:tcW w:w="3150" w:type="dxa"/>
            <w:gridSpan w:val="2"/>
            <w:tcBorders>
              <w:top w:val="single" w:sz="4" w:space="0" w:color="auto"/>
              <w:bottom w:val="single" w:sz="4" w:space="0" w:color="auto"/>
            </w:tcBorders>
            <w:shd w:val="clear" w:color="auto" w:fill="auto"/>
          </w:tcPr>
          <w:p w14:paraId="049E434F" w14:textId="77777777" w:rsidR="00F96C9A" w:rsidRPr="00FC5C1B" w:rsidRDefault="00F96C9A" w:rsidP="00DF3065">
            <w:pPr>
              <w:pStyle w:val="TableBullet1"/>
              <w:spacing w:after="20"/>
              <w:rPr>
                <w:rFonts w:cs="Segoe UI"/>
                <w:szCs w:val="18"/>
              </w:rPr>
            </w:pPr>
            <w:r w:rsidRPr="00FC5C1B">
              <w:rPr>
                <w:rFonts w:cs="Segoe UI"/>
                <w:szCs w:val="18"/>
              </w:rPr>
              <w:t>Common velvet grass - sweet vernal grass meadow</w:t>
            </w:r>
            <w:r w:rsidRPr="006008D9">
              <w:rPr>
                <w:rFonts w:cs="Segoe UI"/>
                <w:szCs w:val="18"/>
                <w:vertAlign w:val="superscript"/>
              </w:rPr>
              <w:t>N</w:t>
            </w:r>
          </w:p>
          <w:p w14:paraId="4688DF27" w14:textId="77777777" w:rsidR="00F96C9A" w:rsidRPr="00FC5C1B" w:rsidRDefault="00F96C9A" w:rsidP="00DF3065">
            <w:pPr>
              <w:pStyle w:val="TableBullet1"/>
              <w:spacing w:after="20"/>
              <w:rPr>
                <w:rFonts w:cs="Segoe UI"/>
                <w:szCs w:val="18"/>
              </w:rPr>
            </w:pPr>
            <w:r w:rsidRPr="00FC5C1B">
              <w:rPr>
                <w:rFonts w:cs="Segoe UI"/>
                <w:szCs w:val="18"/>
              </w:rPr>
              <w:t>Ashy ryegrass - creeping ryegrass turf*</w:t>
            </w:r>
          </w:p>
          <w:p w14:paraId="0BE5B084" w14:textId="77777777" w:rsidR="00F96C9A" w:rsidRPr="00FC5C1B" w:rsidRDefault="00F96C9A" w:rsidP="00DF3065">
            <w:pPr>
              <w:pStyle w:val="TableBullet1"/>
              <w:spacing w:after="20"/>
              <w:rPr>
                <w:rFonts w:cs="Segoe UI"/>
                <w:szCs w:val="18"/>
              </w:rPr>
            </w:pPr>
            <w:r w:rsidRPr="00FC5C1B">
              <w:rPr>
                <w:rFonts w:cs="Segoe UI"/>
                <w:szCs w:val="18"/>
              </w:rPr>
              <w:t>Deer grass bed*</w:t>
            </w:r>
          </w:p>
          <w:p w14:paraId="05B16729" w14:textId="77777777" w:rsidR="00F96C9A" w:rsidRPr="00FC5C1B" w:rsidRDefault="00F96C9A" w:rsidP="00DF3065">
            <w:pPr>
              <w:pStyle w:val="TableBullet1"/>
              <w:spacing w:after="20"/>
              <w:rPr>
                <w:rFonts w:cs="Segoe UI"/>
                <w:szCs w:val="18"/>
              </w:rPr>
            </w:pPr>
            <w:r w:rsidRPr="00FC5C1B">
              <w:rPr>
                <w:rFonts w:cs="Segoe UI"/>
                <w:szCs w:val="18"/>
              </w:rPr>
              <w:t>Needle grass - melic grass grassland</w:t>
            </w:r>
          </w:p>
          <w:p w14:paraId="01CF5402" w14:textId="77777777" w:rsidR="00F96C9A" w:rsidRPr="00465097" w:rsidRDefault="00F96C9A" w:rsidP="00DF3065">
            <w:pPr>
              <w:pStyle w:val="TableBullet1"/>
              <w:spacing w:after="0"/>
              <w:rPr>
                <w:rFonts w:cs="Segoe UI"/>
                <w:szCs w:val="18"/>
              </w:rPr>
            </w:pPr>
            <w:r w:rsidRPr="00FC5C1B">
              <w:rPr>
                <w:rFonts w:cs="Segoe UI"/>
                <w:szCs w:val="18"/>
              </w:rPr>
              <w:t>Harding grass - reed canary grass sward</w:t>
            </w:r>
            <w:r w:rsidRPr="006008D9">
              <w:rPr>
                <w:rFonts w:cs="Segoe UI"/>
                <w:szCs w:val="18"/>
                <w:vertAlign w:val="superscript"/>
              </w:rPr>
              <w:t>N</w:t>
            </w:r>
          </w:p>
        </w:tc>
      </w:tr>
      <w:tr w:rsidR="00F96C9A" w:rsidRPr="00F37230" w14:paraId="54426F05" w14:textId="77777777" w:rsidTr="00BD78CD">
        <w:trPr>
          <w:jc w:val="center"/>
        </w:trPr>
        <w:tc>
          <w:tcPr>
            <w:tcW w:w="2610" w:type="dxa"/>
            <w:tcBorders>
              <w:top w:val="single" w:sz="4" w:space="0" w:color="auto"/>
              <w:bottom w:val="single" w:sz="4" w:space="0" w:color="auto"/>
              <w:right w:val="nil"/>
            </w:tcBorders>
            <w:shd w:val="clear" w:color="auto" w:fill="auto"/>
            <w:vAlign w:val="center"/>
          </w:tcPr>
          <w:p w14:paraId="063E6932" w14:textId="77777777" w:rsidR="00F96C9A" w:rsidRPr="005532A2" w:rsidRDefault="00F96C9A" w:rsidP="00F96C9A">
            <w:pPr>
              <w:pStyle w:val="TableTextL"/>
              <w:jc w:val="right"/>
              <w:rPr>
                <w:b/>
              </w:rPr>
            </w:pPr>
            <w:r w:rsidRPr="005532A2">
              <w:rPr>
                <w:b/>
              </w:rPr>
              <w:t>Total</w:t>
            </w:r>
          </w:p>
        </w:tc>
        <w:tc>
          <w:tcPr>
            <w:tcW w:w="990" w:type="dxa"/>
            <w:tcBorders>
              <w:top w:val="single" w:sz="4" w:space="0" w:color="auto"/>
              <w:left w:val="nil"/>
              <w:bottom w:val="single" w:sz="4" w:space="0" w:color="auto"/>
              <w:right w:val="nil"/>
            </w:tcBorders>
            <w:shd w:val="clear" w:color="auto" w:fill="auto"/>
            <w:vAlign w:val="center"/>
          </w:tcPr>
          <w:p w14:paraId="23566877" w14:textId="77777777" w:rsidR="00F96C9A" w:rsidRPr="005532A2" w:rsidRDefault="00F96C9A" w:rsidP="00F96C9A">
            <w:pPr>
              <w:pStyle w:val="TableTextL"/>
              <w:jc w:val="center"/>
              <w:rPr>
                <w:rFonts w:cs="Segoe UI"/>
                <w:b/>
                <w:szCs w:val="18"/>
              </w:rPr>
            </w:pPr>
            <w:r w:rsidRPr="005532A2">
              <w:rPr>
                <w:rFonts w:cs="Segoe UI"/>
                <w:b/>
                <w:szCs w:val="18"/>
              </w:rPr>
              <w:t>2,721,586</w:t>
            </w:r>
          </w:p>
        </w:tc>
        <w:tc>
          <w:tcPr>
            <w:tcW w:w="3330" w:type="dxa"/>
            <w:tcBorders>
              <w:top w:val="single" w:sz="4" w:space="0" w:color="auto"/>
              <w:left w:val="nil"/>
              <w:bottom w:val="single" w:sz="4" w:space="0" w:color="auto"/>
              <w:right w:val="nil"/>
            </w:tcBorders>
            <w:shd w:val="clear" w:color="auto" w:fill="auto"/>
            <w:noWrap/>
            <w:vAlign w:val="center"/>
          </w:tcPr>
          <w:p w14:paraId="44F2687D" w14:textId="77777777" w:rsidR="00F96C9A" w:rsidRPr="000527BA" w:rsidRDefault="00F96C9A" w:rsidP="00F96C9A">
            <w:pPr>
              <w:pStyle w:val="TableBullet1"/>
              <w:numPr>
                <w:ilvl w:val="0"/>
                <w:numId w:val="0"/>
              </w:numPr>
              <w:spacing w:after="0" w:line="200" w:lineRule="exact"/>
              <w:ind w:left="360"/>
              <w:rPr>
                <w:rFonts w:cs="Segoe UI"/>
                <w:szCs w:val="18"/>
              </w:rPr>
            </w:pPr>
          </w:p>
        </w:tc>
        <w:tc>
          <w:tcPr>
            <w:tcW w:w="3150" w:type="dxa"/>
            <w:gridSpan w:val="2"/>
            <w:tcBorders>
              <w:top w:val="single" w:sz="4" w:space="0" w:color="auto"/>
              <w:left w:val="nil"/>
              <w:bottom w:val="single" w:sz="4" w:space="0" w:color="auto"/>
            </w:tcBorders>
            <w:shd w:val="clear" w:color="auto" w:fill="auto"/>
          </w:tcPr>
          <w:p w14:paraId="229F4C64" w14:textId="77777777" w:rsidR="00F96C9A" w:rsidRPr="00465097" w:rsidRDefault="00F96C9A" w:rsidP="00F96C9A">
            <w:pPr>
              <w:pStyle w:val="TableBullet1"/>
              <w:numPr>
                <w:ilvl w:val="0"/>
                <w:numId w:val="0"/>
              </w:numPr>
              <w:spacing w:after="0"/>
              <w:ind w:left="360"/>
              <w:rPr>
                <w:rFonts w:cs="Segoe UI"/>
                <w:szCs w:val="18"/>
              </w:rPr>
            </w:pPr>
          </w:p>
        </w:tc>
      </w:tr>
    </w:tbl>
    <w:p w14:paraId="51E8DB1E" w14:textId="77777777" w:rsidR="001F186A" w:rsidRPr="000527BA" w:rsidRDefault="001F186A" w:rsidP="00DF3065">
      <w:pPr>
        <w:pStyle w:val="TableSource"/>
        <w:spacing w:after="60"/>
      </w:pPr>
      <w:r w:rsidRPr="000527BA">
        <w:t>*These are designated sensitive natural communities with a state rarity rank of S1 (critically imperiled), S2 (imperiled), or S3 (vulnerable).</w:t>
      </w:r>
    </w:p>
    <w:p w14:paraId="6D2AF7D8" w14:textId="77777777" w:rsidR="001F186A" w:rsidRDefault="001F186A" w:rsidP="00DF3065">
      <w:pPr>
        <w:pStyle w:val="TableSource"/>
        <w:spacing w:after="60"/>
      </w:pPr>
      <w:r w:rsidRPr="000527BA">
        <w:rPr>
          <w:vertAlign w:val="superscript"/>
        </w:rPr>
        <w:t>N</w:t>
      </w:r>
      <w:r w:rsidRPr="000527BA">
        <w:t xml:space="preserve"> These alliances are dominated by nonnative vegetation.</w:t>
      </w:r>
    </w:p>
    <w:p w14:paraId="24731387" w14:textId="77777777" w:rsidR="001F186A" w:rsidRPr="000527BA" w:rsidRDefault="001F186A" w:rsidP="00F96C9A">
      <w:pPr>
        <w:pStyle w:val="TableSource"/>
      </w:pPr>
      <w:r w:rsidRPr="000527BA">
        <w:t xml:space="preserve">Source: </w:t>
      </w:r>
      <w:r>
        <w:t xml:space="preserve">CWHR 2019, CNPS 2019, </w:t>
      </w:r>
      <w:r w:rsidRPr="000527BA">
        <w:t>Compiled by Ascent Environmental in 2019</w:t>
      </w:r>
    </w:p>
    <w:p w14:paraId="55645B8C" w14:textId="77777777" w:rsidR="001E109E" w:rsidRPr="00EB649F" w:rsidRDefault="001E109E" w:rsidP="001E109E">
      <w:pPr>
        <w:pStyle w:val="Heading6"/>
      </w:pPr>
      <w:r w:rsidRPr="00EB649F">
        <w:t>Sensitive Biological Resources</w:t>
      </w:r>
    </w:p>
    <w:p w14:paraId="0618EC65" w14:textId="77777777" w:rsidR="001E109E" w:rsidRDefault="001E109E" w:rsidP="001E109E">
      <w:pPr>
        <w:pStyle w:val="Heading7"/>
      </w:pPr>
      <w:r w:rsidRPr="001223ED">
        <w:t>Special-Status Species</w:t>
      </w:r>
    </w:p>
    <w:p w14:paraId="05318CB4" w14:textId="5C47D439" w:rsidR="001E109E" w:rsidRPr="00A7501E" w:rsidRDefault="001E109E" w:rsidP="00EB2608">
      <w:pPr>
        <w:pStyle w:val="BodyText"/>
      </w:pPr>
      <w:r w:rsidRPr="00335AF5">
        <w:t>There are</w:t>
      </w:r>
      <w:r>
        <w:t xml:space="preserve"> 117 special-status wildlife taxa and 135 plant taxa known or with potential to occur in the treatable landscape of the Sierra Nevada Foothills Section, including 48</w:t>
      </w:r>
      <w:r w:rsidRPr="00F31E10">
        <w:t xml:space="preserve"> animal taxa</w:t>
      </w:r>
      <w:r>
        <w:t xml:space="preserve"> and 30 plant taxa that are</w:t>
      </w:r>
      <w:r w:rsidRPr="00A645FB">
        <w:t xml:space="preserve"> </w:t>
      </w:r>
      <w:r>
        <w:t xml:space="preserve">state or federally listed as rare, threatened, or endangered. The Sierra Nevada Foothills ecoregion contains over 24 special-status plant species associated with serpentine soils, and 18 special-status plant species and 6 special-status animal species found in vernal pools. </w:t>
      </w:r>
      <w:r w:rsidRPr="007C296C">
        <w:t xml:space="preserve">A list of all the special-status plant species known or with potential to occur within the treatable landscape of the </w:t>
      </w:r>
      <w:r>
        <w:t>Sierra Nevada Foothills Section</w:t>
      </w:r>
      <w:r w:rsidRPr="007C296C">
        <w:t xml:space="preserve">, along with their listing status and detailed habitat descriptions, is provided in </w:t>
      </w:r>
      <w:r w:rsidR="00F572C0">
        <w:t>Appendix BIO-</w:t>
      </w:r>
      <w:r w:rsidR="00947378">
        <w:t>3</w:t>
      </w:r>
      <w:r w:rsidR="00F572C0">
        <w:t>, Table 14a</w:t>
      </w:r>
      <w:r w:rsidRPr="007C296C">
        <w:t>.</w:t>
      </w:r>
      <w:r>
        <w:t xml:space="preserve"> A list of special-status wildlife (other than fish) species known or with potential to occur in the treatable landscape of this ecoregion, along with the CWHR types they are associated with, is provided in </w:t>
      </w:r>
      <w:r w:rsidR="00F572C0">
        <w:t>Appendix BIO-</w:t>
      </w:r>
      <w:r w:rsidR="00947378">
        <w:t>3</w:t>
      </w:r>
      <w:r w:rsidR="00F572C0">
        <w:t>, Table 14b</w:t>
      </w:r>
      <w:r>
        <w:t xml:space="preserve">. Special-status fish known or with potential to occur in the ecoregion are identified in </w:t>
      </w:r>
      <w:r w:rsidR="00F572C0">
        <w:t>Appendix BIO-</w:t>
      </w:r>
      <w:r w:rsidR="00947378">
        <w:t>3</w:t>
      </w:r>
      <w:r w:rsidR="00F572C0">
        <w:t xml:space="preserve">, </w:t>
      </w:r>
      <w:r w:rsidR="00DD2EE9">
        <w:t xml:space="preserve">Table </w:t>
      </w:r>
      <w:r w:rsidR="00DD2EE9" w:rsidRPr="004B58C2">
        <w:t>19</w:t>
      </w:r>
      <w:r>
        <w:t>.</w:t>
      </w:r>
    </w:p>
    <w:p w14:paraId="58EF76BC" w14:textId="77777777" w:rsidR="001E109E" w:rsidRDefault="001E109E" w:rsidP="001E109E">
      <w:pPr>
        <w:pStyle w:val="Heading7"/>
      </w:pPr>
      <w:r w:rsidRPr="001223ED">
        <w:t>Critical Habitat</w:t>
      </w:r>
    </w:p>
    <w:p w14:paraId="3704CFA4" w14:textId="4AD3048D" w:rsidR="001E109E" w:rsidRPr="000529E0" w:rsidRDefault="001E109E" w:rsidP="00EB2608">
      <w:pPr>
        <w:pStyle w:val="BodyText"/>
      </w:pPr>
      <w:r w:rsidRPr="00461303">
        <w:t xml:space="preserve">Critical habitat has been designated within the treatable landscape of this ecoregion for </w:t>
      </w:r>
      <w:r>
        <w:t>nine</w:t>
      </w:r>
      <w:r w:rsidRPr="00461303">
        <w:t xml:space="preserve"> plant taxa</w:t>
      </w:r>
      <w:r>
        <w:t xml:space="preserve">, </w:t>
      </w:r>
      <w:r w:rsidRPr="00461303">
        <w:t xml:space="preserve">and </w:t>
      </w:r>
      <w:r>
        <w:t>six</w:t>
      </w:r>
      <w:r w:rsidRPr="00461303">
        <w:t xml:space="preserve"> wildlife taxa. </w:t>
      </w:r>
      <w:r w:rsidR="00D06097">
        <w:t>Appendix BIO-</w:t>
      </w:r>
      <w:r w:rsidR="00947378">
        <w:t>4</w:t>
      </w:r>
      <w:r w:rsidR="00947378" w:rsidRPr="00461303">
        <w:t xml:space="preserve"> </w:t>
      </w:r>
      <w:r w:rsidRPr="00461303">
        <w:t>lists and provides the acreage of critical habitat designated within the treatable landscape of this ecoregion for these species.</w:t>
      </w:r>
      <w:r>
        <w:t xml:space="preserve"> Examples of wildlife taxa California condor (</w:t>
      </w:r>
      <w:r w:rsidRPr="00CC5599">
        <w:rPr>
          <w:i/>
          <w:szCs w:val="20"/>
        </w:rPr>
        <w:t>Gymnogyps californianus</w:t>
      </w:r>
      <w:r w:rsidRPr="00CC5599">
        <w:rPr>
          <w:szCs w:val="20"/>
        </w:rPr>
        <w:t>), vernal pool tadpole shrimp (</w:t>
      </w:r>
      <w:r w:rsidRPr="00CC5599">
        <w:rPr>
          <w:i/>
          <w:szCs w:val="20"/>
        </w:rPr>
        <w:t>Lepidurus packardi</w:t>
      </w:r>
      <w:r w:rsidRPr="00CC5599">
        <w:rPr>
          <w:szCs w:val="20"/>
        </w:rPr>
        <w:t>), slender Orcutt grass (</w:t>
      </w:r>
      <w:r w:rsidRPr="00CC5599">
        <w:rPr>
          <w:i/>
          <w:szCs w:val="20"/>
        </w:rPr>
        <w:t>Orcuttia tenuis</w:t>
      </w:r>
      <w:r w:rsidRPr="00CC5599">
        <w:rPr>
          <w:szCs w:val="20"/>
        </w:rPr>
        <w:t>), and Butte County meadowfoam (</w:t>
      </w:r>
      <w:r w:rsidRPr="00CC5599">
        <w:rPr>
          <w:i/>
          <w:szCs w:val="20"/>
        </w:rPr>
        <w:t>Limnanthes floccosa</w:t>
      </w:r>
      <w:r w:rsidRPr="00CC5599">
        <w:rPr>
          <w:szCs w:val="20"/>
        </w:rPr>
        <w:t xml:space="preserve"> ssp. </w:t>
      </w:r>
      <w:r w:rsidRPr="00CC5599">
        <w:rPr>
          <w:i/>
          <w:szCs w:val="20"/>
        </w:rPr>
        <w:t>californica</w:t>
      </w:r>
      <w:r w:rsidRPr="00CC5599">
        <w:rPr>
          <w:szCs w:val="20"/>
        </w:rPr>
        <w:t>)</w:t>
      </w:r>
      <w:r>
        <w:rPr>
          <w:sz w:val="18"/>
          <w:szCs w:val="18"/>
        </w:rPr>
        <w:t>.</w:t>
      </w:r>
    </w:p>
    <w:p w14:paraId="4E9E86F1" w14:textId="77777777" w:rsidR="001E109E" w:rsidRPr="009760AC" w:rsidRDefault="001E109E" w:rsidP="001E109E">
      <w:pPr>
        <w:pStyle w:val="Heading7"/>
      </w:pPr>
      <w:r w:rsidRPr="009760AC">
        <w:t>Sensitive Natural Communities</w:t>
      </w:r>
      <w:r>
        <w:t xml:space="preserve"> and Habitats</w:t>
      </w:r>
    </w:p>
    <w:p w14:paraId="32ABA684" w14:textId="77777777" w:rsidR="001E109E" w:rsidRDefault="001E109E" w:rsidP="001E109E">
      <w:pPr>
        <w:pStyle w:val="Heading8"/>
      </w:pPr>
      <w:r w:rsidRPr="001223ED">
        <w:t>Sensitive Natural Communities</w:t>
      </w:r>
    </w:p>
    <w:p w14:paraId="7E1FDD0E" w14:textId="55AA7126" w:rsidR="001E109E" w:rsidRPr="00B76F33" w:rsidRDefault="001E109E" w:rsidP="00EB2608">
      <w:pPr>
        <w:pStyle w:val="BodyText"/>
      </w:pPr>
      <w:r>
        <w:t xml:space="preserve">There are 35 sensitive natural communities that may occur within the treatable landscape of the Sierra Nevada Foothills Section. The sensitive natural communities associated with each CWHR type in this ecoregion are identified </w:t>
      </w:r>
      <w:r w:rsidRPr="00817E0B">
        <w:t>in Table 3.6-</w:t>
      </w:r>
      <w:r w:rsidR="00817E0B" w:rsidRPr="00817E0B">
        <w:t>24</w:t>
      </w:r>
      <w:r w:rsidRPr="00817E0B">
        <w:t>. Several</w:t>
      </w:r>
      <w:r>
        <w:t xml:space="preserve"> of these are vernal pool communities that may be interspersed within annual grasslands. Other examples of sensitive natural communities in this ecoregion include McNab cypress woodland, California sycamore woodland, Ione manzanita chaparral, and California brome – blue wildrye prairie.</w:t>
      </w:r>
    </w:p>
    <w:p w14:paraId="277070C0" w14:textId="77777777" w:rsidR="001E109E" w:rsidRDefault="001E109E" w:rsidP="001E109E">
      <w:pPr>
        <w:pStyle w:val="Heading8"/>
      </w:pPr>
      <w:r>
        <w:t xml:space="preserve">Wetlands and Other </w:t>
      </w:r>
      <w:r w:rsidRPr="003643BD">
        <w:t>Waters of the United States</w:t>
      </w:r>
      <w:r>
        <w:t xml:space="preserve"> and Waters of the State</w:t>
      </w:r>
    </w:p>
    <w:p w14:paraId="1FA24999" w14:textId="75354FFB" w:rsidR="001E109E" w:rsidRPr="00057F2C" w:rsidRDefault="001E109E" w:rsidP="00EB2608">
      <w:pPr>
        <w:pStyle w:val="BodyText"/>
      </w:pPr>
      <w:r>
        <w:t xml:space="preserve">Wetland habitats known to occur within the treatable landscape of the Sierra Nevada Foothills Section include freshwater emergent wetland, freshwater forested and shrub wetland, freshwater pond, lake, and riverine </w:t>
      </w:r>
      <w:r w:rsidRPr="000B3E9D">
        <w:t>(Table 3.</w:t>
      </w:r>
      <w:r w:rsidR="000B3E9D" w:rsidRPr="000B3E9D">
        <w:t>6-</w:t>
      </w:r>
      <w:r w:rsidR="00BD004B">
        <w:lastRenderedPageBreak/>
        <w:t>2</w:t>
      </w:r>
      <w:r w:rsidR="000B3E9D" w:rsidRPr="000B3E9D">
        <w:t>)</w:t>
      </w:r>
      <w:r w:rsidRPr="000B3E9D">
        <w:t>. V</w:t>
      </w:r>
      <w:r w:rsidRPr="00546A63">
        <w:t xml:space="preserve">ernal pools are also prevalent in areas mapped as annual grasslands in this ecoregion and may include water blinks - annual checkerbloom vernal pools, </w:t>
      </w:r>
      <w:r w:rsidRPr="00713BAD">
        <w:t>Fremont's tidy-tips - blow wives vernal pool</w:t>
      </w:r>
      <w:r>
        <w:t>,</w:t>
      </w:r>
      <w:r w:rsidRPr="00713BAD">
        <w:t xml:space="preserve"> </w:t>
      </w:r>
      <w:r w:rsidRPr="00546A63">
        <w:t>Fremont's goldfields - salt grass alkaline vernal pools, and Fremont's goldfields - Downingia vernal pools, among other vernal pool types</w:t>
      </w:r>
      <w:r>
        <w:t xml:space="preserve">. Major waterways in this ecoregion include the Feather, Yuba, American, San Joaquin, Merced, and Kern Rivers and other significant waters including Lake Oroville, Folsom Lake, Don Pedro Reservoir, and Lake Isabella. </w:t>
      </w:r>
    </w:p>
    <w:p w14:paraId="2FEE2FE0" w14:textId="77777777" w:rsidR="001E109E" w:rsidRDefault="001E109E" w:rsidP="001E109E">
      <w:pPr>
        <w:pStyle w:val="Heading8"/>
      </w:pPr>
      <w:r w:rsidRPr="00202D51">
        <w:t>Other Sensitive Habitats</w:t>
      </w:r>
    </w:p>
    <w:p w14:paraId="5FAF6E2E" w14:textId="0B3BF5CB" w:rsidR="001E109E" w:rsidRDefault="001E109E" w:rsidP="00EB2608">
      <w:pPr>
        <w:pStyle w:val="BodyText"/>
      </w:pPr>
      <w:r>
        <w:t xml:space="preserve">CWHR riparian habitat types identified within the treatable landscape of the Sierra Nevada Foothills Section consist of approximately 28,202 acres combined of valley foothill riparian and montane riparian habitats. There are 13 MCV alliances that may occur in the valley foothills and montane riparian habitat types. Nine of these are designated sensitive natural communities. Examples include red osier thicket, Fremont cottonwood forest, wild grape shrubland, California rose briar patch, and red willow thicket. All riparian habitats are considered sensitive and </w:t>
      </w:r>
      <w:r w:rsidR="00A12FA4">
        <w:t xml:space="preserve">those located near rivers, streams, and lakes </w:t>
      </w:r>
      <w:r>
        <w:t>are protected under California Fish and Game Code.</w:t>
      </w:r>
    </w:p>
    <w:p w14:paraId="6822B153" w14:textId="12B7B741" w:rsidR="001E109E" w:rsidRDefault="001E109E" w:rsidP="00EB2608">
      <w:pPr>
        <w:pStyle w:val="BodyText"/>
      </w:pPr>
      <w:r>
        <w:t>Approximately 946,977 acres of blue oak woodland, 23,564 acres of valley oak woodland, and 352 acres of coastal oak woodland habitats have been mapped within the treatable landscape of this ecoregion. In addition, 376,587 acres of blue oak-foothill pine</w:t>
      </w:r>
      <w:r w:rsidR="00455898">
        <w:t>,</w:t>
      </w:r>
      <w:r>
        <w:t xml:space="preserve"> and 343,786 acres of montane hardwood habitat within the treatable landscape of this ecoregion support several additional oak alliances, including canyon live oak forest and interior live oak woodland habitats. </w:t>
      </w:r>
    </w:p>
    <w:p w14:paraId="15F9BC75" w14:textId="4B9D4E29" w:rsidR="001E109E" w:rsidRPr="008C222F" w:rsidRDefault="001E109E" w:rsidP="00EB2608">
      <w:pPr>
        <w:pStyle w:val="BodyText"/>
      </w:pPr>
      <w:r>
        <w:t>Chaparral habitats in the treatable landscape consist of approximately 120,716 acres of mixed chaparral, 4,227 acres of montane chaparral, and 1,857 acres of chamise-redshank chaparral. Fifteen acres of coastal scrub also occur in this ecoregion. Chaparral habitats in this ecoregion consist of 23 alliances, including two alliances designated as sensitive natural communities.</w:t>
      </w:r>
      <w:r w:rsidR="00D340FA">
        <w:t xml:space="preserve"> </w:t>
      </w:r>
    </w:p>
    <w:p w14:paraId="28BF9F49" w14:textId="7588E2D9" w:rsidR="001E109E" w:rsidRPr="004F1EDD" w:rsidRDefault="001E109E" w:rsidP="001E109E">
      <w:pPr>
        <w:pStyle w:val="Heading6"/>
      </w:pPr>
      <w:r w:rsidRPr="004F1EDD">
        <w:t>Conservation Lands, Special Management Areas, and Other Biologically Important Lands</w:t>
      </w:r>
    </w:p>
    <w:p w14:paraId="5A4E71A2" w14:textId="5C67496A" w:rsidR="001E109E" w:rsidRPr="00C47B31" w:rsidRDefault="001E109E" w:rsidP="001E109E">
      <w:pPr>
        <w:pStyle w:val="Heading7"/>
      </w:pPr>
      <w:r w:rsidRPr="00C47B31">
        <w:t>Habitat Conservation Plan, Natural Community Conservation Plan, and other Conservation Plan Areas</w:t>
      </w:r>
    </w:p>
    <w:p w14:paraId="02F83AC7" w14:textId="5C2A72B9" w:rsidR="00CD65DD" w:rsidRPr="00FA179F" w:rsidRDefault="00CD65DD" w:rsidP="00EB2608">
      <w:pPr>
        <w:pStyle w:val="BodyText"/>
      </w:pPr>
      <w:r>
        <w:t>The treatable landscape in the Sierra Nevada Foothills Section</w:t>
      </w:r>
      <w:r w:rsidR="0013600B">
        <w:t xml:space="preserve"> includes</w:t>
      </w:r>
      <w:r>
        <w:t xml:space="preserve"> plan area for the </w:t>
      </w:r>
      <w:r w:rsidR="0013600B">
        <w:t>Metropolitan Bakersfield HCP</w:t>
      </w:r>
      <w:r>
        <w:t xml:space="preserve">, which </w:t>
      </w:r>
      <w:r w:rsidR="0013600B">
        <w:t>has</w:t>
      </w:r>
      <w:r>
        <w:t xml:space="preserve"> been adopted and </w:t>
      </w:r>
      <w:r w:rsidR="0013600B">
        <w:t>is</w:t>
      </w:r>
      <w:r>
        <w:t xml:space="preserve"> being implemented. </w:t>
      </w:r>
      <w:r w:rsidR="0013600B">
        <w:t xml:space="preserve">Additionally, five </w:t>
      </w:r>
      <w:r>
        <w:t>HCP</w:t>
      </w:r>
      <w:r w:rsidR="0013600B">
        <w:t>s</w:t>
      </w:r>
      <w:r>
        <w:t xml:space="preserve"> and </w:t>
      </w:r>
      <w:r w:rsidR="0013600B">
        <w:t xml:space="preserve">five </w:t>
      </w:r>
      <w:r>
        <w:t xml:space="preserve">HCP/NCCPs are currently being planned in the treatable landscape. </w:t>
      </w:r>
      <w:r w:rsidRPr="00230CD8">
        <w:t>Table 3</w:t>
      </w:r>
      <w:r>
        <w:t>.6-</w:t>
      </w:r>
      <w:r w:rsidR="0073100B">
        <w:t>25</w:t>
      </w:r>
      <w:r>
        <w:t xml:space="preserve"> summarizes the conservation plans adopted or in progress, including the acreages of plan areas within the treatable landscape. </w:t>
      </w:r>
    </w:p>
    <w:p w14:paraId="5C32D8A7" w14:textId="77777777" w:rsidR="001F186A" w:rsidRPr="0019061C" w:rsidRDefault="001F186A" w:rsidP="002F25FA">
      <w:pPr>
        <w:pStyle w:val="TableHeader"/>
      </w:pPr>
      <w:bookmarkStart w:id="136" w:name="_Toc23835163"/>
      <w:r w:rsidRPr="008763EF">
        <w:t>Table 3.6-</w:t>
      </w:r>
      <w:r>
        <w:t>25</w:t>
      </w:r>
      <w:r>
        <w:tab/>
      </w:r>
      <w:r w:rsidRPr="008763EF">
        <w:t>Conservation Plans Adopted or In Progress in the Treatable Landscape—</w:t>
      </w:r>
      <w:r>
        <w:t xml:space="preserve">Sierra Nevada Foothills </w:t>
      </w:r>
      <w:r w:rsidRPr="008763EF">
        <w:t>Section</w:t>
      </w:r>
      <w:bookmarkEnd w:id="136"/>
    </w:p>
    <w:tbl>
      <w:tblPr>
        <w:tblW w:w="10080" w:type="dxa"/>
        <w:jc w:val="center"/>
        <w:tblBorders>
          <w:insideH w:val="single" w:sz="4" w:space="0" w:color="auto"/>
          <w:insideV w:val="single" w:sz="4" w:space="0" w:color="auto"/>
        </w:tblBorders>
        <w:tblCellMar>
          <w:top w:w="29" w:type="dxa"/>
          <w:left w:w="115" w:type="dxa"/>
          <w:bottom w:w="29" w:type="dxa"/>
          <w:right w:w="115" w:type="dxa"/>
        </w:tblCellMar>
        <w:tblLook w:val="04A0" w:firstRow="1" w:lastRow="0" w:firstColumn="1" w:lastColumn="0" w:noHBand="0" w:noVBand="1"/>
      </w:tblPr>
      <w:tblGrid>
        <w:gridCol w:w="3600"/>
        <w:gridCol w:w="2070"/>
        <w:gridCol w:w="2160"/>
        <w:gridCol w:w="2250"/>
      </w:tblGrid>
      <w:tr w:rsidR="00966E92" w:rsidRPr="0019061C" w14:paraId="65EC2AB4" w14:textId="77777777" w:rsidTr="001F186A">
        <w:trPr>
          <w:tblHeader/>
          <w:jc w:val="center"/>
        </w:trPr>
        <w:tc>
          <w:tcPr>
            <w:tcW w:w="3600" w:type="dxa"/>
            <w:tcBorders>
              <w:top w:val="single" w:sz="4" w:space="0" w:color="auto"/>
              <w:bottom w:val="single" w:sz="4" w:space="0" w:color="auto"/>
            </w:tcBorders>
            <w:shd w:val="clear" w:color="auto" w:fill="D9D9D9" w:themeFill="background1" w:themeFillShade="D9"/>
            <w:noWrap/>
            <w:vAlign w:val="center"/>
          </w:tcPr>
          <w:p w14:paraId="3FF79CA2" w14:textId="77777777" w:rsidR="00966E92" w:rsidRPr="0019061C" w:rsidRDefault="00966E92" w:rsidP="00EB2608">
            <w:pPr>
              <w:pStyle w:val="TableColumn"/>
            </w:pPr>
            <w:r>
              <w:t>Conservation Plan</w:t>
            </w:r>
          </w:p>
        </w:tc>
        <w:tc>
          <w:tcPr>
            <w:tcW w:w="2070" w:type="dxa"/>
            <w:tcBorders>
              <w:top w:val="single" w:sz="4" w:space="0" w:color="auto"/>
              <w:bottom w:val="single" w:sz="4" w:space="0" w:color="auto"/>
            </w:tcBorders>
            <w:shd w:val="clear" w:color="auto" w:fill="D9D9D9" w:themeFill="background1" w:themeFillShade="D9"/>
            <w:vAlign w:val="center"/>
          </w:tcPr>
          <w:p w14:paraId="1940BDC8" w14:textId="77777777" w:rsidR="00966E92" w:rsidRPr="0019061C" w:rsidRDefault="00966E92" w:rsidP="00EB2608">
            <w:pPr>
              <w:pStyle w:val="TableColumn"/>
            </w:pPr>
            <w:r>
              <w:t>Plan Type</w:t>
            </w:r>
          </w:p>
        </w:tc>
        <w:tc>
          <w:tcPr>
            <w:tcW w:w="2160" w:type="dxa"/>
            <w:tcBorders>
              <w:top w:val="single" w:sz="4" w:space="0" w:color="auto"/>
              <w:bottom w:val="single" w:sz="4" w:space="0" w:color="auto"/>
            </w:tcBorders>
            <w:shd w:val="clear" w:color="auto" w:fill="D9D9D9" w:themeFill="background1" w:themeFillShade="D9"/>
            <w:noWrap/>
            <w:vAlign w:val="center"/>
          </w:tcPr>
          <w:p w14:paraId="63BD6DB5" w14:textId="77777777" w:rsidR="00966E92" w:rsidRPr="0019061C" w:rsidRDefault="00966E92" w:rsidP="00EB2608">
            <w:pPr>
              <w:pStyle w:val="TableColumn"/>
            </w:pPr>
            <w:r w:rsidRPr="0019061C">
              <w:t>Stage</w:t>
            </w:r>
          </w:p>
        </w:tc>
        <w:tc>
          <w:tcPr>
            <w:tcW w:w="2250" w:type="dxa"/>
            <w:tcBorders>
              <w:top w:val="single" w:sz="4" w:space="0" w:color="auto"/>
              <w:bottom w:val="single" w:sz="4" w:space="0" w:color="auto"/>
            </w:tcBorders>
            <w:shd w:val="clear" w:color="auto" w:fill="D9D9D9" w:themeFill="background1" w:themeFillShade="D9"/>
            <w:noWrap/>
            <w:vAlign w:val="center"/>
          </w:tcPr>
          <w:p w14:paraId="7526A09A" w14:textId="77777777" w:rsidR="00966E92" w:rsidRPr="0019061C" w:rsidRDefault="00966E92" w:rsidP="00EB2608">
            <w:pPr>
              <w:pStyle w:val="TableColumn"/>
            </w:pPr>
            <w:r>
              <w:t>Plan Area</w:t>
            </w:r>
            <w:r w:rsidRPr="0019061C">
              <w:t xml:space="preserve"> </w:t>
            </w:r>
            <w:r>
              <w:t>Within the Treatable Landscape (Acres)</w:t>
            </w:r>
          </w:p>
        </w:tc>
      </w:tr>
      <w:tr w:rsidR="00114ABB" w:rsidRPr="000E59AF" w14:paraId="69F743EF" w14:textId="77777777" w:rsidTr="001F186A">
        <w:trPr>
          <w:jc w:val="center"/>
        </w:trPr>
        <w:tc>
          <w:tcPr>
            <w:tcW w:w="3600" w:type="dxa"/>
            <w:tcBorders>
              <w:top w:val="single" w:sz="4" w:space="0" w:color="auto"/>
            </w:tcBorders>
            <w:noWrap/>
          </w:tcPr>
          <w:p w14:paraId="1E366F25" w14:textId="025AEAA5" w:rsidR="00114ABB" w:rsidRPr="00114ABB" w:rsidRDefault="00114ABB" w:rsidP="00114ABB">
            <w:pPr>
              <w:pStyle w:val="TableText"/>
              <w:jc w:val="left"/>
            </w:pPr>
            <w:r w:rsidRPr="0088247C">
              <w:t>Calaveras County</w:t>
            </w:r>
          </w:p>
        </w:tc>
        <w:tc>
          <w:tcPr>
            <w:tcW w:w="2070" w:type="dxa"/>
            <w:tcBorders>
              <w:top w:val="single" w:sz="4" w:space="0" w:color="auto"/>
            </w:tcBorders>
          </w:tcPr>
          <w:p w14:paraId="2952A626" w14:textId="74E85B09" w:rsidR="00114ABB" w:rsidRPr="00114ABB" w:rsidRDefault="00114ABB" w:rsidP="00114ABB">
            <w:pPr>
              <w:pStyle w:val="TableText"/>
            </w:pPr>
            <w:r w:rsidRPr="0088247C">
              <w:t>HCP</w:t>
            </w:r>
          </w:p>
        </w:tc>
        <w:tc>
          <w:tcPr>
            <w:tcW w:w="2160" w:type="dxa"/>
            <w:tcBorders>
              <w:top w:val="single" w:sz="4" w:space="0" w:color="auto"/>
            </w:tcBorders>
            <w:noWrap/>
          </w:tcPr>
          <w:p w14:paraId="62BCD320" w14:textId="10F950BA" w:rsidR="00114ABB" w:rsidRPr="00114ABB" w:rsidRDefault="00114ABB" w:rsidP="00114ABB">
            <w:pPr>
              <w:pStyle w:val="TableText"/>
            </w:pPr>
            <w:r w:rsidRPr="0088247C">
              <w:t>Planning</w:t>
            </w:r>
          </w:p>
        </w:tc>
        <w:tc>
          <w:tcPr>
            <w:tcW w:w="2250" w:type="dxa"/>
            <w:tcBorders>
              <w:top w:val="single" w:sz="4" w:space="0" w:color="auto"/>
            </w:tcBorders>
            <w:noWrap/>
          </w:tcPr>
          <w:p w14:paraId="00FC4BDE" w14:textId="3CB49DE9" w:rsidR="00114ABB" w:rsidRPr="00114ABB" w:rsidRDefault="00114ABB" w:rsidP="00114ABB">
            <w:pPr>
              <w:pStyle w:val="TableText"/>
            </w:pPr>
            <w:r w:rsidRPr="0088247C">
              <w:t>330,558</w:t>
            </w:r>
          </w:p>
        </w:tc>
      </w:tr>
      <w:tr w:rsidR="00114ABB" w:rsidRPr="000E59AF" w14:paraId="70601DA7" w14:textId="77777777" w:rsidTr="000B4664">
        <w:trPr>
          <w:jc w:val="center"/>
        </w:trPr>
        <w:tc>
          <w:tcPr>
            <w:tcW w:w="3600" w:type="dxa"/>
            <w:noWrap/>
          </w:tcPr>
          <w:p w14:paraId="4DF6222F" w14:textId="115421B5" w:rsidR="00114ABB" w:rsidRPr="00114ABB" w:rsidRDefault="00114ABB" w:rsidP="00114ABB">
            <w:pPr>
              <w:pStyle w:val="TableText"/>
              <w:jc w:val="left"/>
            </w:pPr>
            <w:r w:rsidRPr="0088247C">
              <w:t>East Fresno</w:t>
            </w:r>
          </w:p>
        </w:tc>
        <w:tc>
          <w:tcPr>
            <w:tcW w:w="2070" w:type="dxa"/>
          </w:tcPr>
          <w:p w14:paraId="768A3BC3" w14:textId="0D6911BB" w:rsidR="00114ABB" w:rsidRPr="00114ABB" w:rsidRDefault="00656D3D" w:rsidP="00114ABB">
            <w:pPr>
              <w:pStyle w:val="TableText"/>
            </w:pPr>
            <w:r>
              <w:t>HCP</w:t>
            </w:r>
          </w:p>
        </w:tc>
        <w:tc>
          <w:tcPr>
            <w:tcW w:w="2160" w:type="dxa"/>
            <w:noWrap/>
          </w:tcPr>
          <w:p w14:paraId="3023AE1D" w14:textId="639DE402" w:rsidR="00114ABB" w:rsidRPr="00114ABB" w:rsidRDefault="00114ABB" w:rsidP="00114ABB">
            <w:pPr>
              <w:pStyle w:val="TableText"/>
            </w:pPr>
            <w:r w:rsidRPr="0088247C">
              <w:t>Planning</w:t>
            </w:r>
          </w:p>
        </w:tc>
        <w:tc>
          <w:tcPr>
            <w:tcW w:w="2250" w:type="dxa"/>
            <w:noWrap/>
          </w:tcPr>
          <w:p w14:paraId="63DB5531" w14:textId="3697A7BD" w:rsidR="00114ABB" w:rsidRPr="00114ABB" w:rsidRDefault="00114ABB" w:rsidP="00114ABB">
            <w:pPr>
              <w:pStyle w:val="TableText"/>
            </w:pPr>
            <w:r w:rsidRPr="0088247C">
              <w:t>205,304</w:t>
            </w:r>
          </w:p>
        </w:tc>
      </w:tr>
      <w:tr w:rsidR="00114ABB" w:rsidRPr="000E59AF" w14:paraId="597A6248" w14:textId="77777777" w:rsidTr="000B4664">
        <w:trPr>
          <w:jc w:val="center"/>
        </w:trPr>
        <w:tc>
          <w:tcPr>
            <w:tcW w:w="3600" w:type="dxa"/>
            <w:noWrap/>
          </w:tcPr>
          <w:p w14:paraId="325E7C3D" w14:textId="4B1ACD55" w:rsidR="00114ABB" w:rsidRPr="00114ABB" w:rsidRDefault="00114ABB" w:rsidP="00114ABB">
            <w:pPr>
              <w:pStyle w:val="TableText"/>
              <w:jc w:val="left"/>
            </w:pPr>
            <w:r w:rsidRPr="0088247C">
              <w:t>Kern County Valley Floor</w:t>
            </w:r>
          </w:p>
        </w:tc>
        <w:tc>
          <w:tcPr>
            <w:tcW w:w="2070" w:type="dxa"/>
          </w:tcPr>
          <w:p w14:paraId="6DD111A4" w14:textId="1C78D063" w:rsidR="00114ABB" w:rsidRPr="00114ABB" w:rsidRDefault="00656D3D" w:rsidP="00114ABB">
            <w:pPr>
              <w:pStyle w:val="TableText"/>
            </w:pPr>
            <w:r>
              <w:t>HCP</w:t>
            </w:r>
          </w:p>
        </w:tc>
        <w:tc>
          <w:tcPr>
            <w:tcW w:w="2160" w:type="dxa"/>
            <w:noWrap/>
          </w:tcPr>
          <w:p w14:paraId="089EA67C" w14:textId="5E441A48" w:rsidR="00114ABB" w:rsidRPr="00114ABB" w:rsidRDefault="00114ABB" w:rsidP="00114ABB">
            <w:pPr>
              <w:pStyle w:val="TableText"/>
            </w:pPr>
            <w:r w:rsidRPr="0088247C">
              <w:t>Planning</w:t>
            </w:r>
          </w:p>
        </w:tc>
        <w:tc>
          <w:tcPr>
            <w:tcW w:w="2250" w:type="dxa"/>
            <w:noWrap/>
          </w:tcPr>
          <w:p w14:paraId="496597B9" w14:textId="7FF4B272" w:rsidR="00114ABB" w:rsidRPr="00114ABB" w:rsidRDefault="00114ABB" w:rsidP="00114ABB">
            <w:pPr>
              <w:pStyle w:val="TableText"/>
            </w:pPr>
            <w:r w:rsidRPr="0088247C">
              <w:t>101,102</w:t>
            </w:r>
          </w:p>
        </w:tc>
      </w:tr>
      <w:tr w:rsidR="00114ABB" w:rsidRPr="000E59AF" w14:paraId="110595A8" w14:textId="77777777" w:rsidTr="000B4664">
        <w:trPr>
          <w:jc w:val="center"/>
        </w:trPr>
        <w:tc>
          <w:tcPr>
            <w:tcW w:w="3600" w:type="dxa"/>
            <w:noWrap/>
          </w:tcPr>
          <w:p w14:paraId="24F4FD7D" w14:textId="27F00EEE" w:rsidR="00114ABB" w:rsidRPr="00114ABB" w:rsidRDefault="00114ABB" w:rsidP="00114ABB">
            <w:pPr>
              <w:pStyle w:val="TableText"/>
              <w:jc w:val="left"/>
            </w:pPr>
            <w:r w:rsidRPr="0088247C">
              <w:t>Metropolitan Bakersfield</w:t>
            </w:r>
          </w:p>
        </w:tc>
        <w:tc>
          <w:tcPr>
            <w:tcW w:w="2070" w:type="dxa"/>
          </w:tcPr>
          <w:p w14:paraId="65AD7375" w14:textId="7C2C3CDD" w:rsidR="00114ABB" w:rsidRPr="00114ABB" w:rsidRDefault="00656D3D" w:rsidP="00114ABB">
            <w:pPr>
              <w:pStyle w:val="TableText"/>
            </w:pPr>
            <w:r>
              <w:t>HCP</w:t>
            </w:r>
          </w:p>
        </w:tc>
        <w:tc>
          <w:tcPr>
            <w:tcW w:w="2160" w:type="dxa"/>
            <w:noWrap/>
          </w:tcPr>
          <w:p w14:paraId="4A33418B" w14:textId="3F7976EF" w:rsidR="00114ABB" w:rsidRPr="00114ABB" w:rsidRDefault="00114ABB" w:rsidP="00114ABB">
            <w:pPr>
              <w:pStyle w:val="TableText"/>
            </w:pPr>
            <w:r w:rsidRPr="0088247C">
              <w:t>Implementation</w:t>
            </w:r>
          </w:p>
        </w:tc>
        <w:tc>
          <w:tcPr>
            <w:tcW w:w="2250" w:type="dxa"/>
            <w:noWrap/>
          </w:tcPr>
          <w:p w14:paraId="2B665CDF" w14:textId="5A9CCC6B" w:rsidR="00114ABB" w:rsidRPr="00114ABB" w:rsidRDefault="00114ABB" w:rsidP="00114ABB">
            <w:pPr>
              <w:pStyle w:val="TableText"/>
            </w:pPr>
            <w:r w:rsidRPr="0088247C">
              <w:t>576</w:t>
            </w:r>
          </w:p>
        </w:tc>
      </w:tr>
      <w:tr w:rsidR="00114ABB" w:rsidRPr="000E59AF" w14:paraId="4D1A2E8C" w14:textId="77777777" w:rsidTr="000B4664">
        <w:trPr>
          <w:jc w:val="center"/>
        </w:trPr>
        <w:tc>
          <w:tcPr>
            <w:tcW w:w="3600" w:type="dxa"/>
            <w:noWrap/>
          </w:tcPr>
          <w:p w14:paraId="32ABE7CA" w14:textId="41D94FF0" w:rsidR="00114ABB" w:rsidRPr="00114ABB" w:rsidRDefault="00114ABB" w:rsidP="00114ABB">
            <w:pPr>
              <w:pStyle w:val="TableText"/>
              <w:jc w:val="left"/>
            </w:pPr>
            <w:r w:rsidRPr="0088247C">
              <w:t>South Sacramento</w:t>
            </w:r>
          </w:p>
        </w:tc>
        <w:tc>
          <w:tcPr>
            <w:tcW w:w="2070" w:type="dxa"/>
          </w:tcPr>
          <w:p w14:paraId="07E7F578" w14:textId="10845B2D" w:rsidR="00114ABB" w:rsidRPr="00114ABB" w:rsidRDefault="00656D3D" w:rsidP="00114ABB">
            <w:pPr>
              <w:pStyle w:val="TableText"/>
            </w:pPr>
            <w:r>
              <w:t>HCP</w:t>
            </w:r>
          </w:p>
        </w:tc>
        <w:tc>
          <w:tcPr>
            <w:tcW w:w="2160" w:type="dxa"/>
            <w:noWrap/>
          </w:tcPr>
          <w:p w14:paraId="68C0C233" w14:textId="48DC8766" w:rsidR="00114ABB" w:rsidRPr="00114ABB" w:rsidRDefault="00114ABB" w:rsidP="00114ABB">
            <w:pPr>
              <w:pStyle w:val="TableText"/>
            </w:pPr>
            <w:r w:rsidRPr="0088247C">
              <w:t>Planning</w:t>
            </w:r>
          </w:p>
        </w:tc>
        <w:tc>
          <w:tcPr>
            <w:tcW w:w="2250" w:type="dxa"/>
            <w:noWrap/>
          </w:tcPr>
          <w:p w14:paraId="45E714EA" w14:textId="5A9F75A4" w:rsidR="00114ABB" w:rsidRPr="00114ABB" w:rsidRDefault="00114ABB" w:rsidP="00114ABB">
            <w:pPr>
              <w:pStyle w:val="TableText"/>
            </w:pPr>
            <w:r w:rsidRPr="0088247C">
              <w:t>13,881</w:t>
            </w:r>
          </w:p>
        </w:tc>
      </w:tr>
      <w:tr w:rsidR="00114ABB" w:rsidRPr="000E59AF" w14:paraId="67D02DE3" w14:textId="77777777" w:rsidTr="000B4664">
        <w:trPr>
          <w:jc w:val="center"/>
        </w:trPr>
        <w:tc>
          <w:tcPr>
            <w:tcW w:w="3600" w:type="dxa"/>
            <w:noWrap/>
          </w:tcPr>
          <w:p w14:paraId="499EE06C" w14:textId="5F0AFE73" w:rsidR="00114ABB" w:rsidRPr="00114ABB" w:rsidRDefault="00114ABB" w:rsidP="00114ABB">
            <w:pPr>
              <w:pStyle w:val="TableText"/>
              <w:jc w:val="left"/>
            </w:pPr>
            <w:r w:rsidRPr="0088247C">
              <w:t>El Dorado County</w:t>
            </w:r>
          </w:p>
        </w:tc>
        <w:tc>
          <w:tcPr>
            <w:tcW w:w="2070" w:type="dxa"/>
          </w:tcPr>
          <w:p w14:paraId="6F146909" w14:textId="43D060DD" w:rsidR="00114ABB" w:rsidRPr="00114ABB" w:rsidRDefault="00114ABB" w:rsidP="00114ABB">
            <w:pPr>
              <w:pStyle w:val="TableText"/>
            </w:pPr>
            <w:r w:rsidRPr="0088247C">
              <w:t>INRMP/HCP</w:t>
            </w:r>
          </w:p>
        </w:tc>
        <w:tc>
          <w:tcPr>
            <w:tcW w:w="2160" w:type="dxa"/>
            <w:noWrap/>
          </w:tcPr>
          <w:p w14:paraId="7D0E5FAC" w14:textId="2C20C505" w:rsidR="00114ABB" w:rsidRPr="00114ABB" w:rsidRDefault="00114ABB" w:rsidP="00114ABB">
            <w:pPr>
              <w:pStyle w:val="TableText"/>
            </w:pPr>
            <w:r w:rsidRPr="0088247C">
              <w:t>Planning</w:t>
            </w:r>
          </w:p>
        </w:tc>
        <w:tc>
          <w:tcPr>
            <w:tcW w:w="2250" w:type="dxa"/>
            <w:noWrap/>
          </w:tcPr>
          <w:p w14:paraId="2B794EC9" w14:textId="32BC21EE" w:rsidR="00114ABB" w:rsidRPr="00114ABB" w:rsidRDefault="00114ABB" w:rsidP="00114ABB">
            <w:pPr>
              <w:pStyle w:val="TableText"/>
            </w:pPr>
            <w:r w:rsidRPr="0088247C">
              <w:t>301,580</w:t>
            </w:r>
          </w:p>
        </w:tc>
      </w:tr>
      <w:tr w:rsidR="00114ABB" w:rsidRPr="000E59AF" w14:paraId="5E9A6ECE" w14:textId="77777777" w:rsidTr="000B4664">
        <w:trPr>
          <w:jc w:val="center"/>
        </w:trPr>
        <w:tc>
          <w:tcPr>
            <w:tcW w:w="3600" w:type="dxa"/>
            <w:tcBorders>
              <w:bottom w:val="single" w:sz="4" w:space="0" w:color="auto"/>
            </w:tcBorders>
            <w:noWrap/>
          </w:tcPr>
          <w:p w14:paraId="78E387D7" w14:textId="42EA63E1" w:rsidR="00114ABB" w:rsidRPr="00114ABB" w:rsidRDefault="00114ABB" w:rsidP="00114ABB">
            <w:pPr>
              <w:pStyle w:val="TableText"/>
              <w:jc w:val="left"/>
            </w:pPr>
            <w:r w:rsidRPr="0088247C">
              <w:t>Bakersfield Regional Habitat Conservation Plan</w:t>
            </w:r>
          </w:p>
        </w:tc>
        <w:tc>
          <w:tcPr>
            <w:tcW w:w="2070" w:type="dxa"/>
            <w:tcBorders>
              <w:bottom w:val="single" w:sz="4" w:space="0" w:color="auto"/>
            </w:tcBorders>
          </w:tcPr>
          <w:p w14:paraId="4BDF37C5" w14:textId="1770469E" w:rsidR="00114ABB" w:rsidRPr="00114ABB" w:rsidRDefault="00114ABB" w:rsidP="00114ABB">
            <w:pPr>
              <w:pStyle w:val="TableText"/>
            </w:pPr>
            <w:r>
              <w:t>HCP/NCCP</w:t>
            </w:r>
          </w:p>
        </w:tc>
        <w:tc>
          <w:tcPr>
            <w:tcW w:w="2160" w:type="dxa"/>
            <w:tcBorders>
              <w:bottom w:val="single" w:sz="4" w:space="0" w:color="auto"/>
            </w:tcBorders>
            <w:noWrap/>
          </w:tcPr>
          <w:p w14:paraId="4D6B535D" w14:textId="57E3281D" w:rsidR="00114ABB" w:rsidRPr="00114ABB" w:rsidRDefault="00114ABB" w:rsidP="00114ABB">
            <w:pPr>
              <w:pStyle w:val="TableText"/>
            </w:pPr>
            <w:r w:rsidRPr="0088247C">
              <w:t>Planning</w:t>
            </w:r>
          </w:p>
        </w:tc>
        <w:tc>
          <w:tcPr>
            <w:tcW w:w="2250" w:type="dxa"/>
            <w:tcBorders>
              <w:bottom w:val="single" w:sz="4" w:space="0" w:color="auto"/>
            </w:tcBorders>
            <w:noWrap/>
          </w:tcPr>
          <w:p w14:paraId="2969E59D" w14:textId="0785E29B" w:rsidR="00114ABB" w:rsidRPr="00114ABB" w:rsidRDefault="00114ABB" w:rsidP="00114ABB">
            <w:pPr>
              <w:pStyle w:val="TableText"/>
            </w:pPr>
            <w:r w:rsidRPr="0088247C">
              <w:t>13,052</w:t>
            </w:r>
          </w:p>
        </w:tc>
      </w:tr>
      <w:tr w:rsidR="00114ABB" w:rsidRPr="000E59AF" w14:paraId="2502C090" w14:textId="77777777" w:rsidTr="000B4664">
        <w:trPr>
          <w:jc w:val="center"/>
        </w:trPr>
        <w:tc>
          <w:tcPr>
            <w:tcW w:w="3600" w:type="dxa"/>
            <w:tcBorders>
              <w:top w:val="single" w:sz="4" w:space="0" w:color="auto"/>
              <w:bottom w:val="single" w:sz="4" w:space="0" w:color="auto"/>
            </w:tcBorders>
            <w:noWrap/>
          </w:tcPr>
          <w:p w14:paraId="20E3312B" w14:textId="0E6626FF" w:rsidR="00114ABB" w:rsidRPr="00114ABB" w:rsidRDefault="00114ABB" w:rsidP="000B4664">
            <w:pPr>
              <w:pStyle w:val="TableText"/>
              <w:jc w:val="left"/>
            </w:pPr>
            <w:r w:rsidRPr="0088247C">
              <w:t>Butte Regional Conservation Plan</w:t>
            </w:r>
          </w:p>
        </w:tc>
        <w:tc>
          <w:tcPr>
            <w:tcW w:w="2070" w:type="dxa"/>
            <w:tcBorders>
              <w:top w:val="single" w:sz="4" w:space="0" w:color="auto"/>
              <w:bottom w:val="single" w:sz="4" w:space="0" w:color="auto"/>
            </w:tcBorders>
          </w:tcPr>
          <w:p w14:paraId="46E1FED6" w14:textId="2615217B" w:rsidR="00114ABB" w:rsidRPr="00114ABB" w:rsidRDefault="00114ABB" w:rsidP="00114ABB">
            <w:pPr>
              <w:pStyle w:val="TableText"/>
            </w:pPr>
            <w:r>
              <w:t>HCP/NCCP</w:t>
            </w:r>
          </w:p>
        </w:tc>
        <w:tc>
          <w:tcPr>
            <w:tcW w:w="2160" w:type="dxa"/>
            <w:tcBorders>
              <w:top w:val="single" w:sz="4" w:space="0" w:color="auto"/>
              <w:bottom w:val="single" w:sz="4" w:space="0" w:color="auto"/>
            </w:tcBorders>
            <w:noWrap/>
          </w:tcPr>
          <w:p w14:paraId="66FA24C4" w14:textId="7FF2AF91" w:rsidR="00114ABB" w:rsidRPr="00114ABB" w:rsidRDefault="00114ABB" w:rsidP="00114ABB">
            <w:pPr>
              <w:pStyle w:val="TableText"/>
            </w:pPr>
            <w:r w:rsidRPr="0088247C">
              <w:t>Planning</w:t>
            </w:r>
          </w:p>
        </w:tc>
        <w:tc>
          <w:tcPr>
            <w:tcW w:w="2250" w:type="dxa"/>
            <w:tcBorders>
              <w:top w:val="single" w:sz="4" w:space="0" w:color="auto"/>
              <w:bottom w:val="single" w:sz="4" w:space="0" w:color="auto"/>
            </w:tcBorders>
            <w:noWrap/>
          </w:tcPr>
          <w:p w14:paraId="256168EB" w14:textId="2BDFAA5D" w:rsidR="00114ABB" w:rsidRPr="00114ABB" w:rsidRDefault="00114ABB" w:rsidP="00114ABB">
            <w:pPr>
              <w:pStyle w:val="TableText"/>
            </w:pPr>
            <w:r w:rsidRPr="0088247C">
              <w:t>171,860</w:t>
            </w:r>
          </w:p>
        </w:tc>
      </w:tr>
      <w:tr w:rsidR="00114ABB" w:rsidRPr="000E59AF" w14:paraId="1FD2ABA3" w14:textId="77777777" w:rsidTr="000B4664">
        <w:trPr>
          <w:jc w:val="center"/>
        </w:trPr>
        <w:tc>
          <w:tcPr>
            <w:tcW w:w="3600" w:type="dxa"/>
            <w:tcBorders>
              <w:top w:val="single" w:sz="4" w:space="0" w:color="auto"/>
            </w:tcBorders>
            <w:noWrap/>
          </w:tcPr>
          <w:p w14:paraId="05CAB7C8" w14:textId="509C5D1B" w:rsidR="00114ABB" w:rsidRPr="00114ABB" w:rsidRDefault="00114ABB" w:rsidP="00114ABB">
            <w:pPr>
              <w:pStyle w:val="TableText"/>
              <w:jc w:val="left"/>
            </w:pPr>
            <w:r w:rsidRPr="0088247C">
              <w:t>Placer County Conservation Plan Phase I</w:t>
            </w:r>
          </w:p>
        </w:tc>
        <w:tc>
          <w:tcPr>
            <w:tcW w:w="2070" w:type="dxa"/>
            <w:tcBorders>
              <w:top w:val="single" w:sz="4" w:space="0" w:color="auto"/>
            </w:tcBorders>
          </w:tcPr>
          <w:p w14:paraId="4CF92BB4" w14:textId="167255B8" w:rsidR="00114ABB" w:rsidRPr="00114ABB" w:rsidRDefault="00114ABB" w:rsidP="00114ABB">
            <w:pPr>
              <w:pStyle w:val="TableText"/>
            </w:pPr>
            <w:r>
              <w:t>HCP/NCCP</w:t>
            </w:r>
          </w:p>
        </w:tc>
        <w:tc>
          <w:tcPr>
            <w:tcW w:w="2160" w:type="dxa"/>
            <w:tcBorders>
              <w:top w:val="single" w:sz="4" w:space="0" w:color="auto"/>
            </w:tcBorders>
            <w:noWrap/>
          </w:tcPr>
          <w:p w14:paraId="0E0E6D23" w14:textId="19ACC50E" w:rsidR="00114ABB" w:rsidRPr="00114ABB" w:rsidRDefault="00114ABB" w:rsidP="00114ABB">
            <w:pPr>
              <w:pStyle w:val="TableText"/>
            </w:pPr>
            <w:r w:rsidRPr="0088247C">
              <w:t>Planning</w:t>
            </w:r>
          </w:p>
        </w:tc>
        <w:tc>
          <w:tcPr>
            <w:tcW w:w="2250" w:type="dxa"/>
            <w:tcBorders>
              <w:top w:val="single" w:sz="4" w:space="0" w:color="auto"/>
            </w:tcBorders>
            <w:noWrap/>
          </w:tcPr>
          <w:p w14:paraId="5A7D9BE6" w14:textId="547E65B2" w:rsidR="00114ABB" w:rsidRPr="00114ABB" w:rsidRDefault="00114ABB" w:rsidP="00114ABB">
            <w:pPr>
              <w:pStyle w:val="TableText"/>
            </w:pPr>
            <w:r w:rsidRPr="0088247C">
              <w:t>103,342</w:t>
            </w:r>
          </w:p>
        </w:tc>
      </w:tr>
      <w:tr w:rsidR="00114ABB" w:rsidRPr="000E59AF" w14:paraId="75747DA8" w14:textId="77777777" w:rsidTr="000B4664">
        <w:trPr>
          <w:jc w:val="center"/>
        </w:trPr>
        <w:tc>
          <w:tcPr>
            <w:tcW w:w="3600" w:type="dxa"/>
            <w:noWrap/>
          </w:tcPr>
          <w:p w14:paraId="04FC3C5F" w14:textId="5371E884" w:rsidR="00114ABB" w:rsidRPr="00114ABB" w:rsidRDefault="00114ABB" w:rsidP="00114ABB">
            <w:pPr>
              <w:pStyle w:val="TableText"/>
              <w:jc w:val="left"/>
            </w:pPr>
            <w:r w:rsidRPr="0088247C">
              <w:t>Placer County Conservation Plan Phase II And III</w:t>
            </w:r>
          </w:p>
        </w:tc>
        <w:tc>
          <w:tcPr>
            <w:tcW w:w="2070" w:type="dxa"/>
          </w:tcPr>
          <w:p w14:paraId="5BA4A98E" w14:textId="70574BE6" w:rsidR="00114ABB" w:rsidRPr="00114ABB" w:rsidRDefault="00114ABB" w:rsidP="00114ABB">
            <w:pPr>
              <w:pStyle w:val="TableText"/>
            </w:pPr>
            <w:r>
              <w:t>HCP/NCCP</w:t>
            </w:r>
          </w:p>
        </w:tc>
        <w:tc>
          <w:tcPr>
            <w:tcW w:w="2160" w:type="dxa"/>
            <w:noWrap/>
          </w:tcPr>
          <w:p w14:paraId="57098A65" w14:textId="53F20178" w:rsidR="00114ABB" w:rsidRPr="00114ABB" w:rsidRDefault="00114ABB" w:rsidP="00114ABB">
            <w:pPr>
              <w:pStyle w:val="TableText"/>
            </w:pPr>
            <w:r w:rsidRPr="0088247C">
              <w:t>Planning</w:t>
            </w:r>
          </w:p>
        </w:tc>
        <w:tc>
          <w:tcPr>
            <w:tcW w:w="2250" w:type="dxa"/>
            <w:noWrap/>
          </w:tcPr>
          <w:p w14:paraId="240F2E6B" w14:textId="5B16CB8C" w:rsidR="00114ABB" w:rsidRPr="00114ABB" w:rsidRDefault="00114ABB" w:rsidP="00114ABB">
            <w:pPr>
              <w:pStyle w:val="TableText"/>
            </w:pPr>
            <w:r w:rsidRPr="0088247C">
              <w:t>26,075</w:t>
            </w:r>
          </w:p>
        </w:tc>
      </w:tr>
      <w:tr w:rsidR="00114ABB" w:rsidRPr="000E59AF" w14:paraId="21C82237" w14:textId="77777777" w:rsidTr="001F186A">
        <w:trPr>
          <w:jc w:val="center"/>
        </w:trPr>
        <w:tc>
          <w:tcPr>
            <w:tcW w:w="3600" w:type="dxa"/>
            <w:tcBorders>
              <w:bottom w:val="single" w:sz="4" w:space="0" w:color="auto"/>
            </w:tcBorders>
            <w:noWrap/>
          </w:tcPr>
          <w:p w14:paraId="273EF48D" w14:textId="5CBFB1B5" w:rsidR="00114ABB" w:rsidRPr="00114ABB" w:rsidRDefault="00114ABB" w:rsidP="00114ABB">
            <w:pPr>
              <w:pStyle w:val="TableText"/>
              <w:jc w:val="left"/>
            </w:pPr>
            <w:r w:rsidRPr="0088247C">
              <w:t>Yuba-Sutter</w:t>
            </w:r>
          </w:p>
        </w:tc>
        <w:tc>
          <w:tcPr>
            <w:tcW w:w="2070" w:type="dxa"/>
            <w:tcBorders>
              <w:bottom w:val="single" w:sz="4" w:space="0" w:color="auto"/>
            </w:tcBorders>
          </w:tcPr>
          <w:p w14:paraId="35389180" w14:textId="28F7AACC" w:rsidR="00114ABB" w:rsidRPr="00114ABB" w:rsidRDefault="00114ABB" w:rsidP="00114ABB">
            <w:pPr>
              <w:pStyle w:val="TableText"/>
            </w:pPr>
            <w:r>
              <w:t>HCP/NCCP</w:t>
            </w:r>
          </w:p>
        </w:tc>
        <w:tc>
          <w:tcPr>
            <w:tcW w:w="2160" w:type="dxa"/>
            <w:noWrap/>
          </w:tcPr>
          <w:p w14:paraId="5632B1E4" w14:textId="411164A4" w:rsidR="00114ABB" w:rsidRPr="00114ABB" w:rsidRDefault="00114ABB" w:rsidP="00114ABB">
            <w:pPr>
              <w:pStyle w:val="TableText"/>
            </w:pPr>
            <w:r w:rsidRPr="0088247C">
              <w:t>Planning</w:t>
            </w:r>
          </w:p>
        </w:tc>
        <w:tc>
          <w:tcPr>
            <w:tcW w:w="2250" w:type="dxa"/>
            <w:noWrap/>
          </w:tcPr>
          <w:p w14:paraId="71DF6239" w14:textId="4DDB5B97" w:rsidR="00114ABB" w:rsidRPr="00114ABB" w:rsidRDefault="00114ABB" w:rsidP="00114ABB">
            <w:pPr>
              <w:pStyle w:val="TableText"/>
            </w:pPr>
            <w:r w:rsidRPr="0088247C">
              <w:t>560</w:t>
            </w:r>
          </w:p>
        </w:tc>
      </w:tr>
      <w:tr w:rsidR="001F186A" w:rsidRPr="008763EF" w14:paraId="7B8D672F" w14:textId="77777777" w:rsidTr="001F186A">
        <w:trPr>
          <w:jc w:val="center"/>
        </w:trPr>
        <w:tc>
          <w:tcPr>
            <w:tcW w:w="3600" w:type="dxa"/>
            <w:tcBorders>
              <w:top w:val="single" w:sz="4" w:space="0" w:color="auto"/>
              <w:bottom w:val="single" w:sz="4" w:space="0" w:color="auto"/>
              <w:right w:val="nil"/>
            </w:tcBorders>
            <w:noWrap/>
          </w:tcPr>
          <w:p w14:paraId="6125B491" w14:textId="1ABDCEAC" w:rsidR="001F186A" w:rsidRPr="00114ABB" w:rsidRDefault="001F186A" w:rsidP="00114ABB">
            <w:pPr>
              <w:pStyle w:val="TableText"/>
              <w:jc w:val="right"/>
              <w:rPr>
                <w:b/>
              </w:rPr>
            </w:pPr>
          </w:p>
        </w:tc>
        <w:tc>
          <w:tcPr>
            <w:tcW w:w="2070" w:type="dxa"/>
            <w:tcBorders>
              <w:top w:val="single" w:sz="4" w:space="0" w:color="auto"/>
              <w:left w:val="nil"/>
              <w:bottom w:val="single" w:sz="4" w:space="0" w:color="auto"/>
              <w:right w:val="nil"/>
            </w:tcBorders>
          </w:tcPr>
          <w:p w14:paraId="7E8CFE6E" w14:textId="77777777" w:rsidR="001F186A" w:rsidRPr="00114ABB" w:rsidRDefault="001F186A" w:rsidP="00114ABB">
            <w:pPr>
              <w:pStyle w:val="TableText"/>
              <w:jc w:val="right"/>
              <w:rPr>
                <w:b/>
              </w:rPr>
            </w:pPr>
          </w:p>
        </w:tc>
        <w:tc>
          <w:tcPr>
            <w:tcW w:w="2160" w:type="dxa"/>
            <w:tcBorders>
              <w:top w:val="single" w:sz="4" w:space="0" w:color="auto"/>
              <w:left w:val="nil"/>
              <w:bottom w:val="single" w:sz="4" w:space="0" w:color="auto"/>
            </w:tcBorders>
          </w:tcPr>
          <w:p w14:paraId="2C164096" w14:textId="7EAE6469" w:rsidR="001F186A" w:rsidRPr="00114ABB" w:rsidRDefault="001F186A" w:rsidP="00114ABB">
            <w:pPr>
              <w:pStyle w:val="TableText"/>
              <w:jc w:val="right"/>
              <w:rPr>
                <w:b/>
              </w:rPr>
            </w:pPr>
            <w:r w:rsidRPr="00114ABB">
              <w:rPr>
                <w:b/>
              </w:rPr>
              <w:t>Total</w:t>
            </w:r>
          </w:p>
        </w:tc>
        <w:tc>
          <w:tcPr>
            <w:tcW w:w="2250" w:type="dxa"/>
            <w:tcBorders>
              <w:top w:val="single" w:sz="4" w:space="0" w:color="auto"/>
              <w:bottom w:val="single" w:sz="4" w:space="0" w:color="auto"/>
            </w:tcBorders>
            <w:noWrap/>
          </w:tcPr>
          <w:p w14:paraId="6CB875D5" w14:textId="0F7E89ED" w:rsidR="001F186A" w:rsidRPr="0013600B" w:rsidRDefault="001F186A" w:rsidP="00114ABB">
            <w:pPr>
              <w:pStyle w:val="TableText"/>
              <w:rPr>
                <w:b/>
              </w:rPr>
            </w:pPr>
            <w:r w:rsidRPr="0013600B">
              <w:rPr>
                <w:b/>
              </w:rPr>
              <w:t>1,267,890</w:t>
            </w:r>
          </w:p>
        </w:tc>
      </w:tr>
    </w:tbl>
    <w:p w14:paraId="257431B5" w14:textId="77777777" w:rsidR="00566DE9" w:rsidRPr="00170D70" w:rsidRDefault="00566DE9" w:rsidP="00566DE9">
      <w:pPr>
        <w:pStyle w:val="Heading7"/>
      </w:pPr>
      <w:r w:rsidRPr="00DA7670">
        <w:lastRenderedPageBreak/>
        <w:t>Protected Open Space Lands</w:t>
      </w:r>
    </w:p>
    <w:p w14:paraId="60ED98A5" w14:textId="2C5ABB04" w:rsidR="00695A8D" w:rsidRPr="002F0E75" w:rsidRDefault="00695A8D" w:rsidP="00EB2608">
      <w:pPr>
        <w:pStyle w:val="BodyText"/>
      </w:pPr>
      <w:r w:rsidRPr="00FC6BAA">
        <w:t xml:space="preserve">The treatable landscape in the </w:t>
      </w:r>
      <w:r w:rsidR="00D126B2">
        <w:t xml:space="preserve">Sierra Nevada Foothills </w:t>
      </w:r>
      <w:r>
        <w:t xml:space="preserve">Section contains </w:t>
      </w:r>
      <w:r w:rsidR="00CF2E59">
        <w:t>210</w:t>
      </w:r>
      <w:r>
        <w:t xml:space="preserve"> protected open space units that are recognized in CPAD. These lands cover </w:t>
      </w:r>
      <w:r w:rsidR="00CF2E59">
        <w:t>128,116</w:t>
      </w:r>
      <w:r>
        <w:t xml:space="preserve"> acres, which represent </w:t>
      </w:r>
      <w:r w:rsidR="00CF2E59">
        <w:t>5</w:t>
      </w:r>
      <w:r w:rsidR="00476597">
        <w:t xml:space="preserve"> percent</w:t>
      </w:r>
      <w:r>
        <w:t xml:space="preserve"> of the treatable landscape in the ecoregion. Some of the major land owners include </w:t>
      </w:r>
      <w:r w:rsidR="00CF2E59">
        <w:t>CDFW, The Wildlands Conservancy, The Nature Conservancy, University of California, State Parks, Placer County, and El Dorado County</w:t>
      </w:r>
      <w:r>
        <w:t xml:space="preserve">. Examples of some of the prominent open space units in the </w:t>
      </w:r>
      <w:r w:rsidR="00CF2E59">
        <w:t>Sierra Nevada Foothills</w:t>
      </w:r>
      <w:r>
        <w:t xml:space="preserve"> Section include </w:t>
      </w:r>
      <w:r w:rsidR="00CF2E59">
        <w:t>Tehama Wildlife Area, Wind Wolves Preserve, Spenceville Wildlife Area, North Table Mountain Ecological Reserve, Folsom Lake State Recreation Area, and Bidwell Park</w:t>
      </w:r>
      <w:r>
        <w:t>.</w:t>
      </w:r>
    </w:p>
    <w:p w14:paraId="1EC2F8CD" w14:textId="1B5BF1F3" w:rsidR="00D26F39" w:rsidRPr="00D26F39" w:rsidRDefault="00A84C29" w:rsidP="00D26F39">
      <w:pPr>
        <w:pStyle w:val="Heading5"/>
      </w:pPr>
      <w:r>
        <w:t xml:space="preserve">Southeastern Great Basin </w:t>
      </w:r>
      <w:r w:rsidR="00AD3A3D">
        <w:t>Section</w:t>
      </w:r>
    </w:p>
    <w:p w14:paraId="38CF8CCA" w14:textId="5C824C09" w:rsidR="00D26F39" w:rsidRDefault="00D26F39" w:rsidP="00EB2608">
      <w:pPr>
        <w:pStyle w:val="BodyText"/>
      </w:pPr>
      <w:r w:rsidRPr="00D26F39">
        <w:t xml:space="preserve">The Southeastern Great Basin Section </w:t>
      </w:r>
      <w:r w:rsidR="004E7398" w:rsidRPr="00D26F39">
        <w:t>(341F)</w:t>
      </w:r>
      <w:r w:rsidR="004E7398">
        <w:t xml:space="preserve"> </w:t>
      </w:r>
      <w:r w:rsidRPr="00D26F39">
        <w:t>encompasses 2,727,547 acres and consists of moderate elevation mountains separated by broad, sediment-filled valleys. Elevations range from 4,700 to 9,400 feet. This ecoregion contains 450 acres of treatable landscape, which represents less than 0.1</w:t>
      </w:r>
      <w:r w:rsidR="00B10165">
        <w:t xml:space="preserve"> percent</w:t>
      </w:r>
      <w:r w:rsidRPr="00D26F39">
        <w:t xml:space="preserve"> of the total landscape within the ecoregion. Within the treatable landscape exist modeled treatment areas for the following treatment types: fuel break (198 acres) and ecological restoration (285 acres); there are no WUI fuel reduction treatment areas modeled for this ecoregion. The treatable landscape within this ecoregion consists of a few small isolated areas on the western edges of the mountains and is displayed </w:t>
      </w:r>
      <w:r w:rsidRPr="000B3E9D">
        <w:t>in Figure 3.6-</w:t>
      </w:r>
      <w:r w:rsidR="000B3E9D" w:rsidRPr="000B3E9D">
        <w:t>16</w:t>
      </w:r>
      <w:r w:rsidRPr="00D26F39">
        <w:t xml:space="preserve">. </w:t>
      </w:r>
    </w:p>
    <w:p w14:paraId="37B8CBB4" w14:textId="77777777" w:rsidR="00470628" w:rsidRDefault="00470628" w:rsidP="00470628">
      <w:pPr>
        <w:pStyle w:val="Heading6"/>
      </w:pPr>
      <w:r>
        <w:t>Vegetation</w:t>
      </w:r>
      <w:r w:rsidRPr="00EB649F">
        <w:t xml:space="preserve"> and </w:t>
      </w:r>
      <w:r>
        <w:t>Habitat Types</w:t>
      </w:r>
    </w:p>
    <w:p w14:paraId="0DABEE5B" w14:textId="7C86D32D" w:rsidR="00470628" w:rsidRDefault="00470628" w:rsidP="00470628">
      <w:pPr>
        <w:pStyle w:val="BodyText"/>
      </w:pPr>
      <w:r>
        <w:t xml:space="preserve">The most common CWHR types in the treatable landscape of the Southeastern Great Basin Section are desert scrub and alkali desert scrub, which make up about 62 percent and 23 percent of the land cover, respectively. These are diverse habitat types with 26 MCV alliances recognized for the desert scrub category in this ecoregion. Other scrub habitat types comprise approximately 6 percent of the treatable landscape and there is less than 1 acre each of chaparral and grassland habitats. Pinyon-juniper is the only woodland habitat type mapped in the treatable landscape and it comprises 41 acres, or approximately 9 percent of the treatable landscape. The distribution of CWHR types within the treatable landscape of this ecoregion is </w:t>
      </w:r>
      <w:r w:rsidRPr="000B3E9D">
        <w:t>shown in Figure 3.6-16 and</w:t>
      </w:r>
      <w:r>
        <w:t xml:space="preserve"> the acreage of each type, as well as associated MCV alliances, is provided in Table 3.6-26.</w:t>
      </w:r>
    </w:p>
    <w:p w14:paraId="1CAEA94E" w14:textId="77777777" w:rsidR="00470628" w:rsidRPr="00EB649F" w:rsidRDefault="00470628" w:rsidP="00470628">
      <w:pPr>
        <w:pStyle w:val="Heading6"/>
      </w:pPr>
      <w:r w:rsidRPr="00EB649F">
        <w:t>Sensitive Biological Resources</w:t>
      </w:r>
    </w:p>
    <w:p w14:paraId="73A1C849" w14:textId="77777777" w:rsidR="00470628" w:rsidRDefault="00470628" w:rsidP="00470628">
      <w:pPr>
        <w:pStyle w:val="Heading7"/>
      </w:pPr>
      <w:r w:rsidRPr="001223ED">
        <w:t>Special-Status Species</w:t>
      </w:r>
    </w:p>
    <w:p w14:paraId="208D8624" w14:textId="77777777" w:rsidR="00470628" w:rsidRPr="007A63C9" w:rsidRDefault="00470628" w:rsidP="00470628">
      <w:pPr>
        <w:pStyle w:val="BodyText"/>
      </w:pPr>
      <w:r w:rsidRPr="00335AF5">
        <w:t>There are</w:t>
      </w:r>
      <w:r>
        <w:t xml:space="preserve"> 36 special-status wildlife taxa and five plant taxa known or with potential to occur in the treatable landscape of the Southeastern Great Basin Section, including 16</w:t>
      </w:r>
      <w:r w:rsidRPr="00F31E10">
        <w:t xml:space="preserve"> animal taxa</w:t>
      </w:r>
      <w:r>
        <w:t xml:space="preserve"> that are</w:t>
      </w:r>
      <w:r w:rsidRPr="00A645FB">
        <w:t xml:space="preserve"> </w:t>
      </w:r>
      <w:r>
        <w:t xml:space="preserve">state or federally listed as rare, threatened, or endangered or fully protected. There is one state listed endangered plant species that may occur within the treatable landscape in this ecoregion. </w:t>
      </w:r>
      <w:r w:rsidRPr="007C296C">
        <w:t xml:space="preserve">A list of all the special-status plant species known or with potential to occur within the treatable landscape of the </w:t>
      </w:r>
      <w:r>
        <w:t>Southeastern Great Basin Section</w:t>
      </w:r>
      <w:r w:rsidRPr="007C296C">
        <w:t xml:space="preserve">, along with their listing status and detailed habitat descriptions, is provided in </w:t>
      </w:r>
      <w:r>
        <w:t>Appendix BIO-3, Table 15a</w:t>
      </w:r>
      <w:r w:rsidRPr="007C296C">
        <w:t>.</w:t>
      </w:r>
      <w:r>
        <w:t xml:space="preserve"> A list of special-status wildlife (other than fish) species known or with potential to occur in the treatable landscape of this ecoregion, along with the CWHR types they are associated with, is provided in Appendix BIO-3, Table 15b. Special-status fish known or with potential to occur in the ecoregion are identified in Appendix BIO-3, Table </w:t>
      </w:r>
      <w:r w:rsidRPr="004B58C2">
        <w:t>19</w:t>
      </w:r>
      <w:r>
        <w:t>.</w:t>
      </w:r>
    </w:p>
    <w:p w14:paraId="41DC5FE6" w14:textId="41FB6080" w:rsidR="007F25FA" w:rsidRDefault="00FC73FE" w:rsidP="00F96C9A">
      <w:pPr>
        <w:pStyle w:val="Figure"/>
      </w:pPr>
      <w:r>
        <w:rPr>
          <w:noProof/>
        </w:rPr>
        <w:lastRenderedPageBreak/>
        <w:drawing>
          <wp:inline distT="0" distB="0" distL="0" distR="0" wp14:anchorId="63B1E591" wp14:editId="72BC347D">
            <wp:extent cx="6400800" cy="8046720"/>
            <wp:effectExtent l="19050" t="19050" r="19050" b="11430"/>
            <wp:docPr id="16" name="Picture 16" descr="Map showing the CWHR habitat types within Southeast Great Basin ecological section. Habitat types include pinyon-juniper, alkali desert scrub, desert scrub, low sage, montane chaparral, sagebrush, and annu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010126_01_GIS_024_Southeastern_Great_Basin_341F_CWHR copy.jpg"/>
                    <pic:cNvPicPr/>
                  </pic:nvPicPr>
                  <pic:blipFill>
                    <a:blip r:embed="rId24">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52F61001" w14:textId="554FD256" w:rsidR="00F96C9A" w:rsidRDefault="00FC73FE" w:rsidP="00F96C9A">
      <w:pPr>
        <w:pStyle w:val="FigureSource"/>
      </w:pPr>
      <w:r w:rsidRPr="00FC73FE">
        <w:t xml:space="preserve">Source: Data received from </w:t>
      </w:r>
      <w:r w:rsidR="00874F09" w:rsidRPr="00FC73FE">
        <w:t>CAL</w:t>
      </w:r>
      <w:r w:rsidR="00874F09">
        <w:t xml:space="preserve"> </w:t>
      </w:r>
      <w:r w:rsidR="00874F09" w:rsidRPr="00FC73FE">
        <w:t xml:space="preserve">FIRE </w:t>
      </w:r>
      <w:r w:rsidRPr="00FC73FE">
        <w:t>in 2018</w:t>
      </w:r>
    </w:p>
    <w:p w14:paraId="4F98C6ED" w14:textId="5BBCA722" w:rsidR="00FC73FE" w:rsidRDefault="00F96C9A" w:rsidP="00FC73FE">
      <w:pPr>
        <w:pStyle w:val="FigureTitle"/>
      </w:pPr>
      <w:bookmarkStart w:id="137" w:name="_Toc3447131"/>
      <w:bookmarkStart w:id="138" w:name="_Toc23833393"/>
      <w:bookmarkStart w:id="139" w:name="_Toc25581150"/>
      <w:r>
        <w:t>Figure 3.6-16</w:t>
      </w:r>
      <w:r>
        <w:tab/>
      </w:r>
      <w:r w:rsidR="00FC73FE" w:rsidRPr="00FC73FE">
        <w:t>CWHR Types - Southeast Great Basin Ecological Section (341F)</w:t>
      </w:r>
      <w:bookmarkEnd w:id="137"/>
      <w:bookmarkEnd w:id="138"/>
      <w:bookmarkEnd w:id="139"/>
    </w:p>
    <w:p w14:paraId="178422F8" w14:textId="77777777" w:rsidR="001F186A" w:rsidRPr="005B7382" w:rsidRDefault="001F186A" w:rsidP="009C09E8">
      <w:pPr>
        <w:pStyle w:val="TableHeader"/>
      </w:pPr>
      <w:bookmarkStart w:id="140" w:name="_Toc3447152"/>
      <w:bookmarkStart w:id="141" w:name="_Toc23835164"/>
      <w:r w:rsidRPr="005B7382">
        <w:lastRenderedPageBreak/>
        <w:t xml:space="preserve">Table </w:t>
      </w:r>
      <w:r>
        <w:t>3.6-26</w:t>
      </w:r>
      <w:r w:rsidRPr="005B7382">
        <w:tab/>
      </w:r>
      <w:r>
        <w:t>Vegetation and Habitat Types within the Treatable Landscape for the Southeastern Great Basin Ecological Section</w:t>
      </w:r>
      <w:bookmarkEnd w:id="140"/>
      <w:bookmarkEnd w:id="141"/>
    </w:p>
    <w:tbl>
      <w:tblPr>
        <w:tblW w:w="10080" w:type="dxa"/>
        <w:jc w:val="center"/>
        <w:tblBorders>
          <w:insideH w:val="single" w:sz="4" w:space="0" w:color="auto"/>
          <w:insideV w:val="single" w:sz="4" w:space="0" w:color="auto"/>
        </w:tblBorders>
        <w:tblLayout w:type="fixed"/>
        <w:tblCellMar>
          <w:top w:w="43" w:type="dxa"/>
          <w:left w:w="115" w:type="dxa"/>
          <w:bottom w:w="43" w:type="dxa"/>
          <w:right w:w="115" w:type="dxa"/>
        </w:tblCellMar>
        <w:tblLook w:val="04A0" w:firstRow="1" w:lastRow="0" w:firstColumn="1" w:lastColumn="0" w:noHBand="0" w:noVBand="1"/>
      </w:tblPr>
      <w:tblGrid>
        <w:gridCol w:w="2610"/>
        <w:gridCol w:w="810"/>
        <w:gridCol w:w="3240"/>
        <w:gridCol w:w="540"/>
        <w:gridCol w:w="2880"/>
      </w:tblGrid>
      <w:tr w:rsidR="005D2EBC" w:rsidRPr="00F37230" w14:paraId="2A9983AD" w14:textId="77777777" w:rsidTr="005D2EBC">
        <w:trPr>
          <w:tblHeader/>
          <w:jc w:val="center"/>
        </w:trPr>
        <w:tc>
          <w:tcPr>
            <w:tcW w:w="2610" w:type="dxa"/>
            <w:tcBorders>
              <w:top w:val="single" w:sz="4" w:space="0" w:color="auto"/>
              <w:bottom w:val="single" w:sz="4" w:space="0" w:color="auto"/>
            </w:tcBorders>
            <w:shd w:val="clear" w:color="auto" w:fill="D9D9D9" w:themeFill="background1" w:themeFillShade="D9"/>
            <w:vAlign w:val="center"/>
          </w:tcPr>
          <w:p w14:paraId="6C2ABFCC" w14:textId="77777777" w:rsidR="005D2EBC" w:rsidRDefault="005D2EBC" w:rsidP="009C09E8">
            <w:pPr>
              <w:pStyle w:val="TableColumn"/>
            </w:pPr>
            <w:r>
              <w:rPr>
                <w:szCs w:val="20"/>
              </w:rPr>
              <w:t>CWHR Classification</w:t>
            </w:r>
          </w:p>
        </w:tc>
        <w:tc>
          <w:tcPr>
            <w:tcW w:w="810" w:type="dxa"/>
            <w:tcBorders>
              <w:top w:val="single" w:sz="4" w:space="0" w:color="auto"/>
              <w:bottom w:val="single" w:sz="4" w:space="0" w:color="auto"/>
            </w:tcBorders>
            <w:shd w:val="clear" w:color="auto" w:fill="D9D9D9" w:themeFill="background1" w:themeFillShade="D9"/>
            <w:vAlign w:val="center"/>
          </w:tcPr>
          <w:p w14:paraId="3F0CE2BB" w14:textId="77777777" w:rsidR="005D2EBC" w:rsidRDefault="005D2EBC" w:rsidP="009C09E8">
            <w:pPr>
              <w:pStyle w:val="TableColumn"/>
              <w:rPr>
                <w:szCs w:val="20"/>
              </w:rPr>
            </w:pPr>
            <w:r w:rsidRPr="00A55D6D">
              <w:rPr>
                <w:szCs w:val="20"/>
              </w:rPr>
              <w:t>Acres</w:t>
            </w:r>
          </w:p>
        </w:tc>
        <w:tc>
          <w:tcPr>
            <w:tcW w:w="3780" w:type="dxa"/>
            <w:gridSpan w:val="2"/>
            <w:tcBorders>
              <w:top w:val="single" w:sz="4" w:space="0" w:color="auto"/>
              <w:bottom w:val="single" w:sz="4" w:space="0" w:color="auto"/>
              <w:right w:val="nil"/>
            </w:tcBorders>
            <w:shd w:val="clear" w:color="auto" w:fill="D9D9D9" w:themeFill="background1" w:themeFillShade="D9"/>
            <w:noWrap/>
            <w:vAlign w:val="center"/>
          </w:tcPr>
          <w:p w14:paraId="39F852A9" w14:textId="77777777" w:rsidR="005D2EBC" w:rsidRDefault="005D2EBC" w:rsidP="005D2EBC">
            <w:pPr>
              <w:pStyle w:val="TableColumn"/>
              <w:jc w:val="right"/>
              <w:rPr>
                <w:szCs w:val="20"/>
              </w:rPr>
            </w:pPr>
            <w:r>
              <w:rPr>
                <w:szCs w:val="20"/>
              </w:rPr>
              <w:t>MCV Alliances</w:t>
            </w:r>
          </w:p>
        </w:tc>
        <w:tc>
          <w:tcPr>
            <w:tcW w:w="2880" w:type="dxa"/>
            <w:tcBorders>
              <w:top w:val="single" w:sz="4" w:space="0" w:color="auto"/>
              <w:left w:val="nil"/>
              <w:bottom w:val="single" w:sz="4" w:space="0" w:color="auto"/>
            </w:tcBorders>
            <w:shd w:val="clear" w:color="auto" w:fill="D9D9D9" w:themeFill="background1" w:themeFillShade="D9"/>
            <w:vAlign w:val="center"/>
          </w:tcPr>
          <w:p w14:paraId="6C62EFE1" w14:textId="006EE949" w:rsidR="005D2EBC" w:rsidRDefault="005D2EBC" w:rsidP="009C09E8">
            <w:pPr>
              <w:pStyle w:val="TableColumn"/>
              <w:rPr>
                <w:szCs w:val="20"/>
              </w:rPr>
            </w:pPr>
          </w:p>
        </w:tc>
      </w:tr>
      <w:tr w:rsidR="00C46BE0" w:rsidRPr="00F37230" w14:paraId="41962528" w14:textId="77777777" w:rsidTr="001F186A">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2C71F340" w14:textId="792913FC" w:rsidR="00C46BE0" w:rsidRPr="00906BE1" w:rsidRDefault="00C46BE0" w:rsidP="00C46BE0">
            <w:pPr>
              <w:pStyle w:val="TableRow"/>
            </w:pPr>
            <w:r>
              <w:t>Woodland and Forest</w:t>
            </w:r>
            <w:r w:rsidRPr="00906BE1">
              <w:t xml:space="preserve"> Habitats</w:t>
            </w:r>
          </w:p>
        </w:tc>
        <w:tc>
          <w:tcPr>
            <w:tcW w:w="810" w:type="dxa"/>
            <w:tcBorders>
              <w:top w:val="single" w:sz="4" w:space="0" w:color="auto"/>
              <w:left w:val="nil"/>
              <w:bottom w:val="single" w:sz="4" w:space="0" w:color="auto"/>
              <w:right w:val="nil"/>
            </w:tcBorders>
            <w:shd w:val="clear" w:color="auto" w:fill="F2F2F2" w:themeFill="background1" w:themeFillShade="F2"/>
            <w:vAlign w:val="center"/>
          </w:tcPr>
          <w:p w14:paraId="2A8DB58B" w14:textId="77777777" w:rsidR="00C46BE0" w:rsidRDefault="00C46BE0" w:rsidP="00C46BE0">
            <w:pPr>
              <w:pStyle w:val="TableRow"/>
              <w:rPr>
                <w:rFonts w:cs="Segoe UI"/>
              </w:rPr>
            </w:pPr>
          </w:p>
        </w:tc>
        <w:tc>
          <w:tcPr>
            <w:tcW w:w="3240" w:type="dxa"/>
            <w:tcBorders>
              <w:top w:val="single" w:sz="4" w:space="0" w:color="auto"/>
              <w:left w:val="nil"/>
              <w:bottom w:val="single" w:sz="4" w:space="0" w:color="auto"/>
              <w:right w:val="nil"/>
            </w:tcBorders>
            <w:shd w:val="clear" w:color="auto" w:fill="F2F2F2" w:themeFill="background1" w:themeFillShade="F2"/>
            <w:noWrap/>
            <w:vAlign w:val="center"/>
          </w:tcPr>
          <w:p w14:paraId="197A606D" w14:textId="77777777" w:rsidR="00C46BE0" w:rsidRPr="00FC73FE" w:rsidRDefault="00C46BE0" w:rsidP="00C46BE0">
            <w:pPr>
              <w:pStyle w:val="TableRow"/>
            </w:pPr>
          </w:p>
        </w:tc>
        <w:tc>
          <w:tcPr>
            <w:tcW w:w="3420" w:type="dxa"/>
            <w:gridSpan w:val="2"/>
            <w:tcBorders>
              <w:top w:val="single" w:sz="4" w:space="0" w:color="auto"/>
              <w:left w:val="nil"/>
              <w:bottom w:val="single" w:sz="4" w:space="0" w:color="auto"/>
            </w:tcBorders>
            <w:shd w:val="clear" w:color="auto" w:fill="F2F2F2" w:themeFill="background1" w:themeFillShade="F2"/>
          </w:tcPr>
          <w:p w14:paraId="06D201A7" w14:textId="77777777" w:rsidR="00C46BE0" w:rsidRPr="00FC73FE" w:rsidRDefault="00C46BE0" w:rsidP="00C46BE0">
            <w:pPr>
              <w:pStyle w:val="TableRow"/>
            </w:pPr>
          </w:p>
        </w:tc>
      </w:tr>
      <w:tr w:rsidR="00FC73FE" w:rsidRPr="00F37230" w14:paraId="5121ECF1" w14:textId="77777777" w:rsidTr="00CA0A43">
        <w:trPr>
          <w:jc w:val="center"/>
        </w:trPr>
        <w:tc>
          <w:tcPr>
            <w:tcW w:w="2610" w:type="dxa"/>
            <w:tcBorders>
              <w:top w:val="single" w:sz="4" w:space="0" w:color="auto"/>
            </w:tcBorders>
            <w:shd w:val="clear" w:color="auto" w:fill="auto"/>
            <w:vAlign w:val="center"/>
          </w:tcPr>
          <w:p w14:paraId="0CFEAA6C" w14:textId="77777777" w:rsidR="00FC73FE" w:rsidRPr="00906BE1" w:rsidRDefault="00FC73FE" w:rsidP="009C09E8">
            <w:pPr>
              <w:pStyle w:val="TableTextL"/>
              <w:rPr>
                <w:szCs w:val="18"/>
              </w:rPr>
            </w:pPr>
            <w:r w:rsidRPr="00906BE1">
              <w:rPr>
                <w:szCs w:val="18"/>
              </w:rPr>
              <w:t>Pinyon-Juniper</w:t>
            </w:r>
          </w:p>
        </w:tc>
        <w:tc>
          <w:tcPr>
            <w:tcW w:w="810" w:type="dxa"/>
            <w:tcBorders>
              <w:top w:val="single" w:sz="4" w:space="0" w:color="auto"/>
            </w:tcBorders>
            <w:shd w:val="clear" w:color="auto" w:fill="auto"/>
            <w:vAlign w:val="center"/>
          </w:tcPr>
          <w:p w14:paraId="20DCBA11" w14:textId="77777777" w:rsidR="00FC73FE" w:rsidRPr="00365426" w:rsidRDefault="00FC73FE" w:rsidP="009C09E8">
            <w:pPr>
              <w:pStyle w:val="TableTextL"/>
              <w:jc w:val="center"/>
              <w:rPr>
                <w:rFonts w:cs="Segoe UI"/>
                <w:szCs w:val="18"/>
              </w:rPr>
            </w:pPr>
            <w:r>
              <w:rPr>
                <w:rFonts w:cs="Segoe UI"/>
                <w:szCs w:val="18"/>
              </w:rPr>
              <w:t>41</w:t>
            </w:r>
          </w:p>
        </w:tc>
        <w:tc>
          <w:tcPr>
            <w:tcW w:w="3240" w:type="dxa"/>
            <w:tcBorders>
              <w:top w:val="single" w:sz="4" w:space="0" w:color="auto"/>
            </w:tcBorders>
            <w:shd w:val="clear" w:color="auto" w:fill="auto"/>
            <w:noWrap/>
            <w:vAlign w:val="center"/>
          </w:tcPr>
          <w:p w14:paraId="4EDAE6EE" w14:textId="77777777" w:rsidR="00FC73FE" w:rsidRPr="00FC73FE" w:rsidRDefault="00FC73FE" w:rsidP="007F332D">
            <w:pPr>
              <w:pStyle w:val="TableBullet1"/>
              <w:spacing w:after="20"/>
              <w:rPr>
                <w:szCs w:val="18"/>
              </w:rPr>
            </w:pPr>
            <w:r w:rsidRPr="00FC73FE">
              <w:rPr>
                <w:szCs w:val="18"/>
              </w:rPr>
              <w:t>Utah juniper woodland*</w:t>
            </w:r>
          </w:p>
        </w:tc>
        <w:tc>
          <w:tcPr>
            <w:tcW w:w="3420" w:type="dxa"/>
            <w:gridSpan w:val="2"/>
            <w:tcBorders>
              <w:top w:val="single" w:sz="4" w:space="0" w:color="auto"/>
            </w:tcBorders>
            <w:shd w:val="clear" w:color="auto" w:fill="auto"/>
          </w:tcPr>
          <w:p w14:paraId="3EDA209D" w14:textId="77777777" w:rsidR="00FC73FE" w:rsidRPr="00FC73FE" w:rsidRDefault="00FC73FE" w:rsidP="007F332D">
            <w:pPr>
              <w:pStyle w:val="TableBullet1"/>
              <w:spacing w:after="0"/>
              <w:rPr>
                <w:szCs w:val="18"/>
              </w:rPr>
            </w:pPr>
            <w:r w:rsidRPr="00FC73FE">
              <w:rPr>
                <w:szCs w:val="18"/>
              </w:rPr>
              <w:t>Singleleaf pinyon - Utah juniper woodlands</w:t>
            </w:r>
          </w:p>
        </w:tc>
      </w:tr>
      <w:tr w:rsidR="00C46BE0" w:rsidRPr="00F37230" w14:paraId="6B51113A" w14:textId="77777777" w:rsidTr="00CA0A43">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6057CF0F" w14:textId="62122A53" w:rsidR="00C46BE0" w:rsidRPr="00906BE1" w:rsidRDefault="00C46BE0" w:rsidP="004F49B3">
            <w:pPr>
              <w:pStyle w:val="TableRow"/>
            </w:pPr>
            <w:r>
              <w:t>Chaparral and Scrub</w:t>
            </w:r>
            <w:r w:rsidRPr="00465097">
              <w:t xml:space="preserve"> Habitats</w:t>
            </w:r>
          </w:p>
        </w:tc>
        <w:tc>
          <w:tcPr>
            <w:tcW w:w="810" w:type="dxa"/>
            <w:tcBorders>
              <w:top w:val="single" w:sz="4" w:space="0" w:color="auto"/>
              <w:left w:val="nil"/>
              <w:bottom w:val="single" w:sz="4" w:space="0" w:color="auto"/>
              <w:right w:val="nil"/>
            </w:tcBorders>
            <w:shd w:val="clear" w:color="auto" w:fill="F2F2F2" w:themeFill="background1" w:themeFillShade="F2"/>
            <w:vAlign w:val="center"/>
          </w:tcPr>
          <w:p w14:paraId="23AF66F7" w14:textId="77777777" w:rsidR="00C46BE0" w:rsidRDefault="00C46BE0" w:rsidP="004F49B3">
            <w:pPr>
              <w:pStyle w:val="TableRow"/>
              <w:rPr>
                <w:rFonts w:cs="Segoe UI"/>
              </w:rPr>
            </w:pPr>
          </w:p>
        </w:tc>
        <w:tc>
          <w:tcPr>
            <w:tcW w:w="3240" w:type="dxa"/>
            <w:tcBorders>
              <w:top w:val="single" w:sz="4" w:space="0" w:color="auto"/>
              <w:left w:val="nil"/>
              <w:bottom w:val="single" w:sz="4" w:space="0" w:color="auto"/>
              <w:right w:val="nil"/>
            </w:tcBorders>
            <w:shd w:val="clear" w:color="auto" w:fill="F2F2F2" w:themeFill="background1" w:themeFillShade="F2"/>
            <w:noWrap/>
            <w:vAlign w:val="center"/>
          </w:tcPr>
          <w:p w14:paraId="1B0DD684" w14:textId="77777777" w:rsidR="00C46BE0" w:rsidRPr="00FC73FE" w:rsidRDefault="00C46BE0" w:rsidP="004F49B3">
            <w:pPr>
              <w:pStyle w:val="TableRow"/>
            </w:pPr>
          </w:p>
        </w:tc>
        <w:tc>
          <w:tcPr>
            <w:tcW w:w="3420" w:type="dxa"/>
            <w:gridSpan w:val="2"/>
            <w:tcBorders>
              <w:top w:val="single" w:sz="4" w:space="0" w:color="auto"/>
              <w:left w:val="nil"/>
              <w:bottom w:val="single" w:sz="4" w:space="0" w:color="auto"/>
            </w:tcBorders>
            <w:shd w:val="clear" w:color="auto" w:fill="F2F2F2" w:themeFill="background1" w:themeFillShade="F2"/>
          </w:tcPr>
          <w:p w14:paraId="7CEB560C" w14:textId="77777777" w:rsidR="00C46BE0" w:rsidRPr="00FC73FE" w:rsidRDefault="00C46BE0" w:rsidP="004F49B3">
            <w:pPr>
              <w:pStyle w:val="TableRow"/>
            </w:pPr>
          </w:p>
        </w:tc>
      </w:tr>
      <w:tr w:rsidR="00FC73FE" w:rsidRPr="00F37230" w14:paraId="55E7947F" w14:textId="77777777" w:rsidTr="00CA0A43">
        <w:trPr>
          <w:jc w:val="center"/>
        </w:trPr>
        <w:tc>
          <w:tcPr>
            <w:tcW w:w="2610" w:type="dxa"/>
            <w:shd w:val="clear" w:color="auto" w:fill="auto"/>
            <w:vAlign w:val="center"/>
          </w:tcPr>
          <w:p w14:paraId="47DAEA0A" w14:textId="77777777" w:rsidR="00FC73FE" w:rsidRPr="00906BE1" w:rsidRDefault="00FC73FE" w:rsidP="009C09E8">
            <w:pPr>
              <w:pStyle w:val="TableTextL"/>
            </w:pPr>
            <w:r w:rsidRPr="00906BE1">
              <w:t>Alkali Desert Scrub</w:t>
            </w:r>
          </w:p>
        </w:tc>
        <w:tc>
          <w:tcPr>
            <w:tcW w:w="810" w:type="dxa"/>
            <w:shd w:val="clear" w:color="auto" w:fill="auto"/>
            <w:vAlign w:val="center"/>
          </w:tcPr>
          <w:p w14:paraId="34515D6C" w14:textId="77777777" w:rsidR="00FC73FE" w:rsidRPr="002E57FA" w:rsidRDefault="00FC73FE" w:rsidP="009C09E8">
            <w:pPr>
              <w:pStyle w:val="TableTextL"/>
              <w:jc w:val="center"/>
              <w:rPr>
                <w:szCs w:val="18"/>
              </w:rPr>
            </w:pPr>
            <w:r>
              <w:rPr>
                <w:szCs w:val="18"/>
              </w:rPr>
              <w:t>103</w:t>
            </w:r>
          </w:p>
        </w:tc>
        <w:tc>
          <w:tcPr>
            <w:tcW w:w="3240" w:type="dxa"/>
            <w:shd w:val="clear" w:color="auto" w:fill="auto"/>
            <w:noWrap/>
            <w:vAlign w:val="center"/>
          </w:tcPr>
          <w:p w14:paraId="3079BF45" w14:textId="77777777" w:rsidR="00FC73FE" w:rsidRPr="00711759" w:rsidRDefault="00FC73FE" w:rsidP="007F332D">
            <w:pPr>
              <w:pStyle w:val="TableBullet1"/>
              <w:spacing w:after="20"/>
              <w:rPr>
                <w:rFonts w:cs="Segoe UI"/>
                <w:szCs w:val="18"/>
              </w:rPr>
            </w:pPr>
            <w:r w:rsidRPr="00711759">
              <w:rPr>
                <w:rFonts w:cs="Segoe UI"/>
                <w:szCs w:val="18"/>
              </w:rPr>
              <w:t>Iodine bush scrub*</w:t>
            </w:r>
          </w:p>
          <w:p w14:paraId="49AB7509" w14:textId="77777777" w:rsidR="00FC73FE" w:rsidRPr="00711759" w:rsidRDefault="00FC73FE" w:rsidP="007F332D">
            <w:pPr>
              <w:pStyle w:val="TableBullet1"/>
              <w:spacing w:after="20"/>
              <w:rPr>
                <w:rFonts w:cs="Segoe UI"/>
                <w:szCs w:val="18"/>
              </w:rPr>
            </w:pPr>
            <w:r w:rsidRPr="00711759">
              <w:rPr>
                <w:rFonts w:cs="Segoe UI"/>
                <w:szCs w:val="18"/>
              </w:rPr>
              <w:t>Fourwin</w:t>
            </w:r>
            <w:r>
              <w:rPr>
                <w:rFonts w:cs="Segoe UI"/>
                <w:szCs w:val="18"/>
              </w:rPr>
              <w:t xml:space="preserve">g </w:t>
            </w:r>
            <w:r w:rsidRPr="00711759">
              <w:rPr>
                <w:rFonts w:cs="Segoe UI"/>
                <w:szCs w:val="18"/>
              </w:rPr>
              <w:t>saltbush scrub</w:t>
            </w:r>
          </w:p>
          <w:p w14:paraId="51B5B23C" w14:textId="77777777" w:rsidR="00FC73FE" w:rsidRPr="00711759" w:rsidRDefault="00FC73FE" w:rsidP="007F332D">
            <w:pPr>
              <w:pStyle w:val="TableBullet1"/>
              <w:spacing w:after="20"/>
              <w:rPr>
                <w:rFonts w:cs="Segoe UI"/>
                <w:szCs w:val="18"/>
              </w:rPr>
            </w:pPr>
            <w:r w:rsidRPr="00711759">
              <w:rPr>
                <w:rFonts w:cs="Segoe UI"/>
                <w:szCs w:val="18"/>
              </w:rPr>
              <w:t>Shadscale scrub</w:t>
            </w:r>
          </w:p>
          <w:p w14:paraId="42838B14" w14:textId="77777777" w:rsidR="00FC73FE" w:rsidRPr="00711759" w:rsidRDefault="00FC73FE" w:rsidP="007F332D">
            <w:pPr>
              <w:pStyle w:val="TableBullet1"/>
              <w:spacing w:after="20"/>
              <w:rPr>
                <w:rFonts w:cs="Segoe UI"/>
                <w:szCs w:val="18"/>
              </w:rPr>
            </w:pPr>
            <w:r w:rsidRPr="00711759">
              <w:rPr>
                <w:rFonts w:cs="Segoe UI"/>
                <w:szCs w:val="18"/>
              </w:rPr>
              <w:t>Desert holly scrub</w:t>
            </w:r>
          </w:p>
          <w:p w14:paraId="4B7B4B97" w14:textId="77777777" w:rsidR="00FC73FE" w:rsidRPr="002B5252" w:rsidRDefault="00FC73FE" w:rsidP="007F332D">
            <w:pPr>
              <w:pStyle w:val="TableBullet1"/>
              <w:spacing w:after="20"/>
              <w:rPr>
                <w:rFonts w:cs="Segoe UI"/>
                <w:szCs w:val="18"/>
              </w:rPr>
            </w:pPr>
            <w:r w:rsidRPr="00711759">
              <w:rPr>
                <w:rFonts w:cs="Segoe UI"/>
                <w:szCs w:val="18"/>
              </w:rPr>
              <w:t>Parry's saltbush scrub*</w:t>
            </w:r>
          </w:p>
        </w:tc>
        <w:tc>
          <w:tcPr>
            <w:tcW w:w="3420" w:type="dxa"/>
            <w:gridSpan w:val="2"/>
            <w:shd w:val="clear" w:color="auto" w:fill="auto"/>
          </w:tcPr>
          <w:p w14:paraId="540FCB14" w14:textId="77777777" w:rsidR="00FC73FE" w:rsidRPr="00711759" w:rsidRDefault="00FC73FE" w:rsidP="007F332D">
            <w:pPr>
              <w:pStyle w:val="TableBullet1"/>
              <w:spacing w:after="20"/>
              <w:rPr>
                <w:rFonts w:cs="Segoe UI"/>
                <w:szCs w:val="18"/>
              </w:rPr>
            </w:pPr>
            <w:r w:rsidRPr="00711759">
              <w:rPr>
                <w:rFonts w:cs="Segoe UI"/>
                <w:szCs w:val="18"/>
              </w:rPr>
              <w:t>Allscale scrub</w:t>
            </w:r>
          </w:p>
          <w:p w14:paraId="7CEE9554" w14:textId="77777777" w:rsidR="00FC73FE" w:rsidRPr="00711759" w:rsidRDefault="00FC73FE" w:rsidP="007F332D">
            <w:pPr>
              <w:pStyle w:val="TableBullet1"/>
              <w:spacing w:after="20"/>
              <w:rPr>
                <w:rFonts w:cs="Segoe UI"/>
                <w:szCs w:val="18"/>
              </w:rPr>
            </w:pPr>
            <w:r w:rsidRPr="00711759">
              <w:rPr>
                <w:rFonts w:cs="Segoe UI"/>
                <w:szCs w:val="18"/>
              </w:rPr>
              <w:t>Winterfat scrubland*</w:t>
            </w:r>
          </w:p>
          <w:p w14:paraId="67E3BA43" w14:textId="77777777" w:rsidR="00FC73FE" w:rsidRPr="00711759" w:rsidRDefault="00FC73FE" w:rsidP="007F332D">
            <w:pPr>
              <w:pStyle w:val="TableBullet1"/>
              <w:spacing w:after="20"/>
              <w:rPr>
                <w:rFonts w:cs="Segoe UI"/>
                <w:szCs w:val="18"/>
              </w:rPr>
            </w:pPr>
            <w:r w:rsidRPr="00711759">
              <w:rPr>
                <w:rFonts w:cs="Segoe UI"/>
                <w:szCs w:val="18"/>
              </w:rPr>
              <w:t>Alkali sacaton - scratchgrass - alkali cordgrass alkaline wet meadow*</w:t>
            </w:r>
          </w:p>
          <w:p w14:paraId="266D9B32" w14:textId="77777777" w:rsidR="00FC73FE" w:rsidRPr="00112697" w:rsidRDefault="00FC73FE" w:rsidP="007F332D">
            <w:pPr>
              <w:pStyle w:val="TableBullet1"/>
              <w:spacing w:after="20"/>
              <w:rPr>
                <w:szCs w:val="18"/>
              </w:rPr>
            </w:pPr>
            <w:r w:rsidRPr="00711759">
              <w:rPr>
                <w:rFonts w:cs="Segoe UI"/>
                <w:szCs w:val="18"/>
              </w:rPr>
              <w:t>Bush seepweed scrub*</w:t>
            </w:r>
          </w:p>
        </w:tc>
      </w:tr>
      <w:tr w:rsidR="00FC73FE" w:rsidRPr="00F37230" w14:paraId="7F1BBA48" w14:textId="77777777" w:rsidTr="00CA0A43">
        <w:trPr>
          <w:jc w:val="center"/>
        </w:trPr>
        <w:tc>
          <w:tcPr>
            <w:tcW w:w="2610" w:type="dxa"/>
            <w:shd w:val="clear" w:color="auto" w:fill="auto"/>
            <w:vAlign w:val="center"/>
          </w:tcPr>
          <w:p w14:paraId="3038A2FB" w14:textId="77777777" w:rsidR="00FC73FE" w:rsidRPr="00906BE1" w:rsidRDefault="00FC73FE" w:rsidP="009C09E8">
            <w:pPr>
              <w:pStyle w:val="TableTextL"/>
            </w:pPr>
            <w:r w:rsidRPr="00906BE1">
              <w:t>Desert Scrub</w:t>
            </w:r>
          </w:p>
        </w:tc>
        <w:tc>
          <w:tcPr>
            <w:tcW w:w="810" w:type="dxa"/>
            <w:shd w:val="clear" w:color="auto" w:fill="auto"/>
            <w:vAlign w:val="center"/>
          </w:tcPr>
          <w:p w14:paraId="07D13EAB" w14:textId="77777777" w:rsidR="00FC73FE" w:rsidRPr="002E57FA" w:rsidRDefault="00FC73FE" w:rsidP="009C09E8">
            <w:pPr>
              <w:pStyle w:val="TableTextL"/>
              <w:jc w:val="center"/>
              <w:rPr>
                <w:rFonts w:cs="Segoe UI"/>
                <w:szCs w:val="18"/>
              </w:rPr>
            </w:pPr>
            <w:r>
              <w:rPr>
                <w:rFonts w:cs="Segoe UI"/>
                <w:szCs w:val="18"/>
              </w:rPr>
              <w:t>278</w:t>
            </w:r>
          </w:p>
        </w:tc>
        <w:tc>
          <w:tcPr>
            <w:tcW w:w="3240" w:type="dxa"/>
            <w:shd w:val="clear" w:color="auto" w:fill="auto"/>
            <w:noWrap/>
            <w:vAlign w:val="center"/>
          </w:tcPr>
          <w:p w14:paraId="015DE48A" w14:textId="77777777" w:rsidR="00FC73FE" w:rsidRPr="00711759" w:rsidRDefault="00FC73FE" w:rsidP="007F332D">
            <w:pPr>
              <w:pStyle w:val="TableBullet1"/>
              <w:spacing w:after="20"/>
              <w:rPr>
                <w:rFonts w:cs="Segoe UI"/>
                <w:szCs w:val="18"/>
              </w:rPr>
            </w:pPr>
            <w:r w:rsidRPr="00711759">
              <w:rPr>
                <w:rFonts w:cs="Segoe UI"/>
                <w:szCs w:val="18"/>
              </w:rPr>
              <w:t>Desert needlegrass grassland*</w:t>
            </w:r>
          </w:p>
          <w:p w14:paraId="0A154160" w14:textId="77777777" w:rsidR="00FC73FE" w:rsidRPr="00711759" w:rsidRDefault="00FC73FE" w:rsidP="007F332D">
            <w:pPr>
              <w:pStyle w:val="TableBullet1"/>
              <w:spacing w:after="20"/>
              <w:rPr>
                <w:rFonts w:cs="Segoe UI"/>
                <w:szCs w:val="18"/>
              </w:rPr>
            </w:pPr>
            <w:r w:rsidRPr="00711759">
              <w:rPr>
                <w:rFonts w:cs="Segoe UI"/>
                <w:szCs w:val="18"/>
              </w:rPr>
              <w:t>Iodine bush scrub*</w:t>
            </w:r>
          </w:p>
          <w:p w14:paraId="6C79BF0A" w14:textId="77777777" w:rsidR="00FC73FE" w:rsidRPr="00711759" w:rsidRDefault="00FC73FE" w:rsidP="007F332D">
            <w:pPr>
              <w:pStyle w:val="TableBullet1"/>
              <w:spacing w:after="20"/>
              <w:rPr>
                <w:rFonts w:cs="Segoe UI"/>
                <w:szCs w:val="18"/>
              </w:rPr>
            </w:pPr>
            <w:r w:rsidRPr="00711759">
              <w:rPr>
                <w:rFonts w:cs="Segoe UI"/>
                <w:szCs w:val="18"/>
              </w:rPr>
              <w:t>White bursage scrub</w:t>
            </w:r>
          </w:p>
          <w:p w14:paraId="15A2CCB2" w14:textId="77777777" w:rsidR="00FC73FE" w:rsidRPr="00711759" w:rsidRDefault="00FC73FE" w:rsidP="007F332D">
            <w:pPr>
              <w:pStyle w:val="TableBullet1"/>
              <w:spacing w:after="20"/>
              <w:rPr>
                <w:rFonts w:cs="Segoe UI"/>
                <w:szCs w:val="18"/>
              </w:rPr>
            </w:pPr>
            <w:r w:rsidRPr="00711759">
              <w:rPr>
                <w:rFonts w:cs="Segoe UI"/>
                <w:szCs w:val="18"/>
              </w:rPr>
              <w:t>Cheesebush - sweetbush scrub</w:t>
            </w:r>
          </w:p>
          <w:p w14:paraId="219393AB" w14:textId="77777777" w:rsidR="00FC73FE" w:rsidRPr="00711759" w:rsidRDefault="00FC73FE" w:rsidP="007F332D">
            <w:pPr>
              <w:pStyle w:val="TableBullet1"/>
              <w:spacing w:after="20"/>
              <w:rPr>
                <w:rFonts w:cs="Segoe UI"/>
                <w:szCs w:val="18"/>
              </w:rPr>
            </w:pPr>
            <w:r w:rsidRPr="00711759">
              <w:rPr>
                <w:rFonts w:cs="Segoe UI"/>
                <w:szCs w:val="18"/>
              </w:rPr>
              <w:t>Fremont's chaffbush - woolly sage scrub*</w:t>
            </w:r>
          </w:p>
          <w:p w14:paraId="3594DA25" w14:textId="77777777" w:rsidR="00FC73FE" w:rsidRPr="00711759" w:rsidRDefault="00FC73FE" w:rsidP="007F332D">
            <w:pPr>
              <w:pStyle w:val="TableBullet1"/>
              <w:spacing w:after="20"/>
              <w:rPr>
                <w:rFonts w:cs="Segoe UI"/>
                <w:szCs w:val="18"/>
              </w:rPr>
            </w:pPr>
            <w:r w:rsidRPr="00711759">
              <w:rPr>
                <w:rFonts w:cs="Segoe UI"/>
                <w:szCs w:val="18"/>
              </w:rPr>
              <w:t>Fourwin</w:t>
            </w:r>
            <w:r>
              <w:rPr>
                <w:rFonts w:cs="Segoe UI"/>
                <w:szCs w:val="18"/>
              </w:rPr>
              <w:t>g</w:t>
            </w:r>
            <w:r w:rsidRPr="00711759">
              <w:rPr>
                <w:rFonts w:cs="Segoe UI"/>
                <w:szCs w:val="18"/>
              </w:rPr>
              <w:t xml:space="preserve"> saltbush scrub</w:t>
            </w:r>
          </w:p>
          <w:p w14:paraId="2A817ACF" w14:textId="77777777" w:rsidR="00FC73FE" w:rsidRPr="00711759" w:rsidRDefault="00FC73FE" w:rsidP="007F332D">
            <w:pPr>
              <w:pStyle w:val="TableBullet1"/>
              <w:spacing w:after="20"/>
              <w:rPr>
                <w:rFonts w:cs="Segoe UI"/>
                <w:szCs w:val="18"/>
              </w:rPr>
            </w:pPr>
            <w:r w:rsidRPr="00711759">
              <w:rPr>
                <w:rFonts w:cs="Segoe UI"/>
                <w:szCs w:val="18"/>
              </w:rPr>
              <w:t>Shadscale scrub</w:t>
            </w:r>
          </w:p>
          <w:p w14:paraId="445127F9" w14:textId="77777777" w:rsidR="00FC73FE" w:rsidRPr="00711759" w:rsidRDefault="00FC73FE" w:rsidP="007F332D">
            <w:pPr>
              <w:pStyle w:val="TableBullet1"/>
              <w:spacing w:after="20"/>
              <w:rPr>
                <w:rFonts w:cs="Segoe UI"/>
                <w:szCs w:val="18"/>
              </w:rPr>
            </w:pPr>
            <w:r w:rsidRPr="00711759">
              <w:rPr>
                <w:rFonts w:cs="Segoe UI"/>
                <w:szCs w:val="18"/>
              </w:rPr>
              <w:t>Desert holly scrub</w:t>
            </w:r>
          </w:p>
          <w:p w14:paraId="78774DF3" w14:textId="77777777" w:rsidR="00FC73FE" w:rsidRPr="00711759" w:rsidRDefault="00FC73FE" w:rsidP="007F332D">
            <w:pPr>
              <w:pStyle w:val="TableBullet1"/>
              <w:spacing w:after="20"/>
              <w:rPr>
                <w:rFonts w:cs="Segoe UI"/>
                <w:szCs w:val="18"/>
              </w:rPr>
            </w:pPr>
            <w:r w:rsidRPr="00711759">
              <w:rPr>
                <w:rFonts w:cs="Segoe UI"/>
                <w:szCs w:val="18"/>
              </w:rPr>
              <w:t>Parry's saltbush scrub*</w:t>
            </w:r>
          </w:p>
          <w:p w14:paraId="13F662F5" w14:textId="77777777" w:rsidR="00FC73FE" w:rsidRPr="00711759" w:rsidRDefault="00FC73FE" w:rsidP="007F332D">
            <w:pPr>
              <w:pStyle w:val="TableBullet1"/>
              <w:spacing w:after="20"/>
              <w:rPr>
                <w:rFonts w:cs="Segoe UI"/>
                <w:szCs w:val="18"/>
              </w:rPr>
            </w:pPr>
            <w:r w:rsidRPr="00711759">
              <w:rPr>
                <w:rFonts w:cs="Segoe UI"/>
                <w:szCs w:val="18"/>
              </w:rPr>
              <w:t>Allscale scrub</w:t>
            </w:r>
          </w:p>
          <w:p w14:paraId="6E3F1842" w14:textId="77777777" w:rsidR="00FC73FE" w:rsidRPr="00711759" w:rsidRDefault="00FC73FE" w:rsidP="007F332D">
            <w:pPr>
              <w:pStyle w:val="TableBullet1"/>
              <w:spacing w:after="20"/>
              <w:rPr>
                <w:rFonts w:cs="Segoe UI"/>
                <w:szCs w:val="18"/>
              </w:rPr>
            </w:pPr>
            <w:r w:rsidRPr="00711759">
              <w:rPr>
                <w:rFonts w:cs="Segoe UI"/>
                <w:szCs w:val="18"/>
              </w:rPr>
              <w:t>Rigid spineflower - hairy desert sunflower</w:t>
            </w:r>
          </w:p>
          <w:p w14:paraId="05929238" w14:textId="77777777" w:rsidR="00FC73FE" w:rsidRPr="00711759" w:rsidRDefault="00FC73FE" w:rsidP="007F332D">
            <w:pPr>
              <w:pStyle w:val="TableBullet1"/>
              <w:spacing w:after="20"/>
              <w:rPr>
                <w:rFonts w:cs="Segoe UI"/>
                <w:szCs w:val="18"/>
              </w:rPr>
            </w:pPr>
            <w:r w:rsidRPr="00711759">
              <w:rPr>
                <w:rFonts w:cs="Segoe UI"/>
                <w:szCs w:val="18"/>
              </w:rPr>
              <w:t>Mojave-Sonoran desert dunes*</w:t>
            </w:r>
          </w:p>
          <w:p w14:paraId="630013BB" w14:textId="77777777" w:rsidR="00FC73FE" w:rsidRPr="00711759" w:rsidRDefault="00FC73FE" w:rsidP="007F332D">
            <w:pPr>
              <w:pStyle w:val="TableBullet1"/>
              <w:spacing w:after="20"/>
              <w:rPr>
                <w:rFonts w:cs="Segoe UI"/>
                <w:szCs w:val="18"/>
              </w:rPr>
            </w:pPr>
            <w:r w:rsidRPr="00711759">
              <w:rPr>
                <w:rFonts w:cs="Segoe UI"/>
                <w:szCs w:val="18"/>
              </w:rPr>
              <w:t>Acton's and Virgin River brittlebush - net-veined goldeneye scrub*</w:t>
            </w:r>
          </w:p>
          <w:p w14:paraId="1501DF47" w14:textId="77777777" w:rsidR="00FC73FE" w:rsidRPr="00711759" w:rsidRDefault="00FC73FE" w:rsidP="007F332D">
            <w:pPr>
              <w:pStyle w:val="TableBullet1"/>
              <w:spacing w:after="20"/>
              <w:rPr>
                <w:rFonts w:cs="Segoe UI"/>
                <w:szCs w:val="18"/>
              </w:rPr>
            </w:pPr>
            <w:r w:rsidRPr="00711759">
              <w:rPr>
                <w:rFonts w:cs="Segoe UI"/>
                <w:szCs w:val="18"/>
              </w:rPr>
              <w:t>Brittle bush scrub</w:t>
            </w:r>
          </w:p>
          <w:p w14:paraId="03DF6151" w14:textId="77777777" w:rsidR="00FC73FE" w:rsidRPr="00C6263E" w:rsidRDefault="00FC73FE" w:rsidP="007F332D">
            <w:pPr>
              <w:pStyle w:val="TableBullet1"/>
              <w:spacing w:after="20"/>
              <w:rPr>
                <w:rFonts w:cs="Segoe UI"/>
                <w:szCs w:val="18"/>
              </w:rPr>
            </w:pPr>
            <w:r w:rsidRPr="00711759">
              <w:rPr>
                <w:rFonts w:cs="Segoe UI"/>
                <w:szCs w:val="18"/>
              </w:rPr>
              <w:t>Nevada joint fir - Anderson's boxthorn - spiny hop sage scrub</w:t>
            </w:r>
          </w:p>
        </w:tc>
        <w:tc>
          <w:tcPr>
            <w:tcW w:w="3420" w:type="dxa"/>
            <w:gridSpan w:val="2"/>
            <w:shd w:val="clear" w:color="auto" w:fill="auto"/>
          </w:tcPr>
          <w:p w14:paraId="2BA50E95" w14:textId="77777777" w:rsidR="00FC73FE" w:rsidRDefault="00FC73FE" w:rsidP="007F332D">
            <w:pPr>
              <w:pStyle w:val="TableBullet1"/>
              <w:spacing w:after="20"/>
              <w:rPr>
                <w:rFonts w:cs="Segoe UI"/>
                <w:szCs w:val="18"/>
              </w:rPr>
            </w:pPr>
            <w:r w:rsidRPr="00C6263E">
              <w:rPr>
                <w:rFonts w:cs="Segoe UI"/>
                <w:szCs w:val="18"/>
              </w:rPr>
              <w:t>Narrowleaf goldenbush - bladderpod scrub</w:t>
            </w:r>
          </w:p>
          <w:p w14:paraId="762D3FC5" w14:textId="77777777" w:rsidR="00FC73FE" w:rsidRPr="00711759" w:rsidRDefault="00FC73FE" w:rsidP="007F332D">
            <w:pPr>
              <w:pStyle w:val="TableBullet1"/>
              <w:spacing w:after="20"/>
              <w:rPr>
                <w:rFonts w:cs="Segoe UI"/>
                <w:szCs w:val="18"/>
              </w:rPr>
            </w:pPr>
            <w:r w:rsidRPr="00711759">
              <w:rPr>
                <w:rFonts w:cs="Segoe UI"/>
                <w:szCs w:val="18"/>
              </w:rPr>
              <w:t>California buckwheat - Parish's goldeneye scrub</w:t>
            </w:r>
          </w:p>
          <w:p w14:paraId="40F45A02" w14:textId="77777777" w:rsidR="00FC73FE" w:rsidRPr="00711759" w:rsidRDefault="00FC73FE" w:rsidP="007F332D">
            <w:pPr>
              <w:pStyle w:val="TableBullet1"/>
              <w:spacing w:after="20"/>
              <w:rPr>
                <w:rFonts w:cs="Segoe UI"/>
                <w:szCs w:val="18"/>
              </w:rPr>
            </w:pPr>
            <w:r w:rsidRPr="00711759">
              <w:rPr>
                <w:rFonts w:cs="Segoe UI"/>
                <w:szCs w:val="18"/>
              </w:rPr>
              <w:t>Wright's buckwheat - Heerman's buckwheat - Utah butterfly-bush scrub*</w:t>
            </w:r>
          </w:p>
          <w:p w14:paraId="792DD8DD" w14:textId="77777777" w:rsidR="00FC73FE" w:rsidRPr="00711759" w:rsidRDefault="00FC73FE" w:rsidP="007F332D">
            <w:pPr>
              <w:pStyle w:val="TableBullet1"/>
              <w:spacing w:after="20"/>
              <w:rPr>
                <w:rFonts w:cs="Segoe UI"/>
                <w:szCs w:val="18"/>
              </w:rPr>
            </w:pPr>
            <w:r w:rsidRPr="00711759">
              <w:rPr>
                <w:rFonts w:cs="Segoe UI"/>
                <w:szCs w:val="18"/>
              </w:rPr>
              <w:t>Winterfat scrubland*</w:t>
            </w:r>
          </w:p>
          <w:p w14:paraId="6EE583D4" w14:textId="77777777" w:rsidR="00FC73FE" w:rsidRPr="00711759" w:rsidRDefault="00FC73FE" w:rsidP="007F332D">
            <w:pPr>
              <w:pStyle w:val="TableBullet1"/>
              <w:spacing w:after="20"/>
              <w:rPr>
                <w:rFonts w:cs="Segoe UI"/>
                <w:szCs w:val="18"/>
              </w:rPr>
            </w:pPr>
            <w:r w:rsidRPr="00711759">
              <w:rPr>
                <w:rFonts w:cs="Segoe UI"/>
                <w:szCs w:val="18"/>
              </w:rPr>
              <w:t>Creosote bush scrub</w:t>
            </w:r>
          </w:p>
          <w:p w14:paraId="75FF4B6E" w14:textId="77777777" w:rsidR="00FC73FE" w:rsidRPr="00711759" w:rsidRDefault="00FC73FE" w:rsidP="007F332D">
            <w:pPr>
              <w:pStyle w:val="TableBullet1"/>
              <w:spacing w:after="20"/>
              <w:rPr>
                <w:rFonts w:cs="Segoe UI"/>
                <w:szCs w:val="18"/>
              </w:rPr>
            </w:pPr>
            <w:r w:rsidRPr="00711759">
              <w:rPr>
                <w:rFonts w:cs="Segoe UI"/>
                <w:szCs w:val="18"/>
              </w:rPr>
              <w:t>Creosote bush - white bursage scrub</w:t>
            </w:r>
          </w:p>
          <w:p w14:paraId="5DFDBF0F" w14:textId="77777777" w:rsidR="00FC73FE" w:rsidRPr="00711759" w:rsidRDefault="00FC73FE" w:rsidP="007F332D">
            <w:pPr>
              <w:pStyle w:val="TableBullet1"/>
              <w:spacing w:after="20"/>
              <w:rPr>
                <w:rFonts w:cs="Segoe UI"/>
                <w:szCs w:val="18"/>
              </w:rPr>
            </w:pPr>
            <w:r w:rsidRPr="00711759">
              <w:rPr>
                <w:rFonts w:cs="Segoe UI"/>
                <w:szCs w:val="18"/>
              </w:rPr>
              <w:t>Creosote bush - brittle bush scrub</w:t>
            </w:r>
          </w:p>
          <w:p w14:paraId="6A978547" w14:textId="77777777" w:rsidR="00FC73FE" w:rsidRPr="00711759" w:rsidRDefault="00FC73FE" w:rsidP="007F332D">
            <w:pPr>
              <w:pStyle w:val="TableBullet1"/>
              <w:spacing w:after="20"/>
              <w:rPr>
                <w:rFonts w:cs="Segoe UI"/>
                <w:szCs w:val="18"/>
              </w:rPr>
            </w:pPr>
            <w:r w:rsidRPr="00711759">
              <w:rPr>
                <w:rFonts w:cs="Segoe UI"/>
                <w:szCs w:val="18"/>
              </w:rPr>
              <w:t>Spiny menodora scrub*</w:t>
            </w:r>
          </w:p>
          <w:p w14:paraId="51E0E509" w14:textId="77777777" w:rsidR="00FC73FE" w:rsidRPr="00711759" w:rsidRDefault="00FC73FE" w:rsidP="007F332D">
            <w:pPr>
              <w:pStyle w:val="TableBullet1"/>
              <w:spacing w:after="20"/>
              <w:rPr>
                <w:rFonts w:cs="Segoe UI"/>
                <w:szCs w:val="18"/>
              </w:rPr>
            </w:pPr>
            <w:r w:rsidRPr="00711759">
              <w:rPr>
                <w:rFonts w:cs="Segoe UI"/>
                <w:szCs w:val="18"/>
              </w:rPr>
              <w:t>James' galleta shrub-steppe*</w:t>
            </w:r>
          </w:p>
          <w:p w14:paraId="3BBF67DB" w14:textId="77777777" w:rsidR="00FC73FE" w:rsidRPr="00711759" w:rsidRDefault="00FC73FE" w:rsidP="007F332D">
            <w:pPr>
              <w:pStyle w:val="TableBullet1"/>
              <w:spacing w:after="20"/>
              <w:rPr>
                <w:rFonts w:cs="Segoe UI"/>
                <w:szCs w:val="18"/>
              </w:rPr>
            </w:pPr>
            <w:r w:rsidRPr="00711759">
              <w:rPr>
                <w:rFonts w:cs="Segoe UI"/>
                <w:szCs w:val="18"/>
              </w:rPr>
              <w:t>Desert almond - Mexican bladdersage scrub</w:t>
            </w:r>
          </w:p>
          <w:p w14:paraId="39001161" w14:textId="77777777" w:rsidR="00FC73FE" w:rsidRPr="00711759" w:rsidRDefault="00FC73FE" w:rsidP="007F332D">
            <w:pPr>
              <w:pStyle w:val="TableBullet1"/>
              <w:spacing w:after="20"/>
              <w:rPr>
                <w:rFonts w:cs="Segoe UI"/>
                <w:szCs w:val="18"/>
              </w:rPr>
            </w:pPr>
            <w:r w:rsidRPr="00711759">
              <w:rPr>
                <w:rFonts w:cs="Segoe UI"/>
                <w:szCs w:val="18"/>
              </w:rPr>
              <w:t>Alkali sacaton - scratchgrass - alkali cordgrass alkaline wet meadow*</w:t>
            </w:r>
          </w:p>
          <w:p w14:paraId="52A78164" w14:textId="77777777" w:rsidR="00FC73FE" w:rsidRDefault="00FC73FE" w:rsidP="007F332D">
            <w:pPr>
              <w:pStyle w:val="TableBullet1"/>
              <w:spacing w:after="0" w:line="200" w:lineRule="exact"/>
              <w:rPr>
                <w:rFonts w:cs="Segoe UI"/>
                <w:szCs w:val="18"/>
              </w:rPr>
            </w:pPr>
            <w:r w:rsidRPr="00711759">
              <w:rPr>
                <w:rFonts w:cs="Segoe UI"/>
                <w:szCs w:val="18"/>
              </w:rPr>
              <w:t>Bush seepweed scrub*</w:t>
            </w:r>
          </w:p>
        </w:tc>
      </w:tr>
      <w:tr w:rsidR="00FC73FE" w:rsidRPr="00F37230" w14:paraId="750D8C20" w14:textId="77777777" w:rsidTr="00CA0A43">
        <w:trPr>
          <w:jc w:val="center"/>
        </w:trPr>
        <w:tc>
          <w:tcPr>
            <w:tcW w:w="2610" w:type="dxa"/>
            <w:shd w:val="clear" w:color="auto" w:fill="auto"/>
            <w:vAlign w:val="center"/>
          </w:tcPr>
          <w:p w14:paraId="65C65E01" w14:textId="77777777" w:rsidR="00FC73FE" w:rsidRPr="00906BE1" w:rsidRDefault="00FC73FE" w:rsidP="009C09E8">
            <w:pPr>
              <w:pStyle w:val="TableTextL"/>
            </w:pPr>
            <w:r>
              <w:t>Low Sage</w:t>
            </w:r>
          </w:p>
        </w:tc>
        <w:tc>
          <w:tcPr>
            <w:tcW w:w="810" w:type="dxa"/>
            <w:shd w:val="clear" w:color="auto" w:fill="auto"/>
            <w:vAlign w:val="center"/>
          </w:tcPr>
          <w:p w14:paraId="06114454" w14:textId="77777777" w:rsidR="00FC73FE" w:rsidRDefault="00FC73FE" w:rsidP="009C09E8">
            <w:pPr>
              <w:pStyle w:val="TableTextL"/>
              <w:jc w:val="center"/>
              <w:rPr>
                <w:rFonts w:cs="Segoe UI"/>
                <w:szCs w:val="18"/>
              </w:rPr>
            </w:pPr>
            <w:r>
              <w:rPr>
                <w:rFonts w:cs="Segoe UI"/>
                <w:szCs w:val="18"/>
              </w:rPr>
              <w:t>2</w:t>
            </w:r>
          </w:p>
        </w:tc>
        <w:tc>
          <w:tcPr>
            <w:tcW w:w="3240" w:type="dxa"/>
            <w:shd w:val="clear" w:color="auto" w:fill="auto"/>
            <w:noWrap/>
            <w:vAlign w:val="center"/>
          </w:tcPr>
          <w:p w14:paraId="5F76F692" w14:textId="77777777" w:rsidR="00FC73FE" w:rsidRPr="002B5252" w:rsidRDefault="00FC73FE" w:rsidP="007F332D">
            <w:pPr>
              <w:pStyle w:val="TableBullet1"/>
              <w:spacing w:after="20"/>
              <w:rPr>
                <w:rFonts w:cs="Segoe UI"/>
                <w:szCs w:val="18"/>
              </w:rPr>
            </w:pPr>
            <w:r w:rsidRPr="00711759">
              <w:rPr>
                <w:rFonts w:cs="Segoe UI"/>
                <w:szCs w:val="18"/>
              </w:rPr>
              <w:t>Little sagebrush scrub</w:t>
            </w:r>
          </w:p>
        </w:tc>
        <w:tc>
          <w:tcPr>
            <w:tcW w:w="3420" w:type="dxa"/>
            <w:gridSpan w:val="2"/>
            <w:shd w:val="clear" w:color="auto" w:fill="auto"/>
          </w:tcPr>
          <w:p w14:paraId="71DE37BF" w14:textId="77777777" w:rsidR="00FC73FE" w:rsidRDefault="00FC73FE" w:rsidP="007F332D">
            <w:pPr>
              <w:pStyle w:val="TableBullet1"/>
              <w:spacing w:after="0" w:line="200" w:lineRule="exact"/>
              <w:rPr>
                <w:rFonts w:cs="Segoe UI"/>
                <w:szCs w:val="18"/>
              </w:rPr>
            </w:pPr>
            <w:r w:rsidRPr="00711759">
              <w:rPr>
                <w:rFonts w:cs="Segoe UI"/>
                <w:szCs w:val="18"/>
              </w:rPr>
              <w:t>Black sagebrush scrub*</w:t>
            </w:r>
          </w:p>
        </w:tc>
      </w:tr>
      <w:tr w:rsidR="00FC73FE" w:rsidRPr="00F37230" w14:paraId="1D98448A" w14:textId="77777777" w:rsidTr="00CA0A43">
        <w:trPr>
          <w:jc w:val="center"/>
        </w:trPr>
        <w:tc>
          <w:tcPr>
            <w:tcW w:w="2610" w:type="dxa"/>
            <w:tcBorders>
              <w:bottom w:val="single" w:sz="4" w:space="0" w:color="auto"/>
            </w:tcBorders>
            <w:shd w:val="clear" w:color="auto" w:fill="auto"/>
            <w:vAlign w:val="center"/>
          </w:tcPr>
          <w:p w14:paraId="23C59DA4" w14:textId="77777777" w:rsidR="00FC73FE" w:rsidRPr="00906BE1" w:rsidRDefault="00FC73FE" w:rsidP="009C09E8">
            <w:pPr>
              <w:pStyle w:val="TableTextL"/>
            </w:pPr>
            <w:r w:rsidRPr="007D5CDB">
              <w:t>Montane Chaparral</w:t>
            </w:r>
          </w:p>
        </w:tc>
        <w:tc>
          <w:tcPr>
            <w:tcW w:w="810" w:type="dxa"/>
            <w:tcBorders>
              <w:bottom w:val="single" w:sz="4" w:space="0" w:color="auto"/>
            </w:tcBorders>
            <w:shd w:val="clear" w:color="auto" w:fill="auto"/>
            <w:vAlign w:val="center"/>
          </w:tcPr>
          <w:p w14:paraId="6F3D5359" w14:textId="77777777" w:rsidR="00FC73FE" w:rsidRPr="002E57FA" w:rsidRDefault="00FC73FE" w:rsidP="009C09E8">
            <w:pPr>
              <w:pStyle w:val="TableTextL"/>
              <w:jc w:val="center"/>
              <w:rPr>
                <w:szCs w:val="18"/>
              </w:rPr>
            </w:pPr>
            <w:r>
              <w:rPr>
                <w:szCs w:val="18"/>
              </w:rPr>
              <w:t>&lt;1</w:t>
            </w:r>
          </w:p>
        </w:tc>
        <w:tc>
          <w:tcPr>
            <w:tcW w:w="3240" w:type="dxa"/>
            <w:tcBorders>
              <w:bottom w:val="single" w:sz="4" w:space="0" w:color="auto"/>
            </w:tcBorders>
            <w:shd w:val="clear" w:color="auto" w:fill="auto"/>
            <w:noWrap/>
            <w:vAlign w:val="center"/>
          </w:tcPr>
          <w:p w14:paraId="1EB37512" w14:textId="77777777" w:rsidR="00FC73FE" w:rsidRPr="002E57FA" w:rsidRDefault="00FC73FE" w:rsidP="007F332D">
            <w:pPr>
              <w:pStyle w:val="TableBullet1"/>
              <w:spacing w:after="20"/>
              <w:rPr>
                <w:rFonts w:cs="Segoe UI"/>
                <w:szCs w:val="18"/>
              </w:rPr>
            </w:pPr>
            <w:r w:rsidRPr="0095516C">
              <w:rPr>
                <w:rFonts w:cs="Segoe UI"/>
                <w:szCs w:val="18"/>
              </w:rPr>
              <w:t>Mountain whitethorn chaparral</w:t>
            </w:r>
          </w:p>
        </w:tc>
        <w:tc>
          <w:tcPr>
            <w:tcW w:w="3420" w:type="dxa"/>
            <w:gridSpan w:val="2"/>
            <w:tcBorders>
              <w:bottom w:val="single" w:sz="4" w:space="0" w:color="auto"/>
            </w:tcBorders>
            <w:shd w:val="clear" w:color="auto" w:fill="auto"/>
          </w:tcPr>
          <w:p w14:paraId="659EF134" w14:textId="77777777" w:rsidR="00FC73FE" w:rsidRPr="00907B51" w:rsidRDefault="00FC73FE" w:rsidP="007F332D">
            <w:pPr>
              <w:pStyle w:val="TableBullet1"/>
              <w:spacing w:after="20"/>
              <w:rPr>
                <w:szCs w:val="18"/>
              </w:rPr>
            </w:pPr>
            <w:r w:rsidRPr="0095516C">
              <w:rPr>
                <w:rFonts w:cs="Segoe UI"/>
                <w:szCs w:val="18"/>
              </w:rPr>
              <w:t>Tobacco brush or snow bush chaparral</w:t>
            </w:r>
          </w:p>
        </w:tc>
      </w:tr>
      <w:tr w:rsidR="00FC73FE" w:rsidRPr="00F37230" w14:paraId="3BE7113B" w14:textId="77777777" w:rsidTr="00CA0A43">
        <w:trPr>
          <w:jc w:val="center"/>
        </w:trPr>
        <w:tc>
          <w:tcPr>
            <w:tcW w:w="2610" w:type="dxa"/>
            <w:tcBorders>
              <w:top w:val="single" w:sz="4" w:space="0" w:color="auto"/>
              <w:bottom w:val="single" w:sz="4" w:space="0" w:color="auto"/>
            </w:tcBorders>
            <w:shd w:val="clear" w:color="auto" w:fill="auto"/>
            <w:vAlign w:val="center"/>
          </w:tcPr>
          <w:p w14:paraId="758A2424" w14:textId="77777777" w:rsidR="00FC73FE" w:rsidRPr="00906BE1" w:rsidRDefault="00FC73FE" w:rsidP="009C09E8">
            <w:pPr>
              <w:pStyle w:val="TableTextL"/>
            </w:pPr>
            <w:r w:rsidRPr="00906BE1">
              <w:t>Sagebrush</w:t>
            </w:r>
          </w:p>
        </w:tc>
        <w:tc>
          <w:tcPr>
            <w:tcW w:w="810" w:type="dxa"/>
            <w:tcBorders>
              <w:top w:val="single" w:sz="4" w:space="0" w:color="auto"/>
              <w:bottom w:val="single" w:sz="4" w:space="0" w:color="auto"/>
            </w:tcBorders>
            <w:shd w:val="clear" w:color="auto" w:fill="auto"/>
            <w:vAlign w:val="center"/>
          </w:tcPr>
          <w:p w14:paraId="4F997A41" w14:textId="77777777" w:rsidR="00FC73FE" w:rsidRPr="002E57FA" w:rsidRDefault="00FC73FE" w:rsidP="009C09E8">
            <w:pPr>
              <w:pStyle w:val="TableTextL"/>
              <w:jc w:val="center"/>
              <w:rPr>
                <w:rFonts w:cs="Segoe UI"/>
                <w:szCs w:val="18"/>
              </w:rPr>
            </w:pPr>
            <w:r>
              <w:rPr>
                <w:rFonts w:cs="Segoe UI"/>
                <w:szCs w:val="18"/>
              </w:rPr>
              <w:t>26</w:t>
            </w:r>
          </w:p>
        </w:tc>
        <w:tc>
          <w:tcPr>
            <w:tcW w:w="3240" w:type="dxa"/>
            <w:tcBorders>
              <w:top w:val="single" w:sz="4" w:space="0" w:color="auto"/>
              <w:bottom w:val="single" w:sz="4" w:space="0" w:color="auto"/>
            </w:tcBorders>
            <w:shd w:val="clear" w:color="auto" w:fill="auto"/>
            <w:noWrap/>
            <w:vAlign w:val="center"/>
          </w:tcPr>
          <w:p w14:paraId="4DF3EF25" w14:textId="77777777" w:rsidR="00FC73FE" w:rsidRPr="00711759" w:rsidRDefault="00FC73FE" w:rsidP="007F332D">
            <w:pPr>
              <w:pStyle w:val="TableBullet1"/>
              <w:spacing w:after="20"/>
              <w:rPr>
                <w:rFonts w:cs="Segoe UI"/>
                <w:szCs w:val="18"/>
              </w:rPr>
            </w:pPr>
            <w:r w:rsidRPr="00711759">
              <w:rPr>
                <w:rFonts w:cs="Segoe UI"/>
                <w:szCs w:val="18"/>
              </w:rPr>
              <w:t>Little sagebrush scrub</w:t>
            </w:r>
          </w:p>
          <w:p w14:paraId="222A4EFC" w14:textId="77777777" w:rsidR="00FC73FE" w:rsidRPr="00711759" w:rsidRDefault="00FC73FE" w:rsidP="007F332D">
            <w:pPr>
              <w:pStyle w:val="TableBullet1"/>
              <w:spacing w:after="20"/>
              <w:rPr>
                <w:rFonts w:cs="Segoe UI"/>
                <w:szCs w:val="18"/>
              </w:rPr>
            </w:pPr>
            <w:r w:rsidRPr="00711759">
              <w:rPr>
                <w:rFonts w:cs="Segoe UI"/>
                <w:szCs w:val="18"/>
              </w:rPr>
              <w:t>Black sagebrush scrub*</w:t>
            </w:r>
          </w:p>
          <w:p w14:paraId="4C24ECA4" w14:textId="77777777" w:rsidR="00FC73FE" w:rsidRPr="00711759" w:rsidRDefault="00FC73FE" w:rsidP="007F332D">
            <w:pPr>
              <w:pStyle w:val="TableBullet1"/>
              <w:spacing w:after="20"/>
              <w:rPr>
                <w:rFonts w:cs="Segoe UI"/>
                <w:szCs w:val="18"/>
              </w:rPr>
            </w:pPr>
            <w:r w:rsidRPr="00711759">
              <w:rPr>
                <w:rFonts w:cs="Segoe UI"/>
                <w:szCs w:val="18"/>
              </w:rPr>
              <w:t>Big sagebrush</w:t>
            </w:r>
          </w:p>
          <w:p w14:paraId="3F973A47" w14:textId="77777777" w:rsidR="00FC73FE" w:rsidRPr="00711759" w:rsidRDefault="00FC73FE" w:rsidP="007F332D">
            <w:pPr>
              <w:pStyle w:val="TableBullet1"/>
              <w:spacing w:after="20"/>
              <w:rPr>
                <w:rFonts w:cs="Segoe UI"/>
                <w:szCs w:val="18"/>
              </w:rPr>
            </w:pPr>
            <w:r w:rsidRPr="00711759">
              <w:rPr>
                <w:rFonts w:cs="Segoe UI"/>
                <w:szCs w:val="18"/>
              </w:rPr>
              <w:t>Small leaf mountain mahogany scrub*</w:t>
            </w:r>
          </w:p>
          <w:p w14:paraId="27A38272" w14:textId="77777777" w:rsidR="00FC73FE" w:rsidRPr="00711759" w:rsidRDefault="00FC73FE" w:rsidP="007F332D">
            <w:pPr>
              <w:pStyle w:val="TableBullet1"/>
              <w:spacing w:after="20"/>
              <w:rPr>
                <w:rFonts w:cs="Segoe UI"/>
                <w:szCs w:val="18"/>
              </w:rPr>
            </w:pPr>
            <w:r w:rsidRPr="00711759">
              <w:rPr>
                <w:rFonts w:cs="Segoe UI"/>
                <w:szCs w:val="18"/>
              </w:rPr>
              <w:t>Curl leaf mountain mahogany scrub</w:t>
            </w:r>
          </w:p>
          <w:p w14:paraId="46D02249" w14:textId="77777777" w:rsidR="00FC73FE" w:rsidRPr="00C6263E" w:rsidRDefault="00FC73FE" w:rsidP="007F332D">
            <w:pPr>
              <w:pStyle w:val="TableBullet1"/>
              <w:spacing w:after="20"/>
              <w:rPr>
                <w:rFonts w:cs="Segoe UI"/>
                <w:szCs w:val="18"/>
              </w:rPr>
            </w:pPr>
            <w:r w:rsidRPr="00711759">
              <w:rPr>
                <w:rFonts w:cs="Segoe UI"/>
                <w:szCs w:val="18"/>
              </w:rPr>
              <w:t>Black brush scrub</w:t>
            </w:r>
          </w:p>
        </w:tc>
        <w:tc>
          <w:tcPr>
            <w:tcW w:w="3420" w:type="dxa"/>
            <w:gridSpan w:val="2"/>
            <w:tcBorders>
              <w:top w:val="single" w:sz="4" w:space="0" w:color="auto"/>
              <w:bottom w:val="single" w:sz="4" w:space="0" w:color="auto"/>
            </w:tcBorders>
            <w:shd w:val="clear" w:color="auto" w:fill="auto"/>
          </w:tcPr>
          <w:p w14:paraId="39C02050" w14:textId="77777777" w:rsidR="00FC73FE" w:rsidRPr="00711759" w:rsidRDefault="00FC73FE" w:rsidP="007F332D">
            <w:pPr>
              <w:pStyle w:val="TableBullet1"/>
              <w:spacing w:after="20"/>
              <w:rPr>
                <w:rFonts w:cs="Segoe UI"/>
                <w:szCs w:val="18"/>
              </w:rPr>
            </w:pPr>
            <w:r w:rsidRPr="00711759">
              <w:rPr>
                <w:rFonts w:cs="Segoe UI"/>
                <w:szCs w:val="18"/>
              </w:rPr>
              <w:t>Death Valley joint fir scrub*</w:t>
            </w:r>
          </w:p>
          <w:p w14:paraId="1AA47614" w14:textId="77777777" w:rsidR="00FC73FE" w:rsidRPr="00711759" w:rsidRDefault="00FC73FE" w:rsidP="007F332D">
            <w:pPr>
              <w:pStyle w:val="TableBullet1"/>
              <w:spacing w:after="20"/>
              <w:rPr>
                <w:rFonts w:cs="Segoe UI"/>
                <w:szCs w:val="18"/>
              </w:rPr>
            </w:pPr>
            <w:r w:rsidRPr="00711759">
              <w:rPr>
                <w:rFonts w:cs="Segoe UI"/>
                <w:szCs w:val="18"/>
              </w:rPr>
              <w:t>Mormon tea scrub</w:t>
            </w:r>
          </w:p>
          <w:p w14:paraId="3252AF03" w14:textId="77777777" w:rsidR="00FC73FE" w:rsidRPr="00711759" w:rsidRDefault="00FC73FE" w:rsidP="007F332D">
            <w:pPr>
              <w:pStyle w:val="TableBullet1"/>
              <w:spacing w:after="20"/>
              <w:rPr>
                <w:rFonts w:cs="Segoe UI"/>
                <w:szCs w:val="18"/>
              </w:rPr>
            </w:pPr>
            <w:r w:rsidRPr="00711759">
              <w:rPr>
                <w:rFonts w:cs="Segoe UI"/>
                <w:szCs w:val="18"/>
              </w:rPr>
              <w:t>Rubber rabbitbrush scrub</w:t>
            </w:r>
          </w:p>
          <w:p w14:paraId="2910E673" w14:textId="77777777" w:rsidR="00FC73FE" w:rsidRPr="00711759" w:rsidRDefault="00FC73FE" w:rsidP="007F332D">
            <w:pPr>
              <w:pStyle w:val="TableBullet1"/>
              <w:spacing w:after="20"/>
              <w:rPr>
                <w:rFonts w:cs="Segoe UI"/>
                <w:szCs w:val="18"/>
              </w:rPr>
            </w:pPr>
            <w:r w:rsidRPr="00711759">
              <w:rPr>
                <w:rFonts w:cs="Segoe UI"/>
                <w:szCs w:val="18"/>
              </w:rPr>
              <w:t>Stansbury cliff rose scrub*</w:t>
            </w:r>
          </w:p>
          <w:p w14:paraId="086593E3" w14:textId="77777777" w:rsidR="00FC73FE" w:rsidRDefault="00FC73FE" w:rsidP="007F332D">
            <w:pPr>
              <w:pStyle w:val="TableBullet1"/>
              <w:spacing w:after="0" w:line="200" w:lineRule="exact"/>
              <w:rPr>
                <w:rFonts w:cs="Segoe UI"/>
                <w:szCs w:val="18"/>
              </w:rPr>
            </w:pPr>
            <w:r w:rsidRPr="00711759">
              <w:rPr>
                <w:rFonts w:cs="Segoe UI"/>
                <w:szCs w:val="18"/>
              </w:rPr>
              <w:t>Bitter brush scrub*</w:t>
            </w:r>
          </w:p>
        </w:tc>
      </w:tr>
      <w:tr w:rsidR="00C46BE0" w:rsidRPr="00F37230" w14:paraId="27E3CEF0" w14:textId="77777777" w:rsidTr="00CA0A43">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200EDC7A" w14:textId="699E3BE2" w:rsidR="00C46BE0" w:rsidRPr="00906BE1" w:rsidRDefault="00C46BE0" w:rsidP="004F49B3">
            <w:pPr>
              <w:pStyle w:val="TableRow"/>
            </w:pPr>
            <w:r>
              <w:t>Herbaceous</w:t>
            </w:r>
            <w:r w:rsidRPr="00465097">
              <w:t xml:space="preserve"> Habitats</w:t>
            </w:r>
          </w:p>
        </w:tc>
        <w:tc>
          <w:tcPr>
            <w:tcW w:w="810" w:type="dxa"/>
            <w:tcBorders>
              <w:top w:val="single" w:sz="4" w:space="0" w:color="auto"/>
              <w:left w:val="nil"/>
              <w:bottom w:val="single" w:sz="4" w:space="0" w:color="auto"/>
              <w:right w:val="nil"/>
            </w:tcBorders>
            <w:shd w:val="clear" w:color="auto" w:fill="F2F2F2" w:themeFill="background1" w:themeFillShade="F2"/>
            <w:vAlign w:val="center"/>
          </w:tcPr>
          <w:p w14:paraId="752CF847" w14:textId="77777777" w:rsidR="00C46BE0" w:rsidRDefault="00C46BE0" w:rsidP="004F49B3">
            <w:pPr>
              <w:pStyle w:val="TableRow"/>
              <w:rPr>
                <w:rFonts w:cs="Segoe UI"/>
              </w:rPr>
            </w:pPr>
          </w:p>
        </w:tc>
        <w:tc>
          <w:tcPr>
            <w:tcW w:w="3240" w:type="dxa"/>
            <w:tcBorders>
              <w:top w:val="single" w:sz="4" w:space="0" w:color="auto"/>
              <w:left w:val="nil"/>
              <w:bottom w:val="single" w:sz="4" w:space="0" w:color="auto"/>
              <w:right w:val="nil"/>
            </w:tcBorders>
            <w:shd w:val="clear" w:color="auto" w:fill="F2F2F2" w:themeFill="background1" w:themeFillShade="F2"/>
            <w:noWrap/>
            <w:vAlign w:val="center"/>
          </w:tcPr>
          <w:p w14:paraId="593DB254" w14:textId="77777777" w:rsidR="00C46BE0" w:rsidRPr="00FC73FE" w:rsidRDefault="00C46BE0" w:rsidP="004F49B3">
            <w:pPr>
              <w:pStyle w:val="TableRow"/>
            </w:pPr>
          </w:p>
        </w:tc>
        <w:tc>
          <w:tcPr>
            <w:tcW w:w="3420" w:type="dxa"/>
            <w:gridSpan w:val="2"/>
            <w:tcBorders>
              <w:top w:val="single" w:sz="4" w:space="0" w:color="auto"/>
              <w:left w:val="nil"/>
              <w:bottom w:val="single" w:sz="4" w:space="0" w:color="auto"/>
            </w:tcBorders>
            <w:shd w:val="clear" w:color="auto" w:fill="F2F2F2" w:themeFill="background1" w:themeFillShade="F2"/>
          </w:tcPr>
          <w:p w14:paraId="2EEF2825" w14:textId="77777777" w:rsidR="00C46BE0" w:rsidRPr="00FC73FE" w:rsidRDefault="00C46BE0" w:rsidP="004F49B3">
            <w:pPr>
              <w:pStyle w:val="TableRow"/>
            </w:pPr>
          </w:p>
        </w:tc>
      </w:tr>
      <w:tr w:rsidR="00FC73FE" w:rsidRPr="00F37230" w14:paraId="67F320CA" w14:textId="77777777" w:rsidTr="00CA0A43">
        <w:trPr>
          <w:jc w:val="center"/>
        </w:trPr>
        <w:tc>
          <w:tcPr>
            <w:tcW w:w="2610" w:type="dxa"/>
            <w:tcBorders>
              <w:bottom w:val="single" w:sz="4" w:space="0" w:color="auto"/>
            </w:tcBorders>
            <w:shd w:val="clear" w:color="auto" w:fill="auto"/>
            <w:vAlign w:val="center"/>
          </w:tcPr>
          <w:p w14:paraId="02F2C934" w14:textId="77777777" w:rsidR="00FC73FE" w:rsidRPr="00906BE1" w:rsidRDefault="00FC73FE" w:rsidP="009C09E8">
            <w:pPr>
              <w:pStyle w:val="TableTextL"/>
            </w:pPr>
            <w:r w:rsidRPr="00906BE1">
              <w:t>Annual Grassland</w:t>
            </w:r>
          </w:p>
        </w:tc>
        <w:tc>
          <w:tcPr>
            <w:tcW w:w="810" w:type="dxa"/>
            <w:tcBorders>
              <w:bottom w:val="single" w:sz="4" w:space="0" w:color="auto"/>
            </w:tcBorders>
            <w:shd w:val="clear" w:color="auto" w:fill="auto"/>
            <w:vAlign w:val="center"/>
          </w:tcPr>
          <w:p w14:paraId="371D9400" w14:textId="77777777" w:rsidR="00FC73FE" w:rsidRPr="000527BA" w:rsidRDefault="00FC73FE" w:rsidP="009C09E8">
            <w:pPr>
              <w:pStyle w:val="TableTextL"/>
              <w:jc w:val="center"/>
              <w:rPr>
                <w:rFonts w:cs="Segoe UI"/>
                <w:szCs w:val="18"/>
              </w:rPr>
            </w:pPr>
            <w:r>
              <w:rPr>
                <w:rFonts w:cs="Segoe UI"/>
                <w:szCs w:val="18"/>
              </w:rPr>
              <w:t>&lt;1</w:t>
            </w:r>
          </w:p>
        </w:tc>
        <w:tc>
          <w:tcPr>
            <w:tcW w:w="3240" w:type="dxa"/>
            <w:tcBorders>
              <w:bottom w:val="single" w:sz="4" w:space="0" w:color="auto"/>
            </w:tcBorders>
            <w:shd w:val="clear" w:color="auto" w:fill="auto"/>
            <w:noWrap/>
            <w:vAlign w:val="center"/>
          </w:tcPr>
          <w:p w14:paraId="04C3A21E" w14:textId="77777777" w:rsidR="00FC73FE" w:rsidRPr="00711759" w:rsidRDefault="00FC73FE" w:rsidP="007F332D">
            <w:pPr>
              <w:pStyle w:val="TableBullet1"/>
              <w:spacing w:after="20"/>
              <w:rPr>
                <w:rFonts w:cs="Segoe UI"/>
                <w:szCs w:val="18"/>
              </w:rPr>
            </w:pPr>
            <w:r w:rsidRPr="00711759">
              <w:rPr>
                <w:rFonts w:cs="Segoe UI"/>
                <w:szCs w:val="18"/>
              </w:rPr>
              <w:t>Red brome or mediterranean grass grassland</w:t>
            </w:r>
            <w:r w:rsidRPr="00C6263E">
              <w:rPr>
                <w:rFonts w:cs="Segoe UI"/>
                <w:szCs w:val="18"/>
                <w:vertAlign w:val="superscript"/>
              </w:rPr>
              <w:t>N</w:t>
            </w:r>
          </w:p>
          <w:p w14:paraId="602F0268" w14:textId="77777777" w:rsidR="00FC73FE" w:rsidRPr="00C6263E" w:rsidRDefault="00FC73FE" w:rsidP="007F332D">
            <w:pPr>
              <w:pStyle w:val="TableBullet1"/>
              <w:spacing w:after="20"/>
              <w:rPr>
                <w:rFonts w:cs="Segoe UI"/>
                <w:szCs w:val="18"/>
              </w:rPr>
            </w:pPr>
            <w:r w:rsidRPr="00711759">
              <w:rPr>
                <w:rFonts w:cs="Segoe UI"/>
                <w:szCs w:val="18"/>
              </w:rPr>
              <w:t>Cheatgrass - medusahead grassland</w:t>
            </w:r>
            <w:r w:rsidRPr="00C6263E">
              <w:rPr>
                <w:rFonts w:cs="Segoe UI"/>
                <w:szCs w:val="18"/>
                <w:vertAlign w:val="superscript"/>
              </w:rPr>
              <w:t>N</w:t>
            </w:r>
            <w:r w:rsidRPr="00711759">
              <w:rPr>
                <w:rFonts w:cs="Segoe UI"/>
                <w:szCs w:val="18"/>
              </w:rPr>
              <w:t xml:space="preserve"> </w:t>
            </w:r>
          </w:p>
        </w:tc>
        <w:tc>
          <w:tcPr>
            <w:tcW w:w="3420" w:type="dxa"/>
            <w:gridSpan w:val="2"/>
            <w:tcBorders>
              <w:bottom w:val="single" w:sz="4" w:space="0" w:color="auto"/>
            </w:tcBorders>
            <w:shd w:val="clear" w:color="auto" w:fill="auto"/>
          </w:tcPr>
          <w:p w14:paraId="067C41C0" w14:textId="77777777" w:rsidR="00FC73FE" w:rsidRPr="00465097" w:rsidRDefault="00FC73FE" w:rsidP="007F332D">
            <w:pPr>
              <w:pStyle w:val="TableBullet1"/>
              <w:spacing w:after="0"/>
              <w:rPr>
                <w:rFonts w:cs="Segoe UI"/>
                <w:szCs w:val="18"/>
              </w:rPr>
            </w:pPr>
            <w:r w:rsidRPr="00711759">
              <w:rPr>
                <w:rFonts w:cs="Segoe UI"/>
                <w:szCs w:val="18"/>
              </w:rPr>
              <w:t>Yellow star-thistle field</w:t>
            </w:r>
            <w:r w:rsidRPr="00C6263E">
              <w:rPr>
                <w:rFonts w:cs="Segoe UI"/>
                <w:szCs w:val="18"/>
                <w:vertAlign w:val="superscript"/>
              </w:rPr>
              <w:t>N</w:t>
            </w:r>
          </w:p>
        </w:tc>
      </w:tr>
      <w:tr w:rsidR="00FC73FE" w:rsidRPr="00F37230" w14:paraId="3005CE4A" w14:textId="77777777" w:rsidTr="00CA0A43">
        <w:trPr>
          <w:jc w:val="center"/>
        </w:trPr>
        <w:tc>
          <w:tcPr>
            <w:tcW w:w="2610" w:type="dxa"/>
            <w:tcBorders>
              <w:top w:val="single" w:sz="4" w:space="0" w:color="auto"/>
              <w:bottom w:val="single" w:sz="4" w:space="0" w:color="auto"/>
              <w:right w:val="nil"/>
            </w:tcBorders>
            <w:shd w:val="clear" w:color="auto" w:fill="auto"/>
            <w:vAlign w:val="center"/>
          </w:tcPr>
          <w:p w14:paraId="753DCE81" w14:textId="77777777" w:rsidR="00FC73FE" w:rsidRPr="00120B86" w:rsidRDefault="00FC73FE" w:rsidP="009C09E8">
            <w:pPr>
              <w:pStyle w:val="TableTextL"/>
              <w:jc w:val="right"/>
              <w:rPr>
                <w:b/>
              </w:rPr>
            </w:pPr>
            <w:r w:rsidRPr="00120B86">
              <w:rPr>
                <w:b/>
              </w:rPr>
              <w:t>Total</w:t>
            </w:r>
          </w:p>
        </w:tc>
        <w:tc>
          <w:tcPr>
            <w:tcW w:w="810" w:type="dxa"/>
            <w:tcBorders>
              <w:top w:val="single" w:sz="4" w:space="0" w:color="auto"/>
              <w:left w:val="nil"/>
              <w:bottom w:val="single" w:sz="4" w:space="0" w:color="auto"/>
              <w:right w:val="nil"/>
            </w:tcBorders>
            <w:shd w:val="clear" w:color="auto" w:fill="auto"/>
            <w:vAlign w:val="center"/>
          </w:tcPr>
          <w:p w14:paraId="5F2824FF" w14:textId="77777777" w:rsidR="00FC73FE" w:rsidRPr="00120B86" w:rsidRDefault="00FC73FE" w:rsidP="009C09E8">
            <w:pPr>
              <w:pStyle w:val="TableTextL"/>
              <w:jc w:val="center"/>
              <w:rPr>
                <w:rFonts w:cs="Segoe UI"/>
                <w:b/>
                <w:szCs w:val="18"/>
              </w:rPr>
            </w:pPr>
            <w:r w:rsidRPr="00120B86">
              <w:rPr>
                <w:rFonts w:cs="Segoe UI"/>
                <w:b/>
                <w:szCs w:val="18"/>
              </w:rPr>
              <w:t>450</w:t>
            </w:r>
          </w:p>
        </w:tc>
        <w:tc>
          <w:tcPr>
            <w:tcW w:w="3240" w:type="dxa"/>
            <w:tcBorders>
              <w:top w:val="single" w:sz="4" w:space="0" w:color="auto"/>
              <w:left w:val="nil"/>
              <w:bottom w:val="single" w:sz="4" w:space="0" w:color="auto"/>
              <w:right w:val="nil"/>
            </w:tcBorders>
            <w:shd w:val="clear" w:color="auto" w:fill="auto"/>
            <w:noWrap/>
            <w:vAlign w:val="center"/>
          </w:tcPr>
          <w:p w14:paraId="2220277A" w14:textId="77777777" w:rsidR="00FC73FE" w:rsidRPr="000527BA" w:rsidRDefault="00FC73FE" w:rsidP="009C09E8">
            <w:pPr>
              <w:pStyle w:val="TableBullet1"/>
              <w:numPr>
                <w:ilvl w:val="0"/>
                <w:numId w:val="0"/>
              </w:numPr>
              <w:spacing w:after="0"/>
              <w:ind w:left="360"/>
              <w:rPr>
                <w:rFonts w:cs="Segoe UI"/>
                <w:szCs w:val="18"/>
              </w:rPr>
            </w:pPr>
          </w:p>
        </w:tc>
        <w:tc>
          <w:tcPr>
            <w:tcW w:w="3420" w:type="dxa"/>
            <w:gridSpan w:val="2"/>
            <w:tcBorders>
              <w:top w:val="single" w:sz="4" w:space="0" w:color="auto"/>
              <w:left w:val="nil"/>
              <w:bottom w:val="single" w:sz="4" w:space="0" w:color="auto"/>
            </w:tcBorders>
            <w:shd w:val="clear" w:color="auto" w:fill="auto"/>
          </w:tcPr>
          <w:p w14:paraId="469728D2" w14:textId="77777777" w:rsidR="00FC73FE" w:rsidRPr="00465097" w:rsidRDefault="00FC73FE" w:rsidP="009C09E8">
            <w:pPr>
              <w:pStyle w:val="TableBullet1"/>
              <w:numPr>
                <w:ilvl w:val="0"/>
                <w:numId w:val="0"/>
              </w:numPr>
              <w:spacing w:after="0"/>
              <w:ind w:left="360"/>
              <w:rPr>
                <w:rFonts w:cs="Segoe UI"/>
                <w:szCs w:val="18"/>
              </w:rPr>
            </w:pPr>
          </w:p>
        </w:tc>
      </w:tr>
    </w:tbl>
    <w:p w14:paraId="0528A7D3" w14:textId="77777777" w:rsidR="001F186A" w:rsidRPr="000527BA" w:rsidRDefault="001F186A" w:rsidP="00D23E8C">
      <w:pPr>
        <w:pStyle w:val="TableSource"/>
        <w:spacing w:after="60"/>
      </w:pPr>
      <w:r w:rsidRPr="000527BA">
        <w:t>*These are designated sensitive natural communities with a state rarity rank of S1 (critically imperiled), S2 (imperiled), or S3 (vulnerable).</w:t>
      </w:r>
    </w:p>
    <w:p w14:paraId="03BB0FB7" w14:textId="77777777" w:rsidR="001F186A" w:rsidRDefault="001F186A" w:rsidP="00D23E8C">
      <w:pPr>
        <w:pStyle w:val="TableSource"/>
        <w:spacing w:after="60"/>
      </w:pPr>
      <w:r w:rsidRPr="000527BA">
        <w:rPr>
          <w:vertAlign w:val="superscript"/>
        </w:rPr>
        <w:t>N</w:t>
      </w:r>
      <w:r w:rsidRPr="000527BA">
        <w:t xml:space="preserve"> These alliances are dominated by nonnative vegetation.</w:t>
      </w:r>
    </w:p>
    <w:p w14:paraId="3A569816" w14:textId="77777777" w:rsidR="001F186A" w:rsidRPr="000527BA" w:rsidRDefault="001F186A" w:rsidP="00FC73FE">
      <w:pPr>
        <w:pStyle w:val="TableSource"/>
      </w:pPr>
      <w:r w:rsidRPr="000527BA">
        <w:t xml:space="preserve">Source: </w:t>
      </w:r>
      <w:r>
        <w:t xml:space="preserve">CWHR 2019, CNPS 2019, </w:t>
      </w:r>
      <w:r w:rsidRPr="000527BA">
        <w:t>Compiled by Ascent Environmental in 2019</w:t>
      </w:r>
    </w:p>
    <w:p w14:paraId="03750EA2" w14:textId="77777777" w:rsidR="00470628" w:rsidRDefault="00470628" w:rsidP="00470628">
      <w:pPr>
        <w:pStyle w:val="Heading7"/>
      </w:pPr>
      <w:r w:rsidRPr="001223ED">
        <w:lastRenderedPageBreak/>
        <w:t>Critical Habitat</w:t>
      </w:r>
    </w:p>
    <w:p w14:paraId="3CBEFF52" w14:textId="77777777" w:rsidR="00470628" w:rsidRPr="007F25FA" w:rsidRDefault="00470628" w:rsidP="00470628">
      <w:pPr>
        <w:pStyle w:val="BodyText"/>
      </w:pPr>
      <w:r>
        <w:t>There is no d</w:t>
      </w:r>
      <w:r w:rsidRPr="00076126">
        <w:t xml:space="preserve">esignated critical habitat within the treatable landscape of the </w:t>
      </w:r>
      <w:r>
        <w:t xml:space="preserve">Southeastern Great Basin </w:t>
      </w:r>
      <w:r w:rsidRPr="00076126">
        <w:t>Section.</w:t>
      </w:r>
    </w:p>
    <w:p w14:paraId="6E30696F" w14:textId="10BE58BC" w:rsidR="00773553" w:rsidRDefault="00773553" w:rsidP="00773553">
      <w:pPr>
        <w:pStyle w:val="Heading7"/>
      </w:pPr>
      <w:r w:rsidRPr="009760AC">
        <w:t>Sensitive Natural Communities</w:t>
      </w:r>
      <w:r>
        <w:t xml:space="preserve"> and Habitats</w:t>
      </w:r>
    </w:p>
    <w:p w14:paraId="5249AF8C" w14:textId="0B838430" w:rsidR="00773553" w:rsidRDefault="00773553" w:rsidP="00773553">
      <w:pPr>
        <w:pStyle w:val="Heading8"/>
      </w:pPr>
      <w:r w:rsidRPr="001223ED">
        <w:t>Sensitive Natural Communities</w:t>
      </w:r>
    </w:p>
    <w:p w14:paraId="063740D1" w14:textId="6B2E580F" w:rsidR="004475B1" w:rsidRDefault="004475B1" w:rsidP="00D7137E">
      <w:pPr>
        <w:pStyle w:val="BodyText"/>
        <w:rPr>
          <w:szCs w:val="20"/>
        </w:rPr>
      </w:pPr>
      <w:r>
        <w:t>There are 1</w:t>
      </w:r>
      <w:r w:rsidR="00844FE3">
        <w:t>8</w:t>
      </w:r>
      <w:r>
        <w:t xml:space="preserve"> sensitive natural communities </w:t>
      </w:r>
      <w:r w:rsidR="00844FE3">
        <w:t xml:space="preserve">associated with the CWHR types mapped </w:t>
      </w:r>
      <w:r>
        <w:t xml:space="preserve">in the treatable landscape of the </w:t>
      </w:r>
      <w:r w:rsidR="00844FE3">
        <w:t>Southeastern Great Basin</w:t>
      </w:r>
      <w:r>
        <w:t xml:space="preserve"> Section. The sensitive natural communities associated with each CWHR type in this ecoregion are identified </w:t>
      </w:r>
      <w:r w:rsidRPr="008574FD">
        <w:t>in Table 3.6-</w:t>
      </w:r>
      <w:r w:rsidR="008574FD" w:rsidRPr="008574FD">
        <w:t>26</w:t>
      </w:r>
      <w:r w:rsidRPr="008574FD">
        <w:t>. Examples</w:t>
      </w:r>
      <w:r>
        <w:t xml:space="preserve"> of sensitive natural communities in this ecoregion include </w:t>
      </w:r>
      <w:r w:rsidR="00844FE3">
        <w:t>Parry’s saltbush scrub</w:t>
      </w:r>
      <w:r>
        <w:t xml:space="preserve">, </w:t>
      </w:r>
      <w:r w:rsidR="00844FE3">
        <w:rPr>
          <w:rFonts w:cs="Segoe UI"/>
          <w:szCs w:val="20"/>
        </w:rPr>
        <w:t>spiny menodora</w:t>
      </w:r>
      <w:r w:rsidRPr="00036724">
        <w:rPr>
          <w:rFonts w:cs="Segoe UI"/>
          <w:szCs w:val="20"/>
        </w:rPr>
        <w:t xml:space="preserve"> scrub</w:t>
      </w:r>
      <w:r w:rsidRPr="00036724">
        <w:rPr>
          <w:szCs w:val="20"/>
        </w:rPr>
        <w:t>,</w:t>
      </w:r>
      <w:r>
        <w:t xml:space="preserve"> </w:t>
      </w:r>
      <w:r w:rsidR="00844FE3">
        <w:rPr>
          <w:rFonts w:cs="Segoe UI"/>
          <w:szCs w:val="20"/>
        </w:rPr>
        <w:t>black sagebrush scrub</w:t>
      </w:r>
      <w:r>
        <w:t xml:space="preserve">, </w:t>
      </w:r>
      <w:r w:rsidRPr="00036724">
        <w:rPr>
          <w:szCs w:val="20"/>
        </w:rPr>
        <w:t xml:space="preserve">and </w:t>
      </w:r>
      <w:r w:rsidR="00844FE3">
        <w:rPr>
          <w:rFonts w:cs="Segoe UI"/>
          <w:szCs w:val="20"/>
        </w:rPr>
        <w:t>desert needlegrass</w:t>
      </w:r>
      <w:r w:rsidRPr="00036724">
        <w:rPr>
          <w:rFonts w:cs="Segoe UI"/>
          <w:szCs w:val="20"/>
        </w:rPr>
        <w:t xml:space="preserve"> grassland</w:t>
      </w:r>
      <w:r w:rsidRPr="00036724">
        <w:rPr>
          <w:szCs w:val="20"/>
        </w:rPr>
        <w:t>.</w:t>
      </w:r>
    </w:p>
    <w:p w14:paraId="6FE0812C" w14:textId="2FCE8358" w:rsidR="00773553" w:rsidRDefault="00773553" w:rsidP="00773553">
      <w:pPr>
        <w:pStyle w:val="Heading8"/>
      </w:pPr>
      <w:r>
        <w:t xml:space="preserve">Wetlands and Other </w:t>
      </w:r>
      <w:r w:rsidRPr="003643BD">
        <w:t>Waters of the United States</w:t>
      </w:r>
      <w:r>
        <w:t xml:space="preserve"> and Waters of the State</w:t>
      </w:r>
    </w:p>
    <w:p w14:paraId="2091A5FB" w14:textId="508813E7" w:rsidR="003B007D" w:rsidRPr="003B007D" w:rsidRDefault="003B007D" w:rsidP="00D7137E">
      <w:pPr>
        <w:pStyle w:val="BodyText"/>
      </w:pPr>
      <w:r>
        <w:t>There is less than 1 acre of wetland habitat mapped in the treatable landscape of the Southeastern Great Basin in the NWI</w:t>
      </w:r>
      <w:r w:rsidR="000B3E9D">
        <w:t xml:space="preserve"> (Table 3.6-</w:t>
      </w:r>
      <w:r w:rsidR="00BD004B">
        <w:t>2</w:t>
      </w:r>
      <w:r w:rsidR="000B3E9D">
        <w:t>)</w:t>
      </w:r>
      <w:r>
        <w:t>. However, wetland habitats may be present in areas mapped as upland CWHR types. Examples include alkali sacaton – scratchgrass – alkali cordgrass alkaline wet meadow, bush seepweed scrub, and iodine bush scrub.</w:t>
      </w:r>
    </w:p>
    <w:p w14:paraId="12C863BB" w14:textId="37BE6F5A" w:rsidR="00773553" w:rsidRDefault="00773553" w:rsidP="00773553">
      <w:pPr>
        <w:pStyle w:val="Heading8"/>
      </w:pPr>
      <w:r w:rsidRPr="00202D51">
        <w:t>Other Sensitive Habitats</w:t>
      </w:r>
    </w:p>
    <w:p w14:paraId="1FC29CE0" w14:textId="601BCCFA" w:rsidR="00456753" w:rsidRPr="00456753" w:rsidRDefault="00456753" w:rsidP="00D7137E">
      <w:pPr>
        <w:pStyle w:val="BodyText"/>
      </w:pPr>
      <w:r>
        <w:t>There are no riparian or oak woodland habitats and less than 1 acre of chaparral habitat mapped in the treatable landscape of this ecoregion.</w:t>
      </w:r>
      <w:r w:rsidR="005F33FF">
        <w:t xml:space="preserve"> </w:t>
      </w:r>
      <w:r w:rsidR="00154451">
        <w:t>However, m</w:t>
      </w:r>
      <w:r w:rsidR="005F33FF">
        <w:t xml:space="preserve">ontane riparian vegetation could be present </w:t>
      </w:r>
      <w:r w:rsidR="00154451">
        <w:t xml:space="preserve">along intermittent streams within the treatable landscape that are not captured in the FRAP vegetation source data. </w:t>
      </w:r>
    </w:p>
    <w:p w14:paraId="2CA6C265" w14:textId="3CB15293" w:rsidR="00773553" w:rsidRPr="004F1EDD" w:rsidRDefault="00773553" w:rsidP="00773553">
      <w:pPr>
        <w:pStyle w:val="Heading6"/>
      </w:pPr>
      <w:r w:rsidRPr="004F1EDD">
        <w:t>Conservation Lands, Special Management Areas, and Other Biologically Important Lands</w:t>
      </w:r>
    </w:p>
    <w:p w14:paraId="147C5EC8" w14:textId="4CA4AFC7" w:rsidR="00773553" w:rsidRPr="00966E92" w:rsidRDefault="00773553" w:rsidP="00773553">
      <w:pPr>
        <w:pStyle w:val="Heading7"/>
      </w:pPr>
      <w:r w:rsidRPr="00966E92">
        <w:t>Habitat Conservation Plan, Natural Community Conservation Plan, and other Conservation Plan Areas</w:t>
      </w:r>
    </w:p>
    <w:p w14:paraId="64F83457" w14:textId="522FA81D" w:rsidR="00966E92" w:rsidRPr="00966E92" w:rsidRDefault="00966E92" w:rsidP="00D7137E">
      <w:pPr>
        <w:pStyle w:val="BodyText"/>
      </w:pPr>
      <w:r w:rsidRPr="00DB3050">
        <w:t xml:space="preserve">No conservation plans have been adopted for lands within the treatable landscape in the </w:t>
      </w:r>
      <w:r>
        <w:t>Southeastern Great Basin</w:t>
      </w:r>
      <w:r w:rsidRPr="00DB3050">
        <w:t xml:space="preserve"> Section.</w:t>
      </w:r>
    </w:p>
    <w:p w14:paraId="236BD068" w14:textId="77777777" w:rsidR="00566DE9" w:rsidRPr="00C10A5E" w:rsidRDefault="00566DE9" w:rsidP="00566DE9">
      <w:pPr>
        <w:pStyle w:val="Heading7"/>
      </w:pPr>
      <w:r w:rsidRPr="00C10A5E">
        <w:t>Protected Open Space Lands</w:t>
      </w:r>
    </w:p>
    <w:p w14:paraId="19EDB107" w14:textId="3DB29E76" w:rsidR="00A84C29" w:rsidRPr="00695A8D" w:rsidRDefault="00695A8D" w:rsidP="00D7137E">
      <w:pPr>
        <w:pStyle w:val="BodyText"/>
      </w:pPr>
      <w:r w:rsidRPr="00C10A5E">
        <w:t xml:space="preserve">The treatable landscape in the </w:t>
      </w:r>
      <w:r w:rsidR="00C10A5E" w:rsidRPr="00C10A5E">
        <w:t>Southeastern</w:t>
      </w:r>
      <w:r w:rsidR="00C10A5E">
        <w:t xml:space="preserve"> Great Basin </w:t>
      </w:r>
      <w:r>
        <w:t xml:space="preserve">Section contains </w:t>
      </w:r>
      <w:r w:rsidR="00C10A5E">
        <w:t xml:space="preserve">259 acres of </w:t>
      </w:r>
      <w:r>
        <w:t>protected open space</w:t>
      </w:r>
      <w:r w:rsidR="00C10A5E">
        <w:t xml:space="preserve"> owned by LADWP. </w:t>
      </w:r>
      <w:r>
        <w:t>T</w:t>
      </w:r>
      <w:r w:rsidR="00C10A5E">
        <w:t xml:space="preserve">his protected area </w:t>
      </w:r>
      <w:r>
        <w:t>represent</w:t>
      </w:r>
      <w:r w:rsidR="00C10A5E">
        <w:t>s</w:t>
      </w:r>
      <w:r>
        <w:t xml:space="preserve"> </w:t>
      </w:r>
      <w:r w:rsidR="00C10A5E">
        <w:t>58</w:t>
      </w:r>
      <w:r w:rsidR="00476597">
        <w:t xml:space="preserve"> percent</w:t>
      </w:r>
      <w:r>
        <w:t xml:space="preserve"> of the treatable landscape in the ecoregion. </w:t>
      </w:r>
    </w:p>
    <w:p w14:paraId="4EAD230C" w14:textId="4B64F3A7" w:rsidR="00A84C29" w:rsidRDefault="00A84C29" w:rsidP="005D5FB4">
      <w:pPr>
        <w:pStyle w:val="Heading5"/>
      </w:pPr>
      <w:r>
        <w:t xml:space="preserve">Southern California Coast </w:t>
      </w:r>
      <w:r w:rsidR="00AD3A3D">
        <w:t>Section</w:t>
      </w:r>
    </w:p>
    <w:p w14:paraId="472EB464" w14:textId="2C65C2CA" w:rsidR="00D26F39" w:rsidRPr="005027AF" w:rsidRDefault="00D26F39" w:rsidP="00D7137E">
      <w:pPr>
        <w:pStyle w:val="BodyText"/>
      </w:pPr>
      <w:r w:rsidRPr="00C062A1">
        <w:t xml:space="preserve">The </w:t>
      </w:r>
      <w:r>
        <w:t>Southern</w:t>
      </w:r>
      <w:r w:rsidRPr="00C062A1">
        <w:t xml:space="preserve"> California </w:t>
      </w:r>
      <w:r w:rsidRPr="00D26F39">
        <w:t xml:space="preserve">Coast Section </w:t>
      </w:r>
      <w:r w:rsidR="00E73080">
        <w:t xml:space="preserve">(261B) </w:t>
      </w:r>
      <w:r w:rsidRPr="00D26F39">
        <w:t>encompasses 3,349,763 acres and contains mountains, hills, valleys, and plains of the Transverse Ranges and Peninsular Ranges that are within the marine influence zone, as well as sandy beaches, alluvial river valleys, coastal dunes and terraces, and cliffs along the coastline. Elevations range from sea level to 3,000 feet. This ecoregion contains 860,305 acres of treatable landscape, which represents approximately 26</w:t>
      </w:r>
      <w:r w:rsidR="00F822E0">
        <w:t> </w:t>
      </w:r>
      <w:r w:rsidR="00476597">
        <w:t>percent</w:t>
      </w:r>
      <w:r w:rsidRPr="00D26F39">
        <w:t xml:space="preserve"> of the total landscape within the ecoregion. Within the treatable landscape exist modeled treatment areas for the following treatment types: WUI fuel reduction (599,915 acres), fuel break (155,782 acres), and ecological restoration (229,177 acres). The treatable landscape </w:t>
      </w:r>
      <w:r w:rsidR="009E0C49">
        <w:t>is distributed across</w:t>
      </w:r>
      <w:r w:rsidRPr="00D26F39">
        <w:t xml:space="preserve"> much of th</w:t>
      </w:r>
      <w:r w:rsidR="009E0C49">
        <w:t xml:space="preserve">is ecoregion, excluding </w:t>
      </w:r>
      <w:r w:rsidRPr="00D26F39">
        <w:t>the urban centers along the coast</w:t>
      </w:r>
      <w:r w:rsidR="009E0C49">
        <w:t xml:space="preserve"> (e.g., </w:t>
      </w:r>
      <w:r w:rsidRPr="00D26F39">
        <w:t>Los Angeles and San Diego</w:t>
      </w:r>
      <w:r w:rsidR="009E0C49">
        <w:t>)</w:t>
      </w:r>
      <w:r w:rsidRPr="00D26F39">
        <w:t xml:space="preserve">. The treatable landscape in this ecoregion is displayed </w:t>
      </w:r>
      <w:r w:rsidRPr="000B3E9D">
        <w:t>in Figure 3.6-</w:t>
      </w:r>
      <w:r w:rsidR="000B3E9D" w:rsidRPr="000B3E9D">
        <w:t>17</w:t>
      </w:r>
      <w:r w:rsidRPr="00D26F39">
        <w:t>.</w:t>
      </w:r>
      <w:r w:rsidRPr="0000204C">
        <w:t xml:space="preserve"> </w:t>
      </w:r>
    </w:p>
    <w:p w14:paraId="1460FA4E" w14:textId="17F69C3E" w:rsidR="000974E2" w:rsidRDefault="000974E2" w:rsidP="000974E2">
      <w:pPr>
        <w:pStyle w:val="Heading6"/>
      </w:pPr>
      <w:r>
        <w:t>Vegetation and Habitat Types</w:t>
      </w:r>
    </w:p>
    <w:p w14:paraId="6AD4C75E" w14:textId="19F79734" w:rsidR="001509D8" w:rsidRDefault="00FC3002" w:rsidP="00D7137E">
      <w:pPr>
        <w:pStyle w:val="BodyText"/>
      </w:pPr>
      <w:r>
        <w:t xml:space="preserve">Habitat </w:t>
      </w:r>
      <w:r w:rsidR="00551078">
        <w:t>types in the treatable landscape of the Southern California Coast Section</w:t>
      </w:r>
      <w:r w:rsidR="008B4DBE">
        <w:t xml:space="preserve"> </w:t>
      </w:r>
      <w:r w:rsidR="00551078">
        <w:t xml:space="preserve">consist of 11 woodland and forest habitat types, four chaparral and scrub habitat types, and two herbaceous grassland habitat types. Coastal scrub makes up the greatest acreage within the ecoregion, followed by annual grassland, mixed chaparral, and coastal oak woodland. Chaparral and scrub habitats comprise 505,812 acres, or 59 percent, of the treatable landscape. </w:t>
      </w:r>
      <w:r w:rsidR="00F16233">
        <w:t>Grasslands comprise 181,668 acres, or 21 percent, and w</w:t>
      </w:r>
      <w:r w:rsidR="00551078">
        <w:t>oodland and forest habitats comprise approximately 172,825 acres, or 20</w:t>
      </w:r>
      <w:r w:rsidR="00F822E0">
        <w:t> </w:t>
      </w:r>
      <w:r w:rsidR="00551078">
        <w:t>percent, of the treatable landscape</w:t>
      </w:r>
      <w:r w:rsidR="00F16233">
        <w:t>, respectively</w:t>
      </w:r>
      <w:r w:rsidR="00551078">
        <w:t xml:space="preserve">. </w:t>
      </w:r>
      <w:r w:rsidR="008200A4">
        <w:t xml:space="preserve">The acreage breakdown of habitat types is provided in </w:t>
      </w:r>
      <w:r w:rsidR="008200A4" w:rsidRPr="00497FAB">
        <w:t>Table 3.6-</w:t>
      </w:r>
      <w:r w:rsidR="00904719" w:rsidRPr="00497FAB">
        <w:t>27</w:t>
      </w:r>
      <w:r w:rsidR="008200A4">
        <w:t xml:space="preserve">. </w:t>
      </w:r>
      <w:r w:rsidR="004935B8">
        <w:t>The distribution of CWHR types within this ecoregion is shown in Figure 3.6-</w:t>
      </w:r>
      <w:r w:rsidR="000B3E9D">
        <w:t>17.</w:t>
      </w:r>
    </w:p>
    <w:p w14:paraId="320CC6E5" w14:textId="75FDE4CB" w:rsidR="0082528D" w:rsidRDefault="001509D8" w:rsidP="001509D8">
      <w:pPr>
        <w:pStyle w:val="Figure"/>
      </w:pPr>
      <w:r>
        <w:rPr>
          <w:noProof/>
        </w:rPr>
        <w:lastRenderedPageBreak/>
        <w:drawing>
          <wp:inline distT="0" distB="0" distL="0" distR="0" wp14:anchorId="283F432C" wp14:editId="047A438E">
            <wp:extent cx="6400800" cy="8046720"/>
            <wp:effectExtent l="19050" t="19050" r="19050" b="11430"/>
            <wp:docPr id="17" name="Picture 17" descr="Map showing the CWHR habitat types within Southern California Coast ecological section. Habitat types include blue oak woodland, blue oak-foothill pine, closed-cone pine-cypress, coastal oak woodland, eucalyptus, montane hardwood, montane hardwood-conifer, montane riparian, Sierran mixed conifer, valley foothill riparian, valley oak woodland, chamise-redshank chaparral, coastal scrub, mixed chaparral, sagebrush, annual grassland, and perenni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8010126_01_GIS_018_Southern_CA_Coast_261B_CWHR.jpg"/>
                    <pic:cNvPicPr/>
                  </pic:nvPicPr>
                  <pic:blipFill>
                    <a:blip r:embed="rId25">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58ABB188" w14:textId="7D1C7097" w:rsidR="001509D8" w:rsidRDefault="001509D8" w:rsidP="001509D8">
      <w:pPr>
        <w:pStyle w:val="FigureSource"/>
      </w:pPr>
      <w:r w:rsidRPr="001509D8">
        <w:t xml:space="preserve">Source: Data received from </w:t>
      </w:r>
      <w:r w:rsidR="00273F29">
        <w:t>CAL FIRE</w:t>
      </w:r>
      <w:r w:rsidRPr="001509D8">
        <w:t xml:space="preserve"> in 2018</w:t>
      </w:r>
    </w:p>
    <w:p w14:paraId="4D5250F6" w14:textId="4D3AB43F" w:rsidR="001509D8" w:rsidRDefault="001509D8" w:rsidP="001509D8">
      <w:pPr>
        <w:pStyle w:val="FigureTitle"/>
        <w:rPr>
          <w:b w:val="0"/>
        </w:rPr>
      </w:pPr>
      <w:bookmarkStart w:id="142" w:name="_Toc3447132"/>
      <w:bookmarkStart w:id="143" w:name="_Toc23833394"/>
      <w:bookmarkStart w:id="144" w:name="_Toc25581151"/>
      <w:r>
        <w:t>Figure 3.6-17</w:t>
      </w:r>
      <w:r>
        <w:tab/>
      </w:r>
      <w:r w:rsidRPr="001509D8">
        <w:t>CWHR Types - Southern California Coast Ecological Section (261B)</w:t>
      </w:r>
      <w:bookmarkEnd w:id="142"/>
      <w:bookmarkEnd w:id="143"/>
      <w:bookmarkEnd w:id="144"/>
    </w:p>
    <w:p w14:paraId="6770AD19" w14:textId="77777777" w:rsidR="001F186A" w:rsidRPr="005B7382" w:rsidRDefault="001F186A" w:rsidP="009C09E8">
      <w:pPr>
        <w:pStyle w:val="TableHeader"/>
      </w:pPr>
      <w:bookmarkStart w:id="145" w:name="_Toc3447153"/>
      <w:bookmarkStart w:id="146" w:name="_Toc23835165"/>
      <w:r w:rsidRPr="005B7382">
        <w:lastRenderedPageBreak/>
        <w:t xml:space="preserve">Table </w:t>
      </w:r>
      <w:r>
        <w:t>3.6-27</w:t>
      </w:r>
      <w:r w:rsidRPr="005B7382">
        <w:tab/>
      </w:r>
      <w:r>
        <w:t>Vegetation and Habitat Types within the Treatable Landscape for the Southern California Coast Ecological Section</w:t>
      </w:r>
      <w:bookmarkEnd w:id="145"/>
      <w:bookmarkEnd w:id="146"/>
    </w:p>
    <w:tbl>
      <w:tblPr>
        <w:tblW w:w="10080" w:type="dxa"/>
        <w:jc w:val="center"/>
        <w:tblBorders>
          <w:insideH w:val="single" w:sz="4" w:space="0" w:color="auto"/>
          <w:insideV w:val="single" w:sz="4" w:space="0" w:color="auto"/>
        </w:tblBorders>
        <w:tblLayout w:type="fixed"/>
        <w:tblCellMar>
          <w:top w:w="29" w:type="dxa"/>
          <w:left w:w="115" w:type="dxa"/>
          <w:bottom w:w="29" w:type="dxa"/>
          <w:right w:w="115" w:type="dxa"/>
        </w:tblCellMar>
        <w:tblLook w:val="04A0" w:firstRow="1" w:lastRow="0" w:firstColumn="1" w:lastColumn="0" w:noHBand="0" w:noVBand="1"/>
      </w:tblPr>
      <w:tblGrid>
        <w:gridCol w:w="2610"/>
        <w:gridCol w:w="810"/>
        <w:gridCol w:w="3600"/>
        <w:gridCol w:w="450"/>
        <w:gridCol w:w="2610"/>
      </w:tblGrid>
      <w:tr w:rsidR="005D2EBC" w:rsidRPr="00F37230" w14:paraId="6F83AFEB" w14:textId="77777777" w:rsidTr="005D2EBC">
        <w:trPr>
          <w:tblHeader/>
          <w:jc w:val="center"/>
        </w:trPr>
        <w:tc>
          <w:tcPr>
            <w:tcW w:w="2610" w:type="dxa"/>
            <w:tcBorders>
              <w:top w:val="single" w:sz="4" w:space="0" w:color="auto"/>
              <w:bottom w:val="single" w:sz="4" w:space="0" w:color="auto"/>
            </w:tcBorders>
            <w:shd w:val="clear" w:color="auto" w:fill="D9D9D9" w:themeFill="background1" w:themeFillShade="D9"/>
            <w:vAlign w:val="center"/>
          </w:tcPr>
          <w:p w14:paraId="0E339220" w14:textId="77777777" w:rsidR="005D2EBC" w:rsidRDefault="005D2EBC" w:rsidP="009C09E8">
            <w:pPr>
              <w:pStyle w:val="TableColumn"/>
            </w:pPr>
            <w:r>
              <w:rPr>
                <w:szCs w:val="20"/>
              </w:rPr>
              <w:t>CWHR Classification</w:t>
            </w:r>
          </w:p>
        </w:tc>
        <w:tc>
          <w:tcPr>
            <w:tcW w:w="810" w:type="dxa"/>
            <w:tcBorders>
              <w:top w:val="single" w:sz="4" w:space="0" w:color="auto"/>
              <w:bottom w:val="single" w:sz="4" w:space="0" w:color="auto"/>
            </w:tcBorders>
            <w:shd w:val="clear" w:color="auto" w:fill="D9D9D9" w:themeFill="background1" w:themeFillShade="D9"/>
            <w:vAlign w:val="center"/>
          </w:tcPr>
          <w:p w14:paraId="6B79A0B3" w14:textId="77777777" w:rsidR="005D2EBC" w:rsidRDefault="005D2EBC" w:rsidP="009C09E8">
            <w:pPr>
              <w:pStyle w:val="TableColumn"/>
              <w:rPr>
                <w:szCs w:val="20"/>
              </w:rPr>
            </w:pPr>
            <w:r w:rsidRPr="00B02E39">
              <w:rPr>
                <w:szCs w:val="20"/>
              </w:rPr>
              <w:t>Acres</w:t>
            </w:r>
          </w:p>
        </w:tc>
        <w:tc>
          <w:tcPr>
            <w:tcW w:w="4050" w:type="dxa"/>
            <w:gridSpan w:val="2"/>
            <w:tcBorders>
              <w:top w:val="single" w:sz="4" w:space="0" w:color="auto"/>
              <w:bottom w:val="single" w:sz="4" w:space="0" w:color="auto"/>
              <w:right w:val="nil"/>
            </w:tcBorders>
            <w:shd w:val="clear" w:color="auto" w:fill="D9D9D9" w:themeFill="background1" w:themeFillShade="D9"/>
            <w:noWrap/>
            <w:vAlign w:val="center"/>
          </w:tcPr>
          <w:p w14:paraId="7B0D9588" w14:textId="77777777" w:rsidR="005D2EBC" w:rsidRDefault="005D2EBC" w:rsidP="005D2EBC">
            <w:pPr>
              <w:pStyle w:val="TableColumn"/>
              <w:jc w:val="right"/>
              <w:rPr>
                <w:szCs w:val="20"/>
              </w:rPr>
            </w:pPr>
            <w:r>
              <w:rPr>
                <w:szCs w:val="20"/>
              </w:rPr>
              <w:t>MCV Alliances</w:t>
            </w:r>
          </w:p>
        </w:tc>
        <w:tc>
          <w:tcPr>
            <w:tcW w:w="2610" w:type="dxa"/>
            <w:tcBorders>
              <w:top w:val="single" w:sz="4" w:space="0" w:color="auto"/>
              <w:left w:val="nil"/>
              <w:bottom w:val="single" w:sz="4" w:space="0" w:color="auto"/>
            </w:tcBorders>
            <w:shd w:val="clear" w:color="auto" w:fill="D9D9D9" w:themeFill="background1" w:themeFillShade="D9"/>
            <w:vAlign w:val="center"/>
          </w:tcPr>
          <w:p w14:paraId="3416F361" w14:textId="4DD4E2CC" w:rsidR="005D2EBC" w:rsidRDefault="005D2EBC" w:rsidP="009C09E8">
            <w:pPr>
              <w:pStyle w:val="TableColumn"/>
              <w:rPr>
                <w:szCs w:val="20"/>
              </w:rPr>
            </w:pPr>
          </w:p>
        </w:tc>
      </w:tr>
      <w:tr w:rsidR="00C23A74" w:rsidRPr="00F37230" w14:paraId="0E5E9E12" w14:textId="77777777" w:rsidTr="001F186A">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63151122" w14:textId="20A92581" w:rsidR="00C23A74" w:rsidRPr="00906BE1" w:rsidRDefault="00C23A74" w:rsidP="00C23A74">
            <w:pPr>
              <w:pStyle w:val="TableRow"/>
            </w:pPr>
            <w:r>
              <w:t>Woodland and Forest</w:t>
            </w:r>
            <w:r w:rsidRPr="00906BE1">
              <w:t xml:space="preserve"> Habitats</w:t>
            </w:r>
          </w:p>
        </w:tc>
        <w:tc>
          <w:tcPr>
            <w:tcW w:w="810" w:type="dxa"/>
            <w:tcBorders>
              <w:top w:val="single" w:sz="4" w:space="0" w:color="auto"/>
              <w:left w:val="nil"/>
              <w:bottom w:val="single" w:sz="4" w:space="0" w:color="auto"/>
              <w:right w:val="nil"/>
            </w:tcBorders>
            <w:shd w:val="clear" w:color="auto" w:fill="F2F2F2" w:themeFill="background1" w:themeFillShade="F2"/>
            <w:vAlign w:val="center"/>
          </w:tcPr>
          <w:p w14:paraId="3A3F236D" w14:textId="77777777" w:rsidR="00C23A74" w:rsidRDefault="00C23A74" w:rsidP="00C23A74">
            <w:pPr>
              <w:pStyle w:val="TableRow"/>
              <w:rPr>
                <w:rFonts w:cs="Segoe UI"/>
              </w:rPr>
            </w:pPr>
          </w:p>
        </w:tc>
        <w:tc>
          <w:tcPr>
            <w:tcW w:w="3600" w:type="dxa"/>
            <w:tcBorders>
              <w:top w:val="single" w:sz="4" w:space="0" w:color="auto"/>
              <w:left w:val="nil"/>
              <w:bottom w:val="single" w:sz="4" w:space="0" w:color="auto"/>
              <w:right w:val="nil"/>
            </w:tcBorders>
            <w:shd w:val="clear" w:color="auto" w:fill="F2F2F2" w:themeFill="background1" w:themeFillShade="F2"/>
            <w:noWrap/>
            <w:vAlign w:val="center"/>
          </w:tcPr>
          <w:p w14:paraId="233ED521" w14:textId="77777777" w:rsidR="00C23A74" w:rsidRPr="00597340" w:rsidRDefault="00C23A74" w:rsidP="00C23A74">
            <w:pPr>
              <w:pStyle w:val="TableRow"/>
              <w:rPr>
                <w:rFonts w:cs="Segoe UI"/>
              </w:rPr>
            </w:pPr>
          </w:p>
        </w:tc>
        <w:tc>
          <w:tcPr>
            <w:tcW w:w="3060" w:type="dxa"/>
            <w:gridSpan w:val="2"/>
            <w:tcBorders>
              <w:top w:val="single" w:sz="4" w:space="0" w:color="auto"/>
              <w:left w:val="nil"/>
              <w:bottom w:val="single" w:sz="4" w:space="0" w:color="auto"/>
            </w:tcBorders>
            <w:shd w:val="clear" w:color="auto" w:fill="F2F2F2" w:themeFill="background1" w:themeFillShade="F2"/>
          </w:tcPr>
          <w:p w14:paraId="3C83263C" w14:textId="77777777" w:rsidR="00C23A74" w:rsidRDefault="00C23A74" w:rsidP="00C23A74">
            <w:pPr>
              <w:pStyle w:val="TableRow"/>
              <w:rPr>
                <w:rFonts w:cs="Segoe UI"/>
              </w:rPr>
            </w:pPr>
          </w:p>
        </w:tc>
      </w:tr>
      <w:tr w:rsidR="00946E59" w:rsidRPr="00F37230" w14:paraId="62ACB8FA" w14:textId="77777777" w:rsidTr="001C12EE">
        <w:trPr>
          <w:jc w:val="center"/>
        </w:trPr>
        <w:tc>
          <w:tcPr>
            <w:tcW w:w="2610" w:type="dxa"/>
            <w:tcBorders>
              <w:top w:val="single" w:sz="4" w:space="0" w:color="auto"/>
            </w:tcBorders>
            <w:shd w:val="clear" w:color="auto" w:fill="auto"/>
            <w:vAlign w:val="center"/>
          </w:tcPr>
          <w:p w14:paraId="005B9DD0" w14:textId="77777777" w:rsidR="001509D8" w:rsidRPr="00906BE1" w:rsidRDefault="001509D8" w:rsidP="009C09E8">
            <w:pPr>
              <w:pStyle w:val="TableTextL"/>
              <w:rPr>
                <w:szCs w:val="18"/>
              </w:rPr>
            </w:pPr>
            <w:r w:rsidRPr="00906BE1">
              <w:rPr>
                <w:szCs w:val="18"/>
              </w:rPr>
              <w:t>Blue Oak Woodland</w:t>
            </w:r>
          </w:p>
        </w:tc>
        <w:tc>
          <w:tcPr>
            <w:tcW w:w="810" w:type="dxa"/>
            <w:tcBorders>
              <w:top w:val="single" w:sz="4" w:space="0" w:color="auto"/>
            </w:tcBorders>
            <w:shd w:val="clear" w:color="auto" w:fill="auto"/>
            <w:vAlign w:val="center"/>
          </w:tcPr>
          <w:p w14:paraId="55C1D3F5" w14:textId="77777777" w:rsidR="001509D8" w:rsidRPr="00365426" w:rsidRDefault="001509D8" w:rsidP="009C09E8">
            <w:pPr>
              <w:pStyle w:val="TableTextL"/>
              <w:jc w:val="center"/>
              <w:rPr>
                <w:rFonts w:cs="Segoe UI"/>
                <w:szCs w:val="18"/>
              </w:rPr>
            </w:pPr>
            <w:r>
              <w:rPr>
                <w:rFonts w:cs="Segoe UI"/>
                <w:szCs w:val="18"/>
              </w:rPr>
              <w:t>53</w:t>
            </w:r>
          </w:p>
        </w:tc>
        <w:tc>
          <w:tcPr>
            <w:tcW w:w="3600" w:type="dxa"/>
            <w:tcBorders>
              <w:top w:val="single" w:sz="4" w:space="0" w:color="auto"/>
            </w:tcBorders>
            <w:shd w:val="clear" w:color="auto" w:fill="auto"/>
            <w:noWrap/>
            <w:vAlign w:val="center"/>
          </w:tcPr>
          <w:p w14:paraId="3322526A" w14:textId="77FD4BAD" w:rsidR="001509D8" w:rsidRPr="00365426" w:rsidRDefault="001509D8" w:rsidP="00C23A74">
            <w:pPr>
              <w:pStyle w:val="TableBullet1"/>
              <w:spacing w:after="0"/>
              <w:rPr>
                <w:rFonts w:cs="Segoe UI"/>
                <w:szCs w:val="18"/>
              </w:rPr>
            </w:pPr>
            <w:r w:rsidRPr="00597340">
              <w:rPr>
                <w:rFonts w:cs="Segoe UI"/>
                <w:szCs w:val="18"/>
              </w:rPr>
              <w:t>Blue oak woodland</w:t>
            </w:r>
          </w:p>
        </w:tc>
        <w:tc>
          <w:tcPr>
            <w:tcW w:w="3060" w:type="dxa"/>
            <w:gridSpan w:val="2"/>
            <w:tcBorders>
              <w:top w:val="single" w:sz="4" w:space="0" w:color="auto"/>
            </w:tcBorders>
            <w:shd w:val="clear" w:color="auto" w:fill="auto"/>
          </w:tcPr>
          <w:p w14:paraId="46C084A0" w14:textId="77777777" w:rsidR="001509D8" w:rsidRDefault="001509D8" w:rsidP="00C23A74">
            <w:pPr>
              <w:pStyle w:val="TableBullet1"/>
              <w:numPr>
                <w:ilvl w:val="0"/>
                <w:numId w:val="0"/>
              </w:numPr>
              <w:spacing w:after="0"/>
              <w:ind w:left="216" w:hanging="216"/>
              <w:rPr>
                <w:rFonts w:cs="Segoe UI"/>
                <w:szCs w:val="18"/>
              </w:rPr>
            </w:pPr>
          </w:p>
        </w:tc>
      </w:tr>
      <w:tr w:rsidR="00946E59" w:rsidRPr="00F37230" w14:paraId="2B283363" w14:textId="77777777" w:rsidTr="001C12EE">
        <w:trPr>
          <w:jc w:val="center"/>
        </w:trPr>
        <w:tc>
          <w:tcPr>
            <w:tcW w:w="2610" w:type="dxa"/>
            <w:shd w:val="clear" w:color="auto" w:fill="auto"/>
            <w:vAlign w:val="center"/>
          </w:tcPr>
          <w:p w14:paraId="17413A45" w14:textId="77777777" w:rsidR="001509D8" w:rsidRPr="00906BE1" w:rsidRDefault="001509D8" w:rsidP="009C09E8">
            <w:pPr>
              <w:pStyle w:val="TableTextL"/>
              <w:rPr>
                <w:szCs w:val="18"/>
              </w:rPr>
            </w:pPr>
            <w:r w:rsidRPr="00906BE1">
              <w:rPr>
                <w:szCs w:val="18"/>
              </w:rPr>
              <w:t>Blue Oak-Foothill Pine</w:t>
            </w:r>
          </w:p>
        </w:tc>
        <w:tc>
          <w:tcPr>
            <w:tcW w:w="810" w:type="dxa"/>
            <w:shd w:val="clear" w:color="auto" w:fill="auto"/>
            <w:vAlign w:val="center"/>
          </w:tcPr>
          <w:p w14:paraId="3C652EAD" w14:textId="77777777" w:rsidR="001509D8" w:rsidRPr="00365426" w:rsidRDefault="001509D8" w:rsidP="009C09E8">
            <w:pPr>
              <w:pStyle w:val="TableTextL"/>
              <w:jc w:val="center"/>
              <w:rPr>
                <w:rFonts w:cs="Segoe UI"/>
                <w:szCs w:val="18"/>
              </w:rPr>
            </w:pPr>
            <w:r>
              <w:rPr>
                <w:rFonts w:cs="Segoe UI"/>
                <w:szCs w:val="18"/>
              </w:rPr>
              <w:t>159</w:t>
            </w:r>
          </w:p>
        </w:tc>
        <w:tc>
          <w:tcPr>
            <w:tcW w:w="3600" w:type="dxa"/>
            <w:shd w:val="clear" w:color="auto" w:fill="auto"/>
            <w:noWrap/>
            <w:vAlign w:val="center"/>
          </w:tcPr>
          <w:p w14:paraId="10BC72E0" w14:textId="77777777" w:rsidR="001509D8" w:rsidRPr="00365426" w:rsidRDefault="001509D8" w:rsidP="00C23A74">
            <w:pPr>
              <w:pStyle w:val="TableBullet1"/>
              <w:spacing w:after="0"/>
              <w:rPr>
                <w:rFonts w:cs="Segoe UI"/>
                <w:szCs w:val="18"/>
              </w:rPr>
            </w:pPr>
            <w:r w:rsidRPr="00FC5BA8">
              <w:rPr>
                <w:rFonts w:cs="Segoe UI"/>
                <w:szCs w:val="18"/>
              </w:rPr>
              <w:t>Blue oak woodland</w:t>
            </w:r>
          </w:p>
        </w:tc>
        <w:tc>
          <w:tcPr>
            <w:tcW w:w="3060" w:type="dxa"/>
            <w:gridSpan w:val="2"/>
            <w:shd w:val="clear" w:color="auto" w:fill="auto"/>
          </w:tcPr>
          <w:p w14:paraId="288FAE8E" w14:textId="77777777" w:rsidR="001509D8" w:rsidRDefault="001509D8" w:rsidP="00C23A74">
            <w:pPr>
              <w:pStyle w:val="TableBullet1"/>
              <w:numPr>
                <w:ilvl w:val="0"/>
                <w:numId w:val="0"/>
              </w:numPr>
              <w:spacing w:after="0"/>
              <w:ind w:left="216" w:hanging="216"/>
              <w:rPr>
                <w:rFonts w:cs="Segoe UI"/>
                <w:szCs w:val="18"/>
              </w:rPr>
            </w:pPr>
          </w:p>
        </w:tc>
      </w:tr>
      <w:tr w:rsidR="00946E59" w:rsidRPr="00F37230" w14:paraId="2F7017AC" w14:textId="77777777" w:rsidTr="001C12EE">
        <w:trPr>
          <w:jc w:val="center"/>
        </w:trPr>
        <w:tc>
          <w:tcPr>
            <w:tcW w:w="2610" w:type="dxa"/>
            <w:shd w:val="clear" w:color="auto" w:fill="auto"/>
            <w:vAlign w:val="center"/>
          </w:tcPr>
          <w:p w14:paraId="4048207A" w14:textId="77777777" w:rsidR="001509D8" w:rsidRPr="00906BE1" w:rsidRDefault="001509D8" w:rsidP="009C09E8">
            <w:pPr>
              <w:pStyle w:val="TableTextL"/>
              <w:rPr>
                <w:szCs w:val="18"/>
              </w:rPr>
            </w:pPr>
            <w:r w:rsidRPr="00906BE1">
              <w:rPr>
                <w:szCs w:val="18"/>
              </w:rPr>
              <w:t>Closed-Cone Pine-Cypress</w:t>
            </w:r>
          </w:p>
        </w:tc>
        <w:tc>
          <w:tcPr>
            <w:tcW w:w="810" w:type="dxa"/>
            <w:shd w:val="clear" w:color="auto" w:fill="auto"/>
            <w:vAlign w:val="center"/>
          </w:tcPr>
          <w:p w14:paraId="2A12B50C" w14:textId="77777777" w:rsidR="001509D8" w:rsidRPr="00365426" w:rsidRDefault="001509D8" w:rsidP="009C09E8">
            <w:pPr>
              <w:pStyle w:val="TableTextL"/>
              <w:jc w:val="center"/>
              <w:rPr>
                <w:rFonts w:cs="Segoe UI"/>
                <w:szCs w:val="18"/>
              </w:rPr>
            </w:pPr>
            <w:r>
              <w:rPr>
                <w:rFonts w:cs="Segoe UI"/>
                <w:szCs w:val="18"/>
              </w:rPr>
              <w:t>721</w:t>
            </w:r>
          </w:p>
        </w:tc>
        <w:tc>
          <w:tcPr>
            <w:tcW w:w="3600" w:type="dxa"/>
            <w:shd w:val="clear" w:color="auto" w:fill="auto"/>
            <w:noWrap/>
            <w:vAlign w:val="center"/>
          </w:tcPr>
          <w:p w14:paraId="7F5BE132" w14:textId="4B4D1EF0" w:rsidR="001509D8" w:rsidRPr="00365426" w:rsidRDefault="001509D8" w:rsidP="00C23A74">
            <w:pPr>
              <w:pStyle w:val="TableBullet1"/>
              <w:spacing w:after="20"/>
              <w:rPr>
                <w:rFonts w:cs="Segoe UI"/>
                <w:szCs w:val="18"/>
              </w:rPr>
            </w:pPr>
            <w:r w:rsidRPr="00FC5BA8">
              <w:rPr>
                <w:rFonts w:cs="Segoe UI"/>
                <w:szCs w:val="18"/>
              </w:rPr>
              <w:t>Bishop pine - Monterey pine forest*</w:t>
            </w:r>
          </w:p>
        </w:tc>
        <w:tc>
          <w:tcPr>
            <w:tcW w:w="3060" w:type="dxa"/>
            <w:gridSpan w:val="2"/>
            <w:shd w:val="clear" w:color="auto" w:fill="auto"/>
          </w:tcPr>
          <w:p w14:paraId="02DB3AEC" w14:textId="77777777" w:rsidR="001509D8" w:rsidRDefault="001509D8" w:rsidP="00C23A74">
            <w:pPr>
              <w:pStyle w:val="TableBullet1"/>
              <w:spacing w:after="0"/>
              <w:rPr>
                <w:rFonts w:cs="Segoe UI"/>
                <w:szCs w:val="18"/>
              </w:rPr>
            </w:pPr>
            <w:bookmarkStart w:id="147" w:name="_Hlk2770876"/>
            <w:r w:rsidRPr="00FC5BA8">
              <w:rPr>
                <w:rFonts w:cs="Segoe UI"/>
                <w:szCs w:val="18"/>
              </w:rPr>
              <w:t>Torrey pine woodland</w:t>
            </w:r>
            <w:bookmarkEnd w:id="147"/>
            <w:r w:rsidRPr="00FC5BA8">
              <w:rPr>
                <w:rFonts w:cs="Segoe UI"/>
                <w:szCs w:val="18"/>
              </w:rPr>
              <w:t>*</w:t>
            </w:r>
          </w:p>
        </w:tc>
      </w:tr>
      <w:tr w:rsidR="00946E59" w:rsidRPr="00F37230" w14:paraId="3271D228" w14:textId="77777777" w:rsidTr="001C12EE">
        <w:trPr>
          <w:jc w:val="center"/>
        </w:trPr>
        <w:tc>
          <w:tcPr>
            <w:tcW w:w="2610" w:type="dxa"/>
            <w:shd w:val="clear" w:color="auto" w:fill="auto"/>
            <w:vAlign w:val="center"/>
          </w:tcPr>
          <w:p w14:paraId="7A48F434" w14:textId="77777777" w:rsidR="001509D8" w:rsidRPr="00906BE1" w:rsidRDefault="001509D8" w:rsidP="009C09E8">
            <w:pPr>
              <w:pStyle w:val="TableTextL"/>
              <w:rPr>
                <w:szCs w:val="18"/>
              </w:rPr>
            </w:pPr>
            <w:r w:rsidRPr="00906BE1">
              <w:rPr>
                <w:szCs w:val="18"/>
              </w:rPr>
              <w:t>Coastal Oak Woodland</w:t>
            </w:r>
          </w:p>
        </w:tc>
        <w:tc>
          <w:tcPr>
            <w:tcW w:w="810" w:type="dxa"/>
            <w:shd w:val="clear" w:color="auto" w:fill="auto"/>
            <w:vAlign w:val="center"/>
          </w:tcPr>
          <w:p w14:paraId="5BCD741D" w14:textId="77777777" w:rsidR="001509D8" w:rsidRPr="00365426" w:rsidRDefault="001509D8" w:rsidP="009C09E8">
            <w:pPr>
              <w:pStyle w:val="TableTextL"/>
              <w:jc w:val="center"/>
              <w:rPr>
                <w:rFonts w:cs="Segoe UI"/>
                <w:szCs w:val="18"/>
              </w:rPr>
            </w:pPr>
            <w:r>
              <w:rPr>
                <w:rFonts w:cs="Segoe UI"/>
                <w:szCs w:val="18"/>
              </w:rPr>
              <w:t>151,835</w:t>
            </w:r>
          </w:p>
        </w:tc>
        <w:tc>
          <w:tcPr>
            <w:tcW w:w="3600" w:type="dxa"/>
            <w:shd w:val="clear" w:color="auto" w:fill="auto"/>
            <w:noWrap/>
            <w:vAlign w:val="center"/>
          </w:tcPr>
          <w:p w14:paraId="73EC54DF" w14:textId="77777777" w:rsidR="001509D8" w:rsidRPr="00FC5BA8" w:rsidRDefault="001509D8" w:rsidP="00C23A74">
            <w:pPr>
              <w:pStyle w:val="TableBullet1"/>
              <w:spacing w:after="20"/>
              <w:rPr>
                <w:rFonts w:cs="Segoe UI"/>
                <w:szCs w:val="18"/>
              </w:rPr>
            </w:pPr>
            <w:r w:rsidRPr="00FC5BA8">
              <w:rPr>
                <w:rFonts w:cs="Segoe UI"/>
                <w:szCs w:val="18"/>
              </w:rPr>
              <w:t>California walnut groves*</w:t>
            </w:r>
          </w:p>
          <w:p w14:paraId="4C80F522" w14:textId="77777777" w:rsidR="001509D8" w:rsidRDefault="001509D8" w:rsidP="00C23A74">
            <w:pPr>
              <w:pStyle w:val="TableBullet1"/>
              <w:spacing w:after="20"/>
              <w:rPr>
                <w:rFonts w:cs="Segoe UI"/>
                <w:szCs w:val="18"/>
              </w:rPr>
            </w:pPr>
            <w:r w:rsidRPr="00FC5BA8">
              <w:rPr>
                <w:rFonts w:cs="Segoe UI"/>
                <w:szCs w:val="18"/>
              </w:rPr>
              <w:t>Coast live oak woodland</w:t>
            </w:r>
          </w:p>
          <w:p w14:paraId="0A48F897" w14:textId="77777777" w:rsidR="001509D8" w:rsidRPr="00FC5BA8" w:rsidRDefault="001509D8" w:rsidP="00C23A74">
            <w:pPr>
              <w:pStyle w:val="TableBullet1"/>
              <w:spacing w:after="20"/>
              <w:rPr>
                <w:rFonts w:cs="Segoe UI"/>
                <w:szCs w:val="18"/>
              </w:rPr>
            </w:pPr>
            <w:r w:rsidRPr="00FC5BA8">
              <w:rPr>
                <w:rFonts w:cs="Segoe UI"/>
                <w:szCs w:val="18"/>
              </w:rPr>
              <w:t>California bay forest*</w:t>
            </w:r>
          </w:p>
        </w:tc>
        <w:tc>
          <w:tcPr>
            <w:tcW w:w="3060" w:type="dxa"/>
            <w:gridSpan w:val="2"/>
            <w:shd w:val="clear" w:color="auto" w:fill="auto"/>
          </w:tcPr>
          <w:p w14:paraId="2C75672A" w14:textId="77777777" w:rsidR="001509D8" w:rsidRPr="00FC5BA8" w:rsidRDefault="001509D8" w:rsidP="00C23A74">
            <w:pPr>
              <w:pStyle w:val="TableBullet1"/>
              <w:spacing w:after="0"/>
              <w:rPr>
                <w:rFonts w:cs="Segoe UI"/>
                <w:szCs w:val="18"/>
              </w:rPr>
            </w:pPr>
            <w:r w:rsidRPr="00FC5BA8">
              <w:rPr>
                <w:rFonts w:cs="Segoe UI"/>
                <w:szCs w:val="18"/>
              </w:rPr>
              <w:t>Madrone forest*</w:t>
            </w:r>
          </w:p>
          <w:p w14:paraId="2F03737A" w14:textId="77777777" w:rsidR="001509D8" w:rsidRDefault="001509D8" w:rsidP="00C23A74">
            <w:pPr>
              <w:pStyle w:val="TableBullet1"/>
              <w:spacing w:after="0"/>
              <w:rPr>
                <w:rFonts w:cs="Segoe UI"/>
                <w:szCs w:val="18"/>
              </w:rPr>
            </w:pPr>
            <w:bookmarkStart w:id="148" w:name="_Hlk2770839"/>
            <w:r w:rsidRPr="00FC5BA8">
              <w:rPr>
                <w:rFonts w:cs="Segoe UI"/>
                <w:szCs w:val="18"/>
              </w:rPr>
              <w:t>Engelmann oak woodland</w:t>
            </w:r>
            <w:bookmarkEnd w:id="148"/>
            <w:r w:rsidRPr="00FC5BA8">
              <w:rPr>
                <w:rFonts w:cs="Segoe UI"/>
                <w:szCs w:val="18"/>
              </w:rPr>
              <w:t>*</w:t>
            </w:r>
          </w:p>
        </w:tc>
      </w:tr>
      <w:tr w:rsidR="00946E59" w:rsidRPr="00F37230" w14:paraId="4846AFAF" w14:textId="77777777" w:rsidTr="001C12EE">
        <w:trPr>
          <w:jc w:val="center"/>
        </w:trPr>
        <w:tc>
          <w:tcPr>
            <w:tcW w:w="2610" w:type="dxa"/>
            <w:shd w:val="clear" w:color="auto" w:fill="auto"/>
            <w:vAlign w:val="center"/>
          </w:tcPr>
          <w:p w14:paraId="53982345" w14:textId="77777777" w:rsidR="001509D8" w:rsidRPr="00906BE1" w:rsidRDefault="001509D8" w:rsidP="009C09E8">
            <w:pPr>
              <w:pStyle w:val="TableTextL"/>
              <w:rPr>
                <w:szCs w:val="18"/>
              </w:rPr>
            </w:pPr>
            <w:r w:rsidRPr="00906BE1">
              <w:rPr>
                <w:szCs w:val="18"/>
              </w:rPr>
              <w:t>Eucalyptus</w:t>
            </w:r>
          </w:p>
        </w:tc>
        <w:tc>
          <w:tcPr>
            <w:tcW w:w="810" w:type="dxa"/>
            <w:shd w:val="clear" w:color="auto" w:fill="auto"/>
            <w:vAlign w:val="center"/>
          </w:tcPr>
          <w:p w14:paraId="0E8DE6A3" w14:textId="77777777" w:rsidR="001509D8" w:rsidRPr="00365426" w:rsidRDefault="001509D8" w:rsidP="009C09E8">
            <w:pPr>
              <w:pStyle w:val="TableTextL"/>
              <w:jc w:val="center"/>
              <w:rPr>
                <w:rFonts w:cs="Segoe UI"/>
                <w:szCs w:val="18"/>
              </w:rPr>
            </w:pPr>
            <w:r>
              <w:rPr>
                <w:rFonts w:cs="Segoe UI"/>
                <w:szCs w:val="18"/>
              </w:rPr>
              <w:t>1,477</w:t>
            </w:r>
          </w:p>
        </w:tc>
        <w:tc>
          <w:tcPr>
            <w:tcW w:w="3600" w:type="dxa"/>
            <w:shd w:val="clear" w:color="auto" w:fill="auto"/>
            <w:noWrap/>
            <w:vAlign w:val="center"/>
          </w:tcPr>
          <w:p w14:paraId="74D5A326" w14:textId="77777777" w:rsidR="001509D8" w:rsidRPr="00465097" w:rsidRDefault="001509D8" w:rsidP="00C23A74">
            <w:pPr>
              <w:pStyle w:val="TableBullet1"/>
              <w:spacing w:after="0"/>
              <w:rPr>
                <w:rFonts w:cs="Segoe UI"/>
                <w:szCs w:val="18"/>
              </w:rPr>
            </w:pPr>
            <w:r w:rsidRPr="00FC5BA8">
              <w:rPr>
                <w:rFonts w:cs="Segoe UI"/>
                <w:szCs w:val="18"/>
              </w:rPr>
              <w:t>Eucalyptus - tree of heaven - black locust groves</w:t>
            </w:r>
            <w:r w:rsidRPr="006F2530">
              <w:rPr>
                <w:rFonts w:cs="Segoe UI"/>
                <w:szCs w:val="18"/>
                <w:vertAlign w:val="superscript"/>
              </w:rPr>
              <w:t>N</w:t>
            </w:r>
          </w:p>
        </w:tc>
        <w:tc>
          <w:tcPr>
            <w:tcW w:w="3060" w:type="dxa"/>
            <w:gridSpan w:val="2"/>
            <w:shd w:val="clear" w:color="auto" w:fill="auto"/>
          </w:tcPr>
          <w:p w14:paraId="42E0E1E4" w14:textId="77777777" w:rsidR="001509D8" w:rsidRDefault="001509D8" w:rsidP="00C23A74">
            <w:pPr>
              <w:pStyle w:val="TableBullet1"/>
              <w:numPr>
                <w:ilvl w:val="0"/>
                <w:numId w:val="0"/>
              </w:numPr>
              <w:spacing w:after="0"/>
              <w:ind w:left="216" w:hanging="216"/>
            </w:pPr>
          </w:p>
        </w:tc>
      </w:tr>
      <w:tr w:rsidR="00946E59" w:rsidRPr="00F37230" w14:paraId="3679BD07" w14:textId="77777777" w:rsidTr="001C12EE">
        <w:trPr>
          <w:jc w:val="center"/>
        </w:trPr>
        <w:tc>
          <w:tcPr>
            <w:tcW w:w="2610" w:type="dxa"/>
            <w:shd w:val="clear" w:color="auto" w:fill="auto"/>
            <w:vAlign w:val="center"/>
          </w:tcPr>
          <w:p w14:paraId="5ACEADD4" w14:textId="77777777" w:rsidR="001509D8" w:rsidRPr="00906BE1" w:rsidRDefault="001509D8" w:rsidP="009C09E8">
            <w:pPr>
              <w:pStyle w:val="TableTextL"/>
              <w:rPr>
                <w:szCs w:val="18"/>
              </w:rPr>
            </w:pPr>
            <w:r w:rsidRPr="00906BE1">
              <w:rPr>
                <w:szCs w:val="18"/>
              </w:rPr>
              <w:t>Montane Hardwood</w:t>
            </w:r>
          </w:p>
        </w:tc>
        <w:tc>
          <w:tcPr>
            <w:tcW w:w="810" w:type="dxa"/>
            <w:shd w:val="clear" w:color="auto" w:fill="auto"/>
            <w:vAlign w:val="center"/>
          </w:tcPr>
          <w:p w14:paraId="45EF9560" w14:textId="77777777" w:rsidR="001509D8" w:rsidRPr="00365426" w:rsidRDefault="001509D8" w:rsidP="009C09E8">
            <w:pPr>
              <w:pStyle w:val="TableTextL"/>
              <w:jc w:val="center"/>
              <w:rPr>
                <w:rFonts w:cs="Segoe UI"/>
                <w:szCs w:val="18"/>
              </w:rPr>
            </w:pPr>
            <w:r>
              <w:rPr>
                <w:rFonts w:cs="Segoe UI"/>
                <w:szCs w:val="18"/>
              </w:rPr>
              <w:t>587</w:t>
            </w:r>
          </w:p>
        </w:tc>
        <w:tc>
          <w:tcPr>
            <w:tcW w:w="3600" w:type="dxa"/>
            <w:shd w:val="clear" w:color="auto" w:fill="auto"/>
            <w:noWrap/>
            <w:vAlign w:val="center"/>
          </w:tcPr>
          <w:p w14:paraId="13426B47" w14:textId="77777777" w:rsidR="001509D8" w:rsidRPr="00FC5BA8" w:rsidRDefault="001509D8" w:rsidP="00C23A74">
            <w:pPr>
              <w:pStyle w:val="TableBullet1"/>
              <w:spacing w:after="20"/>
              <w:rPr>
                <w:rFonts w:cs="Segoe UI"/>
                <w:szCs w:val="18"/>
              </w:rPr>
            </w:pPr>
            <w:r w:rsidRPr="00FC5BA8">
              <w:rPr>
                <w:rFonts w:cs="Segoe UI"/>
                <w:szCs w:val="18"/>
              </w:rPr>
              <w:t>Coulter pine woodland</w:t>
            </w:r>
          </w:p>
          <w:p w14:paraId="761A4FBE" w14:textId="77777777" w:rsidR="001509D8" w:rsidRPr="00FC5BA8" w:rsidRDefault="001509D8" w:rsidP="00C23A74">
            <w:pPr>
              <w:pStyle w:val="TableBullet1"/>
              <w:spacing w:after="20"/>
              <w:rPr>
                <w:rFonts w:cs="Segoe UI"/>
                <w:szCs w:val="18"/>
              </w:rPr>
            </w:pPr>
            <w:r w:rsidRPr="00FC5BA8">
              <w:rPr>
                <w:rFonts w:cs="Segoe UI"/>
                <w:szCs w:val="18"/>
              </w:rPr>
              <w:t>Bigcone Douglas fir forest*</w:t>
            </w:r>
          </w:p>
        </w:tc>
        <w:tc>
          <w:tcPr>
            <w:tcW w:w="3060" w:type="dxa"/>
            <w:gridSpan w:val="2"/>
            <w:shd w:val="clear" w:color="auto" w:fill="auto"/>
          </w:tcPr>
          <w:p w14:paraId="6A721AC4" w14:textId="77777777" w:rsidR="001509D8" w:rsidRDefault="001509D8" w:rsidP="00C23A74">
            <w:pPr>
              <w:pStyle w:val="TableBullet1"/>
              <w:spacing w:after="0"/>
              <w:rPr>
                <w:rFonts w:cs="Segoe UI"/>
                <w:szCs w:val="18"/>
              </w:rPr>
            </w:pPr>
            <w:r w:rsidRPr="00FC5BA8">
              <w:rPr>
                <w:rFonts w:cs="Segoe UI"/>
                <w:szCs w:val="18"/>
              </w:rPr>
              <w:t>Canyon live oak forest</w:t>
            </w:r>
          </w:p>
        </w:tc>
      </w:tr>
      <w:tr w:rsidR="001509D8" w:rsidRPr="00F37230" w14:paraId="003A85A1" w14:textId="77777777" w:rsidTr="001C12EE">
        <w:trPr>
          <w:jc w:val="center"/>
        </w:trPr>
        <w:tc>
          <w:tcPr>
            <w:tcW w:w="2610" w:type="dxa"/>
            <w:shd w:val="clear" w:color="auto" w:fill="auto"/>
            <w:vAlign w:val="center"/>
          </w:tcPr>
          <w:p w14:paraId="775577A0" w14:textId="77777777" w:rsidR="001509D8" w:rsidRPr="00906BE1" w:rsidRDefault="001509D8" w:rsidP="009C09E8">
            <w:pPr>
              <w:pStyle w:val="TableTextL"/>
              <w:rPr>
                <w:szCs w:val="18"/>
              </w:rPr>
            </w:pPr>
            <w:r w:rsidRPr="00906BE1">
              <w:rPr>
                <w:szCs w:val="18"/>
              </w:rPr>
              <w:t>Montane Hardwood-Conifer</w:t>
            </w:r>
          </w:p>
        </w:tc>
        <w:tc>
          <w:tcPr>
            <w:tcW w:w="810" w:type="dxa"/>
            <w:shd w:val="clear" w:color="auto" w:fill="auto"/>
            <w:vAlign w:val="center"/>
          </w:tcPr>
          <w:p w14:paraId="24DB3D46" w14:textId="77777777" w:rsidR="001509D8" w:rsidRPr="00365426" w:rsidRDefault="001509D8" w:rsidP="009C09E8">
            <w:pPr>
              <w:pStyle w:val="TableTextL"/>
              <w:jc w:val="center"/>
              <w:rPr>
                <w:rFonts w:cs="Segoe UI"/>
                <w:szCs w:val="18"/>
              </w:rPr>
            </w:pPr>
            <w:r>
              <w:rPr>
                <w:rFonts w:cs="Segoe UI"/>
                <w:szCs w:val="18"/>
              </w:rPr>
              <w:t>346</w:t>
            </w:r>
          </w:p>
        </w:tc>
        <w:tc>
          <w:tcPr>
            <w:tcW w:w="3600" w:type="dxa"/>
            <w:shd w:val="clear" w:color="auto" w:fill="auto"/>
            <w:noWrap/>
            <w:vAlign w:val="center"/>
          </w:tcPr>
          <w:p w14:paraId="09CA5B8F" w14:textId="77777777" w:rsidR="001509D8" w:rsidRPr="00FC5BA8" w:rsidRDefault="001509D8" w:rsidP="00C23A74">
            <w:pPr>
              <w:pStyle w:val="TableBullet1"/>
              <w:spacing w:after="20"/>
              <w:rPr>
                <w:rFonts w:cs="Segoe UI"/>
                <w:szCs w:val="18"/>
              </w:rPr>
            </w:pPr>
            <w:r w:rsidRPr="00FC5BA8">
              <w:rPr>
                <w:rFonts w:cs="Segoe UI"/>
                <w:szCs w:val="18"/>
              </w:rPr>
              <w:t>Coulter pine woodland</w:t>
            </w:r>
          </w:p>
        </w:tc>
        <w:tc>
          <w:tcPr>
            <w:tcW w:w="3060" w:type="dxa"/>
            <w:gridSpan w:val="2"/>
            <w:shd w:val="clear" w:color="auto" w:fill="auto"/>
          </w:tcPr>
          <w:p w14:paraId="3327281C" w14:textId="77777777" w:rsidR="001509D8" w:rsidRDefault="001509D8" w:rsidP="00C23A74">
            <w:pPr>
              <w:pStyle w:val="TableBullet1"/>
              <w:spacing w:after="0"/>
              <w:rPr>
                <w:rFonts w:cs="Segoe UI"/>
                <w:szCs w:val="18"/>
              </w:rPr>
            </w:pPr>
            <w:bookmarkStart w:id="149" w:name="_Hlk2770781"/>
            <w:r w:rsidRPr="00FC5BA8">
              <w:rPr>
                <w:rFonts w:cs="Segoe UI"/>
                <w:szCs w:val="18"/>
              </w:rPr>
              <w:t>Bigcone Douglas fir forest</w:t>
            </w:r>
            <w:bookmarkEnd w:id="149"/>
            <w:r w:rsidRPr="00FC5BA8">
              <w:rPr>
                <w:rFonts w:cs="Segoe UI"/>
                <w:szCs w:val="18"/>
              </w:rPr>
              <w:t>*</w:t>
            </w:r>
          </w:p>
        </w:tc>
      </w:tr>
      <w:tr w:rsidR="00946E59" w:rsidRPr="00F37230" w14:paraId="1BCB1444" w14:textId="77777777" w:rsidTr="001C12EE">
        <w:trPr>
          <w:jc w:val="center"/>
        </w:trPr>
        <w:tc>
          <w:tcPr>
            <w:tcW w:w="2610" w:type="dxa"/>
            <w:shd w:val="clear" w:color="auto" w:fill="auto"/>
            <w:vAlign w:val="center"/>
          </w:tcPr>
          <w:p w14:paraId="60252197" w14:textId="77777777" w:rsidR="001509D8" w:rsidRPr="00906BE1" w:rsidRDefault="001509D8" w:rsidP="009C09E8">
            <w:pPr>
              <w:pStyle w:val="TableTextL"/>
              <w:rPr>
                <w:szCs w:val="18"/>
              </w:rPr>
            </w:pPr>
            <w:r w:rsidRPr="00906BE1">
              <w:rPr>
                <w:szCs w:val="18"/>
              </w:rPr>
              <w:t>Montane Riparian</w:t>
            </w:r>
          </w:p>
        </w:tc>
        <w:tc>
          <w:tcPr>
            <w:tcW w:w="810" w:type="dxa"/>
            <w:shd w:val="clear" w:color="auto" w:fill="auto"/>
            <w:vAlign w:val="center"/>
          </w:tcPr>
          <w:p w14:paraId="0B868F3A" w14:textId="77777777" w:rsidR="001509D8" w:rsidRPr="00365426" w:rsidRDefault="001509D8" w:rsidP="009C09E8">
            <w:pPr>
              <w:pStyle w:val="TableTextL"/>
              <w:jc w:val="center"/>
              <w:rPr>
                <w:rFonts w:cs="Segoe UI"/>
                <w:szCs w:val="18"/>
              </w:rPr>
            </w:pPr>
            <w:r>
              <w:rPr>
                <w:rFonts w:cs="Segoe UI"/>
                <w:szCs w:val="18"/>
              </w:rPr>
              <w:t>159</w:t>
            </w:r>
          </w:p>
        </w:tc>
        <w:tc>
          <w:tcPr>
            <w:tcW w:w="3600" w:type="dxa"/>
            <w:shd w:val="clear" w:color="auto" w:fill="auto"/>
            <w:noWrap/>
            <w:vAlign w:val="center"/>
          </w:tcPr>
          <w:p w14:paraId="44315F1D" w14:textId="77777777" w:rsidR="001509D8" w:rsidRDefault="001509D8" w:rsidP="00C23A74">
            <w:pPr>
              <w:pStyle w:val="TableBullet1"/>
              <w:spacing w:after="0"/>
              <w:rPr>
                <w:rFonts w:cs="Segoe UI"/>
                <w:szCs w:val="18"/>
              </w:rPr>
            </w:pPr>
            <w:r w:rsidRPr="00FC5BA8">
              <w:rPr>
                <w:rFonts w:cs="Segoe UI"/>
                <w:szCs w:val="18"/>
              </w:rPr>
              <w:t>White alder grove</w:t>
            </w:r>
          </w:p>
          <w:p w14:paraId="351ABA78" w14:textId="77777777" w:rsidR="001509D8" w:rsidRPr="00FC5BA8" w:rsidRDefault="001509D8" w:rsidP="00C23A74">
            <w:pPr>
              <w:pStyle w:val="TableBullet1"/>
              <w:spacing w:after="20"/>
              <w:rPr>
                <w:rFonts w:cs="Segoe UI"/>
                <w:szCs w:val="18"/>
              </w:rPr>
            </w:pPr>
            <w:r w:rsidRPr="00FC5BA8">
              <w:rPr>
                <w:rFonts w:cs="Segoe UI"/>
                <w:szCs w:val="18"/>
              </w:rPr>
              <w:t>Fremont cottonwood forest*</w:t>
            </w:r>
          </w:p>
          <w:p w14:paraId="5D706CC0" w14:textId="77777777" w:rsidR="001509D8" w:rsidRPr="00365426" w:rsidRDefault="001509D8" w:rsidP="00C23A74">
            <w:pPr>
              <w:pStyle w:val="TableBullet1"/>
              <w:spacing w:after="20"/>
              <w:rPr>
                <w:rFonts w:cs="Segoe UI"/>
                <w:szCs w:val="18"/>
              </w:rPr>
            </w:pPr>
            <w:r w:rsidRPr="00FC5BA8">
              <w:rPr>
                <w:rFonts w:cs="Segoe UI"/>
                <w:szCs w:val="18"/>
              </w:rPr>
              <w:t>Black cottonwood forest*</w:t>
            </w:r>
          </w:p>
        </w:tc>
        <w:tc>
          <w:tcPr>
            <w:tcW w:w="3060" w:type="dxa"/>
            <w:gridSpan w:val="2"/>
            <w:shd w:val="clear" w:color="auto" w:fill="auto"/>
          </w:tcPr>
          <w:p w14:paraId="3D08F5D0" w14:textId="77777777" w:rsidR="001509D8" w:rsidRDefault="001509D8" w:rsidP="00C23A74">
            <w:pPr>
              <w:pStyle w:val="TableBullet1"/>
              <w:spacing w:after="0"/>
              <w:rPr>
                <w:rFonts w:cs="Segoe UI"/>
                <w:szCs w:val="18"/>
              </w:rPr>
            </w:pPr>
            <w:r w:rsidRPr="00FC5BA8">
              <w:rPr>
                <w:rFonts w:cs="Segoe UI"/>
                <w:szCs w:val="18"/>
              </w:rPr>
              <w:t>Sandbar willow thicket</w:t>
            </w:r>
          </w:p>
        </w:tc>
      </w:tr>
      <w:tr w:rsidR="001509D8" w:rsidRPr="00F37230" w14:paraId="03ECE00E" w14:textId="77777777" w:rsidTr="001C12EE">
        <w:trPr>
          <w:jc w:val="center"/>
        </w:trPr>
        <w:tc>
          <w:tcPr>
            <w:tcW w:w="2610" w:type="dxa"/>
            <w:shd w:val="clear" w:color="auto" w:fill="auto"/>
            <w:vAlign w:val="center"/>
          </w:tcPr>
          <w:p w14:paraId="58D5372A" w14:textId="77777777" w:rsidR="001509D8" w:rsidRPr="00906BE1" w:rsidRDefault="001509D8" w:rsidP="009C09E8">
            <w:pPr>
              <w:pStyle w:val="TableTextL"/>
              <w:rPr>
                <w:szCs w:val="18"/>
              </w:rPr>
            </w:pPr>
            <w:r w:rsidRPr="00906BE1">
              <w:rPr>
                <w:szCs w:val="18"/>
              </w:rPr>
              <w:t>Sierran Mixed Conifer</w:t>
            </w:r>
          </w:p>
        </w:tc>
        <w:tc>
          <w:tcPr>
            <w:tcW w:w="810" w:type="dxa"/>
            <w:shd w:val="clear" w:color="auto" w:fill="auto"/>
            <w:vAlign w:val="center"/>
          </w:tcPr>
          <w:p w14:paraId="06B22485" w14:textId="77777777" w:rsidR="001509D8" w:rsidRPr="00365426" w:rsidRDefault="001509D8" w:rsidP="009C09E8">
            <w:pPr>
              <w:pStyle w:val="TableTextL"/>
              <w:jc w:val="center"/>
              <w:rPr>
                <w:rFonts w:cs="Segoe UI"/>
                <w:szCs w:val="18"/>
              </w:rPr>
            </w:pPr>
            <w:r>
              <w:rPr>
                <w:rFonts w:cs="Segoe UI"/>
                <w:szCs w:val="18"/>
              </w:rPr>
              <w:t>594</w:t>
            </w:r>
          </w:p>
        </w:tc>
        <w:tc>
          <w:tcPr>
            <w:tcW w:w="3600" w:type="dxa"/>
            <w:shd w:val="clear" w:color="auto" w:fill="auto"/>
            <w:noWrap/>
            <w:vAlign w:val="center"/>
          </w:tcPr>
          <w:p w14:paraId="7B2FC91F" w14:textId="77777777" w:rsidR="001509D8" w:rsidRPr="00365426" w:rsidRDefault="001509D8" w:rsidP="00C23A74">
            <w:pPr>
              <w:pStyle w:val="TableBullet1"/>
              <w:spacing w:after="0"/>
              <w:rPr>
                <w:rFonts w:cs="Segoe UI"/>
                <w:szCs w:val="18"/>
              </w:rPr>
            </w:pPr>
            <w:r>
              <w:rPr>
                <w:rFonts w:cs="Segoe UI"/>
                <w:szCs w:val="18"/>
              </w:rPr>
              <w:t>Incense cedar forest*</w:t>
            </w:r>
          </w:p>
        </w:tc>
        <w:tc>
          <w:tcPr>
            <w:tcW w:w="3060" w:type="dxa"/>
            <w:gridSpan w:val="2"/>
            <w:shd w:val="clear" w:color="auto" w:fill="auto"/>
          </w:tcPr>
          <w:p w14:paraId="73439D0D" w14:textId="77777777" w:rsidR="001509D8" w:rsidRDefault="001509D8" w:rsidP="00C23A74">
            <w:pPr>
              <w:pStyle w:val="TableBullet1"/>
              <w:numPr>
                <w:ilvl w:val="0"/>
                <w:numId w:val="0"/>
              </w:numPr>
              <w:spacing w:after="0"/>
              <w:ind w:left="216" w:hanging="216"/>
              <w:rPr>
                <w:rFonts w:cs="Segoe UI"/>
                <w:szCs w:val="18"/>
              </w:rPr>
            </w:pPr>
          </w:p>
        </w:tc>
      </w:tr>
      <w:tr w:rsidR="00946E59" w:rsidRPr="00F37230" w14:paraId="283B32F2" w14:textId="77777777" w:rsidTr="001C12EE">
        <w:trPr>
          <w:jc w:val="center"/>
        </w:trPr>
        <w:tc>
          <w:tcPr>
            <w:tcW w:w="2610" w:type="dxa"/>
            <w:shd w:val="clear" w:color="auto" w:fill="auto"/>
            <w:vAlign w:val="center"/>
          </w:tcPr>
          <w:p w14:paraId="315C34F4" w14:textId="77777777" w:rsidR="001509D8" w:rsidRPr="00906BE1" w:rsidRDefault="001509D8" w:rsidP="009C09E8">
            <w:pPr>
              <w:pStyle w:val="TableTextL"/>
              <w:rPr>
                <w:szCs w:val="18"/>
              </w:rPr>
            </w:pPr>
            <w:r w:rsidRPr="00906BE1">
              <w:rPr>
                <w:szCs w:val="18"/>
              </w:rPr>
              <w:t>Valley Foothill Riparian</w:t>
            </w:r>
          </w:p>
        </w:tc>
        <w:tc>
          <w:tcPr>
            <w:tcW w:w="810" w:type="dxa"/>
            <w:shd w:val="clear" w:color="auto" w:fill="auto"/>
            <w:vAlign w:val="center"/>
          </w:tcPr>
          <w:p w14:paraId="39685380" w14:textId="77777777" w:rsidR="001509D8" w:rsidRPr="001E15AF" w:rsidRDefault="001509D8" w:rsidP="009C09E8">
            <w:pPr>
              <w:pStyle w:val="TableTextL"/>
              <w:jc w:val="center"/>
              <w:rPr>
                <w:rFonts w:cs="Segoe UI"/>
              </w:rPr>
            </w:pPr>
            <w:r>
              <w:rPr>
                <w:rFonts w:cs="Segoe UI"/>
              </w:rPr>
              <w:t>12,942</w:t>
            </w:r>
          </w:p>
        </w:tc>
        <w:tc>
          <w:tcPr>
            <w:tcW w:w="3600" w:type="dxa"/>
            <w:shd w:val="clear" w:color="auto" w:fill="auto"/>
            <w:noWrap/>
            <w:vAlign w:val="center"/>
          </w:tcPr>
          <w:p w14:paraId="72582DB0" w14:textId="77777777" w:rsidR="001509D8" w:rsidRPr="00FC5BA8" w:rsidRDefault="001509D8" w:rsidP="00C23A74">
            <w:pPr>
              <w:pStyle w:val="TableBullet1"/>
              <w:spacing w:after="20"/>
              <w:rPr>
                <w:rFonts w:cs="Segoe UI"/>
                <w:szCs w:val="18"/>
              </w:rPr>
            </w:pPr>
            <w:r w:rsidRPr="00FC5BA8">
              <w:rPr>
                <w:rFonts w:cs="Segoe UI"/>
                <w:szCs w:val="18"/>
              </w:rPr>
              <w:t>California sycamore woodland*</w:t>
            </w:r>
          </w:p>
          <w:p w14:paraId="3BDDB120" w14:textId="77777777" w:rsidR="001509D8" w:rsidRPr="00FC5BA8" w:rsidRDefault="001509D8" w:rsidP="00C23A74">
            <w:pPr>
              <w:pStyle w:val="TableBullet1"/>
              <w:spacing w:after="20"/>
              <w:rPr>
                <w:rFonts w:cs="Segoe UI"/>
                <w:szCs w:val="18"/>
              </w:rPr>
            </w:pPr>
            <w:r w:rsidRPr="00FC5BA8">
              <w:rPr>
                <w:rFonts w:cs="Segoe UI"/>
                <w:szCs w:val="18"/>
              </w:rPr>
              <w:t>Fremont cottonwood forest*</w:t>
            </w:r>
          </w:p>
          <w:p w14:paraId="42E0D997" w14:textId="77777777" w:rsidR="001509D8" w:rsidRPr="00FC5BA8" w:rsidRDefault="001509D8" w:rsidP="00C23A74">
            <w:pPr>
              <w:pStyle w:val="TableBullet1"/>
              <w:spacing w:after="20"/>
              <w:rPr>
                <w:rFonts w:cs="Segoe UI"/>
                <w:szCs w:val="18"/>
              </w:rPr>
            </w:pPr>
            <w:r w:rsidRPr="00FC5BA8">
              <w:rPr>
                <w:rFonts w:cs="Segoe UI"/>
                <w:szCs w:val="18"/>
              </w:rPr>
              <w:t>Black cottonwood forest*</w:t>
            </w:r>
          </w:p>
          <w:p w14:paraId="47083BD7" w14:textId="77777777" w:rsidR="001509D8" w:rsidRPr="00FC5BA8" w:rsidRDefault="001509D8" w:rsidP="00C23A74">
            <w:pPr>
              <w:pStyle w:val="TableBullet1"/>
              <w:spacing w:after="20"/>
              <w:rPr>
                <w:rFonts w:cs="Segoe UI"/>
                <w:szCs w:val="18"/>
              </w:rPr>
            </w:pPr>
            <w:r w:rsidRPr="00FC5BA8">
              <w:rPr>
                <w:rFonts w:cs="Segoe UI"/>
                <w:szCs w:val="18"/>
              </w:rPr>
              <w:t>California rose briar patch*</w:t>
            </w:r>
          </w:p>
          <w:p w14:paraId="071BEC9C" w14:textId="0A17DB84" w:rsidR="001509D8" w:rsidRPr="00365426" w:rsidRDefault="001509D8" w:rsidP="00C23A74">
            <w:pPr>
              <w:pStyle w:val="TableBullet1"/>
              <w:spacing w:after="20"/>
              <w:rPr>
                <w:rFonts w:cs="Segoe UI"/>
                <w:szCs w:val="18"/>
              </w:rPr>
            </w:pPr>
            <w:r w:rsidRPr="00FC5BA8">
              <w:rPr>
                <w:rFonts w:cs="Segoe UI"/>
                <w:szCs w:val="18"/>
              </w:rPr>
              <w:t>Himalayan blackberry - rattlebox - edible fig riparian scrub</w:t>
            </w:r>
            <w:r w:rsidRPr="006F2530">
              <w:rPr>
                <w:rFonts w:cs="Segoe UI"/>
                <w:szCs w:val="18"/>
                <w:vertAlign w:val="superscript"/>
              </w:rPr>
              <w:t>N</w:t>
            </w:r>
          </w:p>
        </w:tc>
        <w:tc>
          <w:tcPr>
            <w:tcW w:w="3060" w:type="dxa"/>
            <w:gridSpan w:val="2"/>
            <w:shd w:val="clear" w:color="auto" w:fill="auto"/>
          </w:tcPr>
          <w:p w14:paraId="5550D458" w14:textId="77777777" w:rsidR="001509D8" w:rsidRPr="004419F5" w:rsidRDefault="001509D8" w:rsidP="00C23A74">
            <w:pPr>
              <w:pStyle w:val="TableBullet1"/>
              <w:spacing w:after="20"/>
              <w:rPr>
                <w:rFonts w:cs="Segoe UI"/>
                <w:szCs w:val="18"/>
              </w:rPr>
            </w:pPr>
            <w:r w:rsidRPr="004419F5">
              <w:rPr>
                <w:rFonts w:cs="Segoe UI"/>
                <w:szCs w:val="18"/>
              </w:rPr>
              <w:t>Sandbar willow thicket</w:t>
            </w:r>
          </w:p>
          <w:p w14:paraId="18EF0C3D" w14:textId="77777777" w:rsidR="001509D8" w:rsidRPr="004419F5" w:rsidRDefault="001509D8" w:rsidP="00C23A74">
            <w:pPr>
              <w:pStyle w:val="TableBullet1"/>
              <w:spacing w:after="20"/>
              <w:rPr>
                <w:rFonts w:cs="Segoe UI"/>
                <w:szCs w:val="18"/>
              </w:rPr>
            </w:pPr>
            <w:r w:rsidRPr="004419F5">
              <w:rPr>
                <w:rFonts w:cs="Segoe UI"/>
                <w:szCs w:val="18"/>
              </w:rPr>
              <w:t>Red willow thicket*</w:t>
            </w:r>
          </w:p>
          <w:p w14:paraId="25B53297" w14:textId="77777777" w:rsidR="001509D8" w:rsidRPr="004419F5" w:rsidRDefault="001509D8" w:rsidP="00C23A74">
            <w:pPr>
              <w:pStyle w:val="TableBullet1"/>
              <w:spacing w:after="20"/>
              <w:rPr>
                <w:rFonts w:cs="Segoe UI"/>
                <w:szCs w:val="18"/>
              </w:rPr>
            </w:pPr>
            <w:r w:rsidRPr="004419F5">
              <w:rPr>
                <w:rFonts w:cs="Segoe UI"/>
                <w:szCs w:val="18"/>
              </w:rPr>
              <w:t>Shining willow groves*</w:t>
            </w:r>
          </w:p>
          <w:p w14:paraId="65FCA462" w14:textId="504D0A21" w:rsidR="001509D8" w:rsidRDefault="001509D8" w:rsidP="00C23A74">
            <w:pPr>
              <w:pStyle w:val="TableBullet1"/>
              <w:spacing w:after="20"/>
              <w:rPr>
                <w:rFonts w:cs="Segoe UI"/>
                <w:szCs w:val="18"/>
              </w:rPr>
            </w:pPr>
            <w:r w:rsidRPr="004419F5">
              <w:rPr>
                <w:rFonts w:cs="Segoe UI"/>
                <w:szCs w:val="18"/>
              </w:rPr>
              <w:t>Pepper tree or Myoporum grove</w:t>
            </w:r>
            <w:r w:rsidRPr="006F2530">
              <w:rPr>
                <w:rFonts w:cs="Segoe UI"/>
                <w:szCs w:val="18"/>
                <w:vertAlign w:val="superscript"/>
              </w:rPr>
              <w:t>N</w:t>
            </w:r>
          </w:p>
        </w:tc>
      </w:tr>
      <w:tr w:rsidR="001509D8" w:rsidRPr="00F37230" w14:paraId="679AAD10" w14:textId="77777777" w:rsidTr="001C12EE">
        <w:trPr>
          <w:jc w:val="center"/>
        </w:trPr>
        <w:tc>
          <w:tcPr>
            <w:tcW w:w="2610" w:type="dxa"/>
            <w:shd w:val="clear" w:color="auto" w:fill="auto"/>
            <w:vAlign w:val="center"/>
          </w:tcPr>
          <w:p w14:paraId="021E449C" w14:textId="77777777" w:rsidR="001509D8" w:rsidRPr="00906BE1" w:rsidRDefault="001509D8" w:rsidP="009C09E8">
            <w:pPr>
              <w:pStyle w:val="TableTextL"/>
              <w:rPr>
                <w:szCs w:val="18"/>
              </w:rPr>
            </w:pPr>
            <w:r w:rsidRPr="00906BE1">
              <w:rPr>
                <w:szCs w:val="18"/>
              </w:rPr>
              <w:t>Valley Oak Woodland</w:t>
            </w:r>
          </w:p>
        </w:tc>
        <w:tc>
          <w:tcPr>
            <w:tcW w:w="810" w:type="dxa"/>
            <w:shd w:val="clear" w:color="auto" w:fill="auto"/>
            <w:vAlign w:val="center"/>
          </w:tcPr>
          <w:p w14:paraId="5E3ACE37" w14:textId="77777777" w:rsidR="001509D8" w:rsidRPr="001E15AF" w:rsidRDefault="001509D8" w:rsidP="009C09E8">
            <w:pPr>
              <w:pStyle w:val="TableTextL"/>
              <w:jc w:val="center"/>
              <w:rPr>
                <w:rFonts w:cs="Segoe UI"/>
              </w:rPr>
            </w:pPr>
            <w:r>
              <w:rPr>
                <w:rFonts w:cs="Segoe UI"/>
              </w:rPr>
              <w:t>3,952</w:t>
            </w:r>
          </w:p>
        </w:tc>
        <w:tc>
          <w:tcPr>
            <w:tcW w:w="3600" w:type="dxa"/>
            <w:shd w:val="clear" w:color="auto" w:fill="auto"/>
            <w:noWrap/>
            <w:vAlign w:val="center"/>
          </w:tcPr>
          <w:p w14:paraId="11060102" w14:textId="77777777" w:rsidR="001509D8" w:rsidRPr="00465097" w:rsidRDefault="001509D8" w:rsidP="00C23A74">
            <w:pPr>
              <w:pStyle w:val="TableBullet1"/>
              <w:spacing w:after="0"/>
              <w:rPr>
                <w:rFonts w:cs="Segoe UI"/>
                <w:szCs w:val="18"/>
              </w:rPr>
            </w:pPr>
            <w:r w:rsidRPr="004419F5">
              <w:rPr>
                <w:rFonts w:cs="Segoe UI"/>
                <w:szCs w:val="18"/>
              </w:rPr>
              <w:t>Valley oak woodland*</w:t>
            </w:r>
          </w:p>
        </w:tc>
        <w:tc>
          <w:tcPr>
            <w:tcW w:w="3060" w:type="dxa"/>
            <w:gridSpan w:val="2"/>
            <w:shd w:val="clear" w:color="auto" w:fill="auto"/>
          </w:tcPr>
          <w:p w14:paraId="2E6158DC" w14:textId="77777777" w:rsidR="001509D8" w:rsidRDefault="001509D8" w:rsidP="00C23A74">
            <w:pPr>
              <w:pStyle w:val="TableBullet1"/>
              <w:numPr>
                <w:ilvl w:val="0"/>
                <w:numId w:val="0"/>
              </w:numPr>
              <w:spacing w:after="0"/>
              <w:ind w:left="216" w:hanging="216"/>
            </w:pPr>
          </w:p>
        </w:tc>
      </w:tr>
      <w:tr w:rsidR="00C23A74" w:rsidRPr="00F37230" w14:paraId="57F2DE0F" w14:textId="77777777" w:rsidTr="001C12EE">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1F2ED854" w14:textId="238EA7D1" w:rsidR="00C23A74" w:rsidRPr="00906BE1" w:rsidRDefault="00C23A74" w:rsidP="004F49B3">
            <w:pPr>
              <w:pStyle w:val="TableRow"/>
            </w:pPr>
            <w:r>
              <w:t>Chaparral and Scrub</w:t>
            </w:r>
            <w:r w:rsidRPr="00465097">
              <w:t xml:space="preserve"> Habitats</w:t>
            </w:r>
          </w:p>
        </w:tc>
        <w:tc>
          <w:tcPr>
            <w:tcW w:w="810" w:type="dxa"/>
            <w:tcBorders>
              <w:top w:val="single" w:sz="4" w:space="0" w:color="auto"/>
              <w:left w:val="nil"/>
              <w:bottom w:val="single" w:sz="4" w:space="0" w:color="auto"/>
              <w:right w:val="nil"/>
            </w:tcBorders>
            <w:shd w:val="clear" w:color="auto" w:fill="F2F2F2" w:themeFill="background1" w:themeFillShade="F2"/>
            <w:vAlign w:val="center"/>
          </w:tcPr>
          <w:p w14:paraId="632DBF38" w14:textId="77777777" w:rsidR="00C23A74" w:rsidRDefault="00C23A74" w:rsidP="004F49B3">
            <w:pPr>
              <w:pStyle w:val="TableRow"/>
              <w:rPr>
                <w:rFonts w:cs="Segoe UI"/>
              </w:rPr>
            </w:pPr>
          </w:p>
        </w:tc>
        <w:tc>
          <w:tcPr>
            <w:tcW w:w="3600" w:type="dxa"/>
            <w:tcBorders>
              <w:top w:val="single" w:sz="4" w:space="0" w:color="auto"/>
              <w:left w:val="nil"/>
              <w:bottom w:val="single" w:sz="4" w:space="0" w:color="auto"/>
              <w:right w:val="nil"/>
            </w:tcBorders>
            <w:shd w:val="clear" w:color="auto" w:fill="F2F2F2" w:themeFill="background1" w:themeFillShade="F2"/>
            <w:noWrap/>
            <w:vAlign w:val="center"/>
          </w:tcPr>
          <w:p w14:paraId="6D0DA3BA" w14:textId="77777777" w:rsidR="00C23A74" w:rsidRPr="00597340" w:rsidRDefault="00C23A74" w:rsidP="004F49B3">
            <w:pPr>
              <w:pStyle w:val="TableRow"/>
              <w:rPr>
                <w:rFonts w:cs="Segoe UI"/>
              </w:rPr>
            </w:pPr>
          </w:p>
        </w:tc>
        <w:tc>
          <w:tcPr>
            <w:tcW w:w="3060" w:type="dxa"/>
            <w:gridSpan w:val="2"/>
            <w:tcBorders>
              <w:top w:val="single" w:sz="4" w:space="0" w:color="auto"/>
              <w:left w:val="nil"/>
              <w:bottom w:val="single" w:sz="4" w:space="0" w:color="auto"/>
            </w:tcBorders>
            <w:shd w:val="clear" w:color="auto" w:fill="F2F2F2" w:themeFill="background1" w:themeFillShade="F2"/>
          </w:tcPr>
          <w:p w14:paraId="3F4F1559" w14:textId="77777777" w:rsidR="00C23A74" w:rsidRDefault="00C23A74" w:rsidP="004F49B3">
            <w:pPr>
              <w:pStyle w:val="TableRow"/>
              <w:rPr>
                <w:rFonts w:cs="Segoe UI"/>
              </w:rPr>
            </w:pPr>
          </w:p>
        </w:tc>
      </w:tr>
      <w:tr w:rsidR="00946E59" w:rsidRPr="00F37230" w14:paraId="5D1EB922" w14:textId="77777777" w:rsidTr="00B903A2">
        <w:trPr>
          <w:jc w:val="center"/>
        </w:trPr>
        <w:tc>
          <w:tcPr>
            <w:tcW w:w="2610" w:type="dxa"/>
            <w:tcBorders>
              <w:bottom w:val="single" w:sz="4" w:space="0" w:color="auto"/>
            </w:tcBorders>
            <w:shd w:val="clear" w:color="auto" w:fill="auto"/>
            <w:vAlign w:val="center"/>
          </w:tcPr>
          <w:p w14:paraId="4A6086C0" w14:textId="77777777" w:rsidR="001509D8" w:rsidRPr="00906BE1" w:rsidRDefault="001509D8" w:rsidP="009C09E8">
            <w:pPr>
              <w:pStyle w:val="TableTextL"/>
            </w:pPr>
            <w:r w:rsidRPr="00906BE1">
              <w:t>Chamise-Redshank Chaparral</w:t>
            </w:r>
          </w:p>
        </w:tc>
        <w:tc>
          <w:tcPr>
            <w:tcW w:w="810" w:type="dxa"/>
            <w:tcBorders>
              <w:bottom w:val="single" w:sz="4" w:space="0" w:color="auto"/>
            </w:tcBorders>
            <w:shd w:val="clear" w:color="auto" w:fill="auto"/>
            <w:vAlign w:val="center"/>
          </w:tcPr>
          <w:p w14:paraId="741E4592" w14:textId="77777777" w:rsidR="001509D8" w:rsidRPr="002E57FA" w:rsidRDefault="001509D8" w:rsidP="009C09E8">
            <w:pPr>
              <w:pStyle w:val="TableTextL"/>
              <w:jc w:val="center"/>
              <w:rPr>
                <w:szCs w:val="18"/>
              </w:rPr>
            </w:pPr>
            <w:r>
              <w:rPr>
                <w:szCs w:val="18"/>
              </w:rPr>
              <w:t>6,032</w:t>
            </w:r>
          </w:p>
        </w:tc>
        <w:tc>
          <w:tcPr>
            <w:tcW w:w="3600" w:type="dxa"/>
            <w:tcBorders>
              <w:bottom w:val="single" w:sz="4" w:space="0" w:color="auto"/>
            </w:tcBorders>
            <w:shd w:val="clear" w:color="auto" w:fill="auto"/>
            <w:noWrap/>
            <w:vAlign w:val="center"/>
          </w:tcPr>
          <w:p w14:paraId="485FD95D" w14:textId="77777777" w:rsidR="001509D8" w:rsidRPr="00450AE6" w:rsidRDefault="001509D8" w:rsidP="00C23A74">
            <w:pPr>
              <w:pStyle w:val="TableBullet1"/>
              <w:spacing w:after="20"/>
              <w:rPr>
                <w:rFonts w:cs="Segoe UI"/>
                <w:szCs w:val="18"/>
              </w:rPr>
            </w:pPr>
            <w:r w:rsidRPr="00450AE6">
              <w:rPr>
                <w:rFonts w:cs="Segoe UI"/>
                <w:szCs w:val="18"/>
              </w:rPr>
              <w:t>Chamise chaparral</w:t>
            </w:r>
          </w:p>
          <w:p w14:paraId="2022B135" w14:textId="77777777" w:rsidR="001509D8" w:rsidRPr="00450AE6" w:rsidRDefault="001509D8" w:rsidP="00C23A74">
            <w:pPr>
              <w:pStyle w:val="TableBullet1"/>
              <w:spacing w:after="20"/>
              <w:rPr>
                <w:rFonts w:cs="Segoe UI"/>
                <w:szCs w:val="18"/>
              </w:rPr>
            </w:pPr>
            <w:bookmarkStart w:id="150" w:name="_Hlk2770452"/>
            <w:r w:rsidRPr="00450AE6">
              <w:rPr>
                <w:rFonts w:cs="Segoe UI"/>
                <w:szCs w:val="18"/>
              </w:rPr>
              <w:t>Chamise - white sage chaparral</w:t>
            </w:r>
            <w:bookmarkEnd w:id="150"/>
            <w:r w:rsidRPr="00450AE6">
              <w:rPr>
                <w:rFonts w:cs="Segoe UI"/>
                <w:szCs w:val="18"/>
              </w:rPr>
              <w:t>*</w:t>
            </w:r>
          </w:p>
          <w:p w14:paraId="6DF511B9" w14:textId="77777777" w:rsidR="001509D8" w:rsidRPr="00450AE6" w:rsidRDefault="001509D8" w:rsidP="00C23A74">
            <w:pPr>
              <w:pStyle w:val="TableBullet1"/>
              <w:spacing w:after="20"/>
              <w:rPr>
                <w:rFonts w:cs="Segoe UI"/>
                <w:szCs w:val="18"/>
              </w:rPr>
            </w:pPr>
            <w:r w:rsidRPr="00450AE6">
              <w:rPr>
                <w:rFonts w:cs="Segoe UI"/>
                <w:szCs w:val="18"/>
              </w:rPr>
              <w:t>Chamise - black sage chaparral</w:t>
            </w:r>
          </w:p>
          <w:p w14:paraId="6DB5CD61" w14:textId="77777777" w:rsidR="001509D8" w:rsidRDefault="001509D8" w:rsidP="00C23A74">
            <w:pPr>
              <w:pStyle w:val="TableBullet1"/>
              <w:spacing w:after="20"/>
              <w:rPr>
                <w:rFonts w:cs="Segoe UI"/>
                <w:szCs w:val="18"/>
              </w:rPr>
            </w:pPr>
            <w:r w:rsidRPr="00450AE6">
              <w:rPr>
                <w:rFonts w:cs="Segoe UI"/>
                <w:szCs w:val="18"/>
              </w:rPr>
              <w:t>Redshank chaparral</w:t>
            </w:r>
          </w:p>
          <w:p w14:paraId="5A3DB2C7" w14:textId="22BAEDC5" w:rsidR="001509D8" w:rsidRPr="002E57FA" w:rsidRDefault="001509D8" w:rsidP="00C23A74">
            <w:pPr>
              <w:pStyle w:val="TableBullet1"/>
              <w:spacing w:after="20"/>
              <w:rPr>
                <w:rFonts w:cs="Segoe UI"/>
                <w:szCs w:val="18"/>
              </w:rPr>
            </w:pPr>
            <w:bookmarkStart w:id="151" w:name="_Hlk2770568"/>
            <w:r w:rsidRPr="00450AE6">
              <w:rPr>
                <w:rFonts w:cs="Segoe UI"/>
                <w:szCs w:val="18"/>
              </w:rPr>
              <w:t>Mission manzanita chaparral</w:t>
            </w:r>
            <w:bookmarkEnd w:id="151"/>
            <w:r w:rsidRPr="00450AE6">
              <w:rPr>
                <w:rFonts w:cs="Segoe UI"/>
                <w:szCs w:val="18"/>
              </w:rPr>
              <w:t>*</w:t>
            </w:r>
          </w:p>
        </w:tc>
        <w:tc>
          <w:tcPr>
            <w:tcW w:w="3060" w:type="dxa"/>
            <w:gridSpan w:val="2"/>
            <w:tcBorders>
              <w:bottom w:val="single" w:sz="4" w:space="0" w:color="auto"/>
            </w:tcBorders>
            <w:shd w:val="clear" w:color="auto" w:fill="auto"/>
          </w:tcPr>
          <w:p w14:paraId="0C0069C4" w14:textId="77777777" w:rsidR="001509D8" w:rsidRPr="00450AE6" w:rsidRDefault="001509D8" w:rsidP="00C23A74">
            <w:pPr>
              <w:pStyle w:val="TableBullet1"/>
              <w:spacing w:after="20"/>
              <w:rPr>
                <w:szCs w:val="18"/>
              </w:rPr>
            </w:pPr>
            <w:r w:rsidRPr="00450AE6">
              <w:rPr>
                <w:szCs w:val="18"/>
              </w:rPr>
              <w:t>Eastwood manzanita chaparral</w:t>
            </w:r>
          </w:p>
          <w:p w14:paraId="06E64625" w14:textId="77777777" w:rsidR="001509D8" w:rsidRPr="00450AE6" w:rsidRDefault="001509D8" w:rsidP="00C23A74">
            <w:pPr>
              <w:pStyle w:val="TableBullet1"/>
              <w:spacing w:after="20"/>
              <w:rPr>
                <w:szCs w:val="18"/>
              </w:rPr>
            </w:pPr>
            <w:r w:rsidRPr="00450AE6">
              <w:rPr>
                <w:szCs w:val="18"/>
              </w:rPr>
              <w:t>Bigberry manzanita chaparral</w:t>
            </w:r>
          </w:p>
          <w:p w14:paraId="4B1DA6EC" w14:textId="77777777" w:rsidR="001509D8" w:rsidRPr="00450AE6" w:rsidRDefault="001509D8" w:rsidP="00C23A74">
            <w:pPr>
              <w:pStyle w:val="TableBullet1"/>
              <w:spacing w:after="20"/>
              <w:rPr>
                <w:szCs w:val="18"/>
              </w:rPr>
            </w:pPr>
            <w:r w:rsidRPr="00450AE6">
              <w:rPr>
                <w:szCs w:val="18"/>
              </w:rPr>
              <w:t>Hoary leaf ceanothus chaparral</w:t>
            </w:r>
          </w:p>
          <w:p w14:paraId="4B998F63" w14:textId="77777777" w:rsidR="001509D8" w:rsidRPr="00907B51" w:rsidRDefault="001509D8" w:rsidP="00C23A74">
            <w:pPr>
              <w:pStyle w:val="TableBullet1"/>
              <w:spacing w:after="20"/>
              <w:rPr>
                <w:szCs w:val="18"/>
              </w:rPr>
            </w:pPr>
            <w:r w:rsidRPr="00450AE6">
              <w:rPr>
                <w:szCs w:val="18"/>
              </w:rPr>
              <w:t>Wedge leaf ceanothus chaparral/Buck brush chaparral</w:t>
            </w:r>
          </w:p>
        </w:tc>
      </w:tr>
      <w:tr w:rsidR="001509D8" w:rsidRPr="00F37230" w14:paraId="6990B9DC" w14:textId="77777777" w:rsidTr="00B903A2">
        <w:trPr>
          <w:jc w:val="center"/>
        </w:trPr>
        <w:tc>
          <w:tcPr>
            <w:tcW w:w="2610" w:type="dxa"/>
            <w:tcBorders>
              <w:top w:val="single" w:sz="4" w:space="0" w:color="auto"/>
              <w:bottom w:val="single" w:sz="4" w:space="0" w:color="auto"/>
            </w:tcBorders>
            <w:shd w:val="clear" w:color="auto" w:fill="auto"/>
            <w:vAlign w:val="center"/>
          </w:tcPr>
          <w:p w14:paraId="7EB123F7" w14:textId="77777777" w:rsidR="001509D8" w:rsidRPr="00906BE1" w:rsidRDefault="001509D8" w:rsidP="009C09E8">
            <w:pPr>
              <w:pStyle w:val="TableTextL"/>
            </w:pPr>
            <w:r w:rsidRPr="00906BE1">
              <w:t>Coastal Scrub</w:t>
            </w:r>
          </w:p>
        </w:tc>
        <w:tc>
          <w:tcPr>
            <w:tcW w:w="810" w:type="dxa"/>
            <w:tcBorders>
              <w:top w:val="single" w:sz="4" w:space="0" w:color="auto"/>
              <w:bottom w:val="single" w:sz="4" w:space="0" w:color="auto"/>
            </w:tcBorders>
            <w:shd w:val="clear" w:color="auto" w:fill="auto"/>
            <w:vAlign w:val="center"/>
          </w:tcPr>
          <w:p w14:paraId="6CBDBA08" w14:textId="77777777" w:rsidR="001509D8" w:rsidRPr="002E57FA" w:rsidRDefault="001509D8" w:rsidP="009C09E8">
            <w:pPr>
              <w:pStyle w:val="TableTextL"/>
              <w:jc w:val="center"/>
              <w:rPr>
                <w:rFonts w:cs="Segoe UI"/>
                <w:szCs w:val="18"/>
              </w:rPr>
            </w:pPr>
            <w:r>
              <w:rPr>
                <w:rFonts w:cs="Segoe UI"/>
                <w:szCs w:val="18"/>
              </w:rPr>
              <w:t>329,074</w:t>
            </w:r>
          </w:p>
        </w:tc>
        <w:tc>
          <w:tcPr>
            <w:tcW w:w="3600" w:type="dxa"/>
            <w:tcBorders>
              <w:top w:val="single" w:sz="4" w:space="0" w:color="auto"/>
              <w:bottom w:val="single" w:sz="4" w:space="0" w:color="auto"/>
            </w:tcBorders>
            <w:shd w:val="clear" w:color="auto" w:fill="auto"/>
            <w:noWrap/>
            <w:vAlign w:val="center"/>
          </w:tcPr>
          <w:p w14:paraId="4596B61F" w14:textId="77777777" w:rsidR="001509D8" w:rsidRPr="00450AE6" w:rsidRDefault="001509D8" w:rsidP="00C23A74">
            <w:pPr>
              <w:pStyle w:val="TableBullet1"/>
              <w:spacing w:after="20"/>
              <w:rPr>
                <w:rFonts w:cs="Segoe UI"/>
                <w:szCs w:val="18"/>
              </w:rPr>
            </w:pPr>
            <w:r w:rsidRPr="00450AE6">
              <w:rPr>
                <w:rFonts w:cs="Segoe UI"/>
                <w:szCs w:val="18"/>
              </w:rPr>
              <w:t>Dune mat*</w:t>
            </w:r>
          </w:p>
          <w:p w14:paraId="41D5AEC9" w14:textId="77777777" w:rsidR="001509D8" w:rsidRPr="00450AE6" w:rsidRDefault="001509D8" w:rsidP="00C23A74">
            <w:pPr>
              <w:pStyle w:val="TableBullet1"/>
              <w:spacing w:after="20"/>
              <w:rPr>
                <w:rFonts w:cs="Segoe UI"/>
                <w:szCs w:val="18"/>
              </w:rPr>
            </w:pPr>
            <w:r w:rsidRPr="00450AE6">
              <w:rPr>
                <w:rFonts w:cs="Segoe UI"/>
                <w:szCs w:val="18"/>
              </w:rPr>
              <w:t>California sagebrush scrub</w:t>
            </w:r>
          </w:p>
          <w:p w14:paraId="3D9F2199" w14:textId="77777777" w:rsidR="001509D8" w:rsidRPr="00450AE6" w:rsidRDefault="001509D8" w:rsidP="00C23A74">
            <w:pPr>
              <w:pStyle w:val="TableBullet1"/>
              <w:spacing w:after="20"/>
              <w:rPr>
                <w:rFonts w:cs="Segoe UI"/>
                <w:szCs w:val="18"/>
              </w:rPr>
            </w:pPr>
            <w:r w:rsidRPr="00450AE6">
              <w:rPr>
                <w:rFonts w:cs="Segoe UI"/>
                <w:szCs w:val="18"/>
              </w:rPr>
              <w:t>California sagebrush - California buckwheat scrub</w:t>
            </w:r>
          </w:p>
          <w:p w14:paraId="1CD8B67D" w14:textId="77777777" w:rsidR="001509D8" w:rsidRPr="00450AE6" w:rsidRDefault="001509D8" w:rsidP="00C23A74">
            <w:pPr>
              <w:pStyle w:val="TableBullet1"/>
              <w:spacing w:after="20"/>
              <w:rPr>
                <w:rFonts w:cs="Segoe UI"/>
                <w:szCs w:val="18"/>
              </w:rPr>
            </w:pPr>
            <w:r w:rsidRPr="00450AE6">
              <w:rPr>
                <w:rFonts w:cs="Segoe UI"/>
                <w:szCs w:val="18"/>
              </w:rPr>
              <w:t>California sagebrush - black sage scrub</w:t>
            </w:r>
          </w:p>
          <w:p w14:paraId="40DD8CF6" w14:textId="77777777" w:rsidR="001509D8" w:rsidRPr="00450AE6" w:rsidRDefault="001509D8" w:rsidP="00C23A74">
            <w:pPr>
              <w:pStyle w:val="TableBullet1"/>
              <w:spacing w:after="20"/>
              <w:rPr>
                <w:rFonts w:cs="Segoe UI"/>
                <w:szCs w:val="18"/>
              </w:rPr>
            </w:pPr>
            <w:r w:rsidRPr="00450AE6">
              <w:rPr>
                <w:rFonts w:cs="Segoe UI"/>
                <w:szCs w:val="18"/>
              </w:rPr>
              <w:t>Quailbush scrub</w:t>
            </w:r>
          </w:p>
          <w:p w14:paraId="0E759203" w14:textId="77777777" w:rsidR="001509D8" w:rsidRPr="00450AE6" w:rsidRDefault="001509D8" w:rsidP="00C23A74">
            <w:pPr>
              <w:pStyle w:val="TableBullet1"/>
              <w:spacing w:after="20"/>
              <w:rPr>
                <w:rFonts w:cs="Segoe UI"/>
                <w:szCs w:val="18"/>
              </w:rPr>
            </w:pPr>
            <w:r w:rsidRPr="00450AE6">
              <w:rPr>
                <w:rFonts w:cs="Segoe UI"/>
                <w:szCs w:val="18"/>
              </w:rPr>
              <w:t>Coyote brush scrub</w:t>
            </w:r>
          </w:p>
          <w:p w14:paraId="4F6F2BFF" w14:textId="77777777" w:rsidR="001509D8" w:rsidRPr="00450AE6" w:rsidRDefault="001509D8" w:rsidP="00C23A74">
            <w:pPr>
              <w:pStyle w:val="TableBullet1"/>
              <w:spacing w:after="20"/>
              <w:rPr>
                <w:rFonts w:cs="Segoe UI"/>
                <w:szCs w:val="18"/>
              </w:rPr>
            </w:pPr>
            <w:r w:rsidRPr="00450AE6">
              <w:rPr>
                <w:rFonts w:cs="Segoe UI"/>
                <w:szCs w:val="18"/>
              </w:rPr>
              <w:t>Broom patch</w:t>
            </w:r>
            <w:r w:rsidRPr="00C63238">
              <w:rPr>
                <w:rFonts w:cs="Segoe UI"/>
                <w:szCs w:val="18"/>
                <w:vertAlign w:val="superscript"/>
              </w:rPr>
              <w:t>N</w:t>
            </w:r>
          </w:p>
          <w:p w14:paraId="76F7A43C" w14:textId="77777777" w:rsidR="001509D8" w:rsidRDefault="001509D8" w:rsidP="00C23A74">
            <w:pPr>
              <w:pStyle w:val="TableBullet1"/>
              <w:spacing w:after="20"/>
              <w:rPr>
                <w:rFonts w:cs="Segoe UI"/>
                <w:szCs w:val="18"/>
              </w:rPr>
            </w:pPr>
            <w:r w:rsidRPr="00450AE6">
              <w:rPr>
                <w:rFonts w:cs="Segoe UI"/>
                <w:szCs w:val="18"/>
              </w:rPr>
              <w:t>Sea rocket sands</w:t>
            </w:r>
          </w:p>
          <w:p w14:paraId="15648065" w14:textId="77777777" w:rsidR="001509D8" w:rsidRPr="00450AE6" w:rsidRDefault="001509D8" w:rsidP="00C23A74">
            <w:pPr>
              <w:pStyle w:val="TableBullet1"/>
              <w:spacing w:after="20"/>
              <w:rPr>
                <w:rFonts w:cs="Segoe UI"/>
                <w:szCs w:val="18"/>
              </w:rPr>
            </w:pPr>
            <w:r w:rsidRPr="00450AE6">
              <w:rPr>
                <w:rFonts w:cs="Segoe UI"/>
                <w:szCs w:val="18"/>
              </w:rPr>
              <w:t>California buckwheat scrub</w:t>
            </w:r>
          </w:p>
          <w:p w14:paraId="4B9E5A10" w14:textId="77777777" w:rsidR="001509D8" w:rsidRDefault="001509D8" w:rsidP="00C23A74">
            <w:pPr>
              <w:pStyle w:val="TableBullet1"/>
              <w:spacing w:after="20"/>
              <w:rPr>
                <w:rFonts w:cs="Segoe UI"/>
                <w:szCs w:val="18"/>
              </w:rPr>
            </w:pPr>
            <w:r w:rsidRPr="00450AE6">
              <w:rPr>
                <w:rFonts w:cs="Segoe UI"/>
                <w:szCs w:val="18"/>
              </w:rPr>
              <w:t>California buckwheat - white sage scrub</w:t>
            </w:r>
          </w:p>
          <w:p w14:paraId="14F1FA92" w14:textId="77777777" w:rsidR="001509D8" w:rsidRDefault="001509D8" w:rsidP="00C23A74">
            <w:pPr>
              <w:pStyle w:val="TableBullet1"/>
              <w:spacing w:after="20"/>
              <w:rPr>
                <w:rFonts w:cs="Segoe UI"/>
                <w:szCs w:val="18"/>
              </w:rPr>
            </w:pPr>
            <w:bookmarkStart w:id="152" w:name="_Hlk2770691"/>
            <w:r w:rsidRPr="00450AE6">
              <w:rPr>
                <w:rFonts w:cs="Segoe UI"/>
                <w:szCs w:val="18"/>
              </w:rPr>
              <w:t>Sawtooth golden bush scrub</w:t>
            </w:r>
            <w:bookmarkEnd w:id="152"/>
            <w:r w:rsidRPr="00450AE6">
              <w:rPr>
                <w:rFonts w:cs="Segoe UI"/>
                <w:szCs w:val="18"/>
              </w:rPr>
              <w:t>*</w:t>
            </w:r>
          </w:p>
          <w:p w14:paraId="222675F4" w14:textId="77777777" w:rsidR="001509D8" w:rsidRDefault="001509D8" w:rsidP="00C23A74">
            <w:pPr>
              <w:pStyle w:val="TableBullet1"/>
              <w:spacing w:after="20"/>
              <w:rPr>
                <w:rFonts w:cs="Segoe UI"/>
                <w:szCs w:val="18"/>
              </w:rPr>
            </w:pPr>
            <w:r w:rsidRPr="00450AE6">
              <w:rPr>
                <w:rFonts w:cs="Segoe UI"/>
                <w:szCs w:val="18"/>
              </w:rPr>
              <w:t>Menzies's golden bush scrub*</w:t>
            </w:r>
          </w:p>
          <w:p w14:paraId="3887CCFC" w14:textId="77777777" w:rsidR="001509D8" w:rsidRPr="00450AE6" w:rsidRDefault="001509D8" w:rsidP="00C23A74">
            <w:pPr>
              <w:pStyle w:val="TableBullet1"/>
              <w:spacing w:after="20"/>
              <w:rPr>
                <w:rFonts w:cs="Segoe UI"/>
                <w:szCs w:val="18"/>
              </w:rPr>
            </w:pPr>
            <w:r w:rsidRPr="00450AE6">
              <w:rPr>
                <w:rFonts w:cs="Segoe UI"/>
                <w:szCs w:val="18"/>
              </w:rPr>
              <w:t>Bush mallow scrub</w:t>
            </w:r>
          </w:p>
          <w:p w14:paraId="4CCFB3FE" w14:textId="77777777" w:rsidR="001509D8" w:rsidRPr="00450AE6" w:rsidRDefault="001509D8" w:rsidP="00C23A74">
            <w:pPr>
              <w:pStyle w:val="TableBullet1"/>
              <w:spacing w:after="20"/>
              <w:rPr>
                <w:rFonts w:cs="Segoe UI"/>
                <w:szCs w:val="18"/>
              </w:rPr>
            </w:pPr>
            <w:r w:rsidRPr="00450AE6">
              <w:rPr>
                <w:rFonts w:cs="Segoe UI"/>
                <w:szCs w:val="18"/>
              </w:rPr>
              <w:t>Laurel sumac scrub</w:t>
            </w:r>
          </w:p>
          <w:p w14:paraId="5738E5F2" w14:textId="77777777" w:rsidR="001509D8" w:rsidRDefault="001509D8" w:rsidP="00C23A74">
            <w:pPr>
              <w:pStyle w:val="TableBullet1"/>
              <w:spacing w:after="20"/>
              <w:rPr>
                <w:rFonts w:cs="Segoe UI"/>
                <w:szCs w:val="18"/>
              </w:rPr>
            </w:pPr>
            <w:r w:rsidRPr="00450AE6">
              <w:rPr>
                <w:rFonts w:cs="Segoe UI"/>
                <w:szCs w:val="18"/>
              </w:rPr>
              <w:t>Ice plant mats</w:t>
            </w:r>
            <w:r w:rsidRPr="00C63238">
              <w:rPr>
                <w:rFonts w:cs="Segoe UI"/>
                <w:szCs w:val="18"/>
                <w:vertAlign w:val="superscript"/>
              </w:rPr>
              <w:t>N</w:t>
            </w:r>
          </w:p>
          <w:p w14:paraId="3CDA6A7A" w14:textId="77777777" w:rsidR="001509D8" w:rsidRPr="00450AE6" w:rsidRDefault="001509D8" w:rsidP="00C23A74">
            <w:pPr>
              <w:pStyle w:val="TableBullet1"/>
              <w:spacing w:after="20"/>
              <w:rPr>
                <w:rFonts w:cs="Segoe UI"/>
                <w:szCs w:val="18"/>
              </w:rPr>
            </w:pPr>
            <w:r w:rsidRPr="00450AE6">
              <w:rPr>
                <w:rFonts w:cs="Segoe UI"/>
                <w:szCs w:val="18"/>
              </w:rPr>
              <w:t>Coast prickly pear scrub*</w:t>
            </w:r>
          </w:p>
          <w:p w14:paraId="2233A3F0" w14:textId="77777777" w:rsidR="001509D8" w:rsidRPr="00450AE6" w:rsidRDefault="001509D8" w:rsidP="00C23A74">
            <w:pPr>
              <w:pStyle w:val="TableBullet1"/>
              <w:spacing w:after="20"/>
              <w:rPr>
                <w:rFonts w:cs="Segoe UI"/>
                <w:szCs w:val="18"/>
              </w:rPr>
            </w:pPr>
            <w:r w:rsidRPr="00450AE6">
              <w:rPr>
                <w:rFonts w:cs="Segoe UI"/>
                <w:szCs w:val="18"/>
              </w:rPr>
              <w:lastRenderedPageBreak/>
              <w:t>Coastal sage and Island scrub oak chaparral*</w:t>
            </w:r>
          </w:p>
          <w:p w14:paraId="3224EAF5" w14:textId="77777777" w:rsidR="001509D8" w:rsidRDefault="001509D8" w:rsidP="00C23A74">
            <w:pPr>
              <w:pStyle w:val="TableBullet1"/>
              <w:spacing w:after="20"/>
              <w:rPr>
                <w:rFonts w:cs="Segoe UI"/>
                <w:szCs w:val="18"/>
              </w:rPr>
            </w:pPr>
            <w:r w:rsidRPr="00450AE6">
              <w:rPr>
                <w:rFonts w:cs="Segoe UI"/>
                <w:szCs w:val="18"/>
              </w:rPr>
              <w:t>Lemonade berry scrub*</w:t>
            </w:r>
          </w:p>
          <w:p w14:paraId="4D567865" w14:textId="77777777" w:rsidR="001509D8" w:rsidRDefault="001509D8" w:rsidP="00C23A74">
            <w:pPr>
              <w:pStyle w:val="TableBullet1"/>
              <w:spacing w:after="20"/>
              <w:rPr>
                <w:rFonts w:cs="Segoe UI"/>
                <w:szCs w:val="18"/>
              </w:rPr>
            </w:pPr>
            <w:r w:rsidRPr="00450AE6">
              <w:rPr>
                <w:rFonts w:cs="Segoe UI"/>
                <w:szCs w:val="18"/>
              </w:rPr>
              <w:t>Bushy spikemoss mats*</w:t>
            </w:r>
          </w:p>
          <w:p w14:paraId="31474D11" w14:textId="7C45F452" w:rsidR="001509D8" w:rsidRPr="002E57FA" w:rsidRDefault="001509D8" w:rsidP="00C23A74">
            <w:pPr>
              <w:pStyle w:val="TableBullet1"/>
              <w:spacing w:after="20"/>
              <w:rPr>
                <w:rFonts w:cs="Segoe UI"/>
                <w:szCs w:val="18"/>
              </w:rPr>
            </w:pPr>
            <w:r w:rsidRPr="00450AE6">
              <w:rPr>
                <w:rFonts w:cs="Segoe UI"/>
                <w:szCs w:val="18"/>
              </w:rPr>
              <w:t>Poison oak scrub</w:t>
            </w:r>
          </w:p>
        </w:tc>
        <w:tc>
          <w:tcPr>
            <w:tcW w:w="3060" w:type="dxa"/>
            <w:gridSpan w:val="2"/>
            <w:tcBorders>
              <w:top w:val="single" w:sz="4" w:space="0" w:color="auto"/>
              <w:bottom w:val="single" w:sz="4" w:space="0" w:color="auto"/>
            </w:tcBorders>
            <w:shd w:val="clear" w:color="auto" w:fill="auto"/>
          </w:tcPr>
          <w:p w14:paraId="1764423F" w14:textId="77777777" w:rsidR="001509D8" w:rsidRPr="00450AE6" w:rsidRDefault="001509D8" w:rsidP="00C23A74">
            <w:pPr>
              <w:pStyle w:val="TableBullet1"/>
              <w:spacing w:after="20"/>
              <w:rPr>
                <w:rFonts w:cs="Segoe UI"/>
                <w:szCs w:val="18"/>
              </w:rPr>
            </w:pPr>
            <w:r w:rsidRPr="00450AE6">
              <w:rPr>
                <w:rFonts w:cs="Segoe UI"/>
                <w:szCs w:val="18"/>
              </w:rPr>
              <w:lastRenderedPageBreak/>
              <w:t>Sand dune sedge swath*</w:t>
            </w:r>
          </w:p>
          <w:p w14:paraId="7C4E1FC8" w14:textId="77777777" w:rsidR="001509D8" w:rsidRPr="00450AE6" w:rsidRDefault="001509D8" w:rsidP="00C23A74">
            <w:pPr>
              <w:pStyle w:val="TableBullet1"/>
              <w:spacing w:after="20"/>
              <w:rPr>
                <w:rFonts w:cs="Segoe UI"/>
                <w:szCs w:val="18"/>
              </w:rPr>
            </w:pPr>
            <w:r w:rsidRPr="00450AE6">
              <w:rPr>
                <w:rFonts w:cs="Segoe UI"/>
                <w:szCs w:val="18"/>
              </w:rPr>
              <w:t>Blue blossom chaparral</w:t>
            </w:r>
          </w:p>
          <w:p w14:paraId="5C264500" w14:textId="77777777" w:rsidR="001509D8" w:rsidRPr="00450AE6" w:rsidRDefault="001509D8" w:rsidP="00C23A74">
            <w:pPr>
              <w:pStyle w:val="TableBullet1"/>
              <w:spacing w:after="20"/>
              <w:rPr>
                <w:rFonts w:cs="Segoe UI"/>
                <w:szCs w:val="18"/>
              </w:rPr>
            </w:pPr>
            <w:r w:rsidRPr="00450AE6">
              <w:rPr>
                <w:rFonts w:cs="Segoe UI"/>
                <w:szCs w:val="18"/>
              </w:rPr>
              <w:t>Giant coreopsis scrub*</w:t>
            </w:r>
          </w:p>
          <w:p w14:paraId="4331E8E4" w14:textId="77777777" w:rsidR="001509D8" w:rsidRPr="00450AE6" w:rsidRDefault="001509D8" w:rsidP="00C23A74">
            <w:pPr>
              <w:pStyle w:val="TableBullet1"/>
              <w:spacing w:after="20"/>
              <w:rPr>
                <w:rFonts w:cs="Segoe UI"/>
                <w:szCs w:val="18"/>
              </w:rPr>
            </w:pPr>
            <w:r w:rsidRPr="00450AE6">
              <w:rPr>
                <w:rFonts w:cs="Segoe UI"/>
                <w:szCs w:val="18"/>
              </w:rPr>
              <w:t>Bush monkeyflower scrub*</w:t>
            </w:r>
          </w:p>
          <w:p w14:paraId="6CC04F23" w14:textId="77777777" w:rsidR="001509D8" w:rsidRPr="00450AE6" w:rsidRDefault="001509D8" w:rsidP="00C23A74">
            <w:pPr>
              <w:pStyle w:val="TableBullet1"/>
              <w:spacing w:after="20"/>
              <w:rPr>
                <w:rFonts w:cs="Segoe UI"/>
                <w:szCs w:val="18"/>
              </w:rPr>
            </w:pPr>
            <w:r w:rsidRPr="00450AE6">
              <w:rPr>
                <w:rFonts w:cs="Segoe UI"/>
                <w:szCs w:val="18"/>
              </w:rPr>
              <w:t>Live-forever - lichen/moss sparse herbaceous rock outcop</w:t>
            </w:r>
          </w:p>
          <w:p w14:paraId="28A8E987" w14:textId="77777777" w:rsidR="001509D8" w:rsidRDefault="001509D8" w:rsidP="00C23A74">
            <w:pPr>
              <w:pStyle w:val="TableBullet1"/>
              <w:spacing w:after="20"/>
              <w:rPr>
                <w:rFonts w:cs="Segoe UI"/>
                <w:szCs w:val="18"/>
              </w:rPr>
            </w:pPr>
            <w:bookmarkStart w:id="153" w:name="_Hlk2770202"/>
            <w:r w:rsidRPr="00450AE6">
              <w:rPr>
                <w:rFonts w:cs="Segoe UI"/>
                <w:szCs w:val="18"/>
              </w:rPr>
              <w:t>California brittle bush - Ashy buckwheat scrub</w:t>
            </w:r>
            <w:bookmarkEnd w:id="153"/>
            <w:r w:rsidRPr="00450AE6">
              <w:rPr>
                <w:rFonts w:cs="Segoe UI"/>
                <w:szCs w:val="18"/>
              </w:rPr>
              <w:t>*</w:t>
            </w:r>
          </w:p>
          <w:p w14:paraId="7313A499" w14:textId="77777777" w:rsidR="001509D8" w:rsidRPr="00450AE6" w:rsidRDefault="001509D8" w:rsidP="00C23A74">
            <w:pPr>
              <w:pStyle w:val="TableBullet1"/>
              <w:spacing w:after="20"/>
              <w:rPr>
                <w:rFonts w:cs="Segoe UI"/>
                <w:szCs w:val="18"/>
              </w:rPr>
            </w:pPr>
            <w:bookmarkStart w:id="154" w:name="_Hlk2770087"/>
            <w:r w:rsidRPr="00450AE6">
              <w:rPr>
                <w:rFonts w:cs="Segoe UI"/>
                <w:szCs w:val="18"/>
              </w:rPr>
              <w:t>Bush penstemon scrub</w:t>
            </w:r>
            <w:bookmarkEnd w:id="154"/>
            <w:r w:rsidRPr="00450AE6">
              <w:rPr>
                <w:rFonts w:cs="Segoe UI"/>
                <w:szCs w:val="18"/>
              </w:rPr>
              <w:t>*</w:t>
            </w:r>
          </w:p>
          <w:p w14:paraId="539E8980" w14:textId="77777777" w:rsidR="001509D8" w:rsidRPr="00450AE6" w:rsidRDefault="001509D8" w:rsidP="00C23A74">
            <w:pPr>
              <w:pStyle w:val="TableBullet1"/>
              <w:spacing w:after="20"/>
              <w:rPr>
                <w:rFonts w:cs="Segoe UI"/>
                <w:szCs w:val="18"/>
              </w:rPr>
            </w:pPr>
            <w:r w:rsidRPr="00450AE6">
              <w:rPr>
                <w:rFonts w:cs="Segoe UI"/>
                <w:szCs w:val="18"/>
              </w:rPr>
              <w:t>Scale broom scrub*</w:t>
            </w:r>
          </w:p>
          <w:p w14:paraId="040DE086" w14:textId="77777777" w:rsidR="001509D8" w:rsidRPr="00450AE6" w:rsidRDefault="001509D8" w:rsidP="00C23A74">
            <w:pPr>
              <w:pStyle w:val="TableBullet1"/>
              <w:spacing w:after="20"/>
              <w:rPr>
                <w:rFonts w:cs="Segoe UI"/>
                <w:szCs w:val="18"/>
              </w:rPr>
            </w:pPr>
            <w:r w:rsidRPr="00450AE6">
              <w:rPr>
                <w:rFonts w:cs="Segoe UI"/>
                <w:szCs w:val="18"/>
              </w:rPr>
              <w:t>Deer weed scrub</w:t>
            </w:r>
          </w:p>
          <w:p w14:paraId="236B332C" w14:textId="77777777" w:rsidR="001509D8" w:rsidRPr="00450AE6" w:rsidRDefault="001509D8" w:rsidP="00C23A74">
            <w:pPr>
              <w:pStyle w:val="TableBullet1"/>
              <w:spacing w:after="20"/>
              <w:rPr>
                <w:rFonts w:cs="Segoe UI"/>
                <w:szCs w:val="18"/>
              </w:rPr>
            </w:pPr>
            <w:r w:rsidRPr="00450AE6">
              <w:rPr>
                <w:rFonts w:cs="Segoe UI"/>
                <w:szCs w:val="18"/>
              </w:rPr>
              <w:t>Silver bush lupine scrub</w:t>
            </w:r>
          </w:p>
          <w:p w14:paraId="6296E531" w14:textId="77777777" w:rsidR="001509D8" w:rsidRPr="00450AE6" w:rsidRDefault="001509D8" w:rsidP="00C23A74">
            <w:pPr>
              <w:pStyle w:val="TableBullet1"/>
              <w:spacing w:after="20"/>
              <w:rPr>
                <w:rFonts w:cs="Segoe UI"/>
                <w:szCs w:val="18"/>
              </w:rPr>
            </w:pPr>
            <w:r w:rsidRPr="00450AE6">
              <w:rPr>
                <w:rFonts w:cs="Segoe UI"/>
                <w:szCs w:val="18"/>
              </w:rPr>
              <w:t>Yellow bush lupine scrub</w:t>
            </w:r>
          </w:p>
          <w:p w14:paraId="51E36A35" w14:textId="77777777" w:rsidR="001509D8" w:rsidRPr="00450AE6" w:rsidRDefault="001509D8" w:rsidP="00C23A74">
            <w:pPr>
              <w:pStyle w:val="TableBullet1"/>
              <w:spacing w:after="20"/>
              <w:rPr>
                <w:rFonts w:cs="Segoe UI"/>
                <w:szCs w:val="18"/>
              </w:rPr>
            </w:pPr>
            <w:r w:rsidRPr="00450AE6">
              <w:rPr>
                <w:rFonts w:cs="Segoe UI"/>
                <w:szCs w:val="18"/>
              </w:rPr>
              <w:t>Silver dune lupine - mock heather scrub*</w:t>
            </w:r>
          </w:p>
          <w:p w14:paraId="1C6E5231" w14:textId="77777777" w:rsidR="001509D8" w:rsidRPr="00450AE6" w:rsidRDefault="001509D8" w:rsidP="00C23A74">
            <w:pPr>
              <w:pStyle w:val="TableBullet1"/>
              <w:spacing w:after="20"/>
              <w:rPr>
                <w:rFonts w:cs="Segoe UI"/>
                <w:szCs w:val="18"/>
              </w:rPr>
            </w:pPr>
            <w:r w:rsidRPr="00450AE6">
              <w:rPr>
                <w:rFonts w:cs="Segoe UI"/>
                <w:szCs w:val="18"/>
              </w:rPr>
              <w:t>California desert-thorn scrub*</w:t>
            </w:r>
          </w:p>
          <w:p w14:paraId="4F53DA99" w14:textId="77777777" w:rsidR="001509D8" w:rsidRPr="00450AE6" w:rsidRDefault="001509D8" w:rsidP="00C23A74">
            <w:pPr>
              <w:pStyle w:val="TableBullet1"/>
              <w:spacing w:after="20"/>
              <w:rPr>
                <w:rFonts w:cs="Segoe UI"/>
                <w:szCs w:val="18"/>
              </w:rPr>
            </w:pPr>
            <w:r w:rsidRPr="00450AE6">
              <w:rPr>
                <w:rFonts w:cs="Segoe UI"/>
                <w:szCs w:val="18"/>
              </w:rPr>
              <w:t>White sage scrub*</w:t>
            </w:r>
          </w:p>
          <w:p w14:paraId="5EF5ED48" w14:textId="77777777" w:rsidR="001509D8" w:rsidRPr="00450AE6" w:rsidRDefault="001509D8" w:rsidP="00C23A74">
            <w:pPr>
              <w:pStyle w:val="TableBullet1"/>
              <w:spacing w:after="20"/>
              <w:rPr>
                <w:rFonts w:cs="Segoe UI"/>
                <w:szCs w:val="18"/>
              </w:rPr>
            </w:pPr>
            <w:r w:rsidRPr="00450AE6">
              <w:rPr>
                <w:rFonts w:cs="Segoe UI"/>
                <w:szCs w:val="18"/>
              </w:rPr>
              <w:lastRenderedPageBreak/>
              <w:t>Purple sage scrub</w:t>
            </w:r>
          </w:p>
          <w:p w14:paraId="1B9CCADC" w14:textId="77777777" w:rsidR="001509D8" w:rsidRDefault="001509D8" w:rsidP="00C23A74">
            <w:pPr>
              <w:pStyle w:val="TableBullet1"/>
              <w:spacing w:after="20"/>
              <w:rPr>
                <w:rFonts w:cs="Segoe UI"/>
                <w:szCs w:val="18"/>
              </w:rPr>
            </w:pPr>
            <w:r w:rsidRPr="00450AE6">
              <w:rPr>
                <w:rFonts w:cs="Segoe UI"/>
                <w:szCs w:val="18"/>
              </w:rPr>
              <w:t>Black sage scrub</w:t>
            </w:r>
          </w:p>
          <w:p w14:paraId="691F1C62" w14:textId="77777777" w:rsidR="001509D8" w:rsidRDefault="001509D8" w:rsidP="00C23A74">
            <w:pPr>
              <w:pStyle w:val="TableBullet1"/>
              <w:spacing w:after="20"/>
              <w:rPr>
                <w:rFonts w:cs="Segoe UI"/>
                <w:szCs w:val="18"/>
              </w:rPr>
            </w:pPr>
            <w:r w:rsidRPr="008C4711">
              <w:rPr>
                <w:rFonts w:cs="Segoe UI"/>
                <w:szCs w:val="18"/>
              </w:rPr>
              <w:t>Desert needlegrass grassland*</w:t>
            </w:r>
          </w:p>
        </w:tc>
      </w:tr>
      <w:tr w:rsidR="00946E59" w:rsidRPr="00F37230" w14:paraId="7E0158CC" w14:textId="77777777" w:rsidTr="00B903A2">
        <w:trPr>
          <w:jc w:val="center"/>
        </w:trPr>
        <w:tc>
          <w:tcPr>
            <w:tcW w:w="2610" w:type="dxa"/>
            <w:tcBorders>
              <w:top w:val="single" w:sz="4" w:space="0" w:color="auto"/>
            </w:tcBorders>
            <w:shd w:val="clear" w:color="auto" w:fill="auto"/>
            <w:vAlign w:val="center"/>
          </w:tcPr>
          <w:p w14:paraId="70371A17" w14:textId="77777777" w:rsidR="001509D8" w:rsidRPr="00906BE1" w:rsidRDefault="001509D8" w:rsidP="009C09E8">
            <w:pPr>
              <w:pStyle w:val="TableTextL"/>
            </w:pPr>
            <w:r w:rsidRPr="00906BE1">
              <w:lastRenderedPageBreak/>
              <w:t>Mixed Chaparral</w:t>
            </w:r>
          </w:p>
        </w:tc>
        <w:tc>
          <w:tcPr>
            <w:tcW w:w="810" w:type="dxa"/>
            <w:tcBorders>
              <w:top w:val="single" w:sz="4" w:space="0" w:color="auto"/>
            </w:tcBorders>
            <w:shd w:val="clear" w:color="auto" w:fill="auto"/>
            <w:vAlign w:val="center"/>
          </w:tcPr>
          <w:p w14:paraId="0CF0D726" w14:textId="77777777" w:rsidR="001509D8" w:rsidRPr="002E57FA" w:rsidRDefault="001509D8" w:rsidP="009C09E8">
            <w:pPr>
              <w:pStyle w:val="TableTextL"/>
              <w:jc w:val="center"/>
              <w:rPr>
                <w:szCs w:val="18"/>
              </w:rPr>
            </w:pPr>
            <w:r>
              <w:rPr>
                <w:szCs w:val="18"/>
              </w:rPr>
              <w:t>170,698</w:t>
            </w:r>
          </w:p>
        </w:tc>
        <w:tc>
          <w:tcPr>
            <w:tcW w:w="3600" w:type="dxa"/>
            <w:tcBorders>
              <w:top w:val="single" w:sz="4" w:space="0" w:color="auto"/>
            </w:tcBorders>
            <w:shd w:val="clear" w:color="auto" w:fill="auto"/>
            <w:noWrap/>
            <w:vAlign w:val="center"/>
          </w:tcPr>
          <w:p w14:paraId="0E7A8AC6" w14:textId="77777777" w:rsidR="001509D8" w:rsidRPr="00A46875" w:rsidRDefault="001509D8" w:rsidP="00C23A74">
            <w:pPr>
              <w:pStyle w:val="TableBullet1"/>
              <w:spacing w:after="20"/>
              <w:rPr>
                <w:rFonts w:cs="Segoe UI"/>
                <w:szCs w:val="18"/>
              </w:rPr>
            </w:pPr>
            <w:r w:rsidRPr="00A46875">
              <w:rPr>
                <w:rFonts w:cs="Segoe UI"/>
                <w:szCs w:val="18"/>
              </w:rPr>
              <w:t>Brittle leaf - woolly leaf manzanita chaparral*</w:t>
            </w:r>
          </w:p>
          <w:p w14:paraId="0E2A89BA" w14:textId="77777777" w:rsidR="001509D8" w:rsidRPr="00A46875" w:rsidRDefault="001509D8" w:rsidP="00C23A74">
            <w:pPr>
              <w:pStyle w:val="TableBullet1"/>
              <w:spacing w:after="20"/>
              <w:rPr>
                <w:rFonts w:cs="Segoe UI"/>
                <w:szCs w:val="18"/>
              </w:rPr>
            </w:pPr>
            <w:r w:rsidRPr="00A46875">
              <w:rPr>
                <w:rFonts w:cs="Segoe UI"/>
                <w:szCs w:val="18"/>
              </w:rPr>
              <w:t>Eastwood manzanita chaparral</w:t>
            </w:r>
          </w:p>
          <w:p w14:paraId="10F2561A" w14:textId="77777777" w:rsidR="001509D8" w:rsidRDefault="001509D8" w:rsidP="00C23A74">
            <w:pPr>
              <w:pStyle w:val="TableBullet1"/>
              <w:spacing w:after="20"/>
              <w:rPr>
                <w:rFonts w:cs="Segoe UI"/>
                <w:szCs w:val="18"/>
              </w:rPr>
            </w:pPr>
            <w:r w:rsidRPr="00A46875">
              <w:rPr>
                <w:rFonts w:cs="Segoe UI"/>
                <w:szCs w:val="18"/>
              </w:rPr>
              <w:t>Bigberry manzanita chaparral</w:t>
            </w:r>
          </w:p>
          <w:p w14:paraId="3BDDD965" w14:textId="77777777" w:rsidR="001509D8" w:rsidRPr="00A46875" w:rsidRDefault="001509D8" w:rsidP="00C23A74">
            <w:pPr>
              <w:pStyle w:val="TableBullet1"/>
              <w:spacing w:after="20"/>
              <w:rPr>
                <w:rFonts w:cs="Segoe UI"/>
                <w:szCs w:val="18"/>
              </w:rPr>
            </w:pPr>
            <w:r>
              <w:rPr>
                <w:rFonts w:cs="Segoe UI"/>
                <w:szCs w:val="18"/>
              </w:rPr>
              <w:t xml:space="preserve"> </w:t>
            </w:r>
            <w:r w:rsidRPr="00A46875">
              <w:rPr>
                <w:rFonts w:cs="Segoe UI"/>
                <w:szCs w:val="18"/>
              </w:rPr>
              <w:t>Bigpod ceanothus chaparral</w:t>
            </w:r>
          </w:p>
          <w:p w14:paraId="48E9C923" w14:textId="77777777" w:rsidR="001509D8" w:rsidRDefault="001509D8" w:rsidP="00C23A74">
            <w:pPr>
              <w:pStyle w:val="TableBullet1"/>
              <w:spacing w:after="20"/>
              <w:rPr>
                <w:rFonts w:cs="Segoe UI"/>
                <w:szCs w:val="18"/>
              </w:rPr>
            </w:pPr>
            <w:r w:rsidRPr="00A46875">
              <w:rPr>
                <w:rFonts w:cs="Segoe UI"/>
                <w:szCs w:val="18"/>
              </w:rPr>
              <w:t>Hairy leaf - woolly leaf ceanothus chaparral*</w:t>
            </w:r>
          </w:p>
          <w:p w14:paraId="4BD62E90" w14:textId="77777777" w:rsidR="001509D8" w:rsidRDefault="001509D8" w:rsidP="00C23A74">
            <w:pPr>
              <w:pStyle w:val="TableBullet1"/>
              <w:spacing w:after="20"/>
              <w:rPr>
                <w:rFonts w:cs="Segoe UI"/>
                <w:szCs w:val="18"/>
              </w:rPr>
            </w:pPr>
            <w:r w:rsidRPr="00A46875">
              <w:rPr>
                <w:rFonts w:cs="Segoe UI"/>
                <w:szCs w:val="18"/>
              </w:rPr>
              <w:t>Bush poppy scrub</w:t>
            </w:r>
          </w:p>
          <w:p w14:paraId="72C524E6" w14:textId="77777777" w:rsidR="001509D8" w:rsidRPr="00A46875" w:rsidRDefault="001509D8" w:rsidP="00C23A74">
            <w:pPr>
              <w:pStyle w:val="TableBullet1"/>
              <w:spacing w:after="20"/>
              <w:rPr>
                <w:rFonts w:cs="Segoe UI"/>
                <w:szCs w:val="18"/>
              </w:rPr>
            </w:pPr>
            <w:r w:rsidRPr="00A46875">
              <w:rPr>
                <w:rFonts w:cs="Segoe UI"/>
                <w:szCs w:val="18"/>
              </w:rPr>
              <w:t>Deer weed scrub</w:t>
            </w:r>
          </w:p>
          <w:p w14:paraId="10257C8D" w14:textId="77777777" w:rsidR="001509D8" w:rsidRPr="00A46875" w:rsidRDefault="001509D8" w:rsidP="00C23A74">
            <w:pPr>
              <w:pStyle w:val="TableBullet1"/>
              <w:spacing w:after="20"/>
              <w:rPr>
                <w:rFonts w:cs="Segoe UI"/>
                <w:szCs w:val="18"/>
              </w:rPr>
            </w:pPr>
            <w:r w:rsidRPr="00A46875">
              <w:rPr>
                <w:rFonts w:cs="Segoe UI"/>
                <w:szCs w:val="18"/>
              </w:rPr>
              <w:t>Silver bush lupine scrub</w:t>
            </w:r>
          </w:p>
          <w:p w14:paraId="0927DD68" w14:textId="77777777" w:rsidR="001509D8" w:rsidRPr="00A46875" w:rsidRDefault="001509D8" w:rsidP="00C23A74">
            <w:pPr>
              <w:pStyle w:val="TableBullet1"/>
              <w:spacing w:after="20"/>
              <w:rPr>
                <w:rFonts w:cs="Segoe UI"/>
                <w:szCs w:val="18"/>
              </w:rPr>
            </w:pPr>
            <w:r w:rsidRPr="00A46875">
              <w:rPr>
                <w:rFonts w:cs="Segoe UI"/>
                <w:szCs w:val="18"/>
              </w:rPr>
              <w:t>Bush mallow scrub</w:t>
            </w:r>
          </w:p>
          <w:p w14:paraId="59658A63" w14:textId="77777777" w:rsidR="001509D8" w:rsidRDefault="001509D8" w:rsidP="00C23A74">
            <w:pPr>
              <w:pStyle w:val="TableBullet1"/>
              <w:spacing w:after="20"/>
              <w:rPr>
                <w:rFonts w:cs="Segoe UI"/>
                <w:szCs w:val="18"/>
              </w:rPr>
            </w:pPr>
            <w:r w:rsidRPr="00A46875">
              <w:rPr>
                <w:rFonts w:cs="Segoe UI"/>
                <w:szCs w:val="18"/>
              </w:rPr>
              <w:t>Laurel sumac scrub</w:t>
            </w:r>
          </w:p>
          <w:p w14:paraId="277AED3B" w14:textId="77777777" w:rsidR="001509D8" w:rsidRDefault="001509D8" w:rsidP="00C23A74">
            <w:pPr>
              <w:pStyle w:val="TableBullet1"/>
              <w:spacing w:after="20"/>
              <w:rPr>
                <w:rFonts w:cs="Segoe UI"/>
                <w:szCs w:val="18"/>
              </w:rPr>
            </w:pPr>
            <w:bookmarkStart w:id="155" w:name="_Hlk2769712"/>
            <w:r w:rsidRPr="00A46875">
              <w:rPr>
                <w:rFonts w:cs="Segoe UI"/>
                <w:szCs w:val="18"/>
              </w:rPr>
              <w:t>Coastal sage and Island scrub oak chaparral</w:t>
            </w:r>
            <w:bookmarkEnd w:id="155"/>
            <w:r w:rsidRPr="00A46875">
              <w:rPr>
                <w:rFonts w:cs="Segoe UI"/>
                <w:szCs w:val="18"/>
              </w:rPr>
              <w:t>*</w:t>
            </w:r>
          </w:p>
          <w:p w14:paraId="31EBAE2D" w14:textId="77777777" w:rsidR="001509D8" w:rsidRPr="00A46875" w:rsidRDefault="001509D8" w:rsidP="00C23A74">
            <w:pPr>
              <w:pStyle w:val="TableBullet1"/>
              <w:spacing w:after="20"/>
              <w:rPr>
                <w:rFonts w:cs="Segoe UI"/>
                <w:szCs w:val="18"/>
              </w:rPr>
            </w:pPr>
            <w:r w:rsidRPr="00A46875">
              <w:rPr>
                <w:rFonts w:cs="Segoe UI"/>
                <w:szCs w:val="18"/>
              </w:rPr>
              <w:t>Interior live oak chaparral</w:t>
            </w:r>
          </w:p>
          <w:p w14:paraId="3985C199" w14:textId="77777777" w:rsidR="001509D8" w:rsidRPr="00A46875" w:rsidRDefault="001509D8" w:rsidP="00C23A74">
            <w:pPr>
              <w:pStyle w:val="TableBullet1"/>
              <w:spacing w:after="20"/>
              <w:rPr>
                <w:rFonts w:cs="Segoe UI"/>
                <w:szCs w:val="18"/>
              </w:rPr>
            </w:pPr>
            <w:r w:rsidRPr="00A46875">
              <w:rPr>
                <w:rFonts w:cs="Segoe UI"/>
                <w:szCs w:val="18"/>
              </w:rPr>
              <w:t>Sugarbush chaparral</w:t>
            </w:r>
          </w:p>
          <w:p w14:paraId="5B60EED6" w14:textId="77777777" w:rsidR="001509D8" w:rsidRPr="00A46875" w:rsidRDefault="001509D8" w:rsidP="00C23A74">
            <w:pPr>
              <w:pStyle w:val="TableBullet1"/>
              <w:spacing w:after="20"/>
              <w:rPr>
                <w:rFonts w:cs="Segoe UI"/>
                <w:szCs w:val="18"/>
              </w:rPr>
            </w:pPr>
            <w:r w:rsidRPr="00A46875">
              <w:rPr>
                <w:rFonts w:cs="Segoe UI"/>
                <w:szCs w:val="18"/>
              </w:rPr>
              <w:t>Poison oak scrub</w:t>
            </w:r>
          </w:p>
          <w:p w14:paraId="30B762EE" w14:textId="77777777" w:rsidR="001509D8" w:rsidRPr="002E57FA" w:rsidRDefault="001509D8" w:rsidP="00C23A74">
            <w:pPr>
              <w:pStyle w:val="TableBullet1"/>
              <w:spacing w:after="20"/>
              <w:rPr>
                <w:rFonts w:cs="Segoe UI"/>
                <w:szCs w:val="18"/>
              </w:rPr>
            </w:pPr>
            <w:bookmarkStart w:id="156" w:name="_Hlk2769880"/>
            <w:r w:rsidRPr="00A46875">
              <w:rPr>
                <w:rFonts w:cs="Segoe UI"/>
                <w:szCs w:val="18"/>
              </w:rPr>
              <w:t>Canyon sunflower scrub</w:t>
            </w:r>
            <w:bookmarkEnd w:id="156"/>
            <w:r w:rsidRPr="00A46875">
              <w:rPr>
                <w:rFonts w:cs="Segoe UI"/>
                <w:szCs w:val="18"/>
              </w:rPr>
              <w:t>*</w:t>
            </w:r>
          </w:p>
        </w:tc>
        <w:tc>
          <w:tcPr>
            <w:tcW w:w="3060" w:type="dxa"/>
            <w:gridSpan w:val="2"/>
            <w:tcBorders>
              <w:top w:val="single" w:sz="4" w:space="0" w:color="auto"/>
            </w:tcBorders>
            <w:shd w:val="clear" w:color="auto" w:fill="auto"/>
          </w:tcPr>
          <w:p w14:paraId="065B207A" w14:textId="77777777" w:rsidR="001509D8" w:rsidRDefault="001509D8" w:rsidP="00C23A74">
            <w:pPr>
              <w:pStyle w:val="TableBullet1"/>
              <w:spacing w:after="20"/>
              <w:rPr>
                <w:szCs w:val="18"/>
              </w:rPr>
            </w:pPr>
            <w:bookmarkStart w:id="157" w:name="_Hlk2769972"/>
            <w:r w:rsidRPr="00A46875">
              <w:rPr>
                <w:szCs w:val="18"/>
              </w:rPr>
              <w:t>Burton Mesa chaparral</w:t>
            </w:r>
            <w:bookmarkEnd w:id="157"/>
            <w:r w:rsidRPr="00A46875">
              <w:rPr>
                <w:szCs w:val="18"/>
              </w:rPr>
              <w:t>*</w:t>
            </w:r>
          </w:p>
          <w:p w14:paraId="70F99DE4" w14:textId="77777777" w:rsidR="001509D8" w:rsidRDefault="001509D8" w:rsidP="00C23A74">
            <w:pPr>
              <w:pStyle w:val="TableBullet1"/>
              <w:spacing w:after="20"/>
              <w:rPr>
                <w:szCs w:val="18"/>
              </w:rPr>
            </w:pPr>
            <w:r w:rsidRPr="00A46875">
              <w:rPr>
                <w:szCs w:val="18"/>
              </w:rPr>
              <w:t>Hoary leaf ceanothus chaparral</w:t>
            </w:r>
          </w:p>
          <w:p w14:paraId="332B2F29" w14:textId="77777777" w:rsidR="001509D8" w:rsidRDefault="001509D8" w:rsidP="00C23A74">
            <w:pPr>
              <w:pStyle w:val="TableBullet1"/>
              <w:spacing w:after="20"/>
              <w:rPr>
                <w:szCs w:val="18"/>
              </w:rPr>
            </w:pPr>
            <w:r w:rsidRPr="00A46875">
              <w:rPr>
                <w:szCs w:val="18"/>
              </w:rPr>
              <w:t>Wedge leaf ceanothus chaparral, Buck brush chaparral</w:t>
            </w:r>
          </w:p>
          <w:p w14:paraId="1ABD1123" w14:textId="77777777" w:rsidR="001509D8" w:rsidRPr="00A46875" w:rsidRDefault="001509D8" w:rsidP="00C23A74">
            <w:pPr>
              <w:pStyle w:val="TableBullet1"/>
              <w:spacing w:after="20"/>
              <w:rPr>
                <w:szCs w:val="18"/>
              </w:rPr>
            </w:pPr>
            <w:bookmarkStart w:id="158" w:name="_Hlk2770494"/>
            <w:r w:rsidRPr="00A46875">
              <w:rPr>
                <w:szCs w:val="18"/>
              </w:rPr>
              <w:t>Wart stemmed ceanothus chaparral</w:t>
            </w:r>
            <w:bookmarkEnd w:id="158"/>
            <w:r w:rsidRPr="00A46875">
              <w:rPr>
                <w:szCs w:val="18"/>
              </w:rPr>
              <w:t>*</w:t>
            </w:r>
          </w:p>
          <w:p w14:paraId="62472C00" w14:textId="77777777" w:rsidR="001509D8" w:rsidRDefault="001509D8" w:rsidP="00C23A74">
            <w:pPr>
              <w:pStyle w:val="TableBullet1"/>
              <w:spacing w:after="20"/>
              <w:rPr>
                <w:szCs w:val="18"/>
              </w:rPr>
            </w:pPr>
            <w:r w:rsidRPr="00A46875">
              <w:rPr>
                <w:szCs w:val="18"/>
              </w:rPr>
              <w:t>Birch leaf mountain mahogany chaparral</w:t>
            </w:r>
          </w:p>
          <w:p w14:paraId="5F6FF65B" w14:textId="77777777" w:rsidR="001509D8" w:rsidRPr="00A46875" w:rsidRDefault="001509D8" w:rsidP="00C23A74">
            <w:pPr>
              <w:pStyle w:val="TableBullet1"/>
              <w:spacing w:after="20"/>
              <w:rPr>
                <w:szCs w:val="18"/>
              </w:rPr>
            </w:pPr>
            <w:r w:rsidRPr="00A46875">
              <w:rPr>
                <w:szCs w:val="18"/>
              </w:rPr>
              <w:t>Holly leaf cherry - toyon - greenbark ceanothus chaparral</w:t>
            </w:r>
          </w:p>
          <w:p w14:paraId="654AF2A6" w14:textId="77777777" w:rsidR="001509D8" w:rsidRPr="00A46875" w:rsidRDefault="001509D8" w:rsidP="00C23A74">
            <w:pPr>
              <w:pStyle w:val="TableBullet1"/>
              <w:spacing w:after="20"/>
              <w:rPr>
                <w:szCs w:val="18"/>
              </w:rPr>
            </w:pPr>
            <w:r w:rsidRPr="00A46875">
              <w:rPr>
                <w:szCs w:val="18"/>
              </w:rPr>
              <w:t>Scrub oak chaparral</w:t>
            </w:r>
          </w:p>
          <w:p w14:paraId="074BB23C" w14:textId="77777777" w:rsidR="001509D8" w:rsidRPr="00907B51" w:rsidRDefault="001509D8" w:rsidP="00C23A74">
            <w:pPr>
              <w:pStyle w:val="TableBullet1"/>
              <w:spacing w:after="20"/>
              <w:rPr>
                <w:szCs w:val="18"/>
              </w:rPr>
            </w:pPr>
            <w:r w:rsidRPr="00A46875">
              <w:rPr>
                <w:szCs w:val="18"/>
              </w:rPr>
              <w:t>Scrub oak - chamise chaparral</w:t>
            </w:r>
          </w:p>
        </w:tc>
      </w:tr>
      <w:tr w:rsidR="001509D8" w:rsidRPr="00F37230" w14:paraId="7DDEA67B" w14:textId="77777777" w:rsidTr="001C12EE">
        <w:trPr>
          <w:jc w:val="center"/>
        </w:trPr>
        <w:tc>
          <w:tcPr>
            <w:tcW w:w="2610" w:type="dxa"/>
            <w:shd w:val="clear" w:color="auto" w:fill="auto"/>
            <w:vAlign w:val="center"/>
          </w:tcPr>
          <w:p w14:paraId="14B8825F" w14:textId="77777777" w:rsidR="001509D8" w:rsidRPr="00906BE1" w:rsidRDefault="001509D8" w:rsidP="009C09E8">
            <w:pPr>
              <w:pStyle w:val="TableTextL"/>
            </w:pPr>
            <w:r w:rsidRPr="00906BE1">
              <w:t>Sagebrush</w:t>
            </w:r>
          </w:p>
        </w:tc>
        <w:tc>
          <w:tcPr>
            <w:tcW w:w="810" w:type="dxa"/>
            <w:shd w:val="clear" w:color="auto" w:fill="auto"/>
            <w:vAlign w:val="center"/>
          </w:tcPr>
          <w:p w14:paraId="056E3E86" w14:textId="77777777" w:rsidR="001509D8" w:rsidRPr="002E57FA" w:rsidRDefault="001509D8" w:rsidP="009C09E8">
            <w:pPr>
              <w:pStyle w:val="TableTextL"/>
              <w:jc w:val="center"/>
              <w:rPr>
                <w:rFonts w:cs="Segoe UI"/>
                <w:szCs w:val="18"/>
              </w:rPr>
            </w:pPr>
            <w:r>
              <w:rPr>
                <w:rFonts w:cs="Segoe UI"/>
                <w:szCs w:val="18"/>
              </w:rPr>
              <w:t>8</w:t>
            </w:r>
          </w:p>
        </w:tc>
        <w:tc>
          <w:tcPr>
            <w:tcW w:w="3600" w:type="dxa"/>
            <w:shd w:val="clear" w:color="auto" w:fill="auto"/>
            <w:noWrap/>
            <w:vAlign w:val="center"/>
          </w:tcPr>
          <w:p w14:paraId="71613D25" w14:textId="77777777" w:rsidR="001509D8" w:rsidRPr="00A46875" w:rsidRDefault="001509D8" w:rsidP="00C23A74">
            <w:pPr>
              <w:pStyle w:val="TableBullet1"/>
              <w:spacing w:after="20"/>
              <w:rPr>
                <w:rFonts w:cs="Segoe UI"/>
                <w:szCs w:val="18"/>
              </w:rPr>
            </w:pPr>
            <w:r w:rsidRPr="00A46875">
              <w:rPr>
                <w:rFonts w:cs="Segoe UI"/>
                <w:szCs w:val="18"/>
              </w:rPr>
              <w:t>California sagebrush scrub</w:t>
            </w:r>
          </w:p>
          <w:p w14:paraId="01568D2E" w14:textId="368A7027" w:rsidR="001509D8" w:rsidRPr="002E57FA" w:rsidRDefault="001509D8" w:rsidP="00C23A74">
            <w:pPr>
              <w:pStyle w:val="TableBullet1"/>
              <w:spacing w:after="20"/>
              <w:rPr>
                <w:rFonts w:cs="Segoe UI"/>
                <w:szCs w:val="18"/>
              </w:rPr>
            </w:pPr>
            <w:r w:rsidRPr="00A46875">
              <w:rPr>
                <w:rFonts w:cs="Segoe UI"/>
                <w:szCs w:val="18"/>
              </w:rPr>
              <w:t>California sagebrush - California buckwheat scrub</w:t>
            </w:r>
          </w:p>
        </w:tc>
        <w:tc>
          <w:tcPr>
            <w:tcW w:w="3060" w:type="dxa"/>
            <w:gridSpan w:val="2"/>
            <w:shd w:val="clear" w:color="auto" w:fill="auto"/>
          </w:tcPr>
          <w:p w14:paraId="7072C439" w14:textId="77777777" w:rsidR="001509D8" w:rsidRDefault="001509D8" w:rsidP="00C23A74">
            <w:pPr>
              <w:pStyle w:val="TableBullet1"/>
              <w:spacing w:after="0"/>
              <w:rPr>
                <w:rFonts w:cs="Segoe UI"/>
                <w:szCs w:val="18"/>
              </w:rPr>
            </w:pPr>
            <w:r w:rsidRPr="00A46875">
              <w:rPr>
                <w:rFonts w:cs="Segoe UI"/>
                <w:szCs w:val="18"/>
              </w:rPr>
              <w:t>California sagebrush - black sage scrub</w:t>
            </w:r>
          </w:p>
        </w:tc>
      </w:tr>
      <w:tr w:rsidR="00C23A74" w:rsidRPr="00F37230" w14:paraId="1760DEB9" w14:textId="77777777" w:rsidTr="001C12EE">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1B3DC06A" w14:textId="1764E052" w:rsidR="00C23A74" w:rsidRPr="00906BE1" w:rsidRDefault="00C23A74" w:rsidP="004F49B3">
            <w:pPr>
              <w:pStyle w:val="TableRow"/>
            </w:pPr>
            <w:r>
              <w:t>Herbaceous</w:t>
            </w:r>
            <w:r w:rsidRPr="00465097">
              <w:t xml:space="preserve"> Habitats</w:t>
            </w:r>
          </w:p>
        </w:tc>
        <w:tc>
          <w:tcPr>
            <w:tcW w:w="810" w:type="dxa"/>
            <w:tcBorders>
              <w:top w:val="single" w:sz="4" w:space="0" w:color="auto"/>
              <w:left w:val="nil"/>
              <w:bottom w:val="single" w:sz="4" w:space="0" w:color="auto"/>
              <w:right w:val="nil"/>
            </w:tcBorders>
            <w:shd w:val="clear" w:color="auto" w:fill="F2F2F2" w:themeFill="background1" w:themeFillShade="F2"/>
            <w:vAlign w:val="center"/>
          </w:tcPr>
          <w:p w14:paraId="2B0B699E" w14:textId="77777777" w:rsidR="00C23A74" w:rsidRDefault="00C23A74" w:rsidP="004F49B3">
            <w:pPr>
              <w:pStyle w:val="TableRow"/>
              <w:rPr>
                <w:rFonts w:cs="Segoe UI"/>
              </w:rPr>
            </w:pPr>
          </w:p>
        </w:tc>
        <w:tc>
          <w:tcPr>
            <w:tcW w:w="3600" w:type="dxa"/>
            <w:tcBorders>
              <w:top w:val="single" w:sz="4" w:space="0" w:color="auto"/>
              <w:left w:val="nil"/>
              <w:bottom w:val="single" w:sz="4" w:space="0" w:color="auto"/>
              <w:right w:val="nil"/>
            </w:tcBorders>
            <w:shd w:val="clear" w:color="auto" w:fill="F2F2F2" w:themeFill="background1" w:themeFillShade="F2"/>
            <w:noWrap/>
            <w:vAlign w:val="center"/>
          </w:tcPr>
          <w:p w14:paraId="6FDF9455" w14:textId="77777777" w:rsidR="00C23A74" w:rsidRPr="00597340" w:rsidRDefault="00C23A74" w:rsidP="004F49B3">
            <w:pPr>
              <w:pStyle w:val="TableRow"/>
              <w:rPr>
                <w:rFonts w:cs="Segoe UI"/>
              </w:rPr>
            </w:pPr>
          </w:p>
        </w:tc>
        <w:tc>
          <w:tcPr>
            <w:tcW w:w="3060" w:type="dxa"/>
            <w:gridSpan w:val="2"/>
            <w:tcBorders>
              <w:top w:val="single" w:sz="4" w:space="0" w:color="auto"/>
              <w:left w:val="nil"/>
              <w:bottom w:val="single" w:sz="4" w:space="0" w:color="auto"/>
            </w:tcBorders>
            <w:shd w:val="clear" w:color="auto" w:fill="F2F2F2" w:themeFill="background1" w:themeFillShade="F2"/>
          </w:tcPr>
          <w:p w14:paraId="6F4A7B16" w14:textId="77777777" w:rsidR="00C23A74" w:rsidRDefault="00C23A74" w:rsidP="004F49B3">
            <w:pPr>
              <w:pStyle w:val="TableRow"/>
              <w:rPr>
                <w:rFonts w:cs="Segoe UI"/>
              </w:rPr>
            </w:pPr>
          </w:p>
        </w:tc>
      </w:tr>
      <w:tr w:rsidR="00946E59" w:rsidRPr="00F37230" w14:paraId="2FCAE070" w14:textId="77777777" w:rsidTr="001C12EE">
        <w:trPr>
          <w:jc w:val="center"/>
        </w:trPr>
        <w:tc>
          <w:tcPr>
            <w:tcW w:w="2610" w:type="dxa"/>
            <w:shd w:val="clear" w:color="auto" w:fill="auto"/>
            <w:vAlign w:val="center"/>
          </w:tcPr>
          <w:p w14:paraId="282ED8F9" w14:textId="77777777" w:rsidR="001509D8" w:rsidRPr="00906BE1" w:rsidRDefault="001509D8" w:rsidP="009C09E8">
            <w:pPr>
              <w:pStyle w:val="TableTextL"/>
            </w:pPr>
            <w:r w:rsidRPr="00906BE1">
              <w:t>Annual Grassland</w:t>
            </w:r>
          </w:p>
        </w:tc>
        <w:tc>
          <w:tcPr>
            <w:tcW w:w="810" w:type="dxa"/>
            <w:shd w:val="clear" w:color="auto" w:fill="auto"/>
            <w:vAlign w:val="center"/>
          </w:tcPr>
          <w:p w14:paraId="2846A0F3" w14:textId="77777777" w:rsidR="001509D8" w:rsidRPr="000527BA" w:rsidRDefault="001509D8" w:rsidP="009C09E8">
            <w:pPr>
              <w:pStyle w:val="TableTextL"/>
              <w:jc w:val="center"/>
              <w:rPr>
                <w:rFonts w:cs="Segoe UI"/>
                <w:szCs w:val="18"/>
              </w:rPr>
            </w:pPr>
            <w:r>
              <w:rPr>
                <w:rFonts w:cs="Segoe UI"/>
                <w:szCs w:val="18"/>
              </w:rPr>
              <w:t>179,515</w:t>
            </w:r>
          </w:p>
        </w:tc>
        <w:tc>
          <w:tcPr>
            <w:tcW w:w="3600" w:type="dxa"/>
            <w:shd w:val="clear" w:color="auto" w:fill="auto"/>
            <w:noWrap/>
            <w:vAlign w:val="center"/>
          </w:tcPr>
          <w:p w14:paraId="3899519C" w14:textId="77777777" w:rsidR="001509D8" w:rsidRPr="00AF23A6" w:rsidRDefault="001509D8" w:rsidP="00C23A74">
            <w:pPr>
              <w:pStyle w:val="TableBullet1"/>
              <w:spacing w:after="20"/>
              <w:rPr>
                <w:rFonts w:cs="Segoe UI"/>
                <w:szCs w:val="18"/>
              </w:rPr>
            </w:pPr>
            <w:r w:rsidRPr="00AF23A6">
              <w:rPr>
                <w:rFonts w:cs="Segoe UI"/>
                <w:szCs w:val="18"/>
              </w:rPr>
              <w:t>Western ragweed meadow</w:t>
            </w:r>
          </w:p>
          <w:p w14:paraId="6CDCA483" w14:textId="77777777" w:rsidR="001509D8" w:rsidRPr="00AF23A6" w:rsidRDefault="001509D8" w:rsidP="00C23A74">
            <w:pPr>
              <w:pStyle w:val="TableBullet1"/>
              <w:spacing w:after="20"/>
              <w:rPr>
                <w:rFonts w:cs="Segoe UI"/>
                <w:szCs w:val="18"/>
              </w:rPr>
            </w:pPr>
            <w:r w:rsidRPr="00AF23A6">
              <w:rPr>
                <w:rFonts w:cs="Segoe UI"/>
                <w:szCs w:val="18"/>
              </w:rPr>
              <w:t>Fiddleneck - phacelia field</w:t>
            </w:r>
          </w:p>
          <w:p w14:paraId="67A0236F" w14:textId="77777777" w:rsidR="001509D8" w:rsidRPr="00AF23A6" w:rsidRDefault="001509D8" w:rsidP="00C23A74">
            <w:pPr>
              <w:pStyle w:val="TableBullet1"/>
              <w:spacing w:after="20"/>
              <w:rPr>
                <w:rFonts w:cs="Segoe UI"/>
                <w:szCs w:val="18"/>
              </w:rPr>
            </w:pPr>
            <w:r w:rsidRPr="00AF23A6">
              <w:rPr>
                <w:rFonts w:cs="Segoe UI"/>
                <w:szCs w:val="18"/>
              </w:rPr>
              <w:t>Wild oat grassland</w:t>
            </w:r>
            <w:r w:rsidRPr="006F2530">
              <w:rPr>
                <w:rFonts w:cs="Segoe UI"/>
                <w:szCs w:val="18"/>
                <w:vertAlign w:val="superscript"/>
              </w:rPr>
              <w:t>N</w:t>
            </w:r>
          </w:p>
          <w:p w14:paraId="057C3E42" w14:textId="77777777" w:rsidR="001509D8" w:rsidRPr="00AF23A6" w:rsidRDefault="001509D8" w:rsidP="00C23A74">
            <w:pPr>
              <w:pStyle w:val="TableBullet1"/>
              <w:spacing w:after="20"/>
              <w:rPr>
                <w:rFonts w:cs="Segoe UI"/>
                <w:szCs w:val="18"/>
              </w:rPr>
            </w:pPr>
            <w:r w:rsidRPr="00AF23A6">
              <w:rPr>
                <w:rFonts w:cs="Segoe UI"/>
                <w:szCs w:val="18"/>
              </w:rPr>
              <w:t>Upland mustard and other ruderal forbs</w:t>
            </w:r>
            <w:r w:rsidRPr="006F2530">
              <w:rPr>
                <w:rFonts w:cs="Segoe UI"/>
                <w:szCs w:val="18"/>
                <w:vertAlign w:val="superscript"/>
              </w:rPr>
              <w:t>N</w:t>
            </w:r>
          </w:p>
          <w:p w14:paraId="0A6D10CB" w14:textId="77777777" w:rsidR="001509D8" w:rsidRPr="00AF23A6" w:rsidRDefault="001509D8" w:rsidP="00C23A74">
            <w:pPr>
              <w:pStyle w:val="TableBullet1"/>
              <w:spacing w:after="20"/>
              <w:rPr>
                <w:rFonts w:cs="Segoe UI"/>
                <w:szCs w:val="18"/>
              </w:rPr>
            </w:pPr>
            <w:r w:rsidRPr="00AF23A6">
              <w:rPr>
                <w:rFonts w:cs="Segoe UI"/>
                <w:szCs w:val="18"/>
              </w:rPr>
              <w:t>Annual brome grassland</w:t>
            </w:r>
            <w:r w:rsidRPr="006F2530">
              <w:rPr>
                <w:rFonts w:cs="Segoe UI"/>
                <w:szCs w:val="18"/>
                <w:vertAlign w:val="superscript"/>
              </w:rPr>
              <w:t>N</w:t>
            </w:r>
          </w:p>
          <w:p w14:paraId="1529F2AC" w14:textId="77777777" w:rsidR="001509D8" w:rsidRPr="00AF23A6" w:rsidRDefault="001509D8" w:rsidP="00C23A74">
            <w:pPr>
              <w:pStyle w:val="TableBullet1"/>
              <w:spacing w:after="20"/>
              <w:rPr>
                <w:rFonts w:cs="Segoe UI"/>
                <w:szCs w:val="18"/>
              </w:rPr>
            </w:pPr>
            <w:r w:rsidRPr="00AF23A6">
              <w:rPr>
                <w:rFonts w:cs="Segoe UI"/>
                <w:szCs w:val="18"/>
              </w:rPr>
              <w:t>Red brome or mediterranean grass grassland</w:t>
            </w:r>
            <w:r w:rsidRPr="006F2530">
              <w:rPr>
                <w:rFonts w:cs="Segoe UI"/>
                <w:szCs w:val="18"/>
                <w:vertAlign w:val="superscript"/>
              </w:rPr>
              <w:t>N</w:t>
            </w:r>
          </w:p>
          <w:p w14:paraId="054F696F" w14:textId="77777777" w:rsidR="001509D8" w:rsidRPr="00AF23A6" w:rsidRDefault="001509D8" w:rsidP="00C23A74">
            <w:pPr>
              <w:pStyle w:val="TableBullet1"/>
              <w:spacing w:after="20"/>
              <w:rPr>
                <w:rFonts w:cs="Segoe UI"/>
                <w:szCs w:val="18"/>
              </w:rPr>
            </w:pPr>
            <w:r w:rsidRPr="00AF23A6">
              <w:rPr>
                <w:rFonts w:cs="Segoe UI"/>
                <w:szCs w:val="18"/>
              </w:rPr>
              <w:t>Cheatgrass - medusahead grassland</w:t>
            </w:r>
            <w:r w:rsidRPr="00C03167">
              <w:rPr>
                <w:rFonts w:cs="Segoe UI"/>
                <w:szCs w:val="18"/>
                <w:vertAlign w:val="superscript"/>
              </w:rPr>
              <w:t xml:space="preserve">N </w:t>
            </w:r>
          </w:p>
          <w:p w14:paraId="528C7C99" w14:textId="77777777" w:rsidR="001509D8" w:rsidRPr="000527BA" w:rsidRDefault="001509D8" w:rsidP="00C23A74">
            <w:pPr>
              <w:pStyle w:val="TableBullet1"/>
              <w:spacing w:after="20"/>
              <w:rPr>
                <w:rFonts w:cs="Segoe UI"/>
                <w:szCs w:val="18"/>
              </w:rPr>
            </w:pPr>
            <w:r w:rsidRPr="00AF23A6">
              <w:rPr>
                <w:rFonts w:cs="Segoe UI"/>
                <w:szCs w:val="18"/>
              </w:rPr>
              <w:t>Yellow star-thistle field</w:t>
            </w:r>
            <w:r w:rsidRPr="006F2530">
              <w:rPr>
                <w:rFonts w:cs="Segoe UI"/>
                <w:szCs w:val="18"/>
                <w:vertAlign w:val="superscript"/>
              </w:rPr>
              <w:t>N</w:t>
            </w:r>
          </w:p>
        </w:tc>
        <w:tc>
          <w:tcPr>
            <w:tcW w:w="3060" w:type="dxa"/>
            <w:gridSpan w:val="2"/>
            <w:shd w:val="clear" w:color="auto" w:fill="auto"/>
          </w:tcPr>
          <w:p w14:paraId="7294D90A" w14:textId="77777777" w:rsidR="001509D8" w:rsidRDefault="001509D8" w:rsidP="00C23A74">
            <w:pPr>
              <w:pStyle w:val="TableBullet1"/>
              <w:spacing w:after="0"/>
              <w:rPr>
                <w:rFonts w:cs="Segoe UI"/>
                <w:szCs w:val="18"/>
              </w:rPr>
            </w:pPr>
            <w:r w:rsidRPr="00AF23A6">
              <w:rPr>
                <w:rFonts w:cs="Segoe UI"/>
                <w:szCs w:val="18"/>
              </w:rPr>
              <w:t>Alkali weed - salt grass playas and sinks*</w:t>
            </w:r>
          </w:p>
          <w:p w14:paraId="53573E35" w14:textId="77777777" w:rsidR="001509D8" w:rsidRDefault="001509D8" w:rsidP="00C23A74">
            <w:pPr>
              <w:pStyle w:val="TableBullet1"/>
              <w:spacing w:after="0"/>
              <w:rPr>
                <w:rFonts w:cs="Segoe UI"/>
                <w:szCs w:val="18"/>
              </w:rPr>
            </w:pPr>
            <w:r w:rsidRPr="00AF23A6">
              <w:rPr>
                <w:rFonts w:cs="Segoe UI"/>
                <w:szCs w:val="18"/>
              </w:rPr>
              <w:t>California poppy - lupine field</w:t>
            </w:r>
            <w:r>
              <w:t xml:space="preserve"> </w:t>
            </w:r>
            <w:r w:rsidRPr="00AF23A6">
              <w:rPr>
                <w:rFonts w:cs="Segoe UI"/>
                <w:szCs w:val="18"/>
              </w:rPr>
              <w:t>California goldfields - dwarf plantain - small fescue flower fields</w:t>
            </w:r>
          </w:p>
          <w:p w14:paraId="54FA4E8B" w14:textId="77777777" w:rsidR="001509D8" w:rsidRDefault="001509D8" w:rsidP="00C23A74">
            <w:pPr>
              <w:pStyle w:val="TableBullet1"/>
              <w:spacing w:after="0"/>
              <w:rPr>
                <w:rFonts w:cs="Segoe UI"/>
                <w:szCs w:val="18"/>
              </w:rPr>
            </w:pPr>
            <w:r w:rsidRPr="00DE20B2">
              <w:rPr>
                <w:rFonts w:cs="Segoe UI"/>
                <w:szCs w:val="18"/>
              </w:rPr>
              <w:t>California goldfields - dwarf plantain - small fescue flower fields</w:t>
            </w:r>
          </w:p>
          <w:p w14:paraId="21A41BCA" w14:textId="77777777" w:rsidR="001509D8" w:rsidRPr="00465097" w:rsidRDefault="001509D8" w:rsidP="00C23A74">
            <w:pPr>
              <w:pStyle w:val="TableBullet1"/>
              <w:spacing w:after="0"/>
              <w:rPr>
                <w:rFonts w:cs="Segoe UI"/>
                <w:szCs w:val="18"/>
              </w:rPr>
            </w:pPr>
            <w:r w:rsidRPr="00AF23A6">
              <w:rPr>
                <w:rFonts w:cs="Segoe UI"/>
                <w:szCs w:val="18"/>
              </w:rPr>
              <w:t>Perennial rye grass field</w:t>
            </w:r>
            <w:r w:rsidRPr="00652EB4">
              <w:rPr>
                <w:rFonts w:cs="Segoe UI"/>
                <w:szCs w:val="18"/>
                <w:vertAlign w:val="superscript"/>
              </w:rPr>
              <w:t>N</w:t>
            </w:r>
          </w:p>
        </w:tc>
      </w:tr>
      <w:tr w:rsidR="001509D8" w:rsidRPr="00F37230" w14:paraId="036406FC" w14:textId="77777777" w:rsidTr="001C12EE">
        <w:trPr>
          <w:jc w:val="center"/>
        </w:trPr>
        <w:tc>
          <w:tcPr>
            <w:tcW w:w="2610" w:type="dxa"/>
            <w:tcBorders>
              <w:bottom w:val="single" w:sz="4" w:space="0" w:color="auto"/>
            </w:tcBorders>
            <w:shd w:val="clear" w:color="auto" w:fill="auto"/>
            <w:vAlign w:val="center"/>
          </w:tcPr>
          <w:p w14:paraId="1510EA2E" w14:textId="77777777" w:rsidR="001509D8" w:rsidRPr="00906BE1" w:rsidRDefault="001509D8" w:rsidP="009C09E8">
            <w:pPr>
              <w:pStyle w:val="TableTextL"/>
            </w:pPr>
            <w:r w:rsidRPr="00906BE1">
              <w:t>Perennial Grassland</w:t>
            </w:r>
          </w:p>
        </w:tc>
        <w:tc>
          <w:tcPr>
            <w:tcW w:w="810" w:type="dxa"/>
            <w:tcBorders>
              <w:bottom w:val="single" w:sz="4" w:space="0" w:color="auto"/>
            </w:tcBorders>
            <w:shd w:val="clear" w:color="auto" w:fill="auto"/>
            <w:vAlign w:val="center"/>
          </w:tcPr>
          <w:p w14:paraId="44F490BF" w14:textId="77777777" w:rsidR="001509D8" w:rsidRPr="000527BA" w:rsidRDefault="001509D8" w:rsidP="009C09E8">
            <w:pPr>
              <w:pStyle w:val="TableTextL"/>
              <w:jc w:val="center"/>
              <w:rPr>
                <w:rFonts w:cs="Segoe UI"/>
                <w:szCs w:val="18"/>
              </w:rPr>
            </w:pPr>
            <w:r>
              <w:rPr>
                <w:rFonts w:cs="Segoe UI"/>
                <w:szCs w:val="18"/>
              </w:rPr>
              <w:t>2,153</w:t>
            </w:r>
          </w:p>
        </w:tc>
        <w:tc>
          <w:tcPr>
            <w:tcW w:w="3600" w:type="dxa"/>
            <w:tcBorders>
              <w:bottom w:val="single" w:sz="4" w:space="0" w:color="auto"/>
            </w:tcBorders>
            <w:shd w:val="clear" w:color="auto" w:fill="auto"/>
            <w:noWrap/>
            <w:vAlign w:val="center"/>
          </w:tcPr>
          <w:p w14:paraId="7561C567" w14:textId="77777777" w:rsidR="001509D8" w:rsidRPr="00AF23A6" w:rsidRDefault="001509D8" w:rsidP="00C23A74">
            <w:pPr>
              <w:pStyle w:val="TableBullet1"/>
              <w:spacing w:after="20"/>
              <w:rPr>
                <w:rFonts w:cs="Segoe UI"/>
                <w:szCs w:val="18"/>
              </w:rPr>
            </w:pPr>
            <w:r w:rsidRPr="00AF23A6">
              <w:rPr>
                <w:rFonts w:cs="Segoe UI"/>
                <w:szCs w:val="18"/>
              </w:rPr>
              <w:t>Bent grass - tall fescue meadow</w:t>
            </w:r>
          </w:p>
          <w:p w14:paraId="42DEEE57" w14:textId="77777777" w:rsidR="001509D8" w:rsidRPr="00AF23A6" w:rsidRDefault="001509D8" w:rsidP="00C23A74">
            <w:pPr>
              <w:pStyle w:val="TableBullet1"/>
              <w:spacing w:after="20"/>
              <w:rPr>
                <w:rFonts w:cs="Segoe UI"/>
                <w:szCs w:val="18"/>
              </w:rPr>
            </w:pPr>
            <w:r w:rsidRPr="00AF23A6">
              <w:rPr>
                <w:rFonts w:cs="Segoe UI"/>
                <w:szCs w:val="18"/>
              </w:rPr>
              <w:t>Water foxtail meadow*</w:t>
            </w:r>
          </w:p>
          <w:p w14:paraId="7D6A4510" w14:textId="77777777" w:rsidR="001509D8" w:rsidRPr="00AF23A6" w:rsidRDefault="001509D8" w:rsidP="00C23A74">
            <w:pPr>
              <w:pStyle w:val="TableBullet1"/>
              <w:spacing w:after="20"/>
              <w:rPr>
                <w:rFonts w:cs="Segoe UI"/>
                <w:szCs w:val="18"/>
              </w:rPr>
            </w:pPr>
            <w:r w:rsidRPr="00AF23A6">
              <w:rPr>
                <w:rFonts w:cs="Segoe UI"/>
                <w:szCs w:val="18"/>
              </w:rPr>
              <w:t>European beach grass sward</w:t>
            </w:r>
            <w:r w:rsidRPr="006F2530">
              <w:rPr>
                <w:rFonts w:cs="Segoe UI"/>
                <w:szCs w:val="18"/>
                <w:vertAlign w:val="superscript"/>
              </w:rPr>
              <w:t>N</w:t>
            </w:r>
          </w:p>
          <w:p w14:paraId="70E85F43" w14:textId="77777777" w:rsidR="001509D8" w:rsidRPr="00AF23A6" w:rsidRDefault="001509D8" w:rsidP="00C23A74">
            <w:pPr>
              <w:pStyle w:val="TableBullet1"/>
              <w:spacing w:after="20"/>
              <w:rPr>
                <w:rFonts w:cs="Segoe UI"/>
                <w:szCs w:val="18"/>
              </w:rPr>
            </w:pPr>
            <w:r w:rsidRPr="00AF23A6">
              <w:rPr>
                <w:rFonts w:cs="Segoe UI"/>
                <w:szCs w:val="18"/>
              </w:rPr>
              <w:t>Purple three-awn meadow*</w:t>
            </w:r>
          </w:p>
          <w:p w14:paraId="1D9B6F46" w14:textId="77777777" w:rsidR="001509D8" w:rsidRPr="00AF23A6" w:rsidRDefault="001509D8" w:rsidP="00C23A74">
            <w:pPr>
              <w:pStyle w:val="TableBullet1"/>
              <w:spacing w:after="20"/>
              <w:rPr>
                <w:rFonts w:cs="Segoe UI"/>
                <w:szCs w:val="18"/>
              </w:rPr>
            </w:pPr>
            <w:r w:rsidRPr="00AF23A6">
              <w:rPr>
                <w:rFonts w:cs="Segoe UI"/>
                <w:szCs w:val="18"/>
              </w:rPr>
              <w:t>Upland mustard and other ruderal forbs</w:t>
            </w:r>
            <w:r w:rsidRPr="006F2530">
              <w:rPr>
                <w:rFonts w:cs="Segoe UI"/>
                <w:szCs w:val="18"/>
                <w:vertAlign w:val="superscript"/>
              </w:rPr>
              <w:t>N</w:t>
            </w:r>
          </w:p>
          <w:p w14:paraId="6F08937D" w14:textId="77777777" w:rsidR="001509D8" w:rsidRDefault="001509D8" w:rsidP="00C23A74">
            <w:pPr>
              <w:pStyle w:val="TableBullet1"/>
              <w:spacing w:after="20"/>
              <w:rPr>
                <w:rFonts w:cs="Segoe UI"/>
                <w:szCs w:val="18"/>
              </w:rPr>
            </w:pPr>
            <w:r w:rsidRPr="00AF23A6">
              <w:rPr>
                <w:rFonts w:cs="Segoe UI"/>
                <w:szCs w:val="18"/>
              </w:rPr>
              <w:t>California brome - blue wildrye prairie*</w:t>
            </w:r>
          </w:p>
          <w:p w14:paraId="370F120E" w14:textId="77777777" w:rsidR="001509D8" w:rsidRPr="00AF23A6" w:rsidRDefault="001509D8" w:rsidP="00C23A74">
            <w:pPr>
              <w:pStyle w:val="TableBullet1"/>
              <w:spacing w:after="20"/>
              <w:rPr>
                <w:rFonts w:cs="Segoe UI"/>
                <w:szCs w:val="18"/>
              </w:rPr>
            </w:pPr>
            <w:r w:rsidRPr="00AF23A6">
              <w:rPr>
                <w:rFonts w:cs="Segoe UI"/>
                <w:szCs w:val="18"/>
              </w:rPr>
              <w:t>Poison hemlock or fennel patch</w:t>
            </w:r>
            <w:r w:rsidRPr="006F2530">
              <w:rPr>
                <w:rFonts w:cs="Segoe UI"/>
                <w:szCs w:val="18"/>
                <w:vertAlign w:val="superscript"/>
              </w:rPr>
              <w:t>N</w:t>
            </w:r>
          </w:p>
          <w:p w14:paraId="58346F70" w14:textId="77777777" w:rsidR="001509D8" w:rsidRPr="00AF23A6" w:rsidRDefault="001509D8" w:rsidP="00C23A74">
            <w:pPr>
              <w:pStyle w:val="TableBullet1"/>
              <w:spacing w:after="20"/>
              <w:rPr>
                <w:rFonts w:cs="Segoe UI"/>
                <w:szCs w:val="18"/>
              </w:rPr>
            </w:pPr>
            <w:r w:rsidRPr="00AF23A6">
              <w:rPr>
                <w:rFonts w:cs="Segoe UI"/>
                <w:szCs w:val="18"/>
              </w:rPr>
              <w:t>Sand-aster and perennial buckwheat field</w:t>
            </w:r>
          </w:p>
          <w:p w14:paraId="6EA3F90C" w14:textId="77777777" w:rsidR="001509D8" w:rsidRPr="000527BA" w:rsidRDefault="001509D8" w:rsidP="00C23A74">
            <w:pPr>
              <w:pStyle w:val="TableBullet1"/>
              <w:spacing w:after="20"/>
              <w:rPr>
                <w:rFonts w:cs="Segoe UI"/>
                <w:szCs w:val="18"/>
              </w:rPr>
            </w:pPr>
            <w:r w:rsidRPr="00AF23A6">
              <w:rPr>
                <w:rFonts w:cs="Segoe UI"/>
                <w:szCs w:val="18"/>
              </w:rPr>
              <w:t>Pampas grass patch</w:t>
            </w:r>
            <w:r w:rsidRPr="006F2530">
              <w:rPr>
                <w:rFonts w:cs="Segoe UI"/>
                <w:szCs w:val="18"/>
                <w:vertAlign w:val="superscript"/>
              </w:rPr>
              <w:t>N</w:t>
            </w:r>
          </w:p>
        </w:tc>
        <w:tc>
          <w:tcPr>
            <w:tcW w:w="3060" w:type="dxa"/>
            <w:gridSpan w:val="2"/>
            <w:tcBorders>
              <w:bottom w:val="single" w:sz="4" w:space="0" w:color="auto"/>
            </w:tcBorders>
            <w:shd w:val="clear" w:color="auto" w:fill="auto"/>
          </w:tcPr>
          <w:p w14:paraId="239627A3" w14:textId="77777777" w:rsidR="001509D8" w:rsidRDefault="001509D8" w:rsidP="00C23A74">
            <w:pPr>
              <w:pStyle w:val="TableBullet1"/>
              <w:spacing w:after="0"/>
              <w:rPr>
                <w:rFonts w:cs="Segoe UI"/>
                <w:szCs w:val="18"/>
              </w:rPr>
            </w:pPr>
            <w:r w:rsidRPr="00AF23A6">
              <w:rPr>
                <w:rFonts w:cs="Segoe UI"/>
                <w:szCs w:val="18"/>
              </w:rPr>
              <w:t>Gum plant patch*</w:t>
            </w:r>
          </w:p>
          <w:p w14:paraId="527B6FCE" w14:textId="77777777" w:rsidR="001509D8" w:rsidRPr="00AF23A6" w:rsidRDefault="001509D8" w:rsidP="00C23A74">
            <w:pPr>
              <w:pStyle w:val="TableBullet1"/>
              <w:spacing w:after="20"/>
              <w:rPr>
                <w:rFonts w:cs="Segoe UI"/>
                <w:szCs w:val="18"/>
              </w:rPr>
            </w:pPr>
            <w:r w:rsidRPr="00AF23A6">
              <w:rPr>
                <w:rFonts w:cs="Segoe UI"/>
                <w:szCs w:val="18"/>
              </w:rPr>
              <w:t>Ashy ryegrass - creeping ryegrass turf*</w:t>
            </w:r>
          </w:p>
          <w:p w14:paraId="647D18A3" w14:textId="77777777" w:rsidR="001509D8" w:rsidRPr="00AF23A6" w:rsidRDefault="001509D8" w:rsidP="00C23A74">
            <w:pPr>
              <w:pStyle w:val="TableBullet1"/>
              <w:spacing w:after="20"/>
              <w:rPr>
                <w:rFonts w:cs="Segoe UI"/>
                <w:szCs w:val="18"/>
              </w:rPr>
            </w:pPr>
            <w:r w:rsidRPr="00AF23A6">
              <w:rPr>
                <w:rFonts w:cs="Segoe UI"/>
                <w:szCs w:val="18"/>
              </w:rPr>
              <w:t>Giant wild rye grassland*</w:t>
            </w:r>
          </w:p>
          <w:p w14:paraId="2E270726" w14:textId="77777777" w:rsidR="001509D8" w:rsidRPr="00AF23A6" w:rsidRDefault="001509D8" w:rsidP="00C23A74">
            <w:pPr>
              <w:pStyle w:val="TableBullet1"/>
              <w:spacing w:after="20"/>
              <w:rPr>
                <w:rFonts w:cs="Segoe UI"/>
                <w:szCs w:val="18"/>
              </w:rPr>
            </w:pPr>
            <w:r w:rsidRPr="00AF23A6">
              <w:rPr>
                <w:rFonts w:cs="Segoe UI"/>
                <w:szCs w:val="18"/>
              </w:rPr>
              <w:t>Sea lyme grass patch*</w:t>
            </w:r>
          </w:p>
          <w:p w14:paraId="2A49FFCB" w14:textId="77777777" w:rsidR="001509D8" w:rsidRPr="00AF23A6" w:rsidRDefault="001509D8" w:rsidP="00C23A74">
            <w:pPr>
              <w:pStyle w:val="TableBullet1"/>
              <w:spacing w:after="20"/>
              <w:rPr>
                <w:rFonts w:cs="Segoe UI"/>
                <w:szCs w:val="18"/>
              </w:rPr>
            </w:pPr>
            <w:r w:rsidRPr="00AF23A6">
              <w:rPr>
                <w:rFonts w:cs="Segoe UI"/>
                <w:szCs w:val="18"/>
              </w:rPr>
              <w:t>Needle grass - melic grass grassland</w:t>
            </w:r>
          </w:p>
          <w:p w14:paraId="73E6D10E" w14:textId="77777777" w:rsidR="001509D8" w:rsidRPr="00AF23A6" w:rsidRDefault="001509D8" w:rsidP="00C23A74">
            <w:pPr>
              <w:pStyle w:val="TableBullet1"/>
              <w:spacing w:after="20"/>
              <w:rPr>
                <w:rFonts w:cs="Segoe UI"/>
                <w:szCs w:val="18"/>
              </w:rPr>
            </w:pPr>
            <w:r w:rsidRPr="00AF23A6">
              <w:rPr>
                <w:rFonts w:cs="Segoe UI"/>
                <w:szCs w:val="18"/>
              </w:rPr>
              <w:t>Fountain grass sward</w:t>
            </w:r>
            <w:r w:rsidRPr="00C63238">
              <w:rPr>
                <w:rFonts w:cs="Segoe UI"/>
                <w:szCs w:val="18"/>
                <w:vertAlign w:val="superscript"/>
              </w:rPr>
              <w:t>N</w:t>
            </w:r>
          </w:p>
          <w:p w14:paraId="78EEFCC5" w14:textId="77777777" w:rsidR="001509D8" w:rsidRPr="00465097" w:rsidRDefault="001509D8" w:rsidP="00C23A74">
            <w:pPr>
              <w:pStyle w:val="TableBullet1"/>
              <w:spacing w:after="20"/>
              <w:rPr>
                <w:rFonts w:cs="Segoe UI"/>
                <w:szCs w:val="18"/>
              </w:rPr>
            </w:pPr>
            <w:r w:rsidRPr="00AF23A6">
              <w:rPr>
                <w:rFonts w:cs="Segoe UI"/>
                <w:szCs w:val="18"/>
              </w:rPr>
              <w:t>Harding grass - reed canary grass sward</w:t>
            </w:r>
            <w:r w:rsidRPr="00652EB4">
              <w:rPr>
                <w:rFonts w:cs="Segoe UI"/>
                <w:szCs w:val="18"/>
                <w:vertAlign w:val="superscript"/>
              </w:rPr>
              <w:t>N</w:t>
            </w:r>
          </w:p>
        </w:tc>
      </w:tr>
      <w:tr w:rsidR="00946E59" w:rsidRPr="00F37230" w14:paraId="64112918" w14:textId="77777777" w:rsidTr="001C12EE">
        <w:trPr>
          <w:jc w:val="center"/>
        </w:trPr>
        <w:tc>
          <w:tcPr>
            <w:tcW w:w="2610" w:type="dxa"/>
            <w:tcBorders>
              <w:top w:val="single" w:sz="4" w:space="0" w:color="auto"/>
              <w:bottom w:val="single" w:sz="4" w:space="0" w:color="auto"/>
              <w:right w:val="nil"/>
            </w:tcBorders>
            <w:shd w:val="clear" w:color="auto" w:fill="auto"/>
            <w:vAlign w:val="center"/>
          </w:tcPr>
          <w:p w14:paraId="2F6C96F0" w14:textId="77777777" w:rsidR="001509D8" w:rsidRPr="00E47BE1" w:rsidRDefault="001509D8" w:rsidP="009C09E8">
            <w:pPr>
              <w:pStyle w:val="TableTextL"/>
              <w:jc w:val="right"/>
              <w:rPr>
                <w:b/>
              </w:rPr>
            </w:pPr>
            <w:r w:rsidRPr="00E47BE1">
              <w:rPr>
                <w:b/>
              </w:rPr>
              <w:t>Total</w:t>
            </w:r>
          </w:p>
        </w:tc>
        <w:tc>
          <w:tcPr>
            <w:tcW w:w="810" w:type="dxa"/>
            <w:tcBorders>
              <w:top w:val="single" w:sz="4" w:space="0" w:color="auto"/>
              <w:left w:val="nil"/>
              <w:bottom w:val="single" w:sz="4" w:space="0" w:color="auto"/>
              <w:right w:val="nil"/>
            </w:tcBorders>
            <w:shd w:val="clear" w:color="auto" w:fill="auto"/>
            <w:vAlign w:val="center"/>
          </w:tcPr>
          <w:p w14:paraId="73E74129" w14:textId="77777777" w:rsidR="001509D8" w:rsidRPr="00E47BE1" w:rsidRDefault="001509D8" w:rsidP="009C09E8">
            <w:pPr>
              <w:pStyle w:val="TableTextL"/>
              <w:jc w:val="center"/>
              <w:rPr>
                <w:rFonts w:cs="Segoe UI"/>
                <w:b/>
                <w:szCs w:val="18"/>
              </w:rPr>
            </w:pPr>
            <w:r w:rsidRPr="00E47BE1">
              <w:rPr>
                <w:rFonts w:cs="Segoe UI"/>
                <w:b/>
                <w:szCs w:val="18"/>
              </w:rPr>
              <w:t>860,305</w:t>
            </w:r>
          </w:p>
        </w:tc>
        <w:tc>
          <w:tcPr>
            <w:tcW w:w="3600" w:type="dxa"/>
            <w:tcBorders>
              <w:top w:val="single" w:sz="4" w:space="0" w:color="auto"/>
              <w:left w:val="nil"/>
              <w:bottom w:val="single" w:sz="4" w:space="0" w:color="auto"/>
              <w:right w:val="nil"/>
            </w:tcBorders>
            <w:shd w:val="clear" w:color="auto" w:fill="auto"/>
            <w:noWrap/>
            <w:vAlign w:val="center"/>
          </w:tcPr>
          <w:p w14:paraId="09BBC925" w14:textId="77777777" w:rsidR="001509D8" w:rsidRPr="000527BA" w:rsidRDefault="001509D8" w:rsidP="009C09E8">
            <w:pPr>
              <w:pStyle w:val="TableBullet1"/>
              <w:numPr>
                <w:ilvl w:val="0"/>
                <w:numId w:val="0"/>
              </w:numPr>
              <w:spacing w:after="0" w:line="200" w:lineRule="exact"/>
              <w:ind w:left="360"/>
              <w:rPr>
                <w:rFonts w:cs="Segoe UI"/>
                <w:szCs w:val="18"/>
              </w:rPr>
            </w:pPr>
          </w:p>
        </w:tc>
        <w:tc>
          <w:tcPr>
            <w:tcW w:w="3060" w:type="dxa"/>
            <w:gridSpan w:val="2"/>
            <w:tcBorders>
              <w:top w:val="single" w:sz="4" w:space="0" w:color="auto"/>
              <w:left w:val="nil"/>
              <w:bottom w:val="single" w:sz="4" w:space="0" w:color="auto"/>
            </w:tcBorders>
            <w:shd w:val="clear" w:color="auto" w:fill="auto"/>
          </w:tcPr>
          <w:p w14:paraId="04203EAD" w14:textId="77777777" w:rsidR="001509D8" w:rsidRPr="00465097" w:rsidRDefault="001509D8" w:rsidP="009C09E8">
            <w:pPr>
              <w:pStyle w:val="TableBullet1"/>
              <w:numPr>
                <w:ilvl w:val="0"/>
                <w:numId w:val="0"/>
              </w:numPr>
              <w:spacing w:after="0"/>
              <w:ind w:left="360"/>
              <w:rPr>
                <w:rFonts w:cs="Segoe UI"/>
                <w:szCs w:val="18"/>
              </w:rPr>
            </w:pPr>
          </w:p>
        </w:tc>
      </w:tr>
    </w:tbl>
    <w:p w14:paraId="5CE9A28C" w14:textId="77777777" w:rsidR="001F186A" w:rsidRPr="000527BA" w:rsidRDefault="001F186A" w:rsidP="001C12EE">
      <w:pPr>
        <w:pStyle w:val="TableSource"/>
        <w:spacing w:after="60"/>
      </w:pPr>
      <w:r w:rsidRPr="000527BA">
        <w:t>*These are designated sensitive natural communities with a state rarity rank of S1 (critically imperiled), S2 (imperiled), or S3 (vulnerable).</w:t>
      </w:r>
    </w:p>
    <w:p w14:paraId="0A0DB3A6" w14:textId="77777777" w:rsidR="001F186A" w:rsidRDefault="001F186A" w:rsidP="001C12EE">
      <w:pPr>
        <w:pStyle w:val="TableSource"/>
        <w:spacing w:after="60"/>
      </w:pPr>
      <w:r w:rsidRPr="000527BA">
        <w:rPr>
          <w:vertAlign w:val="superscript"/>
        </w:rPr>
        <w:t>N</w:t>
      </w:r>
      <w:r w:rsidRPr="000527BA">
        <w:t xml:space="preserve"> These alliances are dominated by nonnative vegetation.</w:t>
      </w:r>
    </w:p>
    <w:p w14:paraId="4AB1922A" w14:textId="77777777" w:rsidR="001F186A" w:rsidRPr="000527BA" w:rsidRDefault="001F186A" w:rsidP="001509D8">
      <w:pPr>
        <w:pStyle w:val="TableSource"/>
      </w:pPr>
      <w:r w:rsidRPr="000527BA">
        <w:t xml:space="preserve">Source: </w:t>
      </w:r>
      <w:r>
        <w:t xml:space="preserve">CWHR 2019, CNPS 2019, </w:t>
      </w:r>
      <w:r w:rsidRPr="000527BA">
        <w:t>Compiled by Ascent Environmental in 2019</w:t>
      </w:r>
    </w:p>
    <w:p w14:paraId="3A2785A2" w14:textId="77777777" w:rsidR="00E52D0E" w:rsidRPr="00EB649F" w:rsidRDefault="00E52D0E" w:rsidP="00E52D0E">
      <w:pPr>
        <w:pStyle w:val="Heading6"/>
      </w:pPr>
      <w:r w:rsidRPr="00EB649F">
        <w:lastRenderedPageBreak/>
        <w:t>Sensitive Biological Resources</w:t>
      </w:r>
    </w:p>
    <w:p w14:paraId="5E9572D3" w14:textId="44108565" w:rsidR="0082528D" w:rsidRDefault="00E52D0E" w:rsidP="00E52D0E">
      <w:pPr>
        <w:pStyle w:val="Heading7"/>
      </w:pPr>
      <w:r>
        <w:t>Special-status Species</w:t>
      </w:r>
    </w:p>
    <w:p w14:paraId="48DA47FC" w14:textId="1ABA7739" w:rsidR="00163B74" w:rsidRDefault="001711DE" w:rsidP="00B903A2">
      <w:pPr>
        <w:pStyle w:val="BodyText"/>
      </w:pPr>
      <w:r>
        <w:t xml:space="preserve">There are </w:t>
      </w:r>
      <w:r w:rsidR="00C44FA5">
        <w:t>over</w:t>
      </w:r>
      <w:r>
        <w:t xml:space="preserve"> </w:t>
      </w:r>
      <w:r w:rsidR="00C44FA5">
        <w:t>150</w:t>
      </w:r>
      <w:r w:rsidR="00163B74" w:rsidRPr="00CE01BF">
        <w:t xml:space="preserve"> special-status plant </w:t>
      </w:r>
      <w:r w:rsidR="00983DDE">
        <w:t>taxa</w:t>
      </w:r>
      <w:r w:rsidR="00163B74" w:rsidRPr="00CE01BF">
        <w:t xml:space="preserve"> known to occur within the </w:t>
      </w:r>
      <w:r w:rsidR="00983DDE">
        <w:t>Southern</w:t>
      </w:r>
      <w:r w:rsidR="00163B74" w:rsidRPr="00CE01BF">
        <w:t xml:space="preserve"> California Coast Section</w:t>
      </w:r>
      <w:r w:rsidR="00163B74">
        <w:t xml:space="preserve">, including </w:t>
      </w:r>
      <w:r w:rsidR="00C44FA5">
        <w:t>40</w:t>
      </w:r>
      <w:r w:rsidR="00163B74">
        <w:t xml:space="preserve"> plant taxa that are officially listed as rare, threatened, or endangered. Many of the special-status plants are narrow endemics associated with the maritime chaparral or coastal scrub habitats of the ecoregio</w:t>
      </w:r>
      <w:r w:rsidR="007C296C">
        <w:t>n</w:t>
      </w:r>
      <w:r w:rsidR="005B5004">
        <w:t>,</w:t>
      </w:r>
      <w:r w:rsidR="008C002D">
        <w:t xml:space="preserve"> such as</w:t>
      </w:r>
      <w:r w:rsidR="008C002D" w:rsidRPr="00E52D0E">
        <w:t xml:space="preserve"> the state and federally listed bigleaf crownbeard (</w:t>
      </w:r>
      <w:r w:rsidR="008C002D" w:rsidRPr="0065645B">
        <w:rPr>
          <w:i/>
        </w:rPr>
        <w:t>Verbesina dissita</w:t>
      </w:r>
      <w:r w:rsidR="008C002D" w:rsidRPr="00E52D0E">
        <w:t>),</w:t>
      </w:r>
      <w:r w:rsidR="005B5004">
        <w:t xml:space="preserve"> or with ultramafic soils</w:t>
      </w:r>
      <w:r w:rsidR="00983DDE">
        <w:t>.</w:t>
      </w:r>
      <w:r w:rsidR="007C296C">
        <w:t xml:space="preserve"> </w:t>
      </w:r>
      <w:r w:rsidR="007C296C" w:rsidRPr="007C296C">
        <w:t xml:space="preserve">A complete list of all the special-status plant species known or with potential to occur within the treatable landscape of the </w:t>
      </w:r>
      <w:r w:rsidR="007C296C">
        <w:t>Southern</w:t>
      </w:r>
      <w:r w:rsidR="007C296C" w:rsidRPr="007C296C">
        <w:t xml:space="preserve"> California Coast </w:t>
      </w:r>
      <w:r w:rsidR="007C296C">
        <w:t>Section</w:t>
      </w:r>
      <w:r w:rsidR="007C296C" w:rsidRPr="007C296C">
        <w:t xml:space="preserve">, along with their listing status and detailed habitat descriptions, is provided in Appendix </w:t>
      </w:r>
      <w:r w:rsidR="00497FAB">
        <w:t>BIO-</w:t>
      </w:r>
      <w:r w:rsidR="00947378">
        <w:t>3</w:t>
      </w:r>
      <w:r w:rsidR="00497FAB">
        <w:t>, Table 16a</w:t>
      </w:r>
      <w:r w:rsidR="007C296C" w:rsidRPr="007C296C">
        <w:t>.</w:t>
      </w:r>
      <w:r w:rsidR="00EB658A">
        <w:t xml:space="preserve"> </w:t>
      </w:r>
    </w:p>
    <w:p w14:paraId="28B0D7B4" w14:textId="0B94AB78" w:rsidR="00DF09B1" w:rsidRPr="00163B74" w:rsidRDefault="008B1166" w:rsidP="00B903A2">
      <w:pPr>
        <w:pStyle w:val="BodyText"/>
      </w:pPr>
      <w:r>
        <w:t>There are 58 special-status wildlife taxa</w:t>
      </w:r>
      <w:r w:rsidR="000D1D92">
        <w:t>, not counting fish,</w:t>
      </w:r>
      <w:r>
        <w:t xml:space="preserve"> known or with potential to occur within the treatable landscape of this ecoregion. </w:t>
      </w:r>
      <w:r w:rsidR="000D1D92">
        <w:t xml:space="preserve">These species, along with the CWHR types they are associated with, are listed in </w:t>
      </w:r>
      <w:r w:rsidR="00497FAB" w:rsidRPr="007C296C">
        <w:t xml:space="preserve">Appendix </w:t>
      </w:r>
      <w:r w:rsidR="00497FAB">
        <w:t>BIO-</w:t>
      </w:r>
      <w:r w:rsidR="00947378">
        <w:t>3</w:t>
      </w:r>
      <w:r w:rsidR="00497FAB">
        <w:t>, Table 16b</w:t>
      </w:r>
      <w:r w:rsidR="000D1D92">
        <w:t xml:space="preserve">. Special-status fish with potential to occur within the ecoregion are identified in </w:t>
      </w:r>
      <w:r w:rsidR="00497FAB" w:rsidRPr="007C296C">
        <w:t xml:space="preserve">Appendix </w:t>
      </w:r>
      <w:r w:rsidR="00497FAB">
        <w:t>BIO-</w:t>
      </w:r>
      <w:r w:rsidR="00947378">
        <w:t>3</w:t>
      </w:r>
      <w:r w:rsidR="00497FAB">
        <w:t xml:space="preserve">, </w:t>
      </w:r>
      <w:r w:rsidR="00DD2EE9">
        <w:t xml:space="preserve">Table </w:t>
      </w:r>
      <w:r w:rsidR="00DD2EE9" w:rsidRPr="004B58C2">
        <w:t>19</w:t>
      </w:r>
      <w:r w:rsidR="000D1D92">
        <w:t>.</w:t>
      </w:r>
    </w:p>
    <w:p w14:paraId="3CB5D3F9" w14:textId="2F040A60" w:rsidR="00E52D0E" w:rsidRDefault="00E52D0E" w:rsidP="00E52D0E">
      <w:pPr>
        <w:pStyle w:val="Heading7"/>
      </w:pPr>
      <w:r>
        <w:t>Critical Habitat</w:t>
      </w:r>
    </w:p>
    <w:p w14:paraId="5697B149" w14:textId="7347CD47" w:rsidR="00271497" w:rsidRPr="007451F5" w:rsidRDefault="00271497" w:rsidP="00B903A2">
      <w:pPr>
        <w:pStyle w:val="BodyText"/>
        <w:rPr>
          <w:i/>
          <w:spacing w:val="-2"/>
        </w:rPr>
      </w:pPr>
      <w:r w:rsidRPr="007451F5">
        <w:rPr>
          <w:spacing w:val="-2"/>
        </w:rPr>
        <w:t xml:space="preserve">Critical habitat has been designated within the treatable landscape of this ecoregion for </w:t>
      </w:r>
      <w:r w:rsidR="00563DE1" w:rsidRPr="007451F5">
        <w:rPr>
          <w:spacing w:val="-2"/>
        </w:rPr>
        <w:t>14</w:t>
      </w:r>
      <w:r w:rsidRPr="007451F5">
        <w:rPr>
          <w:spacing w:val="-2"/>
        </w:rPr>
        <w:t xml:space="preserve"> plant taxa and </w:t>
      </w:r>
      <w:r w:rsidR="00563DE1" w:rsidRPr="007451F5">
        <w:rPr>
          <w:spacing w:val="-2"/>
        </w:rPr>
        <w:t xml:space="preserve">13 </w:t>
      </w:r>
      <w:r w:rsidRPr="007451F5">
        <w:rPr>
          <w:spacing w:val="-2"/>
        </w:rPr>
        <w:t>wildlife taxa</w:t>
      </w:r>
      <w:r w:rsidR="00FB7F93" w:rsidRPr="007451F5">
        <w:rPr>
          <w:spacing w:val="-2"/>
        </w:rPr>
        <w:t>, including coastal California gnatcatcher (</w:t>
      </w:r>
      <w:r w:rsidR="00FB7F93" w:rsidRPr="007451F5">
        <w:rPr>
          <w:i/>
          <w:spacing w:val="-2"/>
          <w:szCs w:val="20"/>
        </w:rPr>
        <w:t>Polioptila californica californica</w:t>
      </w:r>
      <w:r w:rsidR="00FB7F93" w:rsidRPr="007451F5">
        <w:rPr>
          <w:spacing w:val="-2"/>
        </w:rPr>
        <w:t>), Quino checkerspot butterfly (</w:t>
      </w:r>
      <w:r w:rsidR="00FB7F93" w:rsidRPr="007451F5">
        <w:rPr>
          <w:spacing w:val="-2"/>
          <w:szCs w:val="20"/>
        </w:rPr>
        <w:t xml:space="preserve">Euphydryas editha quino), </w:t>
      </w:r>
      <w:r w:rsidR="00FB7F93" w:rsidRPr="007451F5">
        <w:rPr>
          <w:spacing w:val="-2"/>
        </w:rPr>
        <w:t>Otay tarplant (</w:t>
      </w:r>
      <w:r w:rsidR="00FB7F93" w:rsidRPr="007451F5">
        <w:rPr>
          <w:i/>
          <w:spacing w:val="-2"/>
        </w:rPr>
        <w:t>Deinandra conjugens</w:t>
      </w:r>
      <w:r w:rsidR="00FB7F93" w:rsidRPr="007451F5">
        <w:rPr>
          <w:spacing w:val="-2"/>
        </w:rPr>
        <w:t>),</w:t>
      </w:r>
      <w:r w:rsidR="00BD22C1" w:rsidRPr="007451F5">
        <w:rPr>
          <w:spacing w:val="-2"/>
        </w:rPr>
        <w:t xml:space="preserve"> Vandenberg monkeyflower (</w:t>
      </w:r>
      <w:r w:rsidR="00BD22C1" w:rsidRPr="007451F5">
        <w:rPr>
          <w:i/>
          <w:spacing w:val="-2"/>
        </w:rPr>
        <w:t>Diplacus vandenbergensis</w:t>
      </w:r>
      <w:r w:rsidR="00BD22C1" w:rsidRPr="007451F5">
        <w:rPr>
          <w:spacing w:val="-2"/>
        </w:rPr>
        <w:t>), Lompoc yerba santa (</w:t>
      </w:r>
      <w:r w:rsidR="00BD22C1" w:rsidRPr="007451F5">
        <w:rPr>
          <w:i/>
          <w:spacing w:val="-2"/>
        </w:rPr>
        <w:t>Eriodictyon capitatum</w:t>
      </w:r>
      <w:r w:rsidR="00BD22C1" w:rsidRPr="007451F5">
        <w:rPr>
          <w:spacing w:val="-2"/>
        </w:rPr>
        <w:t>), and Mexican flannelbush (</w:t>
      </w:r>
      <w:r w:rsidR="00BD22C1" w:rsidRPr="007451F5">
        <w:rPr>
          <w:i/>
          <w:spacing w:val="-2"/>
        </w:rPr>
        <w:t>Fremontodendron mexicanum</w:t>
      </w:r>
      <w:r w:rsidR="00BD22C1" w:rsidRPr="007451F5">
        <w:rPr>
          <w:spacing w:val="-2"/>
        </w:rPr>
        <w:t>)</w:t>
      </w:r>
      <w:r w:rsidRPr="007451F5">
        <w:rPr>
          <w:spacing w:val="-2"/>
        </w:rPr>
        <w:t xml:space="preserve">. </w:t>
      </w:r>
      <w:r w:rsidR="00563DE1" w:rsidRPr="007451F5">
        <w:rPr>
          <w:spacing w:val="-2"/>
        </w:rPr>
        <w:t xml:space="preserve">Appendix </w:t>
      </w:r>
      <w:r w:rsidR="004B58C2" w:rsidRPr="007451F5">
        <w:rPr>
          <w:spacing w:val="-2"/>
        </w:rPr>
        <w:t>BIO-</w:t>
      </w:r>
      <w:r w:rsidR="00947378" w:rsidRPr="007451F5">
        <w:rPr>
          <w:spacing w:val="-2"/>
        </w:rPr>
        <w:t xml:space="preserve">4 </w:t>
      </w:r>
      <w:r w:rsidR="002A6BE0" w:rsidRPr="007451F5">
        <w:rPr>
          <w:spacing w:val="-2"/>
        </w:rPr>
        <w:t xml:space="preserve">lists </w:t>
      </w:r>
      <w:r w:rsidR="004B58C2" w:rsidRPr="007451F5">
        <w:rPr>
          <w:spacing w:val="-2"/>
        </w:rPr>
        <w:t>the acreage of</w:t>
      </w:r>
      <w:r w:rsidR="002A6BE0" w:rsidRPr="007451F5">
        <w:rPr>
          <w:spacing w:val="-2"/>
        </w:rPr>
        <w:t xml:space="preserve"> critical habitat designated within the treatable landscape of this ecoregion</w:t>
      </w:r>
      <w:r w:rsidR="004B58C2" w:rsidRPr="007451F5">
        <w:rPr>
          <w:spacing w:val="-2"/>
        </w:rPr>
        <w:t xml:space="preserve"> for each species</w:t>
      </w:r>
      <w:r w:rsidR="002A6BE0" w:rsidRPr="007451F5">
        <w:rPr>
          <w:spacing w:val="-2"/>
        </w:rPr>
        <w:t xml:space="preserve">. </w:t>
      </w:r>
    </w:p>
    <w:p w14:paraId="3D946B0C" w14:textId="3E53E4B4" w:rsidR="0082528D" w:rsidRDefault="0082528D" w:rsidP="0082528D">
      <w:pPr>
        <w:pStyle w:val="Heading7"/>
      </w:pPr>
      <w:r>
        <w:t>Sensitive Natural Communities and Habitat Types</w:t>
      </w:r>
    </w:p>
    <w:p w14:paraId="7426C031" w14:textId="08CB69DD" w:rsidR="0082528D" w:rsidRDefault="0082528D" w:rsidP="0082528D">
      <w:pPr>
        <w:pStyle w:val="Heading8"/>
      </w:pPr>
      <w:r>
        <w:t>Sensitive Natural Communities</w:t>
      </w:r>
    </w:p>
    <w:p w14:paraId="7EA8EBE5" w14:textId="4EE3E75C" w:rsidR="008B4DBE" w:rsidRPr="008B4DBE" w:rsidRDefault="008B4DBE" w:rsidP="00B903A2">
      <w:pPr>
        <w:pStyle w:val="BodyText"/>
      </w:pPr>
      <w:r>
        <w:t xml:space="preserve">There are </w:t>
      </w:r>
      <w:r w:rsidR="00F14205">
        <w:t>47</w:t>
      </w:r>
      <w:r>
        <w:t xml:space="preserve"> sensitive natural communities that have potential to occur within the treatable landscape of the Southern California Coast Section. The sensitive natural communities associated with each CWHR type in this ecoregion are </w:t>
      </w:r>
      <w:r w:rsidRPr="00497FAB">
        <w:t>identified in Table 3.6-</w:t>
      </w:r>
      <w:r w:rsidR="00497FAB" w:rsidRPr="00497FAB">
        <w:t>2</w:t>
      </w:r>
      <w:r w:rsidR="006B616F">
        <w:t>7</w:t>
      </w:r>
      <w:r w:rsidRPr="00497FAB">
        <w:t>.</w:t>
      </w:r>
      <w:r>
        <w:t xml:space="preserve"> Notable examples for this ecoregion include</w:t>
      </w:r>
      <w:r w:rsidR="003217CF">
        <w:t xml:space="preserve"> </w:t>
      </w:r>
      <w:r w:rsidR="003217CF" w:rsidRPr="003217CF">
        <w:t>Torrey pine woodland</w:t>
      </w:r>
      <w:r w:rsidR="003217CF">
        <w:t>,</w:t>
      </w:r>
      <w:r w:rsidR="003217CF" w:rsidRPr="003217CF">
        <w:t xml:space="preserve"> Engelmann oak woodland</w:t>
      </w:r>
      <w:r w:rsidR="003217CF">
        <w:t xml:space="preserve">, </w:t>
      </w:r>
      <w:r w:rsidR="003217CF" w:rsidRPr="003217CF">
        <w:t>Bigcone Douglas fir forest</w:t>
      </w:r>
      <w:r w:rsidRPr="003217CF">
        <w:t xml:space="preserve">, </w:t>
      </w:r>
      <w:r w:rsidR="00170D9C" w:rsidRPr="003217CF">
        <w:t>Calif</w:t>
      </w:r>
      <w:r w:rsidR="00170D9C" w:rsidRPr="00170D9C">
        <w:t xml:space="preserve">ornia brittle bush - Ashy buckwheat </w:t>
      </w:r>
      <w:r w:rsidR="00170D9C" w:rsidRPr="007812C5">
        <w:t>scrub</w:t>
      </w:r>
      <w:r w:rsidRPr="007812C5">
        <w:t xml:space="preserve">, </w:t>
      </w:r>
      <w:r w:rsidR="00170D9C" w:rsidRPr="007812C5">
        <w:t>bush penstemon scrub</w:t>
      </w:r>
      <w:r w:rsidRPr="007812C5">
        <w:t xml:space="preserve">, </w:t>
      </w:r>
      <w:r w:rsidR="00B04DF4" w:rsidRPr="007812C5">
        <w:t>canyon</w:t>
      </w:r>
      <w:r w:rsidR="00B04DF4" w:rsidRPr="00B04DF4">
        <w:t xml:space="preserve"> sunflower </w:t>
      </w:r>
      <w:r w:rsidR="00B04DF4" w:rsidRPr="00AA4701">
        <w:t>scrub</w:t>
      </w:r>
      <w:r w:rsidR="00AA0463">
        <w:t xml:space="preserve">, </w:t>
      </w:r>
      <w:r w:rsidR="00AA0463" w:rsidRPr="005B5004">
        <w:rPr>
          <w:rFonts w:cs="Segoe UI"/>
          <w:szCs w:val="20"/>
        </w:rPr>
        <w:t>sawtooth golden bush scrub</w:t>
      </w:r>
      <w:r w:rsidR="003217CF">
        <w:rPr>
          <w:rFonts w:cs="Segoe UI"/>
          <w:sz w:val="18"/>
          <w:szCs w:val="18"/>
        </w:rPr>
        <w:t xml:space="preserve">, and </w:t>
      </w:r>
      <w:r w:rsidR="003217CF">
        <w:t>giant wild rye grassland</w:t>
      </w:r>
      <w:r>
        <w:t>.</w:t>
      </w:r>
    </w:p>
    <w:p w14:paraId="293C3742" w14:textId="5BA668DD" w:rsidR="0082528D" w:rsidRDefault="0082528D" w:rsidP="0082528D">
      <w:pPr>
        <w:pStyle w:val="Heading8"/>
      </w:pPr>
      <w:r>
        <w:t>Waters of the United States and State</w:t>
      </w:r>
    </w:p>
    <w:p w14:paraId="1A11D63B" w14:textId="74F58C50" w:rsidR="00F16233" w:rsidRPr="00F16233" w:rsidRDefault="00F16233" w:rsidP="00B903A2">
      <w:pPr>
        <w:pStyle w:val="BodyText"/>
      </w:pPr>
      <w:r>
        <w:t xml:space="preserve">Wetland habitats known to occur within the treatable landscape of the Southern California Coast Section include </w:t>
      </w:r>
      <w:r w:rsidR="006C1388">
        <w:t xml:space="preserve">estuarine and marine deepwater, estuarine and marine wetland, </w:t>
      </w:r>
      <w:r>
        <w:t>freshwater emergent wetland, freshwater forested and shrub wetland, freshwater pond, lake, and riverine wetlands</w:t>
      </w:r>
      <w:r w:rsidR="006C1388">
        <w:t xml:space="preserve"> with the most abundant being riverine and freshwater forested and shrub wetland</w:t>
      </w:r>
      <w:r w:rsidR="00497FAB">
        <w:t xml:space="preserve"> (Table 3.6-</w:t>
      </w:r>
      <w:r w:rsidR="00BD004B">
        <w:t>2</w:t>
      </w:r>
      <w:r w:rsidR="00497FAB">
        <w:t>)</w:t>
      </w:r>
      <w:r>
        <w:t xml:space="preserve">. In addition, </w:t>
      </w:r>
      <w:r w:rsidR="006C1388">
        <w:t>sand dune sedge swaths</w:t>
      </w:r>
      <w:r>
        <w:t>,</w:t>
      </w:r>
      <w:r w:rsidR="006C1388">
        <w:t xml:space="preserve"> </w:t>
      </w:r>
      <w:r w:rsidR="00A23B1E">
        <w:t xml:space="preserve">gum plant patches, </w:t>
      </w:r>
      <w:r w:rsidR="005C3079">
        <w:t>alkali weed</w:t>
      </w:r>
      <w:r>
        <w:t xml:space="preserve"> </w:t>
      </w:r>
      <w:r w:rsidR="005C3079">
        <w:t xml:space="preserve">saltgrass playas and sinks, needle spike rush stands, and water foxtail meadow </w:t>
      </w:r>
      <w:r>
        <w:t>are wetland types that may be included in areas mapped as scrub</w:t>
      </w:r>
      <w:r w:rsidR="005C3079">
        <w:t xml:space="preserve"> or grassland habitats</w:t>
      </w:r>
      <w:r>
        <w:t>.</w:t>
      </w:r>
      <w:r w:rsidR="00D340FA">
        <w:t xml:space="preserve"> </w:t>
      </w:r>
    </w:p>
    <w:p w14:paraId="5E05660B" w14:textId="59FDB78A" w:rsidR="0082528D" w:rsidRPr="0082528D" w:rsidRDefault="0082528D" w:rsidP="0082528D">
      <w:pPr>
        <w:pStyle w:val="Heading8"/>
      </w:pPr>
      <w:r>
        <w:t>Other Sensitive Habitats</w:t>
      </w:r>
    </w:p>
    <w:p w14:paraId="299CF5CA" w14:textId="745487CB" w:rsidR="00A77AB5" w:rsidRDefault="00A77AB5" w:rsidP="00B903A2">
      <w:pPr>
        <w:pStyle w:val="BodyText"/>
      </w:pPr>
      <w:r>
        <w:t xml:space="preserve">CWHR riparian habitat types identified within the treatable landscape of the </w:t>
      </w:r>
      <w:r w:rsidR="00D04639">
        <w:t>Southern</w:t>
      </w:r>
      <w:r>
        <w:t xml:space="preserve"> California Coast Section consist of approximately </w:t>
      </w:r>
      <w:r w:rsidR="00BD0F35">
        <w:t>12,942</w:t>
      </w:r>
      <w:r>
        <w:t xml:space="preserve"> acres of valley foothill riparian habitat and </w:t>
      </w:r>
      <w:r w:rsidR="00BD0F35">
        <w:t>159</w:t>
      </w:r>
      <w:r>
        <w:t xml:space="preserve"> acres of montane riparian habitat. There are </w:t>
      </w:r>
      <w:r w:rsidR="00BD0F35">
        <w:t>nine</w:t>
      </w:r>
      <w:r>
        <w:t xml:space="preserve"> MCV alliances </w:t>
      </w:r>
      <w:r w:rsidR="00BD0F35">
        <w:t>associated with</w:t>
      </w:r>
      <w:r>
        <w:t xml:space="preserve"> the valley foothill riparian habitat type within this ecoregion and </w:t>
      </w:r>
      <w:r w:rsidR="00BD0F35">
        <w:t>four</w:t>
      </w:r>
      <w:r>
        <w:t xml:space="preserve"> MCV alliances </w:t>
      </w:r>
      <w:r w:rsidR="00BD0F35">
        <w:t xml:space="preserve">associated </w:t>
      </w:r>
      <w:r>
        <w:t>with the montane riparian habitat type. Many of these</w:t>
      </w:r>
      <w:r w:rsidR="00BD0F35">
        <w:t xml:space="preserve"> </w:t>
      </w:r>
      <w:r>
        <w:t>are designated sensitive natural communities</w:t>
      </w:r>
      <w:r w:rsidR="00BD0F35">
        <w:t xml:space="preserve"> as indicated in Table 3.6-</w:t>
      </w:r>
      <w:r w:rsidR="006B616F">
        <w:t>27</w:t>
      </w:r>
      <w:r>
        <w:t>.</w:t>
      </w:r>
    </w:p>
    <w:p w14:paraId="350A43D3" w14:textId="09C68939" w:rsidR="00A77AB5" w:rsidRPr="007451F5" w:rsidRDefault="00D45376" w:rsidP="00B903A2">
      <w:pPr>
        <w:pStyle w:val="BodyText"/>
        <w:rPr>
          <w:spacing w:val="-2"/>
        </w:rPr>
      </w:pPr>
      <w:r w:rsidRPr="007451F5">
        <w:rPr>
          <w:spacing w:val="-2"/>
        </w:rPr>
        <w:t xml:space="preserve">Oak woodland habitats in the treatable landscape of the Southern California Coast Section consist of approximately 151,835 acres of coastal oak woodland, 3,952 acres of valley oak woodland, 53 acres of blue oak woodland, and 159 acres of blue oak – foothill pine woodland. There are approximately 587 acres of montane hardwood that may include canyon live oak forest stands. The only one of these oak woodland types that is a designated sensitive natural community is valley oak woodland; however, Engelmann oak woodland is a sensitive natural </w:t>
      </w:r>
      <w:r w:rsidR="005C3FF0" w:rsidRPr="007451F5">
        <w:rPr>
          <w:spacing w:val="-2"/>
        </w:rPr>
        <w:t xml:space="preserve">community included in areas mapped as coastal oak woodland. Additional sensitive natural </w:t>
      </w:r>
      <w:r w:rsidRPr="007451F5">
        <w:rPr>
          <w:spacing w:val="-2"/>
        </w:rPr>
        <w:t>communities</w:t>
      </w:r>
      <w:r w:rsidR="005C3FF0" w:rsidRPr="007451F5">
        <w:rPr>
          <w:spacing w:val="-2"/>
        </w:rPr>
        <w:t xml:space="preserve"> that may be present in areas mapped as oak woodlands in this ecoregion</w:t>
      </w:r>
      <w:r w:rsidRPr="007451F5">
        <w:rPr>
          <w:spacing w:val="-2"/>
        </w:rPr>
        <w:t xml:space="preserve">, </w:t>
      </w:r>
      <w:r w:rsidR="005C3FF0" w:rsidRPr="007451F5">
        <w:rPr>
          <w:spacing w:val="-2"/>
        </w:rPr>
        <w:t>include</w:t>
      </w:r>
      <w:r w:rsidRPr="007451F5">
        <w:rPr>
          <w:spacing w:val="-2"/>
        </w:rPr>
        <w:t xml:space="preserve"> madrone forest, California bay forest, and California </w:t>
      </w:r>
      <w:r w:rsidR="005C3FF0" w:rsidRPr="007451F5">
        <w:rPr>
          <w:spacing w:val="-2"/>
        </w:rPr>
        <w:t>walnut</w:t>
      </w:r>
      <w:r w:rsidRPr="007451F5">
        <w:rPr>
          <w:spacing w:val="-2"/>
        </w:rPr>
        <w:t xml:space="preserve"> groves.</w:t>
      </w:r>
    </w:p>
    <w:p w14:paraId="04E8E598" w14:textId="1B192ADE" w:rsidR="00C91D6D" w:rsidRPr="007451F5" w:rsidRDefault="00F00534" w:rsidP="00B903A2">
      <w:pPr>
        <w:pStyle w:val="BodyText"/>
        <w:rPr>
          <w:spacing w:val="-2"/>
        </w:rPr>
      </w:pPr>
      <w:r w:rsidRPr="007451F5">
        <w:rPr>
          <w:spacing w:val="-2"/>
        </w:rPr>
        <w:lastRenderedPageBreak/>
        <w:t>Southern maritime chaparral occurs in nutrient-poor soils (e.g., weathered sandstone and shale outcrops) on windward slopes and coastal lowlands along the southern California coast from Orange County to San Diego County (Sawyer et al. 2009). These chaparral types contain a high proportion of narrow endemic and special-status shrub species dominated by combinations of chamise, manzanita, sage,</w:t>
      </w:r>
      <w:r w:rsidR="00E420A4" w:rsidRPr="007451F5">
        <w:rPr>
          <w:spacing w:val="-2"/>
        </w:rPr>
        <w:t xml:space="preserve"> ceanothus</w:t>
      </w:r>
      <w:r w:rsidRPr="007451F5">
        <w:rPr>
          <w:spacing w:val="-2"/>
        </w:rPr>
        <w:t>, and Mission manzanita (</w:t>
      </w:r>
      <w:r w:rsidRPr="007451F5">
        <w:rPr>
          <w:i/>
          <w:spacing w:val="-2"/>
        </w:rPr>
        <w:t>Xylococcus bicolor</w:t>
      </w:r>
      <w:r w:rsidRPr="007451F5">
        <w:rPr>
          <w:spacing w:val="-2"/>
        </w:rPr>
        <w:t xml:space="preserve">). </w:t>
      </w:r>
      <w:r w:rsidR="00E420A4" w:rsidRPr="007451F5">
        <w:rPr>
          <w:spacing w:val="-2"/>
        </w:rPr>
        <w:t>Special-status plant species associated with the southern maritime chaparral include California adolphia (</w:t>
      </w:r>
      <w:r w:rsidR="00E420A4" w:rsidRPr="007451F5">
        <w:rPr>
          <w:i/>
          <w:spacing w:val="-2"/>
        </w:rPr>
        <w:t>Adolphia californica</w:t>
      </w:r>
      <w:r w:rsidR="00E420A4" w:rsidRPr="007451F5">
        <w:rPr>
          <w:spacing w:val="-2"/>
        </w:rPr>
        <w:t xml:space="preserve">), </w:t>
      </w:r>
      <w:r w:rsidR="00900B98" w:rsidRPr="007451F5">
        <w:rPr>
          <w:spacing w:val="-2"/>
        </w:rPr>
        <w:t>Del Mar manzanita (</w:t>
      </w:r>
      <w:r w:rsidR="00900B98" w:rsidRPr="007451F5">
        <w:rPr>
          <w:i/>
          <w:spacing w:val="-2"/>
        </w:rPr>
        <w:t>Arctostaphylos glandulosa</w:t>
      </w:r>
      <w:r w:rsidR="00900B98" w:rsidRPr="007451F5">
        <w:rPr>
          <w:spacing w:val="-2"/>
        </w:rPr>
        <w:t xml:space="preserve"> ssp. </w:t>
      </w:r>
      <w:r w:rsidR="00900B98" w:rsidRPr="007451F5">
        <w:rPr>
          <w:i/>
          <w:spacing w:val="-2"/>
        </w:rPr>
        <w:t>crassifolia</w:t>
      </w:r>
      <w:r w:rsidR="00900B98" w:rsidRPr="007451F5">
        <w:rPr>
          <w:spacing w:val="-2"/>
        </w:rPr>
        <w:t xml:space="preserve">) </w:t>
      </w:r>
      <w:r w:rsidR="00E420A4" w:rsidRPr="007451F5">
        <w:rPr>
          <w:spacing w:val="-2"/>
        </w:rPr>
        <w:t>Rainbow manzanita (</w:t>
      </w:r>
      <w:r w:rsidR="00E420A4" w:rsidRPr="007451F5">
        <w:rPr>
          <w:i/>
          <w:spacing w:val="-2"/>
        </w:rPr>
        <w:t>Arctostaphylos rainbowensis</w:t>
      </w:r>
      <w:r w:rsidR="00E420A4" w:rsidRPr="007451F5">
        <w:rPr>
          <w:spacing w:val="-2"/>
        </w:rPr>
        <w:t>),</w:t>
      </w:r>
      <w:r w:rsidR="00960BF2" w:rsidRPr="007451F5">
        <w:rPr>
          <w:i/>
          <w:spacing w:val="-2"/>
        </w:rPr>
        <w:t xml:space="preserve"> </w:t>
      </w:r>
      <w:r w:rsidR="007A480E" w:rsidRPr="007451F5">
        <w:rPr>
          <w:spacing w:val="-2"/>
        </w:rPr>
        <w:t>wart-stemmed</w:t>
      </w:r>
      <w:r w:rsidR="00E420A4" w:rsidRPr="007451F5">
        <w:rPr>
          <w:spacing w:val="-2"/>
        </w:rPr>
        <w:t xml:space="preserve"> ceanothus</w:t>
      </w:r>
      <w:r w:rsidR="00E420A4" w:rsidRPr="007451F5">
        <w:rPr>
          <w:i/>
          <w:spacing w:val="-2"/>
        </w:rPr>
        <w:t xml:space="preserve"> </w:t>
      </w:r>
      <w:r w:rsidR="00E420A4" w:rsidRPr="007451F5">
        <w:rPr>
          <w:spacing w:val="-2"/>
        </w:rPr>
        <w:t>(</w:t>
      </w:r>
      <w:r w:rsidR="00E420A4" w:rsidRPr="007451F5">
        <w:rPr>
          <w:i/>
          <w:spacing w:val="-2"/>
        </w:rPr>
        <w:t>Ceanothus verrucosus</w:t>
      </w:r>
      <w:r w:rsidR="00E420A4" w:rsidRPr="007451F5">
        <w:rPr>
          <w:spacing w:val="-2"/>
        </w:rPr>
        <w:t>),</w:t>
      </w:r>
      <w:r w:rsidR="001B73C2" w:rsidRPr="007451F5">
        <w:rPr>
          <w:spacing w:val="-2"/>
        </w:rPr>
        <w:t xml:space="preserve"> and scrub oak (</w:t>
      </w:r>
      <w:r w:rsidR="001B73C2" w:rsidRPr="007451F5">
        <w:rPr>
          <w:i/>
          <w:spacing w:val="-2"/>
        </w:rPr>
        <w:t>Quercus dumosa</w:t>
      </w:r>
      <w:r w:rsidR="001B73C2" w:rsidRPr="007451F5">
        <w:rPr>
          <w:spacing w:val="-2"/>
        </w:rPr>
        <w:t>).</w:t>
      </w:r>
      <w:r w:rsidR="001D11A7" w:rsidRPr="007451F5">
        <w:rPr>
          <w:spacing w:val="-2"/>
        </w:rPr>
        <w:t xml:space="preserve"> </w:t>
      </w:r>
      <w:r w:rsidR="00FA5FE9" w:rsidRPr="007451F5">
        <w:rPr>
          <w:spacing w:val="-2"/>
        </w:rPr>
        <w:t>Chaparral sensitive natural communities</w:t>
      </w:r>
      <w:r w:rsidR="001D11A7" w:rsidRPr="007451F5">
        <w:rPr>
          <w:spacing w:val="-2"/>
        </w:rPr>
        <w:t xml:space="preserve"> in this ecoregion include chamise - white sage chaparral, </w:t>
      </w:r>
      <w:r w:rsidR="007812C5" w:rsidRPr="007451F5">
        <w:rPr>
          <w:spacing w:val="-2"/>
        </w:rPr>
        <w:t xml:space="preserve">mission manzanita chaparral, </w:t>
      </w:r>
      <w:r w:rsidR="001D11A7" w:rsidRPr="007451F5">
        <w:rPr>
          <w:spacing w:val="-2"/>
        </w:rPr>
        <w:t>coastal sage and Island scrub oak chaparral, Burton Mesa chaparral, and wart stemmed ceanothus chaparral.</w:t>
      </w:r>
      <w:r w:rsidR="005A0E5F" w:rsidRPr="007451F5">
        <w:rPr>
          <w:spacing w:val="-2"/>
        </w:rPr>
        <w:t xml:space="preserve"> </w:t>
      </w:r>
    </w:p>
    <w:p w14:paraId="4C7EF5CF" w14:textId="7965BAD8" w:rsidR="00CE3919" w:rsidRDefault="00867775" w:rsidP="00B903A2">
      <w:pPr>
        <w:pStyle w:val="BodyText"/>
      </w:pPr>
      <w:r>
        <w:t>Coastal scrub habitats</w:t>
      </w:r>
      <w:r w:rsidR="00CF479B">
        <w:t xml:space="preserve"> in this ecoregion are likewise very diverse and support a high proportion of </w:t>
      </w:r>
      <w:r w:rsidR="000E52CE">
        <w:t xml:space="preserve">rare and </w:t>
      </w:r>
      <w:r w:rsidR="00CF479B">
        <w:t xml:space="preserve">endemic plant species. There are 37 MCV alliances recognized in coastal scrub habitats in this ecoregion, of which 17 (46 percent) are designated sensitive natural communities. </w:t>
      </w:r>
      <w:r w:rsidR="001E1815" w:rsidRPr="004B4AE6">
        <w:t>Table 3.6-</w:t>
      </w:r>
      <w:r w:rsidR="004B4AE6" w:rsidRPr="004B4AE6">
        <w:t>27</w:t>
      </w:r>
      <w:r w:rsidR="001E1815" w:rsidRPr="004B4AE6">
        <w:t xml:space="preserve"> lists</w:t>
      </w:r>
      <w:r w:rsidR="001E1815">
        <w:t xml:space="preserve"> all of the chaparral and coastal scrub alliances that may be found in the treatable landscape of this ecoregion and denotes which are sensitive natural communit</w:t>
      </w:r>
      <w:r w:rsidR="00F31FB5">
        <w:t>ies</w:t>
      </w:r>
      <w:r w:rsidR="001E1815">
        <w:t xml:space="preserve"> and which are</w:t>
      </w:r>
      <w:r w:rsidR="00F31FB5">
        <w:t xml:space="preserve"> dominated by nonnative vegetation.</w:t>
      </w:r>
      <w:r w:rsidR="00D340FA">
        <w:t xml:space="preserve"> </w:t>
      </w:r>
    </w:p>
    <w:p w14:paraId="2D885635" w14:textId="01C0C129" w:rsidR="00BC5C7E" w:rsidRDefault="00BC5C7E" w:rsidP="00BC5C7E">
      <w:pPr>
        <w:pStyle w:val="Heading6"/>
      </w:pPr>
      <w:r w:rsidRPr="00EB649F">
        <w:t>Conservation Lands</w:t>
      </w:r>
      <w:r>
        <w:t>, Special Management Areas, and Other Biologically Important Lands</w:t>
      </w:r>
    </w:p>
    <w:p w14:paraId="68E105D1" w14:textId="69EA63D7" w:rsidR="00BC5C7E" w:rsidRDefault="00BC5C7E" w:rsidP="00BC5C7E">
      <w:pPr>
        <w:pStyle w:val="Heading7"/>
      </w:pPr>
      <w:r w:rsidRPr="000E6846">
        <w:t>Habitat Conservation Plan, Natural Community Conservation Plan, and other Conservation Plan Areas</w:t>
      </w:r>
    </w:p>
    <w:p w14:paraId="39F32309" w14:textId="020DDDA4" w:rsidR="00966E92" w:rsidRDefault="0073100B" w:rsidP="00B903A2">
      <w:pPr>
        <w:pStyle w:val="BodyText"/>
      </w:pPr>
      <w:r>
        <w:t xml:space="preserve">The treatable landscape in the Southern California Coast Section includes plan areas for the </w:t>
      </w:r>
      <w:r w:rsidR="006B15C1">
        <w:t>Orange County Southern Subregion HCP, Central/Coastal Orange County HCP/NCCP, San Diego County Multiple Species Conservation Program (HCP/NCCP), San Diego County Water Authority HCP/NCCP, San Diego Gas and Electric Subregional HCP/NCCP, San Diego Multiple Habitat Conservation Program (HCP/NCCP),</w:t>
      </w:r>
      <w:r>
        <w:t xml:space="preserve"> </w:t>
      </w:r>
      <w:r w:rsidR="006B15C1">
        <w:t xml:space="preserve">and Western Riverside County Multiple Species Habitat Conservation Plan (HCP/NCCP), </w:t>
      </w:r>
      <w:r>
        <w:t xml:space="preserve">which have been adopted and are being implemented. </w:t>
      </w:r>
      <w:r w:rsidR="006B15C1">
        <w:t>Additionally, one</w:t>
      </w:r>
      <w:r>
        <w:t xml:space="preserve"> HCP and </w:t>
      </w:r>
      <w:r w:rsidR="006B15C1">
        <w:t>three</w:t>
      </w:r>
      <w:r>
        <w:t xml:space="preserve"> HCP/NCCPs are currently being planned in the treatable landscape. </w:t>
      </w:r>
      <w:r w:rsidRPr="00230CD8">
        <w:t>Table 3</w:t>
      </w:r>
      <w:r>
        <w:t xml:space="preserve">.6-28 summarizes the conservation plans adopted or in progress, including the acreages of plan areas within the treatable landscape. </w:t>
      </w:r>
    </w:p>
    <w:p w14:paraId="532B6EC7" w14:textId="77777777" w:rsidR="001F186A" w:rsidRPr="0019061C" w:rsidRDefault="001F186A" w:rsidP="002F25FA">
      <w:pPr>
        <w:pStyle w:val="TableHeader"/>
      </w:pPr>
      <w:bookmarkStart w:id="159" w:name="_Toc23835166"/>
      <w:r w:rsidRPr="008763EF">
        <w:t>Table 3.6-</w:t>
      </w:r>
      <w:r>
        <w:t>28</w:t>
      </w:r>
      <w:r>
        <w:tab/>
      </w:r>
      <w:r w:rsidRPr="008763EF">
        <w:t>Conservation Plans Adopted or In Progress in the Treatable Landscape—</w:t>
      </w:r>
      <w:r>
        <w:t xml:space="preserve">Southern California Coast </w:t>
      </w:r>
      <w:r w:rsidRPr="008763EF">
        <w:t>Section</w:t>
      </w:r>
      <w:bookmarkEnd w:id="159"/>
    </w:p>
    <w:tbl>
      <w:tblPr>
        <w:tblW w:w="10080" w:type="dxa"/>
        <w:jc w:val="center"/>
        <w:tblBorders>
          <w:insideH w:val="single" w:sz="4" w:space="0" w:color="auto"/>
          <w:insideV w:val="single" w:sz="4" w:space="0" w:color="auto"/>
        </w:tblBorders>
        <w:tblCellMar>
          <w:top w:w="29" w:type="dxa"/>
          <w:left w:w="115" w:type="dxa"/>
          <w:bottom w:w="29" w:type="dxa"/>
          <w:right w:w="115" w:type="dxa"/>
        </w:tblCellMar>
        <w:tblLook w:val="04A0" w:firstRow="1" w:lastRow="0" w:firstColumn="1" w:lastColumn="0" w:noHBand="0" w:noVBand="1"/>
      </w:tblPr>
      <w:tblGrid>
        <w:gridCol w:w="4320"/>
        <w:gridCol w:w="1620"/>
        <w:gridCol w:w="1890"/>
        <w:gridCol w:w="2250"/>
      </w:tblGrid>
      <w:tr w:rsidR="00966E92" w:rsidRPr="0019061C" w14:paraId="67667B23" w14:textId="77777777" w:rsidTr="005D2EBC">
        <w:trPr>
          <w:tblHeader/>
          <w:jc w:val="center"/>
        </w:trPr>
        <w:tc>
          <w:tcPr>
            <w:tcW w:w="4320" w:type="dxa"/>
            <w:tcBorders>
              <w:top w:val="single" w:sz="4" w:space="0" w:color="auto"/>
              <w:bottom w:val="single" w:sz="4" w:space="0" w:color="auto"/>
            </w:tcBorders>
            <w:shd w:val="clear" w:color="auto" w:fill="D9D9D9" w:themeFill="background1" w:themeFillShade="D9"/>
            <w:noWrap/>
            <w:vAlign w:val="center"/>
          </w:tcPr>
          <w:p w14:paraId="569F9BE7" w14:textId="77777777" w:rsidR="00966E92" w:rsidRPr="0019061C" w:rsidRDefault="00966E92" w:rsidP="001C4719">
            <w:pPr>
              <w:pStyle w:val="TableColumn"/>
            </w:pPr>
            <w:r>
              <w:t>Conservation Plan</w:t>
            </w:r>
          </w:p>
        </w:tc>
        <w:tc>
          <w:tcPr>
            <w:tcW w:w="1620" w:type="dxa"/>
            <w:tcBorders>
              <w:top w:val="single" w:sz="4" w:space="0" w:color="auto"/>
              <w:bottom w:val="single" w:sz="4" w:space="0" w:color="auto"/>
            </w:tcBorders>
            <w:shd w:val="clear" w:color="auto" w:fill="D9D9D9" w:themeFill="background1" w:themeFillShade="D9"/>
            <w:vAlign w:val="center"/>
          </w:tcPr>
          <w:p w14:paraId="442CC003" w14:textId="77777777" w:rsidR="00966E92" w:rsidRPr="0019061C" w:rsidRDefault="00966E92" w:rsidP="001C4719">
            <w:pPr>
              <w:pStyle w:val="TableColumn"/>
            </w:pPr>
            <w:r>
              <w:t>Plan Type</w:t>
            </w:r>
          </w:p>
        </w:tc>
        <w:tc>
          <w:tcPr>
            <w:tcW w:w="1890" w:type="dxa"/>
            <w:tcBorders>
              <w:top w:val="single" w:sz="4" w:space="0" w:color="auto"/>
              <w:bottom w:val="single" w:sz="4" w:space="0" w:color="auto"/>
            </w:tcBorders>
            <w:shd w:val="clear" w:color="auto" w:fill="D9D9D9" w:themeFill="background1" w:themeFillShade="D9"/>
            <w:noWrap/>
            <w:vAlign w:val="center"/>
          </w:tcPr>
          <w:p w14:paraId="03CF1DCB" w14:textId="77777777" w:rsidR="00966E92" w:rsidRPr="0019061C" w:rsidRDefault="00966E92" w:rsidP="001C4719">
            <w:pPr>
              <w:pStyle w:val="TableColumn"/>
            </w:pPr>
            <w:r w:rsidRPr="0019061C">
              <w:t>Stage</w:t>
            </w:r>
          </w:p>
        </w:tc>
        <w:tc>
          <w:tcPr>
            <w:tcW w:w="2250" w:type="dxa"/>
            <w:tcBorders>
              <w:top w:val="single" w:sz="4" w:space="0" w:color="auto"/>
              <w:bottom w:val="single" w:sz="4" w:space="0" w:color="auto"/>
            </w:tcBorders>
            <w:shd w:val="clear" w:color="auto" w:fill="D9D9D9" w:themeFill="background1" w:themeFillShade="D9"/>
            <w:noWrap/>
            <w:vAlign w:val="center"/>
          </w:tcPr>
          <w:p w14:paraId="3BB69B09" w14:textId="748900D0" w:rsidR="00966E92" w:rsidRPr="0019061C" w:rsidRDefault="00966E92" w:rsidP="001C4719">
            <w:pPr>
              <w:pStyle w:val="TableColumn"/>
            </w:pPr>
            <w:r>
              <w:t>Plan Area</w:t>
            </w:r>
            <w:r w:rsidRPr="0019061C">
              <w:t xml:space="preserve"> </w:t>
            </w:r>
            <w:r>
              <w:t>Within the Treatable Landscape (Acres)</w:t>
            </w:r>
            <w:r w:rsidR="008F37DF" w:rsidRPr="008F37DF">
              <w:rPr>
                <w:vertAlign w:val="superscript"/>
              </w:rPr>
              <w:t>1</w:t>
            </w:r>
          </w:p>
        </w:tc>
      </w:tr>
      <w:tr w:rsidR="00D30304" w:rsidRPr="000E59AF" w14:paraId="1A27E6C1" w14:textId="77777777" w:rsidTr="001F186A">
        <w:trPr>
          <w:jc w:val="center"/>
        </w:trPr>
        <w:tc>
          <w:tcPr>
            <w:tcW w:w="4320" w:type="dxa"/>
            <w:tcBorders>
              <w:top w:val="single" w:sz="4" w:space="0" w:color="auto"/>
            </w:tcBorders>
            <w:noWrap/>
          </w:tcPr>
          <w:p w14:paraId="408EAE9E" w14:textId="096C9415" w:rsidR="00D30304" w:rsidRPr="005A6F6C" w:rsidRDefault="00D30304" w:rsidP="005A6F6C">
            <w:pPr>
              <w:pStyle w:val="TableText"/>
              <w:jc w:val="left"/>
            </w:pPr>
            <w:r w:rsidRPr="00A71A77">
              <w:t>Orange County Southern Subregion</w:t>
            </w:r>
          </w:p>
        </w:tc>
        <w:tc>
          <w:tcPr>
            <w:tcW w:w="1620" w:type="dxa"/>
            <w:tcBorders>
              <w:top w:val="single" w:sz="4" w:space="0" w:color="auto"/>
            </w:tcBorders>
          </w:tcPr>
          <w:p w14:paraId="3CCDABDB" w14:textId="2579A80C" w:rsidR="00D30304" w:rsidRPr="005A6F6C" w:rsidRDefault="00D30304" w:rsidP="005A6F6C">
            <w:pPr>
              <w:pStyle w:val="TableText"/>
            </w:pPr>
            <w:r w:rsidRPr="00A71A77">
              <w:t>HCP</w:t>
            </w:r>
          </w:p>
        </w:tc>
        <w:tc>
          <w:tcPr>
            <w:tcW w:w="1890" w:type="dxa"/>
            <w:tcBorders>
              <w:top w:val="single" w:sz="4" w:space="0" w:color="auto"/>
            </w:tcBorders>
            <w:noWrap/>
          </w:tcPr>
          <w:p w14:paraId="3946BCD6" w14:textId="47309399" w:rsidR="00D30304" w:rsidRPr="005A6F6C" w:rsidRDefault="00D30304" w:rsidP="005A6F6C">
            <w:pPr>
              <w:pStyle w:val="TableText"/>
            </w:pPr>
            <w:r w:rsidRPr="00A71A77">
              <w:t>Implementation</w:t>
            </w:r>
          </w:p>
        </w:tc>
        <w:tc>
          <w:tcPr>
            <w:tcW w:w="2250" w:type="dxa"/>
            <w:tcBorders>
              <w:top w:val="single" w:sz="4" w:space="0" w:color="auto"/>
            </w:tcBorders>
            <w:noWrap/>
          </w:tcPr>
          <w:p w14:paraId="69C73422" w14:textId="3D8EA949" w:rsidR="00D30304" w:rsidRPr="005A6F6C" w:rsidRDefault="00D30304" w:rsidP="005A6F6C">
            <w:pPr>
              <w:pStyle w:val="TableText"/>
            </w:pPr>
            <w:r w:rsidRPr="00A71A77">
              <w:t>55,415</w:t>
            </w:r>
          </w:p>
        </w:tc>
      </w:tr>
      <w:tr w:rsidR="00D30304" w:rsidRPr="000E59AF" w14:paraId="2A5DC401" w14:textId="77777777" w:rsidTr="007451F5">
        <w:trPr>
          <w:jc w:val="center"/>
        </w:trPr>
        <w:tc>
          <w:tcPr>
            <w:tcW w:w="4320" w:type="dxa"/>
            <w:noWrap/>
          </w:tcPr>
          <w:p w14:paraId="6FA3D718" w14:textId="371122BB" w:rsidR="00D30304" w:rsidRPr="005A6F6C" w:rsidRDefault="00D30304" w:rsidP="005A6F6C">
            <w:pPr>
              <w:pStyle w:val="TableText"/>
              <w:jc w:val="left"/>
            </w:pPr>
            <w:r w:rsidRPr="00A71A77">
              <w:t>Santa Barbara Multi-Species</w:t>
            </w:r>
          </w:p>
        </w:tc>
        <w:tc>
          <w:tcPr>
            <w:tcW w:w="1620" w:type="dxa"/>
          </w:tcPr>
          <w:p w14:paraId="7B7FAFCC" w14:textId="04B45088" w:rsidR="00D30304" w:rsidRPr="005A6F6C" w:rsidRDefault="005A6F6C" w:rsidP="005A6F6C">
            <w:pPr>
              <w:pStyle w:val="TableText"/>
            </w:pPr>
            <w:r w:rsidRPr="005A6F6C">
              <w:t>HCP</w:t>
            </w:r>
          </w:p>
        </w:tc>
        <w:tc>
          <w:tcPr>
            <w:tcW w:w="1890" w:type="dxa"/>
            <w:noWrap/>
          </w:tcPr>
          <w:p w14:paraId="6C881D84" w14:textId="276E429E" w:rsidR="00D30304" w:rsidRPr="005A6F6C" w:rsidRDefault="00D30304" w:rsidP="005A6F6C">
            <w:pPr>
              <w:pStyle w:val="TableText"/>
            </w:pPr>
            <w:r w:rsidRPr="00A71A77">
              <w:t>Planning</w:t>
            </w:r>
          </w:p>
        </w:tc>
        <w:tc>
          <w:tcPr>
            <w:tcW w:w="2250" w:type="dxa"/>
            <w:noWrap/>
          </w:tcPr>
          <w:p w14:paraId="3CE14D42" w14:textId="3AECDDCD" w:rsidR="00D30304" w:rsidRPr="005A6F6C" w:rsidRDefault="00D30304" w:rsidP="005A6F6C">
            <w:pPr>
              <w:pStyle w:val="TableText"/>
            </w:pPr>
            <w:r w:rsidRPr="00A71A77">
              <w:t>164,868</w:t>
            </w:r>
          </w:p>
        </w:tc>
      </w:tr>
      <w:tr w:rsidR="00D30304" w:rsidRPr="000E59AF" w14:paraId="2DB6BCB2" w14:textId="77777777" w:rsidTr="007451F5">
        <w:trPr>
          <w:jc w:val="center"/>
        </w:trPr>
        <w:tc>
          <w:tcPr>
            <w:tcW w:w="4320" w:type="dxa"/>
            <w:noWrap/>
          </w:tcPr>
          <w:p w14:paraId="01BBB008" w14:textId="7935E66E" w:rsidR="00D30304" w:rsidRPr="005A6F6C" w:rsidRDefault="00D30304" w:rsidP="005A6F6C">
            <w:pPr>
              <w:pStyle w:val="TableText"/>
              <w:jc w:val="left"/>
            </w:pPr>
            <w:r w:rsidRPr="00A71A77">
              <w:t>Central/Coastal Orange County</w:t>
            </w:r>
          </w:p>
        </w:tc>
        <w:tc>
          <w:tcPr>
            <w:tcW w:w="1620" w:type="dxa"/>
          </w:tcPr>
          <w:p w14:paraId="185CCDD8" w14:textId="73542D58" w:rsidR="00D30304" w:rsidRPr="005A6F6C" w:rsidRDefault="00FA598E" w:rsidP="005A6F6C">
            <w:pPr>
              <w:pStyle w:val="TableText"/>
            </w:pPr>
            <w:r>
              <w:t>HCP/NCCP</w:t>
            </w:r>
          </w:p>
        </w:tc>
        <w:tc>
          <w:tcPr>
            <w:tcW w:w="1890" w:type="dxa"/>
            <w:noWrap/>
          </w:tcPr>
          <w:p w14:paraId="3B518E05" w14:textId="64736909" w:rsidR="00D30304" w:rsidRPr="005A6F6C" w:rsidRDefault="00D30304" w:rsidP="005A6F6C">
            <w:pPr>
              <w:pStyle w:val="TableText"/>
            </w:pPr>
            <w:r w:rsidRPr="00A71A77">
              <w:t>Implementation</w:t>
            </w:r>
          </w:p>
        </w:tc>
        <w:tc>
          <w:tcPr>
            <w:tcW w:w="2250" w:type="dxa"/>
            <w:noWrap/>
          </w:tcPr>
          <w:p w14:paraId="42C22949" w14:textId="749681F1" w:rsidR="00D30304" w:rsidRPr="005A6F6C" w:rsidRDefault="00D30304" w:rsidP="005A6F6C">
            <w:pPr>
              <w:pStyle w:val="TableText"/>
            </w:pPr>
            <w:r w:rsidRPr="00A71A77">
              <w:t>60,389</w:t>
            </w:r>
          </w:p>
        </w:tc>
      </w:tr>
      <w:tr w:rsidR="00D30304" w:rsidRPr="000E59AF" w14:paraId="7138C138" w14:textId="77777777" w:rsidTr="007451F5">
        <w:trPr>
          <w:jc w:val="center"/>
        </w:trPr>
        <w:tc>
          <w:tcPr>
            <w:tcW w:w="4320" w:type="dxa"/>
            <w:noWrap/>
          </w:tcPr>
          <w:p w14:paraId="3BE66286" w14:textId="7882F296" w:rsidR="00D30304" w:rsidRPr="005A6F6C" w:rsidRDefault="00D30304" w:rsidP="005A6F6C">
            <w:pPr>
              <w:pStyle w:val="TableText"/>
              <w:jc w:val="left"/>
            </w:pPr>
            <w:r w:rsidRPr="00A71A77">
              <w:t>Orange County Transportation Authority</w:t>
            </w:r>
          </w:p>
        </w:tc>
        <w:tc>
          <w:tcPr>
            <w:tcW w:w="1620" w:type="dxa"/>
          </w:tcPr>
          <w:p w14:paraId="105E83BA" w14:textId="3D56FC32" w:rsidR="00D30304" w:rsidRPr="005A6F6C" w:rsidRDefault="00FA598E" w:rsidP="005A6F6C">
            <w:pPr>
              <w:pStyle w:val="TableText"/>
            </w:pPr>
            <w:r>
              <w:t>HCP/NCCP</w:t>
            </w:r>
          </w:p>
        </w:tc>
        <w:tc>
          <w:tcPr>
            <w:tcW w:w="1890" w:type="dxa"/>
            <w:noWrap/>
          </w:tcPr>
          <w:p w14:paraId="14F03045" w14:textId="52A159FB" w:rsidR="00D30304" w:rsidRPr="005A6F6C" w:rsidRDefault="00D30304" w:rsidP="005A6F6C">
            <w:pPr>
              <w:pStyle w:val="TableText"/>
            </w:pPr>
            <w:r w:rsidRPr="00A71A77">
              <w:t>Planning</w:t>
            </w:r>
          </w:p>
        </w:tc>
        <w:tc>
          <w:tcPr>
            <w:tcW w:w="2250" w:type="dxa"/>
            <w:noWrap/>
          </w:tcPr>
          <w:p w14:paraId="5D78754C" w14:textId="2D194B77" w:rsidR="00D30304" w:rsidRPr="005A6F6C" w:rsidRDefault="00D30304" w:rsidP="005A6F6C">
            <w:pPr>
              <w:pStyle w:val="TableText"/>
            </w:pPr>
            <w:r w:rsidRPr="00A71A77">
              <w:t>118,573</w:t>
            </w:r>
          </w:p>
        </w:tc>
      </w:tr>
      <w:tr w:rsidR="00D30304" w:rsidRPr="000E59AF" w14:paraId="30333F62" w14:textId="77777777" w:rsidTr="007451F5">
        <w:trPr>
          <w:jc w:val="center"/>
        </w:trPr>
        <w:tc>
          <w:tcPr>
            <w:tcW w:w="4320" w:type="dxa"/>
            <w:noWrap/>
          </w:tcPr>
          <w:p w14:paraId="79FEB535" w14:textId="5F5CE044" w:rsidR="00D30304" w:rsidRPr="005A6F6C" w:rsidRDefault="00D30304" w:rsidP="005A6F6C">
            <w:pPr>
              <w:pStyle w:val="TableText"/>
              <w:jc w:val="left"/>
            </w:pPr>
            <w:r w:rsidRPr="00A71A77">
              <w:t>San Diego County Multiple Species Conservation Program</w:t>
            </w:r>
          </w:p>
        </w:tc>
        <w:tc>
          <w:tcPr>
            <w:tcW w:w="1620" w:type="dxa"/>
          </w:tcPr>
          <w:p w14:paraId="3B7AAE90" w14:textId="38D18090" w:rsidR="00D30304" w:rsidRPr="005A6F6C" w:rsidRDefault="00FA598E" w:rsidP="005A6F6C">
            <w:pPr>
              <w:pStyle w:val="TableText"/>
            </w:pPr>
            <w:r>
              <w:t>HCP/NCCP</w:t>
            </w:r>
          </w:p>
        </w:tc>
        <w:tc>
          <w:tcPr>
            <w:tcW w:w="1890" w:type="dxa"/>
            <w:noWrap/>
          </w:tcPr>
          <w:p w14:paraId="6C878AF9" w14:textId="09147616" w:rsidR="00D30304" w:rsidRPr="005A6F6C" w:rsidRDefault="00D30304" w:rsidP="005A6F6C">
            <w:pPr>
              <w:pStyle w:val="TableText"/>
            </w:pPr>
            <w:r w:rsidRPr="00A71A77">
              <w:t>Implementation</w:t>
            </w:r>
          </w:p>
        </w:tc>
        <w:tc>
          <w:tcPr>
            <w:tcW w:w="2250" w:type="dxa"/>
            <w:noWrap/>
          </w:tcPr>
          <w:p w14:paraId="26EB694C" w14:textId="426CC80E" w:rsidR="00D30304" w:rsidRPr="005A6F6C" w:rsidRDefault="00D30304" w:rsidP="005A6F6C">
            <w:pPr>
              <w:pStyle w:val="TableText"/>
            </w:pPr>
            <w:r w:rsidRPr="00A71A77">
              <w:t>97,337</w:t>
            </w:r>
            <w:r w:rsidR="003D5C96" w:rsidRPr="003D5C96">
              <w:rPr>
                <w:vertAlign w:val="superscript"/>
              </w:rPr>
              <w:t>1</w:t>
            </w:r>
          </w:p>
        </w:tc>
      </w:tr>
      <w:tr w:rsidR="00FA598E" w:rsidRPr="000E59AF" w14:paraId="3B368B7D" w14:textId="77777777" w:rsidTr="007451F5">
        <w:trPr>
          <w:jc w:val="center"/>
        </w:trPr>
        <w:tc>
          <w:tcPr>
            <w:tcW w:w="4320" w:type="dxa"/>
            <w:noWrap/>
          </w:tcPr>
          <w:p w14:paraId="7B723D54" w14:textId="1495862D" w:rsidR="00FA598E" w:rsidRPr="005A6F6C" w:rsidRDefault="00FA598E" w:rsidP="00FA598E">
            <w:pPr>
              <w:pStyle w:val="TableText"/>
              <w:jc w:val="left"/>
            </w:pPr>
            <w:r w:rsidRPr="00A71A77">
              <w:t>San Diego County Water Authority</w:t>
            </w:r>
          </w:p>
        </w:tc>
        <w:tc>
          <w:tcPr>
            <w:tcW w:w="1620" w:type="dxa"/>
          </w:tcPr>
          <w:p w14:paraId="68A7AD0F" w14:textId="3982C9AB" w:rsidR="00FA598E" w:rsidRPr="005A6F6C" w:rsidRDefault="00FA598E" w:rsidP="00FA598E">
            <w:pPr>
              <w:pStyle w:val="TableText"/>
            </w:pPr>
            <w:r>
              <w:t>HCP/NCCP</w:t>
            </w:r>
          </w:p>
        </w:tc>
        <w:tc>
          <w:tcPr>
            <w:tcW w:w="1890" w:type="dxa"/>
            <w:noWrap/>
          </w:tcPr>
          <w:p w14:paraId="03A707DF" w14:textId="4749279E" w:rsidR="00FA598E" w:rsidRPr="005A6F6C" w:rsidRDefault="00FA598E" w:rsidP="00FA598E">
            <w:pPr>
              <w:pStyle w:val="TableText"/>
            </w:pPr>
            <w:r w:rsidRPr="00A71A77">
              <w:t>Implementation</w:t>
            </w:r>
          </w:p>
        </w:tc>
        <w:tc>
          <w:tcPr>
            <w:tcW w:w="2250" w:type="dxa"/>
            <w:noWrap/>
          </w:tcPr>
          <w:p w14:paraId="39E5AD4F" w14:textId="6243A078" w:rsidR="00FA598E" w:rsidRPr="005A6F6C" w:rsidRDefault="00FA598E" w:rsidP="00FA598E">
            <w:pPr>
              <w:pStyle w:val="TableText"/>
            </w:pPr>
            <w:r w:rsidRPr="00A71A77">
              <w:t>97,337</w:t>
            </w:r>
            <w:r w:rsidR="003D5C96" w:rsidRPr="003D5C96">
              <w:rPr>
                <w:vertAlign w:val="superscript"/>
              </w:rPr>
              <w:t>1</w:t>
            </w:r>
          </w:p>
        </w:tc>
      </w:tr>
      <w:tr w:rsidR="00FA598E" w:rsidRPr="000E59AF" w14:paraId="682A316B" w14:textId="77777777" w:rsidTr="007451F5">
        <w:trPr>
          <w:jc w:val="center"/>
        </w:trPr>
        <w:tc>
          <w:tcPr>
            <w:tcW w:w="4320" w:type="dxa"/>
            <w:noWrap/>
          </w:tcPr>
          <w:p w14:paraId="1C096D55" w14:textId="306B8185" w:rsidR="00FA598E" w:rsidRPr="005A6F6C" w:rsidRDefault="00FA598E" w:rsidP="00FA598E">
            <w:pPr>
              <w:pStyle w:val="TableText"/>
              <w:jc w:val="left"/>
            </w:pPr>
            <w:r w:rsidRPr="00A71A77">
              <w:t xml:space="preserve">San Diego East County </w:t>
            </w:r>
            <w:r w:rsidR="003956AD">
              <w:t>Multiple Species Conservation Program</w:t>
            </w:r>
          </w:p>
        </w:tc>
        <w:tc>
          <w:tcPr>
            <w:tcW w:w="1620" w:type="dxa"/>
          </w:tcPr>
          <w:p w14:paraId="30B41ABD" w14:textId="697F6A6D" w:rsidR="00FA598E" w:rsidRPr="005A6F6C" w:rsidRDefault="00FA598E" w:rsidP="00FA598E">
            <w:pPr>
              <w:pStyle w:val="TableText"/>
            </w:pPr>
            <w:r>
              <w:t>HCP/NCCP</w:t>
            </w:r>
          </w:p>
        </w:tc>
        <w:tc>
          <w:tcPr>
            <w:tcW w:w="1890" w:type="dxa"/>
            <w:noWrap/>
          </w:tcPr>
          <w:p w14:paraId="08729BBB" w14:textId="516147CF" w:rsidR="00FA598E" w:rsidRPr="005A6F6C" w:rsidRDefault="00FA598E" w:rsidP="00FA598E">
            <w:pPr>
              <w:pStyle w:val="TableText"/>
            </w:pPr>
            <w:r w:rsidRPr="00A71A77">
              <w:t>Planning</w:t>
            </w:r>
          </w:p>
        </w:tc>
        <w:tc>
          <w:tcPr>
            <w:tcW w:w="2250" w:type="dxa"/>
            <w:noWrap/>
          </w:tcPr>
          <w:p w14:paraId="2FCD0AF5" w14:textId="224F05C8" w:rsidR="00FA598E" w:rsidRPr="005A6F6C" w:rsidRDefault="00FA598E" w:rsidP="00FA598E">
            <w:pPr>
              <w:pStyle w:val="TableText"/>
            </w:pPr>
            <w:r w:rsidRPr="00A71A77">
              <w:t>1,322</w:t>
            </w:r>
          </w:p>
        </w:tc>
      </w:tr>
      <w:tr w:rsidR="00FA598E" w:rsidRPr="000E59AF" w14:paraId="58E13B1C" w14:textId="77777777" w:rsidTr="007451F5">
        <w:trPr>
          <w:jc w:val="center"/>
        </w:trPr>
        <w:tc>
          <w:tcPr>
            <w:tcW w:w="4320" w:type="dxa"/>
            <w:noWrap/>
          </w:tcPr>
          <w:p w14:paraId="50FCAFC0" w14:textId="2D628D9E" w:rsidR="00FA598E" w:rsidRPr="005A6F6C" w:rsidRDefault="00FA598E" w:rsidP="00FA598E">
            <w:pPr>
              <w:pStyle w:val="TableText"/>
              <w:jc w:val="left"/>
            </w:pPr>
            <w:r w:rsidRPr="00A71A77">
              <w:t>San Diego Gas and Electric Subregional</w:t>
            </w:r>
          </w:p>
        </w:tc>
        <w:tc>
          <w:tcPr>
            <w:tcW w:w="1620" w:type="dxa"/>
          </w:tcPr>
          <w:p w14:paraId="08EF3C69" w14:textId="5822D879" w:rsidR="00FA598E" w:rsidRPr="005A6F6C" w:rsidRDefault="00FA598E" w:rsidP="00FA598E">
            <w:pPr>
              <w:pStyle w:val="TableText"/>
            </w:pPr>
            <w:r>
              <w:t>HCP/NCCP</w:t>
            </w:r>
          </w:p>
        </w:tc>
        <w:tc>
          <w:tcPr>
            <w:tcW w:w="1890" w:type="dxa"/>
            <w:noWrap/>
          </w:tcPr>
          <w:p w14:paraId="5CED2B96" w14:textId="38DFA3EA" w:rsidR="00FA598E" w:rsidRPr="005A6F6C" w:rsidRDefault="00FA598E" w:rsidP="00FA598E">
            <w:pPr>
              <w:pStyle w:val="TableText"/>
            </w:pPr>
            <w:r w:rsidRPr="00A71A77">
              <w:t>Implementation</w:t>
            </w:r>
          </w:p>
        </w:tc>
        <w:tc>
          <w:tcPr>
            <w:tcW w:w="2250" w:type="dxa"/>
            <w:noWrap/>
          </w:tcPr>
          <w:p w14:paraId="11ADF01D" w14:textId="576FFE33" w:rsidR="00FA598E" w:rsidRPr="005A6F6C" w:rsidRDefault="00FA598E" w:rsidP="00FA598E">
            <w:pPr>
              <w:pStyle w:val="TableText"/>
            </w:pPr>
            <w:r w:rsidRPr="00A71A77">
              <w:t>97,337</w:t>
            </w:r>
            <w:r w:rsidR="003D5C96" w:rsidRPr="003D5C96">
              <w:rPr>
                <w:vertAlign w:val="superscript"/>
              </w:rPr>
              <w:t>1</w:t>
            </w:r>
          </w:p>
        </w:tc>
      </w:tr>
      <w:tr w:rsidR="00FA598E" w:rsidRPr="000E59AF" w14:paraId="3A85F76B" w14:textId="77777777" w:rsidTr="007451F5">
        <w:trPr>
          <w:jc w:val="center"/>
        </w:trPr>
        <w:tc>
          <w:tcPr>
            <w:tcW w:w="4320" w:type="dxa"/>
            <w:noWrap/>
          </w:tcPr>
          <w:p w14:paraId="3FFF5B6A" w14:textId="036E389C" w:rsidR="00FA598E" w:rsidRPr="005A6F6C" w:rsidRDefault="00FA598E" w:rsidP="00FA598E">
            <w:pPr>
              <w:pStyle w:val="TableText"/>
              <w:jc w:val="left"/>
            </w:pPr>
            <w:r w:rsidRPr="00A71A77">
              <w:t>San Diego Multiple Habitat Conservation Program</w:t>
            </w:r>
          </w:p>
        </w:tc>
        <w:tc>
          <w:tcPr>
            <w:tcW w:w="1620" w:type="dxa"/>
          </w:tcPr>
          <w:p w14:paraId="4262B7CA" w14:textId="63CC6CBA" w:rsidR="00FA598E" w:rsidRPr="005A6F6C" w:rsidRDefault="00FA598E" w:rsidP="00FA598E">
            <w:pPr>
              <w:pStyle w:val="TableText"/>
            </w:pPr>
            <w:r>
              <w:t>HCP/NCCP</w:t>
            </w:r>
          </w:p>
        </w:tc>
        <w:tc>
          <w:tcPr>
            <w:tcW w:w="1890" w:type="dxa"/>
            <w:noWrap/>
          </w:tcPr>
          <w:p w14:paraId="6031A8C2" w14:textId="367E5DEA" w:rsidR="00FA598E" w:rsidRPr="005A6F6C" w:rsidRDefault="00FA598E" w:rsidP="00FA598E">
            <w:pPr>
              <w:pStyle w:val="TableText"/>
            </w:pPr>
            <w:r w:rsidRPr="00A71A77">
              <w:t>Implementation</w:t>
            </w:r>
          </w:p>
        </w:tc>
        <w:tc>
          <w:tcPr>
            <w:tcW w:w="2250" w:type="dxa"/>
            <w:noWrap/>
          </w:tcPr>
          <w:p w14:paraId="6C23F54A" w14:textId="73571C74" w:rsidR="00FA598E" w:rsidRPr="005A6F6C" w:rsidRDefault="00FA598E" w:rsidP="00FA598E">
            <w:pPr>
              <w:pStyle w:val="TableText"/>
            </w:pPr>
            <w:r w:rsidRPr="00A71A77">
              <w:t>1,701</w:t>
            </w:r>
          </w:p>
        </w:tc>
      </w:tr>
      <w:tr w:rsidR="00FA598E" w:rsidRPr="000E59AF" w14:paraId="655BCDEF" w14:textId="77777777" w:rsidTr="007451F5">
        <w:trPr>
          <w:jc w:val="center"/>
        </w:trPr>
        <w:tc>
          <w:tcPr>
            <w:tcW w:w="4320" w:type="dxa"/>
            <w:noWrap/>
          </w:tcPr>
          <w:p w14:paraId="329B4D89" w14:textId="0B06ED7D" w:rsidR="00FA598E" w:rsidRPr="005A6F6C" w:rsidRDefault="00FA598E" w:rsidP="00FA598E">
            <w:pPr>
              <w:pStyle w:val="TableText"/>
              <w:jc w:val="left"/>
            </w:pPr>
            <w:r w:rsidRPr="00A71A77">
              <w:t>San Diego North County MSCP</w:t>
            </w:r>
          </w:p>
        </w:tc>
        <w:tc>
          <w:tcPr>
            <w:tcW w:w="1620" w:type="dxa"/>
          </w:tcPr>
          <w:p w14:paraId="0AFA41F6" w14:textId="34741867" w:rsidR="00FA598E" w:rsidRPr="005A6F6C" w:rsidRDefault="00FA598E" w:rsidP="00FA598E">
            <w:pPr>
              <w:pStyle w:val="TableText"/>
            </w:pPr>
            <w:r>
              <w:t>HCP/NCCP</w:t>
            </w:r>
          </w:p>
        </w:tc>
        <w:tc>
          <w:tcPr>
            <w:tcW w:w="1890" w:type="dxa"/>
            <w:noWrap/>
          </w:tcPr>
          <w:p w14:paraId="3DC12EE4" w14:textId="23D181D2" w:rsidR="00FA598E" w:rsidRPr="005A6F6C" w:rsidRDefault="00FA598E" w:rsidP="00FA598E">
            <w:pPr>
              <w:pStyle w:val="TableText"/>
            </w:pPr>
            <w:r w:rsidRPr="00A71A77">
              <w:t>Planning</w:t>
            </w:r>
          </w:p>
        </w:tc>
        <w:tc>
          <w:tcPr>
            <w:tcW w:w="2250" w:type="dxa"/>
            <w:noWrap/>
          </w:tcPr>
          <w:p w14:paraId="3730C755" w14:textId="3BA0CDA1" w:rsidR="00FA598E" w:rsidRPr="005A6F6C" w:rsidRDefault="00FA598E" w:rsidP="00FA598E">
            <w:pPr>
              <w:pStyle w:val="TableText"/>
            </w:pPr>
            <w:r w:rsidRPr="00A71A77">
              <w:t>35,302</w:t>
            </w:r>
          </w:p>
        </w:tc>
      </w:tr>
      <w:tr w:rsidR="00FA598E" w:rsidRPr="000E59AF" w14:paraId="343DEE16" w14:textId="77777777" w:rsidTr="001F186A">
        <w:trPr>
          <w:jc w:val="center"/>
        </w:trPr>
        <w:tc>
          <w:tcPr>
            <w:tcW w:w="4320" w:type="dxa"/>
            <w:tcBorders>
              <w:bottom w:val="single" w:sz="4" w:space="0" w:color="auto"/>
            </w:tcBorders>
            <w:noWrap/>
          </w:tcPr>
          <w:p w14:paraId="26CA0D0D" w14:textId="13C053F7" w:rsidR="00FA598E" w:rsidRPr="005A6F6C" w:rsidRDefault="00FA598E" w:rsidP="00FA598E">
            <w:pPr>
              <w:pStyle w:val="TableText"/>
              <w:jc w:val="left"/>
            </w:pPr>
            <w:r w:rsidRPr="00A71A77">
              <w:t>Western Riverside County Multiple Species Habitat Conservation Plan</w:t>
            </w:r>
          </w:p>
        </w:tc>
        <w:tc>
          <w:tcPr>
            <w:tcW w:w="1620" w:type="dxa"/>
            <w:tcBorders>
              <w:bottom w:val="single" w:sz="4" w:space="0" w:color="auto"/>
            </w:tcBorders>
          </w:tcPr>
          <w:p w14:paraId="30636A70" w14:textId="1F2E9233" w:rsidR="00FA598E" w:rsidRPr="005A6F6C" w:rsidRDefault="00FA598E" w:rsidP="00FA598E">
            <w:pPr>
              <w:pStyle w:val="TableText"/>
            </w:pPr>
            <w:r>
              <w:t>HCP/NCCP</w:t>
            </w:r>
          </w:p>
        </w:tc>
        <w:tc>
          <w:tcPr>
            <w:tcW w:w="1890" w:type="dxa"/>
            <w:noWrap/>
          </w:tcPr>
          <w:p w14:paraId="70F725CC" w14:textId="5461DA9C" w:rsidR="00FA598E" w:rsidRPr="005A6F6C" w:rsidRDefault="00FA598E" w:rsidP="00FA598E">
            <w:pPr>
              <w:pStyle w:val="TableText"/>
            </w:pPr>
            <w:r w:rsidRPr="00A71A77">
              <w:t>Implementation</w:t>
            </w:r>
          </w:p>
        </w:tc>
        <w:tc>
          <w:tcPr>
            <w:tcW w:w="2250" w:type="dxa"/>
            <w:noWrap/>
          </w:tcPr>
          <w:p w14:paraId="5471FE84" w14:textId="6F0D7CE5" w:rsidR="00FA598E" w:rsidRPr="005A6F6C" w:rsidRDefault="00FA598E" w:rsidP="00FA598E">
            <w:pPr>
              <w:pStyle w:val="TableText"/>
            </w:pPr>
            <w:r w:rsidRPr="00A71A77">
              <w:t>3,213</w:t>
            </w:r>
          </w:p>
        </w:tc>
      </w:tr>
      <w:tr w:rsidR="001F186A" w:rsidRPr="008763EF" w14:paraId="2513F3FF" w14:textId="77777777" w:rsidTr="001F186A">
        <w:trPr>
          <w:jc w:val="center"/>
        </w:trPr>
        <w:tc>
          <w:tcPr>
            <w:tcW w:w="4320" w:type="dxa"/>
            <w:tcBorders>
              <w:top w:val="single" w:sz="4" w:space="0" w:color="auto"/>
              <w:bottom w:val="single" w:sz="4" w:space="0" w:color="auto"/>
              <w:right w:val="nil"/>
            </w:tcBorders>
            <w:noWrap/>
          </w:tcPr>
          <w:p w14:paraId="4F683F13" w14:textId="09C7AB27" w:rsidR="001F186A" w:rsidRPr="00FA598E" w:rsidRDefault="001F186A" w:rsidP="00FA598E">
            <w:pPr>
              <w:pStyle w:val="TableText"/>
              <w:jc w:val="right"/>
              <w:rPr>
                <w:b/>
              </w:rPr>
            </w:pPr>
          </w:p>
        </w:tc>
        <w:tc>
          <w:tcPr>
            <w:tcW w:w="1620" w:type="dxa"/>
            <w:tcBorders>
              <w:top w:val="single" w:sz="4" w:space="0" w:color="auto"/>
              <w:left w:val="nil"/>
              <w:bottom w:val="single" w:sz="4" w:space="0" w:color="auto"/>
              <w:right w:val="nil"/>
            </w:tcBorders>
          </w:tcPr>
          <w:p w14:paraId="6D4893F1" w14:textId="77777777" w:rsidR="001F186A" w:rsidRPr="00FA598E" w:rsidRDefault="001F186A" w:rsidP="00FA598E">
            <w:pPr>
              <w:pStyle w:val="TableText"/>
              <w:jc w:val="right"/>
              <w:rPr>
                <w:b/>
              </w:rPr>
            </w:pPr>
          </w:p>
        </w:tc>
        <w:tc>
          <w:tcPr>
            <w:tcW w:w="1890" w:type="dxa"/>
            <w:tcBorders>
              <w:top w:val="single" w:sz="4" w:space="0" w:color="auto"/>
              <w:left w:val="nil"/>
              <w:bottom w:val="single" w:sz="4" w:space="0" w:color="auto"/>
            </w:tcBorders>
          </w:tcPr>
          <w:p w14:paraId="0A0491F1" w14:textId="4BFDA64C" w:rsidR="001F186A" w:rsidRPr="00FA598E" w:rsidRDefault="001F186A" w:rsidP="00FA598E">
            <w:pPr>
              <w:pStyle w:val="TableText"/>
              <w:jc w:val="right"/>
              <w:rPr>
                <w:b/>
              </w:rPr>
            </w:pPr>
            <w:r w:rsidRPr="00FA598E">
              <w:rPr>
                <w:b/>
              </w:rPr>
              <w:t>Total</w:t>
            </w:r>
            <w:r w:rsidRPr="003D5C96">
              <w:rPr>
                <w:b/>
                <w:vertAlign w:val="superscript"/>
              </w:rPr>
              <w:t>1</w:t>
            </w:r>
          </w:p>
        </w:tc>
        <w:tc>
          <w:tcPr>
            <w:tcW w:w="2250" w:type="dxa"/>
            <w:tcBorders>
              <w:top w:val="single" w:sz="4" w:space="0" w:color="auto"/>
              <w:bottom w:val="single" w:sz="4" w:space="0" w:color="auto"/>
            </w:tcBorders>
            <w:noWrap/>
          </w:tcPr>
          <w:p w14:paraId="6C5F74E2" w14:textId="403BEB82" w:rsidR="001F186A" w:rsidRPr="00FA598E" w:rsidRDefault="001F186A" w:rsidP="00FA598E">
            <w:pPr>
              <w:pStyle w:val="TableText"/>
              <w:rPr>
                <w:b/>
              </w:rPr>
            </w:pPr>
            <w:r>
              <w:rPr>
                <w:b/>
              </w:rPr>
              <w:t>538,120</w:t>
            </w:r>
          </w:p>
        </w:tc>
      </w:tr>
    </w:tbl>
    <w:p w14:paraId="2EB372D2" w14:textId="77777777" w:rsidR="001F186A" w:rsidRPr="003956AD" w:rsidRDefault="001F186A" w:rsidP="001F186A">
      <w:pPr>
        <w:pStyle w:val="TableSource"/>
      </w:pPr>
      <w:r w:rsidRPr="003956AD">
        <w:t>Notes:</w:t>
      </w:r>
      <w:r>
        <w:t xml:space="preserve"> </w:t>
      </w:r>
      <w:r w:rsidRPr="003956AD">
        <w:rPr>
          <w:vertAlign w:val="superscript"/>
        </w:rPr>
        <w:t>1</w:t>
      </w:r>
      <w:r>
        <w:t xml:space="preserve">The San Diego Water Authority HCP/NCCP and San Diego Gas and Electric Subregional HCP/NCCP cover discrete linear or energy projects but have larger plan areas that are contained within the San Diego County Multiple Species Conservation Program. Therefore, the acreage total does not include separate acreages for these overlapping plan areas. </w:t>
      </w:r>
    </w:p>
    <w:p w14:paraId="42212B5A" w14:textId="77777777" w:rsidR="00566DE9" w:rsidRPr="00170D70" w:rsidRDefault="00566DE9" w:rsidP="00566DE9">
      <w:pPr>
        <w:pStyle w:val="Heading7"/>
      </w:pPr>
      <w:r w:rsidRPr="008D2151">
        <w:lastRenderedPageBreak/>
        <w:t>Protected Open Space Lands</w:t>
      </w:r>
    </w:p>
    <w:p w14:paraId="488883E3" w14:textId="4FE0D52C" w:rsidR="000E6846" w:rsidRDefault="00695A8D" w:rsidP="00470628">
      <w:pPr>
        <w:pStyle w:val="BodyText"/>
        <w:spacing w:line="260" w:lineRule="exact"/>
      </w:pPr>
      <w:r w:rsidRPr="00FC6BAA">
        <w:t xml:space="preserve">The treatable landscape in the </w:t>
      </w:r>
      <w:r w:rsidR="008C5EE5">
        <w:t>Southern California Coast</w:t>
      </w:r>
      <w:r>
        <w:t xml:space="preserve"> Section contains </w:t>
      </w:r>
      <w:r w:rsidR="000C350B">
        <w:t>693</w:t>
      </w:r>
      <w:r>
        <w:t xml:space="preserve"> protected open space units that are recognized in CPAD. These lands cover </w:t>
      </w:r>
      <w:r w:rsidR="000C350B">
        <w:t>179,573</w:t>
      </w:r>
      <w:r>
        <w:t xml:space="preserve"> acres, which represent </w:t>
      </w:r>
      <w:r w:rsidR="008C5EE5">
        <w:t>21</w:t>
      </w:r>
      <w:r w:rsidR="00476597">
        <w:t xml:space="preserve"> percent</w:t>
      </w:r>
      <w:r>
        <w:t xml:space="preserve"> of the treatable landscape in the ecoregion. Some of the major land owners include </w:t>
      </w:r>
      <w:r w:rsidR="008C5EE5">
        <w:t xml:space="preserve">The Nature Conservancy, State Parks, CDFW, Orange County, City of San Diego, </w:t>
      </w:r>
      <w:r w:rsidR="00343890">
        <w:t xml:space="preserve">National Audubon Society, and Ventura County. </w:t>
      </w:r>
      <w:r>
        <w:t>Examples of some of the prominent open space units</w:t>
      </w:r>
      <w:r w:rsidR="00343890">
        <w:t xml:space="preserve"> </w:t>
      </w:r>
      <w:r>
        <w:t xml:space="preserve">include </w:t>
      </w:r>
      <w:r w:rsidR="006760BC">
        <w:t xml:space="preserve">Irvine Ranch Open Space, Point Magu State Park, Malibu Creek State Park, Topanga Canyon State Park, </w:t>
      </w:r>
      <w:r w:rsidR="008D2151">
        <w:t xml:space="preserve">Starr Ranch, </w:t>
      </w:r>
      <w:r w:rsidR="006760BC">
        <w:t>Hollenbeck Canyon Wildlife Area</w:t>
      </w:r>
      <w:r w:rsidR="008D2151">
        <w:t>, and Rancho Jamul Ecological Reserve</w:t>
      </w:r>
      <w:r>
        <w:t>.</w:t>
      </w:r>
    </w:p>
    <w:p w14:paraId="146FA24E" w14:textId="06969491" w:rsidR="008C5EE5" w:rsidRDefault="008C5EE5" w:rsidP="008D2151">
      <w:pPr>
        <w:pStyle w:val="Heading7"/>
      </w:pPr>
      <w:r>
        <w:t>Environmentally Sensitive Habitat Areas</w:t>
      </w:r>
    </w:p>
    <w:p w14:paraId="667FC69E" w14:textId="06021552" w:rsidR="000E6846" w:rsidRDefault="000E6846" w:rsidP="00470628">
      <w:pPr>
        <w:pStyle w:val="BodyText"/>
        <w:spacing w:line="260" w:lineRule="exact"/>
      </w:pPr>
      <w:r w:rsidRPr="00DA1E1A">
        <w:t>Th</w:t>
      </w:r>
      <w:r w:rsidR="008D2151">
        <w:t xml:space="preserve">e treatable landscape in the Southern California Coast Section </w:t>
      </w:r>
      <w:r w:rsidRPr="00DA1E1A">
        <w:t xml:space="preserve">includes the </w:t>
      </w:r>
      <w:r w:rsidR="00931DDA" w:rsidRPr="001F186A">
        <w:rPr>
          <w:u w:val="single"/>
        </w:rPr>
        <w:t xml:space="preserve">Mediterranean Ecosystem in the </w:t>
      </w:r>
      <w:r w:rsidRPr="00DA1E1A">
        <w:t xml:space="preserve">Santa Monica Mountains, which </w:t>
      </w:r>
      <w:r w:rsidRPr="001F186A">
        <w:rPr>
          <w:strike/>
        </w:rPr>
        <w:t>are an established ESHA</w:t>
      </w:r>
      <w:r w:rsidR="001F186A">
        <w:rPr>
          <w:strike/>
        </w:rPr>
        <w:t xml:space="preserve"> </w:t>
      </w:r>
      <w:r w:rsidR="00931DDA" w:rsidRPr="001F186A">
        <w:rPr>
          <w:u w:val="single"/>
        </w:rPr>
        <w:t>is rare, and especially valuable because of its relatively pristin</w:t>
      </w:r>
      <w:r w:rsidR="000B08E5" w:rsidRPr="001F186A">
        <w:rPr>
          <w:u w:val="single"/>
        </w:rPr>
        <w:t xml:space="preserve">e </w:t>
      </w:r>
      <w:r w:rsidR="00931DDA" w:rsidRPr="001F186A">
        <w:rPr>
          <w:u w:val="single"/>
        </w:rPr>
        <w:t>character, physical complexity, and resultant biological diversity. Therefore, areas of undeveloped native habitat in the Santa Monica Mountains that are large and relatively unfragmented may meet the definition of ESHA by virtue of their</w:t>
      </w:r>
      <w:r w:rsidR="000B08E5" w:rsidRPr="001F186A">
        <w:rPr>
          <w:u w:val="single"/>
        </w:rPr>
        <w:t xml:space="preserve"> valuable roles in that ecosystem, regardless of their relative rarity throughout the state.</w:t>
      </w:r>
      <w:r w:rsidRPr="001F186A">
        <w:rPr>
          <w:strike/>
        </w:rPr>
        <w:t xml:space="preserve"> supporting extremely diverse flora and fauna owing to their geologic diversity.</w:t>
      </w:r>
      <w:r>
        <w:t xml:space="preserve"> </w:t>
      </w:r>
      <w:r w:rsidR="008D2151">
        <w:t>The Santa Monica Mountains support</w:t>
      </w:r>
      <w:r w:rsidRPr="00E52D0E">
        <w:t xml:space="preserve"> at least 17 native vegetation types</w:t>
      </w:r>
      <w:r w:rsidR="008D2151">
        <w:t xml:space="preserve"> </w:t>
      </w:r>
      <w:r w:rsidRPr="00E52D0E">
        <w:t xml:space="preserve">and over 400 species of birds, 35 species of amphibians and reptiles, and over 40 mammal species, including over 80 special-status species (California Coastal Commission 2003). </w:t>
      </w:r>
    </w:p>
    <w:p w14:paraId="52E912A7" w14:textId="48721850" w:rsidR="00A84C29" w:rsidRDefault="00A84C29" w:rsidP="005D5FB4">
      <w:pPr>
        <w:pStyle w:val="Heading5"/>
      </w:pPr>
      <w:r>
        <w:t xml:space="preserve">Southern California Mountains and Valleys </w:t>
      </w:r>
      <w:r w:rsidR="00AD3A3D">
        <w:t>Section</w:t>
      </w:r>
    </w:p>
    <w:p w14:paraId="37675B5F" w14:textId="275D3011" w:rsidR="00946E59" w:rsidRDefault="00D26F39" w:rsidP="00470628">
      <w:pPr>
        <w:pStyle w:val="BodyText"/>
        <w:spacing w:line="260" w:lineRule="exact"/>
      </w:pPr>
      <w:r w:rsidRPr="000F382E">
        <w:t xml:space="preserve">The Southern California </w:t>
      </w:r>
      <w:r>
        <w:t>Mountains and Valleys</w:t>
      </w:r>
      <w:r w:rsidRPr="000F382E">
        <w:t xml:space="preserve"> Section </w:t>
      </w:r>
      <w:r w:rsidR="00942889">
        <w:t xml:space="preserve">(M262B) </w:t>
      </w:r>
      <w:r w:rsidRPr="000F382E">
        <w:t xml:space="preserve">encompasses </w:t>
      </w:r>
      <w:r>
        <w:t>6,807,</w:t>
      </w:r>
      <w:r w:rsidRPr="005C47A0">
        <w:t>985 acres and includes mountains, hills, and valleys of the Transverse Ranges and Peninsular Ranges that are near, but not bordering, the Pacific Ocean. The climate is modified only slightly by marine influence on the west side of these ranges. It is bordered by the Colorado and Mojave deserts to the east and the Great Valley and Coast Ranges to the north. Elevations range from 500 to 11,500 feet. This ecoregion contains 1,452,456 acres of treatable landscape, which represents approximately 21</w:t>
      </w:r>
      <w:r w:rsidR="00476597">
        <w:t xml:space="preserve"> percent</w:t>
      </w:r>
      <w:r w:rsidRPr="005C47A0">
        <w:t xml:space="preserve"> of the total landscape within the ecoregion. Within the treatable landscape exist modeled treatment areas for the following treatment types: WUI fuel reduction (1,029,402 acres), fuel break (280,341 acres), and ecological restoration (351,278 acres). The treatable landscape is dispersed across this ecoregion, outside of </w:t>
      </w:r>
      <w:r w:rsidR="009E0C49">
        <w:t xml:space="preserve">the </w:t>
      </w:r>
      <w:r w:rsidRPr="005C47A0">
        <w:t>federal lands</w:t>
      </w:r>
      <w:r w:rsidR="009E0C49">
        <w:t xml:space="preserve"> present in the ecoregion</w:t>
      </w:r>
      <w:r w:rsidRPr="005C47A0">
        <w:t>. The</w:t>
      </w:r>
      <w:r w:rsidRPr="00DA2952">
        <w:t xml:space="preserve"> treatable landscape in this ecoregion is displayed </w:t>
      </w:r>
      <w:r w:rsidRPr="004B58C2">
        <w:t>in Figure 3.6-</w:t>
      </w:r>
      <w:r w:rsidR="004B58C2" w:rsidRPr="004B58C2">
        <w:t>18</w:t>
      </w:r>
      <w:r w:rsidRPr="004B58C2">
        <w:t>.</w:t>
      </w:r>
      <w:r w:rsidRPr="0000204C">
        <w:t xml:space="preserve"> </w:t>
      </w:r>
    </w:p>
    <w:p w14:paraId="385CFF7E" w14:textId="77777777" w:rsidR="007451F5" w:rsidRDefault="007451F5" w:rsidP="007451F5">
      <w:pPr>
        <w:pStyle w:val="Heading6"/>
      </w:pPr>
      <w:r>
        <w:t>Vegetation</w:t>
      </w:r>
      <w:r w:rsidRPr="00EB649F">
        <w:t xml:space="preserve"> and </w:t>
      </w:r>
      <w:r>
        <w:t>Habitat Types</w:t>
      </w:r>
    </w:p>
    <w:p w14:paraId="19CF14C8" w14:textId="1FFD7D64" w:rsidR="007451F5" w:rsidRDefault="007451F5" w:rsidP="00470628">
      <w:pPr>
        <w:pStyle w:val="BodyText"/>
        <w:spacing w:line="260" w:lineRule="exact"/>
      </w:pPr>
      <w:r>
        <w:t>Habitat types in the treatable landscape of the Southern California Mountains and Valleys Section consists of 18 woodland and forest habitat types, nine chaparral and scrub habitat types, and two herbaceous grassland habitat types. Chaparral and scrub habitats comprise 1,011,089 acres, or 70 percent, of the treatable landscape with mixed chaparral being the predominant type followed by coastal scrub. Woodland and forest habitats make up 20 percent of the habitat cover. Grasslands comprise 143,634 acres, or 21 percent, and woodland and forest habitats comprise approximately 172,825 acres, or less than 10 percent, of the treatable landscape. The acreage breakdown of habitat types is provided in Table 3.6-29. The distribution of CWHR types within this ecoregion is shown in Figure 3.6-18.</w:t>
      </w:r>
    </w:p>
    <w:p w14:paraId="16CF2526" w14:textId="77777777" w:rsidR="00470628" w:rsidRPr="00EB649F" w:rsidRDefault="00470628" w:rsidP="00470628">
      <w:pPr>
        <w:pStyle w:val="Heading6"/>
      </w:pPr>
      <w:r w:rsidRPr="00EB649F">
        <w:t>Sensitive Biological Resources</w:t>
      </w:r>
    </w:p>
    <w:p w14:paraId="23D0DDC6" w14:textId="77777777" w:rsidR="00470628" w:rsidRDefault="00470628" w:rsidP="00470628">
      <w:pPr>
        <w:pStyle w:val="Heading7"/>
      </w:pPr>
      <w:r w:rsidRPr="001223ED">
        <w:t>Special-Status Species</w:t>
      </w:r>
    </w:p>
    <w:p w14:paraId="1ED8CCE6" w14:textId="77777777" w:rsidR="00470628" w:rsidRPr="00163B74" w:rsidRDefault="00470628" w:rsidP="00470628">
      <w:pPr>
        <w:pStyle w:val="BodyText"/>
        <w:spacing w:line="260" w:lineRule="exact"/>
      </w:pPr>
      <w:r>
        <w:t>There are at least 273</w:t>
      </w:r>
      <w:r w:rsidRPr="00CE01BF">
        <w:t xml:space="preserve"> special-status plant </w:t>
      </w:r>
      <w:r>
        <w:t>taxa</w:t>
      </w:r>
      <w:r w:rsidRPr="00CE01BF">
        <w:t xml:space="preserve"> known </w:t>
      </w:r>
      <w:r>
        <w:t xml:space="preserve">or expected </w:t>
      </w:r>
      <w:r w:rsidRPr="00CE01BF">
        <w:t xml:space="preserve">to occur within the </w:t>
      </w:r>
      <w:r>
        <w:t>Southern</w:t>
      </w:r>
      <w:r w:rsidRPr="00CE01BF">
        <w:t xml:space="preserve"> California </w:t>
      </w:r>
      <w:r>
        <w:t>Mountains and Valleys</w:t>
      </w:r>
      <w:r w:rsidRPr="00CE01BF">
        <w:t xml:space="preserve"> Section</w:t>
      </w:r>
      <w:r>
        <w:t xml:space="preserve">, including 46 plant taxa that are officially listed as rare, threatened, or endangered. </w:t>
      </w:r>
      <w:r w:rsidRPr="007C296C">
        <w:t xml:space="preserve">A list of all the special-status plant species known or with potential to occur within the treatable landscape of </w:t>
      </w:r>
      <w:r>
        <w:t>this ecoregion</w:t>
      </w:r>
      <w:r w:rsidRPr="007C296C">
        <w:t xml:space="preserve">, along with their listing status and detailed habitat descriptions, is provided </w:t>
      </w:r>
      <w:r>
        <w:t>in Appendix BIO-3, Table 17a</w:t>
      </w:r>
      <w:r w:rsidRPr="007C296C">
        <w:t>.</w:t>
      </w:r>
      <w:r>
        <w:t xml:space="preserve"> There are over 125 s</w:t>
      </w:r>
      <w:r w:rsidRPr="009572C0">
        <w:t xml:space="preserve">pecial-status wildlife </w:t>
      </w:r>
      <w:r>
        <w:t>taxa, not including fish,</w:t>
      </w:r>
      <w:r w:rsidRPr="009572C0">
        <w:t xml:space="preserve"> </w:t>
      </w:r>
      <w:r>
        <w:t>that may</w:t>
      </w:r>
      <w:r w:rsidRPr="00CE01BF">
        <w:t xml:space="preserve"> occur </w:t>
      </w:r>
      <w:r>
        <w:t>within the treatable landscape of this ecoregion, as</w:t>
      </w:r>
      <w:r w:rsidRPr="009572C0">
        <w:t xml:space="preserve"> listed in </w:t>
      </w:r>
      <w:r>
        <w:t>Appendix BIO-3, Table 17b.</w:t>
      </w:r>
      <w:r w:rsidRPr="009572C0">
        <w:t xml:space="preserve"> </w:t>
      </w:r>
      <w:r>
        <w:t xml:space="preserve">Special-status fish with potential to occur within the ecoregion are identified </w:t>
      </w:r>
      <w:r w:rsidRPr="00791761">
        <w:t xml:space="preserve">in </w:t>
      </w:r>
      <w:r>
        <w:t xml:space="preserve">Appendix BIO-3, Table </w:t>
      </w:r>
      <w:r w:rsidRPr="004B58C2">
        <w:t>19</w:t>
      </w:r>
      <w:r>
        <w:t>.</w:t>
      </w:r>
    </w:p>
    <w:p w14:paraId="1A2AB572" w14:textId="37C8D0AD" w:rsidR="00D26F39" w:rsidRDefault="00946E59" w:rsidP="00946E59">
      <w:pPr>
        <w:pStyle w:val="Figure"/>
      </w:pPr>
      <w:r>
        <w:rPr>
          <w:noProof/>
        </w:rPr>
        <w:lastRenderedPageBreak/>
        <w:drawing>
          <wp:inline distT="0" distB="0" distL="0" distR="0" wp14:anchorId="2DFA3C63" wp14:editId="6626DF9B">
            <wp:extent cx="6400800" cy="8046720"/>
            <wp:effectExtent l="19050" t="19050" r="19050" b="11430"/>
            <wp:docPr id="18" name="Picture 18" descr="Map showing the CWHR habitat types within Southern California Mountain and Valley ecological section. Habitat types include blue oak woodland, blue oak-foothill pine, closed-cone pine-cypress, coastal oak woodland, eastside pine, eucalyptus, Joshua tree, juniper, lodgepole pine, montane hardwood, montane hardwood-conifer, montane riparian, pinyon-juniper, ponderosa pine, Sierran mixed conifer, valley foothill riparian, valley oak woodland, white fir, alkali desert scrub, bitterbrush, chamise-redshank chaparral, coastal scrub, desert scrub, desert succulent shrub, mixed chaparral, montane chaparral, sagebrush, annual grassland, and perenni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8010126_01_GIS_034_SoCA_Mountain_and_Valley_M262B_CWHR.jpg"/>
                    <pic:cNvPicPr/>
                  </pic:nvPicPr>
                  <pic:blipFill>
                    <a:blip r:embed="rId26">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1AF86DCB" w14:textId="1CCB4C4F" w:rsidR="00946E59" w:rsidRDefault="00946E59" w:rsidP="00946E59">
      <w:pPr>
        <w:pStyle w:val="FigureSource"/>
      </w:pPr>
      <w:r w:rsidRPr="00946E59">
        <w:t xml:space="preserve">Source: Data received from </w:t>
      </w:r>
      <w:r w:rsidR="007451F5" w:rsidRPr="00946E59">
        <w:t>CAL</w:t>
      </w:r>
      <w:r w:rsidR="007451F5">
        <w:t xml:space="preserve"> </w:t>
      </w:r>
      <w:r w:rsidR="007451F5" w:rsidRPr="00946E59">
        <w:t xml:space="preserve">FIRE </w:t>
      </w:r>
      <w:r w:rsidRPr="00946E59">
        <w:t>in 2018</w:t>
      </w:r>
    </w:p>
    <w:p w14:paraId="7D03B6E2" w14:textId="3D3882A1" w:rsidR="00946E59" w:rsidRDefault="00946E59" w:rsidP="00946E59">
      <w:pPr>
        <w:pStyle w:val="FigureTitle"/>
        <w:rPr>
          <w:b w:val="0"/>
        </w:rPr>
      </w:pPr>
      <w:bookmarkStart w:id="160" w:name="_Toc3447133"/>
      <w:bookmarkStart w:id="161" w:name="_Toc23833395"/>
      <w:bookmarkStart w:id="162" w:name="_Toc25581152"/>
      <w:r>
        <w:t>Figure 3.6-18</w:t>
      </w:r>
      <w:r>
        <w:tab/>
      </w:r>
      <w:r w:rsidRPr="00946E59">
        <w:t>CWHR Types - Southern California Mountain and Valley Ecological Section (M262B)</w:t>
      </w:r>
      <w:bookmarkEnd w:id="160"/>
      <w:bookmarkEnd w:id="161"/>
      <w:bookmarkEnd w:id="162"/>
    </w:p>
    <w:p w14:paraId="0DE95C95" w14:textId="77777777" w:rsidR="001F186A" w:rsidRPr="005B7382" w:rsidRDefault="001F186A" w:rsidP="009C09E8">
      <w:pPr>
        <w:pStyle w:val="TableHeader"/>
      </w:pPr>
      <w:bookmarkStart w:id="163" w:name="_Toc3447154"/>
      <w:bookmarkStart w:id="164" w:name="_Toc23835167"/>
      <w:r w:rsidRPr="005B7382">
        <w:lastRenderedPageBreak/>
        <w:t xml:space="preserve">Table </w:t>
      </w:r>
      <w:r>
        <w:t>3.6-29</w:t>
      </w:r>
      <w:r w:rsidRPr="005B7382">
        <w:tab/>
      </w:r>
      <w:r>
        <w:t>Vegetation and Habitat Types within the Treatable Landscape for the Southern California Mountains and Valleys Ecological Section</w:t>
      </w:r>
      <w:bookmarkEnd w:id="163"/>
      <w:bookmarkEnd w:id="164"/>
    </w:p>
    <w:tbl>
      <w:tblPr>
        <w:tblW w:w="10080" w:type="dxa"/>
        <w:jc w:val="center"/>
        <w:tblBorders>
          <w:insideH w:val="single" w:sz="4" w:space="0" w:color="auto"/>
          <w:insideV w:val="single" w:sz="4" w:space="0" w:color="auto"/>
        </w:tblBorders>
        <w:tblLayout w:type="fixed"/>
        <w:tblCellMar>
          <w:top w:w="29" w:type="dxa"/>
          <w:left w:w="115" w:type="dxa"/>
          <w:bottom w:w="29" w:type="dxa"/>
          <w:right w:w="115" w:type="dxa"/>
        </w:tblCellMar>
        <w:tblLook w:val="04A0" w:firstRow="1" w:lastRow="0" w:firstColumn="1" w:lastColumn="0" w:noHBand="0" w:noVBand="1"/>
      </w:tblPr>
      <w:tblGrid>
        <w:gridCol w:w="2700"/>
        <w:gridCol w:w="900"/>
        <w:gridCol w:w="3330"/>
        <w:gridCol w:w="630"/>
        <w:gridCol w:w="2520"/>
      </w:tblGrid>
      <w:tr w:rsidR="005D2EBC" w:rsidRPr="00F37230" w14:paraId="67BCC295" w14:textId="77777777" w:rsidTr="005D2EBC">
        <w:trPr>
          <w:tblHeader/>
          <w:jc w:val="center"/>
        </w:trPr>
        <w:tc>
          <w:tcPr>
            <w:tcW w:w="2700" w:type="dxa"/>
            <w:tcBorders>
              <w:top w:val="single" w:sz="4" w:space="0" w:color="auto"/>
              <w:bottom w:val="single" w:sz="4" w:space="0" w:color="auto"/>
            </w:tcBorders>
            <w:shd w:val="clear" w:color="auto" w:fill="D9D9D9" w:themeFill="background1" w:themeFillShade="D9"/>
            <w:vAlign w:val="center"/>
          </w:tcPr>
          <w:p w14:paraId="11617FAD" w14:textId="77777777" w:rsidR="005D2EBC" w:rsidRDefault="005D2EBC" w:rsidP="009C09E8">
            <w:pPr>
              <w:pStyle w:val="TableColumn"/>
            </w:pPr>
            <w:r>
              <w:rPr>
                <w:szCs w:val="20"/>
              </w:rPr>
              <w:t>CWHR Classification</w:t>
            </w:r>
          </w:p>
        </w:tc>
        <w:tc>
          <w:tcPr>
            <w:tcW w:w="900" w:type="dxa"/>
            <w:tcBorders>
              <w:top w:val="single" w:sz="4" w:space="0" w:color="auto"/>
              <w:bottom w:val="single" w:sz="4" w:space="0" w:color="auto"/>
            </w:tcBorders>
            <w:shd w:val="clear" w:color="auto" w:fill="D9D9D9" w:themeFill="background1" w:themeFillShade="D9"/>
            <w:vAlign w:val="center"/>
          </w:tcPr>
          <w:p w14:paraId="646BDA40" w14:textId="77777777" w:rsidR="005D2EBC" w:rsidRDefault="005D2EBC" w:rsidP="009C09E8">
            <w:pPr>
              <w:pStyle w:val="TableColumn"/>
              <w:rPr>
                <w:szCs w:val="20"/>
              </w:rPr>
            </w:pPr>
            <w:r w:rsidRPr="00ED34D1">
              <w:rPr>
                <w:szCs w:val="20"/>
              </w:rPr>
              <w:t>Acres</w:t>
            </w:r>
          </w:p>
        </w:tc>
        <w:tc>
          <w:tcPr>
            <w:tcW w:w="3960" w:type="dxa"/>
            <w:gridSpan w:val="2"/>
            <w:tcBorders>
              <w:top w:val="single" w:sz="4" w:space="0" w:color="auto"/>
              <w:bottom w:val="single" w:sz="4" w:space="0" w:color="auto"/>
              <w:right w:val="nil"/>
            </w:tcBorders>
            <w:shd w:val="clear" w:color="auto" w:fill="D9D9D9" w:themeFill="background1" w:themeFillShade="D9"/>
            <w:noWrap/>
            <w:vAlign w:val="center"/>
          </w:tcPr>
          <w:p w14:paraId="14D170A7" w14:textId="77777777" w:rsidR="005D2EBC" w:rsidRDefault="005D2EBC" w:rsidP="005D2EBC">
            <w:pPr>
              <w:pStyle w:val="TableColumn"/>
              <w:jc w:val="right"/>
              <w:rPr>
                <w:szCs w:val="20"/>
              </w:rPr>
            </w:pPr>
            <w:r>
              <w:rPr>
                <w:szCs w:val="20"/>
              </w:rPr>
              <w:t>MCV Alliances</w:t>
            </w:r>
          </w:p>
        </w:tc>
        <w:tc>
          <w:tcPr>
            <w:tcW w:w="2520" w:type="dxa"/>
            <w:tcBorders>
              <w:top w:val="single" w:sz="4" w:space="0" w:color="auto"/>
              <w:left w:val="nil"/>
              <w:bottom w:val="single" w:sz="4" w:space="0" w:color="auto"/>
            </w:tcBorders>
            <w:shd w:val="clear" w:color="auto" w:fill="D9D9D9" w:themeFill="background1" w:themeFillShade="D9"/>
            <w:vAlign w:val="center"/>
          </w:tcPr>
          <w:p w14:paraId="18A0B141" w14:textId="2A1222E5" w:rsidR="005D2EBC" w:rsidRDefault="005D2EBC" w:rsidP="009C09E8">
            <w:pPr>
              <w:pStyle w:val="TableColumn"/>
              <w:rPr>
                <w:szCs w:val="20"/>
              </w:rPr>
            </w:pPr>
          </w:p>
        </w:tc>
      </w:tr>
      <w:tr w:rsidR="00C77739" w:rsidRPr="00F37230" w14:paraId="662951D8" w14:textId="77777777" w:rsidTr="00FD7FB3">
        <w:trPr>
          <w:jc w:val="center"/>
        </w:trPr>
        <w:tc>
          <w:tcPr>
            <w:tcW w:w="2700" w:type="dxa"/>
            <w:tcBorders>
              <w:top w:val="single" w:sz="4" w:space="0" w:color="auto"/>
              <w:bottom w:val="single" w:sz="4" w:space="0" w:color="auto"/>
              <w:right w:val="nil"/>
            </w:tcBorders>
            <w:shd w:val="clear" w:color="auto" w:fill="F2F2F2" w:themeFill="background1" w:themeFillShade="F2"/>
            <w:vAlign w:val="center"/>
          </w:tcPr>
          <w:p w14:paraId="74B89C03" w14:textId="23F1710C" w:rsidR="00C77739" w:rsidRPr="00906BE1" w:rsidRDefault="00C77739" w:rsidP="00C77739">
            <w:pPr>
              <w:pStyle w:val="TableRow"/>
            </w:pPr>
            <w:r>
              <w:t>Woodland and Forest</w:t>
            </w:r>
            <w:r w:rsidRPr="00906BE1">
              <w:t xml:space="preserve"> Habitats</w:t>
            </w:r>
          </w:p>
        </w:tc>
        <w:tc>
          <w:tcPr>
            <w:tcW w:w="900" w:type="dxa"/>
            <w:tcBorders>
              <w:top w:val="single" w:sz="4" w:space="0" w:color="auto"/>
              <w:left w:val="nil"/>
              <w:bottom w:val="single" w:sz="4" w:space="0" w:color="auto"/>
              <w:right w:val="nil"/>
            </w:tcBorders>
            <w:shd w:val="clear" w:color="auto" w:fill="F2F2F2" w:themeFill="background1" w:themeFillShade="F2"/>
            <w:vAlign w:val="center"/>
          </w:tcPr>
          <w:p w14:paraId="69461C4B" w14:textId="77777777" w:rsidR="00C77739" w:rsidRDefault="00C77739" w:rsidP="00C77739">
            <w:pPr>
              <w:pStyle w:val="TableRow"/>
              <w:rPr>
                <w:rFonts w:cs="Segoe UI"/>
              </w:rPr>
            </w:pPr>
          </w:p>
        </w:tc>
        <w:tc>
          <w:tcPr>
            <w:tcW w:w="3330" w:type="dxa"/>
            <w:tcBorders>
              <w:top w:val="single" w:sz="4" w:space="0" w:color="auto"/>
              <w:left w:val="nil"/>
              <w:bottom w:val="single" w:sz="4" w:space="0" w:color="auto"/>
              <w:right w:val="nil"/>
            </w:tcBorders>
            <w:shd w:val="clear" w:color="auto" w:fill="F2F2F2" w:themeFill="background1" w:themeFillShade="F2"/>
            <w:noWrap/>
            <w:vAlign w:val="center"/>
          </w:tcPr>
          <w:p w14:paraId="41B8572B" w14:textId="77777777" w:rsidR="00C77739" w:rsidRPr="002F2F6A" w:rsidRDefault="00C77739" w:rsidP="00C77739">
            <w:pPr>
              <w:pStyle w:val="TableRow"/>
            </w:pPr>
          </w:p>
        </w:tc>
        <w:tc>
          <w:tcPr>
            <w:tcW w:w="3150" w:type="dxa"/>
            <w:gridSpan w:val="2"/>
            <w:tcBorders>
              <w:top w:val="single" w:sz="4" w:space="0" w:color="auto"/>
              <w:left w:val="nil"/>
              <w:bottom w:val="single" w:sz="4" w:space="0" w:color="auto"/>
            </w:tcBorders>
            <w:shd w:val="clear" w:color="auto" w:fill="F2F2F2" w:themeFill="background1" w:themeFillShade="F2"/>
          </w:tcPr>
          <w:p w14:paraId="57F4D201" w14:textId="77777777" w:rsidR="00C77739" w:rsidRPr="002F2F6A" w:rsidRDefault="00C77739" w:rsidP="00C77739">
            <w:pPr>
              <w:pStyle w:val="TableRow"/>
            </w:pPr>
          </w:p>
        </w:tc>
      </w:tr>
      <w:tr w:rsidR="009C09E8" w:rsidRPr="00F37230" w14:paraId="6D4165AD" w14:textId="77777777" w:rsidTr="00E02D3E">
        <w:trPr>
          <w:jc w:val="center"/>
        </w:trPr>
        <w:tc>
          <w:tcPr>
            <w:tcW w:w="2700" w:type="dxa"/>
            <w:tcBorders>
              <w:top w:val="single" w:sz="4" w:space="0" w:color="auto"/>
            </w:tcBorders>
            <w:shd w:val="clear" w:color="auto" w:fill="auto"/>
          </w:tcPr>
          <w:p w14:paraId="5836B637" w14:textId="77777777" w:rsidR="009C09E8" w:rsidRPr="00906BE1" w:rsidRDefault="009C09E8" w:rsidP="00E02D3E">
            <w:pPr>
              <w:pStyle w:val="TableTextL"/>
              <w:rPr>
                <w:szCs w:val="18"/>
              </w:rPr>
            </w:pPr>
            <w:r w:rsidRPr="00906BE1">
              <w:rPr>
                <w:szCs w:val="18"/>
              </w:rPr>
              <w:t>Blue Oak Woodland</w:t>
            </w:r>
          </w:p>
        </w:tc>
        <w:tc>
          <w:tcPr>
            <w:tcW w:w="900" w:type="dxa"/>
            <w:tcBorders>
              <w:top w:val="single" w:sz="4" w:space="0" w:color="auto"/>
            </w:tcBorders>
            <w:shd w:val="clear" w:color="auto" w:fill="auto"/>
          </w:tcPr>
          <w:p w14:paraId="45F93A9D" w14:textId="77777777" w:rsidR="009C09E8" w:rsidRPr="00365426" w:rsidRDefault="009C09E8" w:rsidP="00E02D3E">
            <w:pPr>
              <w:pStyle w:val="TableTextL"/>
              <w:jc w:val="center"/>
              <w:rPr>
                <w:rFonts w:cs="Segoe UI"/>
                <w:szCs w:val="18"/>
              </w:rPr>
            </w:pPr>
            <w:r>
              <w:rPr>
                <w:rFonts w:cs="Segoe UI"/>
                <w:szCs w:val="18"/>
              </w:rPr>
              <w:t>1,181</w:t>
            </w:r>
          </w:p>
        </w:tc>
        <w:tc>
          <w:tcPr>
            <w:tcW w:w="3330" w:type="dxa"/>
            <w:tcBorders>
              <w:top w:val="single" w:sz="4" w:space="0" w:color="auto"/>
            </w:tcBorders>
            <w:shd w:val="clear" w:color="auto" w:fill="auto"/>
            <w:noWrap/>
          </w:tcPr>
          <w:p w14:paraId="054A82B0" w14:textId="77777777" w:rsidR="009C09E8" w:rsidRPr="002F2F6A" w:rsidRDefault="009C09E8" w:rsidP="00E02D3E">
            <w:pPr>
              <w:pStyle w:val="TableBullet1"/>
              <w:spacing w:after="20"/>
              <w:rPr>
                <w:szCs w:val="18"/>
              </w:rPr>
            </w:pPr>
            <w:r w:rsidRPr="002F2F6A">
              <w:rPr>
                <w:szCs w:val="18"/>
              </w:rPr>
              <w:t>Blue oak woodland</w:t>
            </w:r>
          </w:p>
        </w:tc>
        <w:tc>
          <w:tcPr>
            <w:tcW w:w="3150" w:type="dxa"/>
            <w:gridSpan w:val="2"/>
            <w:tcBorders>
              <w:top w:val="single" w:sz="4" w:space="0" w:color="auto"/>
            </w:tcBorders>
            <w:shd w:val="clear" w:color="auto" w:fill="auto"/>
          </w:tcPr>
          <w:p w14:paraId="168451C3" w14:textId="77777777" w:rsidR="009C09E8" w:rsidRPr="002F2F6A" w:rsidRDefault="009C09E8" w:rsidP="00E02D3E">
            <w:pPr>
              <w:pStyle w:val="TableBullet1"/>
              <w:spacing w:after="0"/>
              <w:rPr>
                <w:szCs w:val="18"/>
              </w:rPr>
            </w:pPr>
            <w:r w:rsidRPr="002F2F6A">
              <w:rPr>
                <w:szCs w:val="18"/>
              </w:rPr>
              <w:t>Interior live oak woodland</w:t>
            </w:r>
          </w:p>
        </w:tc>
      </w:tr>
      <w:tr w:rsidR="009C09E8" w:rsidRPr="00F37230" w14:paraId="756FCCE7" w14:textId="77777777" w:rsidTr="00E02D3E">
        <w:trPr>
          <w:jc w:val="center"/>
        </w:trPr>
        <w:tc>
          <w:tcPr>
            <w:tcW w:w="2700" w:type="dxa"/>
            <w:shd w:val="clear" w:color="auto" w:fill="auto"/>
          </w:tcPr>
          <w:p w14:paraId="00E694C3" w14:textId="77777777" w:rsidR="009C09E8" w:rsidRPr="00906BE1" w:rsidRDefault="009C09E8" w:rsidP="00E02D3E">
            <w:pPr>
              <w:pStyle w:val="TableTextL"/>
              <w:rPr>
                <w:szCs w:val="18"/>
              </w:rPr>
            </w:pPr>
            <w:r w:rsidRPr="00906BE1">
              <w:rPr>
                <w:szCs w:val="18"/>
              </w:rPr>
              <w:t>Blue Oak-Foothill Pine</w:t>
            </w:r>
          </w:p>
        </w:tc>
        <w:tc>
          <w:tcPr>
            <w:tcW w:w="900" w:type="dxa"/>
            <w:shd w:val="clear" w:color="auto" w:fill="auto"/>
          </w:tcPr>
          <w:p w14:paraId="28E5BA82" w14:textId="77777777" w:rsidR="009C09E8" w:rsidRPr="00365426" w:rsidRDefault="009C09E8" w:rsidP="00E02D3E">
            <w:pPr>
              <w:pStyle w:val="TableTextL"/>
              <w:jc w:val="center"/>
              <w:rPr>
                <w:rFonts w:cs="Segoe UI"/>
                <w:szCs w:val="18"/>
              </w:rPr>
            </w:pPr>
            <w:r>
              <w:rPr>
                <w:rFonts w:cs="Segoe UI"/>
                <w:szCs w:val="18"/>
              </w:rPr>
              <w:t>312</w:t>
            </w:r>
          </w:p>
        </w:tc>
        <w:tc>
          <w:tcPr>
            <w:tcW w:w="3330" w:type="dxa"/>
            <w:shd w:val="clear" w:color="auto" w:fill="auto"/>
            <w:noWrap/>
          </w:tcPr>
          <w:p w14:paraId="1030D384" w14:textId="77777777" w:rsidR="009C09E8" w:rsidRPr="002F2F6A" w:rsidRDefault="009C09E8" w:rsidP="00E02D3E">
            <w:pPr>
              <w:pStyle w:val="TableBullet1"/>
              <w:spacing w:after="0"/>
              <w:rPr>
                <w:szCs w:val="18"/>
              </w:rPr>
            </w:pPr>
            <w:r w:rsidRPr="002F2F6A">
              <w:rPr>
                <w:szCs w:val="18"/>
              </w:rPr>
              <w:t>Foothill pine woodland</w:t>
            </w:r>
          </w:p>
        </w:tc>
        <w:tc>
          <w:tcPr>
            <w:tcW w:w="3150" w:type="dxa"/>
            <w:gridSpan w:val="2"/>
            <w:shd w:val="clear" w:color="auto" w:fill="auto"/>
          </w:tcPr>
          <w:p w14:paraId="3C2F161B" w14:textId="77777777" w:rsidR="009C09E8" w:rsidRPr="002F2F6A" w:rsidRDefault="009C09E8" w:rsidP="00E02D3E">
            <w:pPr>
              <w:pStyle w:val="TableBullet1"/>
              <w:spacing w:after="0"/>
              <w:rPr>
                <w:szCs w:val="18"/>
              </w:rPr>
            </w:pPr>
            <w:r w:rsidRPr="002F2F6A">
              <w:rPr>
                <w:szCs w:val="18"/>
              </w:rPr>
              <w:t>Blue oak woodland</w:t>
            </w:r>
          </w:p>
        </w:tc>
      </w:tr>
      <w:tr w:rsidR="009C09E8" w:rsidRPr="00F37230" w14:paraId="0AFCBA4A" w14:textId="77777777" w:rsidTr="00E02D3E">
        <w:trPr>
          <w:jc w:val="center"/>
        </w:trPr>
        <w:tc>
          <w:tcPr>
            <w:tcW w:w="2700" w:type="dxa"/>
            <w:shd w:val="clear" w:color="auto" w:fill="auto"/>
          </w:tcPr>
          <w:p w14:paraId="5D14C030" w14:textId="77777777" w:rsidR="009C09E8" w:rsidRPr="00906BE1" w:rsidRDefault="009C09E8" w:rsidP="00E02D3E">
            <w:pPr>
              <w:pStyle w:val="TableTextL"/>
              <w:rPr>
                <w:szCs w:val="18"/>
              </w:rPr>
            </w:pPr>
            <w:r w:rsidRPr="00906BE1">
              <w:rPr>
                <w:szCs w:val="18"/>
              </w:rPr>
              <w:t>Closed-Cone Pine-Cypress</w:t>
            </w:r>
          </w:p>
        </w:tc>
        <w:tc>
          <w:tcPr>
            <w:tcW w:w="900" w:type="dxa"/>
            <w:shd w:val="clear" w:color="auto" w:fill="auto"/>
          </w:tcPr>
          <w:p w14:paraId="001DDE76" w14:textId="77777777" w:rsidR="009C09E8" w:rsidRPr="00365426" w:rsidRDefault="009C09E8" w:rsidP="00E02D3E">
            <w:pPr>
              <w:pStyle w:val="TableTextL"/>
              <w:jc w:val="center"/>
              <w:rPr>
                <w:rFonts w:cs="Segoe UI"/>
                <w:szCs w:val="18"/>
              </w:rPr>
            </w:pPr>
            <w:r>
              <w:rPr>
                <w:rFonts w:cs="Segoe UI"/>
                <w:szCs w:val="18"/>
              </w:rPr>
              <w:t>110</w:t>
            </w:r>
          </w:p>
        </w:tc>
        <w:tc>
          <w:tcPr>
            <w:tcW w:w="3330" w:type="dxa"/>
            <w:shd w:val="clear" w:color="auto" w:fill="auto"/>
            <w:noWrap/>
          </w:tcPr>
          <w:p w14:paraId="14EC135C" w14:textId="77777777" w:rsidR="009C09E8" w:rsidRPr="002F2F6A" w:rsidRDefault="009C09E8" w:rsidP="00E02D3E">
            <w:pPr>
              <w:pStyle w:val="TableBullet1"/>
              <w:spacing w:after="0"/>
              <w:rPr>
                <w:szCs w:val="18"/>
              </w:rPr>
            </w:pPr>
            <w:r w:rsidRPr="002F2F6A">
              <w:rPr>
                <w:szCs w:val="18"/>
              </w:rPr>
              <w:t>Tecate cypress stand*</w:t>
            </w:r>
          </w:p>
          <w:p w14:paraId="3FAF76A2" w14:textId="77777777" w:rsidR="009C09E8" w:rsidRPr="002F2F6A" w:rsidRDefault="009C09E8" w:rsidP="00E02D3E">
            <w:pPr>
              <w:pStyle w:val="TableBullet1"/>
              <w:spacing w:after="20"/>
              <w:rPr>
                <w:szCs w:val="18"/>
              </w:rPr>
            </w:pPr>
            <w:r w:rsidRPr="002F2F6A">
              <w:rPr>
                <w:szCs w:val="18"/>
              </w:rPr>
              <w:t>Sargent cypress woodland*</w:t>
            </w:r>
          </w:p>
        </w:tc>
        <w:tc>
          <w:tcPr>
            <w:tcW w:w="3150" w:type="dxa"/>
            <w:gridSpan w:val="2"/>
            <w:shd w:val="clear" w:color="auto" w:fill="auto"/>
          </w:tcPr>
          <w:p w14:paraId="4966EE43" w14:textId="77777777" w:rsidR="009C09E8" w:rsidRPr="002F2F6A" w:rsidRDefault="009C09E8" w:rsidP="00E02D3E">
            <w:pPr>
              <w:pStyle w:val="TableBullet1"/>
              <w:spacing w:after="20"/>
              <w:rPr>
                <w:szCs w:val="18"/>
              </w:rPr>
            </w:pPr>
            <w:r w:rsidRPr="002F2F6A">
              <w:rPr>
                <w:szCs w:val="18"/>
              </w:rPr>
              <w:t>Cuyamaca cypress stand*</w:t>
            </w:r>
          </w:p>
          <w:p w14:paraId="0CCF6259" w14:textId="77777777" w:rsidR="009C09E8" w:rsidRPr="002F2F6A" w:rsidRDefault="009C09E8" w:rsidP="00E02D3E">
            <w:pPr>
              <w:pStyle w:val="TableBullet1"/>
              <w:spacing w:after="0"/>
              <w:rPr>
                <w:szCs w:val="18"/>
              </w:rPr>
            </w:pPr>
            <w:r w:rsidRPr="002F2F6A">
              <w:rPr>
                <w:szCs w:val="18"/>
              </w:rPr>
              <w:t>Knobcone pine forest</w:t>
            </w:r>
          </w:p>
        </w:tc>
      </w:tr>
      <w:tr w:rsidR="009C09E8" w:rsidRPr="00F37230" w14:paraId="5069B964" w14:textId="77777777" w:rsidTr="00E02D3E">
        <w:trPr>
          <w:jc w:val="center"/>
        </w:trPr>
        <w:tc>
          <w:tcPr>
            <w:tcW w:w="2700" w:type="dxa"/>
            <w:shd w:val="clear" w:color="auto" w:fill="auto"/>
          </w:tcPr>
          <w:p w14:paraId="1C836713" w14:textId="77777777" w:rsidR="009C09E8" w:rsidRPr="00906BE1" w:rsidRDefault="009C09E8" w:rsidP="00E02D3E">
            <w:pPr>
              <w:pStyle w:val="TableTextL"/>
              <w:rPr>
                <w:szCs w:val="18"/>
              </w:rPr>
            </w:pPr>
            <w:r w:rsidRPr="00906BE1">
              <w:rPr>
                <w:szCs w:val="18"/>
              </w:rPr>
              <w:t>Coastal Oak Woodland</w:t>
            </w:r>
          </w:p>
        </w:tc>
        <w:tc>
          <w:tcPr>
            <w:tcW w:w="900" w:type="dxa"/>
            <w:shd w:val="clear" w:color="auto" w:fill="auto"/>
          </w:tcPr>
          <w:p w14:paraId="78161499" w14:textId="77777777" w:rsidR="009C09E8" w:rsidRPr="00365426" w:rsidRDefault="009C09E8" w:rsidP="00E02D3E">
            <w:pPr>
              <w:pStyle w:val="TableTextL"/>
              <w:jc w:val="center"/>
              <w:rPr>
                <w:rFonts w:cs="Segoe UI"/>
                <w:szCs w:val="18"/>
              </w:rPr>
            </w:pPr>
            <w:r>
              <w:rPr>
                <w:rFonts w:cs="Segoe UI"/>
                <w:szCs w:val="18"/>
              </w:rPr>
              <w:t>81,668</w:t>
            </w:r>
          </w:p>
        </w:tc>
        <w:tc>
          <w:tcPr>
            <w:tcW w:w="3330" w:type="dxa"/>
            <w:shd w:val="clear" w:color="auto" w:fill="auto"/>
            <w:noWrap/>
          </w:tcPr>
          <w:p w14:paraId="0221237A" w14:textId="77777777" w:rsidR="009C09E8" w:rsidRPr="002F2F6A" w:rsidRDefault="009C09E8" w:rsidP="00E02D3E">
            <w:pPr>
              <w:pStyle w:val="TableBullet1"/>
              <w:spacing w:after="20"/>
              <w:rPr>
                <w:szCs w:val="18"/>
              </w:rPr>
            </w:pPr>
            <w:r w:rsidRPr="002F2F6A">
              <w:rPr>
                <w:szCs w:val="18"/>
              </w:rPr>
              <w:t>Madrone forest*</w:t>
            </w:r>
          </w:p>
          <w:p w14:paraId="4C5AB664" w14:textId="77777777" w:rsidR="009C09E8" w:rsidRPr="002F2F6A" w:rsidRDefault="009C09E8" w:rsidP="00E02D3E">
            <w:pPr>
              <w:pStyle w:val="TableBullet1"/>
              <w:spacing w:after="20"/>
              <w:rPr>
                <w:szCs w:val="18"/>
              </w:rPr>
            </w:pPr>
            <w:r w:rsidRPr="002F2F6A">
              <w:rPr>
                <w:szCs w:val="18"/>
              </w:rPr>
              <w:t>California walnut groves*</w:t>
            </w:r>
          </w:p>
          <w:p w14:paraId="4F140793" w14:textId="77777777" w:rsidR="009C09E8" w:rsidRPr="002F2F6A" w:rsidRDefault="009C09E8" w:rsidP="00E02D3E">
            <w:pPr>
              <w:pStyle w:val="TableBullet1"/>
              <w:spacing w:after="20"/>
              <w:rPr>
                <w:szCs w:val="18"/>
              </w:rPr>
            </w:pPr>
            <w:r w:rsidRPr="002F2F6A">
              <w:rPr>
                <w:szCs w:val="18"/>
              </w:rPr>
              <w:t>Coast live oak woodland</w:t>
            </w:r>
          </w:p>
        </w:tc>
        <w:tc>
          <w:tcPr>
            <w:tcW w:w="3150" w:type="dxa"/>
            <w:gridSpan w:val="2"/>
            <w:shd w:val="clear" w:color="auto" w:fill="auto"/>
          </w:tcPr>
          <w:p w14:paraId="4E737CCD" w14:textId="77777777" w:rsidR="009C09E8" w:rsidRPr="002F2F6A" w:rsidRDefault="009C09E8" w:rsidP="00E02D3E">
            <w:pPr>
              <w:pStyle w:val="TableBullet1"/>
              <w:spacing w:after="20"/>
              <w:rPr>
                <w:szCs w:val="18"/>
              </w:rPr>
            </w:pPr>
            <w:r w:rsidRPr="002F2F6A">
              <w:rPr>
                <w:szCs w:val="18"/>
              </w:rPr>
              <w:t>Engelmann oak woodland*</w:t>
            </w:r>
          </w:p>
          <w:p w14:paraId="3F879B9D" w14:textId="77777777" w:rsidR="009C09E8" w:rsidRPr="002F2F6A" w:rsidRDefault="009C09E8" w:rsidP="00E02D3E">
            <w:pPr>
              <w:pStyle w:val="TableBullet1"/>
              <w:spacing w:after="0"/>
              <w:rPr>
                <w:szCs w:val="18"/>
              </w:rPr>
            </w:pPr>
            <w:r w:rsidRPr="002F2F6A">
              <w:rPr>
                <w:szCs w:val="18"/>
              </w:rPr>
              <w:t>California bay forest*</w:t>
            </w:r>
          </w:p>
        </w:tc>
      </w:tr>
      <w:tr w:rsidR="009C09E8" w:rsidRPr="00F37230" w14:paraId="44C9F0CB" w14:textId="77777777" w:rsidTr="00E02D3E">
        <w:trPr>
          <w:jc w:val="center"/>
        </w:trPr>
        <w:tc>
          <w:tcPr>
            <w:tcW w:w="2700" w:type="dxa"/>
            <w:shd w:val="clear" w:color="auto" w:fill="auto"/>
          </w:tcPr>
          <w:p w14:paraId="02FA05A0" w14:textId="77777777" w:rsidR="009C09E8" w:rsidRPr="00906BE1" w:rsidRDefault="009C09E8" w:rsidP="00E02D3E">
            <w:pPr>
              <w:pStyle w:val="TableTextL"/>
              <w:rPr>
                <w:szCs w:val="18"/>
              </w:rPr>
            </w:pPr>
            <w:r>
              <w:rPr>
                <w:szCs w:val="18"/>
              </w:rPr>
              <w:t>Eastside Pine</w:t>
            </w:r>
          </w:p>
        </w:tc>
        <w:tc>
          <w:tcPr>
            <w:tcW w:w="900" w:type="dxa"/>
            <w:shd w:val="clear" w:color="auto" w:fill="auto"/>
          </w:tcPr>
          <w:p w14:paraId="4CB68BDD" w14:textId="77777777" w:rsidR="009C09E8" w:rsidRDefault="009C09E8" w:rsidP="00E02D3E">
            <w:pPr>
              <w:pStyle w:val="TableTextL"/>
              <w:jc w:val="center"/>
              <w:rPr>
                <w:rFonts w:cs="Segoe UI"/>
                <w:szCs w:val="18"/>
              </w:rPr>
            </w:pPr>
            <w:r>
              <w:rPr>
                <w:rFonts w:cs="Segoe UI"/>
                <w:szCs w:val="18"/>
              </w:rPr>
              <w:t>5,906</w:t>
            </w:r>
          </w:p>
        </w:tc>
        <w:tc>
          <w:tcPr>
            <w:tcW w:w="3330" w:type="dxa"/>
            <w:shd w:val="clear" w:color="auto" w:fill="auto"/>
            <w:noWrap/>
          </w:tcPr>
          <w:p w14:paraId="122074BB" w14:textId="77777777" w:rsidR="009C09E8" w:rsidRPr="002F2F6A" w:rsidRDefault="009C09E8" w:rsidP="00E02D3E">
            <w:pPr>
              <w:pStyle w:val="TableBullet1"/>
              <w:spacing w:after="20"/>
              <w:rPr>
                <w:szCs w:val="18"/>
              </w:rPr>
            </w:pPr>
            <w:r w:rsidRPr="002F2F6A">
              <w:rPr>
                <w:szCs w:val="18"/>
              </w:rPr>
              <w:t>Jeffrey pine forest</w:t>
            </w:r>
          </w:p>
        </w:tc>
        <w:tc>
          <w:tcPr>
            <w:tcW w:w="3150" w:type="dxa"/>
            <w:gridSpan w:val="2"/>
            <w:shd w:val="clear" w:color="auto" w:fill="auto"/>
          </w:tcPr>
          <w:p w14:paraId="022AF371" w14:textId="77777777" w:rsidR="009C09E8" w:rsidRPr="002F2F6A" w:rsidRDefault="009C09E8" w:rsidP="00E02D3E">
            <w:pPr>
              <w:pStyle w:val="TableBullet1"/>
              <w:spacing w:after="0"/>
              <w:rPr>
                <w:szCs w:val="18"/>
              </w:rPr>
            </w:pPr>
            <w:r w:rsidRPr="002F2F6A">
              <w:rPr>
                <w:szCs w:val="18"/>
              </w:rPr>
              <w:t>Ponderosa pine forest</w:t>
            </w:r>
          </w:p>
        </w:tc>
      </w:tr>
      <w:tr w:rsidR="009C09E8" w:rsidRPr="00F37230" w14:paraId="37CDD33C" w14:textId="77777777" w:rsidTr="00E02D3E">
        <w:trPr>
          <w:jc w:val="center"/>
        </w:trPr>
        <w:tc>
          <w:tcPr>
            <w:tcW w:w="2700" w:type="dxa"/>
            <w:shd w:val="clear" w:color="auto" w:fill="auto"/>
          </w:tcPr>
          <w:p w14:paraId="1227852D" w14:textId="77777777" w:rsidR="009C09E8" w:rsidRPr="00906BE1" w:rsidRDefault="009C09E8" w:rsidP="00E02D3E">
            <w:pPr>
              <w:pStyle w:val="TableTextL"/>
              <w:rPr>
                <w:szCs w:val="18"/>
              </w:rPr>
            </w:pPr>
            <w:r w:rsidRPr="00906BE1">
              <w:rPr>
                <w:szCs w:val="18"/>
              </w:rPr>
              <w:t>Eucalyptus</w:t>
            </w:r>
          </w:p>
        </w:tc>
        <w:tc>
          <w:tcPr>
            <w:tcW w:w="900" w:type="dxa"/>
            <w:shd w:val="clear" w:color="auto" w:fill="auto"/>
          </w:tcPr>
          <w:p w14:paraId="112CC945" w14:textId="77777777" w:rsidR="009C09E8" w:rsidRPr="00365426" w:rsidRDefault="009C09E8" w:rsidP="00E02D3E">
            <w:pPr>
              <w:pStyle w:val="TableTextL"/>
              <w:jc w:val="center"/>
              <w:rPr>
                <w:rFonts w:cs="Segoe UI"/>
                <w:szCs w:val="18"/>
              </w:rPr>
            </w:pPr>
            <w:r>
              <w:rPr>
                <w:rFonts w:cs="Segoe UI"/>
                <w:szCs w:val="18"/>
              </w:rPr>
              <w:t>994</w:t>
            </w:r>
          </w:p>
        </w:tc>
        <w:tc>
          <w:tcPr>
            <w:tcW w:w="3330" w:type="dxa"/>
            <w:shd w:val="clear" w:color="auto" w:fill="auto"/>
            <w:noWrap/>
          </w:tcPr>
          <w:p w14:paraId="7E321F33" w14:textId="77777777" w:rsidR="009C09E8" w:rsidRPr="002F2F6A" w:rsidRDefault="009C09E8" w:rsidP="00E02D3E">
            <w:pPr>
              <w:pStyle w:val="TableBullet1"/>
              <w:spacing w:after="20"/>
              <w:rPr>
                <w:szCs w:val="18"/>
              </w:rPr>
            </w:pPr>
            <w:r w:rsidRPr="002F2F6A">
              <w:rPr>
                <w:szCs w:val="18"/>
              </w:rPr>
              <w:t>Eucalyptus - tree of heaven - black locust groves</w:t>
            </w:r>
            <w:r w:rsidRPr="00DA7BB0">
              <w:rPr>
                <w:szCs w:val="18"/>
                <w:vertAlign w:val="superscript"/>
              </w:rPr>
              <w:t>N</w:t>
            </w:r>
          </w:p>
        </w:tc>
        <w:tc>
          <w:tcPr>
            <w:tcW w:w="3150" w:type="dxa"/>
            <w:gridSpan w:val="2"/>
            <w:shd w:val="clear" w:color="auto" w:fill="auto"/>
          </w:tcPr>
          <w:p w14:paraId="63E3DE23" w14:textId="77777777" w:rsidR="009C09E8" w:rsidRPr="002F2F6A" w:rsidRDefault="009C09E8" w:rsidP="00E02D3E">
            <w:pPr>
              <w:pStyle w:val="TableBullet1"/>
              <w:numPr>
                <w:ilvl w:val="0"/>
                <w:numId w:val="0"/>
              </w:numPr>
              <w:spacing w:after="0"/>
              <w:ind w:left="216" w:hanging="216"/>
              <w:rPr>
                <w:szCs w:val="18"/>
              </w:rPr>
            </w:pPr>
          </w:p>
        </w:tc>
      </w:tr>
      <w:tr w:rsidR="009C09E8" w:rsidRPr="00F37230" w14:paraId="2DD03289" w14:textId="77777777" w:rsidTr="00E02D3E">
        <w:trPr>
          <w:jc w:val="center"/>
        </w:trPr>
        <w:tc>
          <w:tcPr>
            <w:tcW w:w="2700" w:type="dxa"/>
            <w:shd w:val="clear" w:color="auto" w:fill="auto"/>
          </w:tcPr>
          <w:p w14:paraId="6E2D7B90" w14:textId="77777777" w:rsidR="009C09E8" w:rsidRPr="00906BE1" w:rsidRDefault="009C09E8" w:rsidP="00E02D3E">
            <w:pPr>
              <w:pStyle w:val="TableTextL"/>
              <w:rPr>
                <w:szCs w:val="18"/>
              </w:rPr>
            </w:pPr>
            <w:r>
              <w:rPr>
                <w:szCs w:val="18"/>
              </w:rPr>
              <w:t>Joshua Tree</w:t>
            </w:r>
          </w:p>
        </w:tc>
        <w:tc>
          <w:tcPr>
            <w:tcW w:w="900" w:type="dxa"/>
            <w:shd w:val="clear" w:color="auto" w:fill="auto"/>
          </w:tcPr>
          <w:p w14:paraId="61EA2A30" w14:textId="77777777" w:rsidR="009C09E8" w:rsidRDefault="009C09E8" w:rsidP="00E02D3E">
            <w:pPr>
              <w:pStyle w:val="TableTextL"/>
              <w:jc w:val="center"/>
              <w:rPr>
                <w:rFonts w:cs="Segoe UI"/>
                <w:szCs w:val="18"/>
              </w:rPr>
            </w:pPr>
            <w:r>
              <w:rPr>
                <w:rFonts w:cs="Segoe UI"/>
                <w:szCs w:val="18"/>
              </w:rPr>
              <w:t>3,724</w:t>
            </w:r>
          </w:p>
        </w:tc>
        <w:tc>
          <w:tcPr>
            <w:tcW w:w="3330" w:type="dxa"/>
            <w:shd w:val="clear" w:color="auto" w:fill="auto"/>
            <w:noWrap/>
          </w:tcPr>
          <w:p w14:paraId="6F615C69" w14:textId="77777777" w:rsidR="009C09E8" w:rsidRPr="002F2F6A" w:rsidRDefault="009C09E8" w:rsidP="00E02D3E">
            <w:pPr>
              <w:pStyle w:val="TableBullet1"/>
              <w:spacing w:after="20"/>
              <w:rPr>
                <w:szCs w:val="18"/>
              </w:rPr>
            </w:pPr>
            <w:r w:rsidRPr="002F2F6A">
              <w:rPr>
                <w:szCs w:val="18"/>
              </w:rPr>
              <w:t>Joshua tree woodland*</w:t>
            </w:r>
          </w:p>
        </w:tc>
        <w:tc>
          <w:tcPr>
            <w:tcW w:w="3150" w:type="dxa"/>
            <w:gridSpan w:val="2"/>
            <w:shd w:val="clear" w:color="auto" w:fill="auto"/>
          </w:tcPr>
          <w:p w14:paraId="05231458" w14:textId="77777777" w:rsidR="009C09E8" w:rsidRPr="002F2F6A" w:rsidRDefault="009C09E8" w:rsidP="00E02D3E">
            <w:pPr>
              <w:pStyle w:val="TableBullet1"/>
              <w:numPr>
                <w:ilvl w:val="0"/>
                <w:numId w:val="0"/>
              </w:numPr>
              <w:spacing w:after="0"/>
              <w:ind w:left="216" w:hanging="216"/>
              <w:rPr>
                <w:szCs w:val="18"/>
              </w:rPr>
            </w:pPr>
          </w:p>
        </w:tc>
      </w:tr>
      <w:tr w:rsidR="009C09E8" w:rsidRPr="00F37230" w14:paraId="0F3E1E1C" w14:textId="77777777" w:rsidTr="00E02D3E">
        <w:trPr>
          <w:jc w:val="center"/>
        </w:trPr>
        <w:tc>
          <w:tcPr>
            <w:tcW w:w="2700" w:type="dxa"/>
            <w:shd w:val="clear" w:color="auto" w:fill="auto"/>
          </w:tcPr>
          <w:p w14:paraId="272F7EF3" w14:textId="77777777" w:rsidR="009C09E8" w:rsidRPr="00906BE1" w:rsidRDefault="009C09E8" w:rsidP="00E02D3E">
            <w:pPr>
              <w:pStyle w:val="TableTextL"/>
              <w:rPr>
                <w:szCs w:val="18"/>
              </w:rPr>
            </w:pPr>
            <w:r w:rsidRPr="00906BE1">
              <w:rPr>
                <w:szCs w:val="18"/>
              </w:rPr>
              <w:t>Juniper</w:t>
            </w:r>
          </w:p>
        </w:tc>
        <w:tc>
          <w:tcPr>
            <w:tcW w:w="900" w:type="dxa"/>
            <w:shd w:val="clear" w:color="auto" w:fill="auto"/>
          </w:tcPr>
          <w:p w14:paraId="6425E733" w14:textId="77777777" w:rsidR="009C09E8" w:rsidRPr="00365426" w:rsidRDefault="009C09E8" w:rsidP="00E02D3E">
            <w:pPr>
              <w:pStyle w:val="TableTextL"/>
              <w:jc w:val="center"/>
              <w:rPr>
                <w:rFonts w:cs="Segoe UI"/>
                <w:szCs w:val="18"/>
              </w:rPr>
            </w:pPr>
            <w:r>
              <w:rPr>
                <w:rFonts w:cs="Segoe UI"/>
                <w:szCs w:val="18"/>
              </w:rPr>
              <w:t>54,469</w:t>
            </w:r>
          </w:p>
        </w:tc>
        <w:tc>
          <w:tcPr>
            <w:tcW w:w="3330" w:type="dxa"/>
            <w:shd w:val="clear" w:color="auto" w:fill="auto"/>
            <w:noWrap/>
          </w:tcPr>
          <w:p w14:paraId="1D236ED7" w14:textId="77777777" w:rsidR="009C09E8" w:rsidRPr="002F2F6A" w:rsidRDefault="009C09E8" w:rsidP="00E02D3E">
            <w:pPr>
              <w:pStyle w:val="TableBullet1"/>
              <w:spacing w:after="20"/>
              <w:rPr>
                <w:szCs w:val="18"/>
              </w:rPr>
            </w:pPr>
            <w:r w:rsidRPr="002F2F6A">
              <w:rPr>
                <w:szCs w:val="18"/>
              </w:rPr>
              <w:t>Needleleaf rabbitbrush scrub</w:t>
            </w:r>
          </w:p>
          <w:p w14:paraId="735FE360" w14:textId="77777777" w:rsidR="009C09E8" w:rsidRPr="002F2F6A" w:rsidRDefault="009C09E8" w:rsidP="00E02D3E">
            <w:pPr>
              <w:pStyle w:val="TableBullet1"/>
              <w:spacing w:after="20"/>
              <w:rPr>
                <w:szCs w:val="18"/>
              </w:rPr>
            </w:pPr>
            <w:r w:rsidRPr="002F2F6A">
              <w:rPr>
                <w:szCs w:val="18"/>
              </w:rPr>
              <w:t>California juniper woodland</w:t>
            </w:r>
          </w:p>
          <w:p w14:paraId="40A2DFB2" w14:textId="77777777" w:rsidR="009C09E8" w:rsidRPr="002F2F6A" w:rsidRDefault="009C09E8" w:rsidP="00E02D3E">
            <w:pPr>
              <w:pStyle w:val="TableBullet1"/>
              <w:spacing w:after="20"/>
              <w:rPr>
                <w:szCs w:val="18"/>
              </w:rPr>
            </w:pPr>
            <w:r w:rsidRPr="002F2F6A">
              <w:rPr>
                <w:szCs w:val="18"/>
              </w:rPr>
              <w:t>Mountain juniper woodland</w:t>
            </w:r>
          </w:p>
          <w:p w14:paraId="436C9963" w14:textId="77777777" w:rsidR="009C09E8" w:rsidRPr="002F2F6A" w:rsidRDefault="009C09E8" w:rsidP="00E02D3E">
            <w:pPr>
              <w:pStyle w:val="TableBullet1"/>
              <w:spacing w:after="20"/>
              <w:rPr>
                <w:szCs w:val="18"/>
              </w:rPr>
            </w:pPr>
            <w:r w:rsidRPr="002F2F6A">
              <w:rPr>
                <w:szCs w:val="18"/>
              </w:rPr>
              <w:t>Utah juniper woodland*</w:t>
            </w:r>
          </w:p>
        </w:tc>
        <w:tc>
          <w:tcPr>
            <w:tcW w:w="3150" w:type="dxa"/>
            <w:gridSpan w:val="2"/>
            <w:shd w:val="clear" w:color="auto" w:fill="auto"/>
          </w:tcPr>
          <w:p w14:paraId="3845501E" w14:textId="77777777" w:rsidR="009C09E8" w:rsidRPr="002F2F6A" w:rsidRDefault="009C09E8" w:rsidP="00E02D3E">
            <w:pPr>
              <w:pStyle w:val="TableBullet1"/>
              <w:spacing w:after="20"/>
              <w:rPr>
                <w:szCs w:val="18"/>
              </w:rPr>
            </w:pPr>
            <w:r w:rsidRPr="002F2F6A">
              <w:rPr>
                <w:szCs w:val="18"/>
              </w:rPr>
              <w:t>Singleleaf pinyon - Utah juniper woodlands</w:t>
            </w:r>
          </w:p>
          <w:p w14:paraId="561F70FB" w14:textId="77777777" w:rsidR="009C09E8" w:rsidRPr="002F2F6A" w:rsidRDefault="009C09E8" w:rsidP="00E02D3E">
            <w:pPr>
              <w:pStyle w:val="TableBullet1"/>
              <w:spacing w:after="0"/>
              <w:rPr>
                <w:szCs w:val="18"/>
              </w:rPr>
            </w:pPr>
            <w:r w:rsidRPr="002F2F6A">
              <w:rPr>
                <w:szCs w:val="18"/>
              </w:rPr>
              <w:t>Parry pinyon woodland*</w:t>
            </w:r>
          </w:p>
        </w:tc>
      </w:tr>
      <w:tr w:rsidR="009C09E8" w:rsidRPr="00F37230" w14:paraId="031963B2" w14:textId="77777777" w:rsidTr="00E02D3E">
        <w:trPr>
          <w:jc w:val="center"/>
        </w:trPr>
        <w:tc>
          <w:tcPr>
            <w:tcW w:w="2700" w:type="dxa"/>
            <w:shd w:val="clear" w:color="auto" w:fill="auto"/>
          </w:tcPr>
          <w:p w14:paraId="5D15D23D" w14:textId="77777777" w:rsidR="009C09E8" w:rsidRPr="00906BE1" w:rsidRDefault="009C09E8" w:rsidP="00E02D3E">
            <w:pPr>
              <w:pStyle w:val="TableTextL"/>
              <w:rPr>
                <w:szCs w:val="18"/>
              </w:rPr>
            </w:pPr>
            <w:r>
              <w:rPr>
                <w:szCs w:val="18"/>
              </w:rPr>
              <w:t>Lodgepole Pine</w:t>
            </w:r>
          </w:p>
        </w:tc>
        <w:tc>
          <w:tcPr>
            <w:tcW w:w="900" w:type="dxa"/>
            <w:shd w:val="clear" w:color="auto" w:fill="auto"/>
          </w:tcPr>
          <w:p w14:paraId="292F6599" w14:textId="77777777" w:rsidR="009C09E8" w:rsidRDefault="009C09E8" w:rsidP="00E02D3E">
            <w:pPr>
              <w:pStyle w:val="TableTextL"/>
              <w:jc w:val="center"/>
              <w:rPr>
                <w:rFonts w:cs="Segoe UI"/>
                <w:szCs w:val="18"/>
              </w:rPr>
            </w:pPr>
            <w:r>
              <w:rPr>
                <w:rFonts w:cs="Segoe UI"/>
                <w:szCs w:val="18"/>
              </w:rPr>
              <w:t>9</w:t>
            </w:r>
          </w:p>
        </w:tc>
        <w:tc>
          <w:tcPr>
            <w:tcW w:w="3330" w:type="dxa"/>
            <w:shd w:val="clear" w:color="auto" w:fill="auto"/>
            <w:noWrap/>
          </w:tcPr>
          <w:p w14:paraId="1A596697" w14:textId="77777777" w:rsidR="009C09E8" w:rsidRPr="002F2F6A" w:rsidRDefault="009C09E8" w:rsidP="00E02D3E">
            <w:pPr>
              <w:pStyle w:val="TableBullet1"/>
              <w:spacing w:after="0"/>
              <w:rPr>
                <w:szCs w:val="18"/>
              </w:rPr>
            </w:pPr>
            <w:r w:rsidRPr="002F2F6A">
              <w:rPr>
                <w:szCs w:val="18"/>
              </w:rPr>
              <w:t>Lodgepole pine forest</w:t>
            </w:r>
          </w:p>
        </w:tc>
        <w:tc>
          <w:tcPr>
            <w:tcW w:w="3150" w:type="dxa"/>
            <w:gridSpan w:val="2"/>
            <w:shd w:val="clear" w:color="auto" w:fill="auto"/>
          </w:tcPr>
          <w:p w14:paraId="72C177AF" w14:textId="77777777" w:rsidR="009C09E8" w:rsidRPr="002F2F6A" w:rsidRDefault="009C09E8" w:rsidP="00E02D3E">
            <w:pPr>
              <w:pStyle w:val="TableBullet1"/>
              <w:spacing w:after="0"/>
              <w:rPr>
                <w:szCs w:val="18"/>
              </w:rPr>
            </w:pPr>
          </w:p>
        </w:tc>
      </w:tr>
      <w:tr w:rsidR="009C09E8" w:rsidRPr="00F37230" w14:paraId="4A91F90F" w14:textId="77777777" w:rsidTr="00E02D3E">
        <w:trPr>
          <w:jc w:val="center"/>
        </w:trPr>
        <w:tc>
          <w:tcPr>
            <w:tcW w:w="2700" w:type="dxa"/>
            <w:shd w:val="clear" w:color="auto" w:fill="auto"/>
          </w:tcPr>
          <w:p w14:paraId="00126588" w14:textId="77777777" w:rsidR="009C09E8" w:rsidRPr="00906BE1" w:rsidRDefault="009C09E8" w:rsidP="00E02D3E">
            <w:pPr>
              <w:pStyle w:val="TableTextL"/>
              <w:rPr>
                <w:szCs w:val="18"/>
              </w:rPr>
            </w:pPr>
            <w:r w:rsidRPr="00906BE1">
              <w:rPr>
                <w:szCs w:val="18"/>
              </w:rPr>
              <w:t>Montane Hardwood</w:t>
            </w:r>
          </w:p>
        </w:tc>
        <w:tc>
          <w:tcPr>
            <w:tcW w:w="900" w:type="dxa"/>
            <w:shd w:val="clear" w:color="auto" w:fill="auto"/>
          </w:tcPr>
          <w:p w14:paraId="5CCDB8EC" w14:textId="77777777" w:rsidR="009C09E8" w:rsidRPr="00365426" w:rsidRDefault="009C09E8" w:rsidP="00E02D3E">
            <w:pPr>
              <w:pStyle w:val="TableTextL"/>
              <w:jc w:val="center"/>
              <w:rPr>
                <w:rFonts w:cs="Segoe UI"/>
                <w:szCs w:val="18"/>
              </w:rPr>
            </w:pPr>
            <w:r>
              <w:rPr>
                <w:rFonts w:cs="Segoe UI"/>
                <w:szCs w:val="18"/>
              </w:rPr>
              <w:t>33,081</w:t>
            </w:r>
          </w:p>
        </w:tc>
        <w:tc>
          <w:tcPr>
            <w:tcW w:w="3330" w:type="dxa"/>
            <w:shd w:val="clear" w:color="auto" w:fill="auto"/>
            <w:noWrap/>
          </w:tcPr>
          <w:p w14:paraId="5B3C0E25" w14:textId="77777777" w:rsidR="009C09E8" w:rsidRPr="002F2F6A" w:rsidRDefault="009C09E8" w:rsidP="00E02D3E">
            <w:pPr>
              <w:pStyle w:val="TableBullet1"/>
              <w:spacing w:after="20"/>
              <w:rPr>
                <w:szCs w:val="18"/>
              </w:rPr>
            </w:pPr>
            <w:r w:rsidRPr="002F2F6A">
              <w:rPr>
                <w:szCs w:val="18"/>
              </w:rPr>
              <w:t>Coulter pine woodland</w:t>
            </w:r>
          </w:p>
          <w:p w14:paraId="29F7773C" w14:textId="77777777" w:rsidR="009C09E8" w:rsidRPr="002F2F6A" w:rsidRDefault="009C09E8" w:rsidP="00E02D3E">
            <w:pPr>
              <w:pStyle w:val="TableBullet1"/>
              <w:spacing w:after="20"/>
              <w:rPr>
                <w:szCs w:val="18"/>
              </w:rPr>
            </w:pPr>
            <w:r w:rsidRPr="002F2F6A">
              <w:rPr>
                <w:szCs w:val="18"/>
              </w:rPr>
              <w:t>Bigcone Douglas fir forest*</w:t>
            </w:r>
          </w:p>
        </w:tc>
        <w:tc>
          <w:tcPr>
            <w:tcW w:w="3150" w:type="dxa"/>
            <w:gridSpan w:val="2"/>
            <w:shd w:val="clear" w:color="auto" w:fill="auto"/>
          </w:tcPr>
          <w:p w14:paraId="15A611D1" w14:textId="77777777" w:rsidR="009C09E8" w:rsidRPr="002F2F6A" w:rsidRDefault="009C09E8" w:rsidP="00E02D3E">
            <w:pPr>
              <w:pStyle w:val="TableBullet1"/>
              <w:spacing w:after="20"/>
              <w:rPr>
                <w:szCs w:val="18"/>
              </w:rPr>
            </w:pPr>
            <w:r w:rsidRPr="002F2F6A">
              <w:rPr>
                <w:szCs w:val="18"/>
              </w:rPr>
              <w:t>Canyon live oak forest</w:t>
            </w:r>
          </w:p>
          <w:p w14:paraId="1F062A50" w14:textId="77777777" w:rsidR="009C09E8" w:rsidRPr="002F2F6A" w:rsidRDefault="009C09E8" w:rsidP="00E02D3E">
            <w:pPr>
              <w:pStyle w:val="TableBullet1"/>
              <w:spacing w:after="0"/>
              <w:rPr>
                <w:szCs w:val="18"/>
              </w:rPr>
            </w:pPr>
            <w:r w:rsidRPr="002F2F6A">
              <w:rPr>
                <w:szCs w:val="18"/>
              </w:rPr>
              <w:t>Interior live oak woodland</w:t>
            </w:r>
          </w:p>
        </w:tc>
      </w:tr>
      <w:tr w:rsidR="009C09E8" w:rsidRPr="00F37230" w14:paraId="132393A0" w14:textId="77777777" w:rsidTr="00E02D3E">
        <w:trPr>
          <w:jc w:val="center"/>
        </w:trPr>
        <w:tc>
          <w:tcPr>
            <w:tcW w:w="2700" w:type="dxa"/>
            <w:shd w:val="clear" w:color="auto" w:fill="auto"/>
          </w:tcPr>
          <w:p w14:paraId="5D0C7E8D" w14:textId="77777777" w:rsidR="009C09E8" w:rsidRPr="00906BE1" w:rsidRDefault="009C09E8" w:rsidP="00E02D3E">
            <w:pPr>
              <w:pStyle w:val="TableTextL"/>
              <w:rPr>
                <w:szCs w:val="18"/>
              </w:rPr>
            </w:pPr>
            <w:r w:rsidRPr="00906BE1">
              <w:rPr>
                <w:szCs w:val="18"/>
              </w:rPr>
              <w:t>Montane Hardwood-Conifer</w:t>
            </w:r>
          </w:p>
        </w:tc>
        <w:tc>
          <w:tcPr>
            <w:tcW w:w="900" w:type="dxa"/>
            <w:shd w:val="clear" w:color="auto" w:fill="auto"/>
          </w:tcPr>
          <w:p w14:paraId="435FD9B7" w14:textId="77777777" w:rsidR="009C09E8" w:rsidRPr="00365426" w:rsidRDefault="009C09E8" w:rsidP="00E02D3E">
            <w:pPr>
              <w:pStyle w:val="TableTextL"/>
              <w:jc w:val="center"/>
              <w:rPr>
                <w:rFonts w:cs="Segoe UI"/>
                <w:szCs w:val="18"/>
              </w:rPr>
            </w:pPr>
            <w:r>
              <w:rPr>
                <w:rFonts w:cs="Segoe UI"/>
                <w:szCs w:val="18"/>
              </w:rPr>
              <w:t>22,153</w:t>
            </w:r>
          </w:p>
        </w:tc>
        <w:tc>
          <w:tcPr>
            <w:tcW w:w="3330" w:type="dxa"/>
            <w:shd w:val="clear" w:color="auto" w:fill="auto"/>
            <w:noWrap/>
          </w:tcPr>
          <w:p w14:paraId="4F3009EF" w14:textId="77777777" w:rsidR="009C09E8" w:rsidRPr="002F2F6A" w:rsidRDefault="009C09E8" w:rsidP="00E02D3E">
            <w:pPr>
              <w:pStyle w:val="TableBullet1"/>
              <w:spacing w:after="20"/>
              <w:rPr>
                <w:szCs w:val="18"/>
              </w:rPr>
            </w:pPr>
            <w:r w:rsidRPr="002F2F6A">
              <w:rPr>
                <w:szCs w:val="18"/>
              </w:rPr>
              <w:t>Coulter pine woodland</w:t>
            </w:r>
          </w:p>
        </w:tc>
        <w:tc>
          <w:tcPr>
            <w:tcW w:w="3150" w:type="dxa"/>
            <w:gridSpan w:val="2"/>
            <w:shd w:val="clear" w:color="auto" w:fill="auto"/>
          </w:tcPr>
          <w:p w14:paraId="00FA0878" w14:textId="77777777" w:rsidR="009C09E8" w:rsidRPr="002F2F6A" w:rsidRDefault="009C09E8" w:rsidP="00E02D3E">
            <w:pPr>
              <w:pStyle w:val="TableBullet1"/>
              <w:spacing w:after="0"/>
              <w:rPr>
                <w:szCs w:val="18"/>
              </w:rPr>
            </w:pPr>
            <w:r w:rsidRPr="002F2F6A">
              <w:rPr>
                <w:szCs w:val="18"/>
              </w:rPr>
              <w:t>Bigcone Douglas fir forest*</w:t>
            </w:r>
          </w:p>
        </w:tc>
      </w:tr>
      <w:tr w:rsidR="009C09E8" w:rsidRPr="00F37230" w14:paraId="42990535" w14:textId="77777777" w:rsidTr="00E02D3E">
        <w:trPr>
          <w:jc w:val="center"/>
        </w:trPr>
        <w:tc>
          <w:tcPr>
            <w:tcW w:w="2700" w:type="dxa"/>
            <w:shd w:val="clear" w:color="auto" w:fill="auto"/>
          </w:tcPr>
          <w:p w14:paraId="56E32529" w14:textId="77777777" w:rsidR="009C09E8" w:rsidRPr="00906BE1" w:rsidRDefault="009C09E8" w:rsidP="00E02D3E">
            <w:pPr>
              <w:pStyle w:val="TableTextL"/>
              <w:rPr>
                <w:szCs w:val="18"/>
              </w:rPr>
            </w:pPr>
            <w:r w:rsidRPr="00906BE1">
              <w:rPr>
                <w:szCs w:val="18"/>
              </w:rPr>
              <w:t>Montane Riparian</w:t>
            </w:r>
          </w:p>
        </w:tc>
        <w:tc>
          <w:tcPr>
            <w:tcW w:w="900" w:type="dxa"/>
            <w:shd w:val="clear" w:color="auto" w:fill="auto"/>
          </w:tcPr>
          <w:p w14:paraId="63157889" w14:textId="77777777" w:rsidR="009C09E8" w:rsidRPr="00365426" w:rsidRDefault="009C09E8" w:rsidP="00E02D3E">
            <w:pPr>
              <w:pStyle w:val="TableTextL"/>
              <w:jc w:val="center"/>
              <w:rPr>
                <w:rFonts w:cs="Segoe UI"/>
                <w:szCs w:val="18"/>
              </w:rPr>
            </w:pPr>
            <w:r>
              <w:rPr>
                <w:rFonts w:cs="Segoe UI"/>
                <w:szCs w:val="18"/>
              </w:rPr>
              <w:t>9,102</w:t>
            </w:r>
          </w:p>
        </w:tc>
        <w:tc>
          <w:tcPr>
            <w:tcW w:w="3330" w:type="dxa"/>
            <w:shd w:val="clear" w:color="auto" w:fill="auto"/>
            <w:noWrap/>
          </w:tcPr>
          <w:p w14:paraId="49BE11CF" w14:textId="77777777" w:rsidR="009C09E8" w:rsidRPr="002F2F6A" w:rsidRDefault="009C09E8" w:rsidP="00E02D3E">
            <w:pPr>
              <w:pStyle w:val="TableBullet1"/>
              <w:spacing w:after="0"/>
              <w:rPr>
                <w:szCs w:val="18"/>
              </w:rPr>
            </w:pPr>
            <w:r w:rsidRPr="002F2F6A">
              <w:rPr>
                <w:szCs w:val="18"/>
              </w:rPr>
              <w:t>White alder grove</w:t>
            </w:r>
          </w:p>
          <w:p w14:paraId="1BBE1D93" w14:textId="77777777" w:rsidR="009C09E8" w:rsidRPr="002F2F6A" w:rsidRDefault="009C09E8" w:rsidP="00E02D3E">
            <w:pPr>
              <w:pStyle w:val="TableBullet1"/>
              <w:spacing w:after="20"/>
              <w:rPr>
                <w:szCs w:val="18"/>
              </w:rPr>
            </w:pPr>
            <w:r w:rsidRPr="002F2F6A">
              <w:rPr>
                <w:szCs w:val="18"/>
              </w:rPr>
              <w:t>Fremont cottonwood forest*</w:t>
            </w:r>
          </w:p>
          <w:p w14:paraId="67814F0A" w14:textId="77777777" w:rsidR="009C09E8" w:rsidRPr="002F2F6A" w:rsidRDefault="009C09E8" w:rsidP="00E02D3E">
            <w:pPr>
              <w:pStyle w:val="TableBullet1"/>
              <w:spacing w:after="20"/>
              <w:rPr>
                <w:szCs w:val="18"/>
              </w:rPr>
            </w:pPr>
            <w:r w:rsidRPr="002F2F6A">
              <w:rPr>
                <w:szCs w:val="18"/>
              </w:rPr>
              <w:t>Black cottonwood forest*</w:t>
            </w:r>
          </w:p>
        </w:tc>
        <w:tc>
          <w:tcPr>
            <w:tcW w:w="3150" w:type="dxa"/>
            <w:gridSpan w:val="2"/>
            <w:shd w:val="clear" w:color="auto" w:fill="auto"/>
          </w:tcPr>
          <w:p w14:paraId="66C22D23" w14:textId="77777777" w:rsidR="009C09E8" w:rsidRPr="002F2F6A" w:rsidRDefault="009C09E8" w:rsidP="00E02D3E">
            <w:pPr>
              <w:pStyle w:val="TableBullet1"/>
              <w:spacing w:after="20"/>
              <w:rPr>
                <w:szCs w:val="18"/>
              </w:rPr>
            </w:pPr>
            <w:r w:rsidRPr="002F2F6A">
              <w:rPr>
                <w:szCs w:val="18"/>
              </w:rPr>
              <w:t>Sandbar willow thicket</w:t>
            </w:r>
          </w:p>
          <w:p w14:paraId="424A973E" w14:textId="77777777" w:rsidR="009C09E8" w:rsidRPr="002F2F6A" w:rsidRDefault="009C09E8" w:rsidP="00E02D3E">
            <w:pPr>
              <w:pStyle w:val="TableBullet1"/>
              <w:spacing w:after="0"/>
              <w:rPr>
                <w:szCs w:val="18"/>
              </w:rPr>
            </w:pPr>
            <w:r w:rsidRPr="002F2F6A">
              <w:rPr>
                <w:szCs w:val="18"/>
              </w:rPr>
              <w:t>Wild grape shrubland*</w:t>
            </w:r>
          </w:p>
        </w:tc>
      </w:tr>
      <w:tr w:rsidR="009C09E8" w:rsidRPr="00F37230" w14:paraId="43E31FD7" w14:textId="77777777" w:rsidTr="00E02D3E">
        <w:trPr>
          <w:jc w:val="center"/>
        </w:trPr>
        <w:tc>
          <w:tcPr>
            <w:tcW w:w="2700" w:type="dxa"/>
            <w:shd w:val="clear" w:color="auto" w:fill="auto"/>
          </w:tcPr>
          <w:p w14:paraId="03699A60" w14:textId="77777777" w:rsidR="009C09E8" w:rsidRPr="00906BE1" w:rsidRDefault="009C09E8" w:rsidP="00E02D3E">
            <w:pPr>
              <w:pStyle w:val="TableTextL"/>
              <w:rPr>
                <w:szCs w:val="18"/>
              </w:rPr>
            </w:pPr>
            <w:r w:rsidRPr="00906BE1">
              <w:rPr>
                <w:szCs w:val="18"/>
              </w:rPr>
              <w:t>Pinyon-Juniper</w:t>
            </w:r>
          </w:p>
        </w:tc>
        <w:tc>
          <w:tcPr>
            <w:tcW w:w="900" w:type="dxa"/>
            <w:shd w:val="clear" w:color="auto" w:fill="auto"/>
          </w:tcPr>
          <w:p w14:paraId="0553F95E" w14:textId="77777777" w:rsidR="009C09E8" w:rsidRPr="00365426" w:rsidRDefault="009C09E8" w:rsidP="00E02D3E">
            <w:pPr>
              <w:pStyle w:val="TableTextL"/>
              <w:jc w:val="center"/>
              <w:rPr>
                <w:rFonts w:cs="Segoe UI"/>
                <w:szCs w:val="18"/>
              </w:rPr>
            </w:pPr>
            <w:r>
              <w:rPr>
                <w:rFonts w:cs="Segoe UI"/>
                <w:szCs w:val="18"/>
              </w:rPr>
              <w:t>39,345</w:t>
            </w:r>
          </w:p>
        </w:tc>
        <w:tc>
          <w:tcPr>
            <w:tcW w:w="3330" w:type="dxa"/>
            <w:shd w:val="clear" w:color="auto" w:fill="auto"/>
            <w:noWrap/>
          </w:tcPr>
          <w:p w14:paraId="0192503D" w14:textId="77777777" w:rsidR="009C09E8" w:rsidRPr="002F2F6A" w:rsidRDefault="009C09E8" w:rsidP="00E02D3E">
            <w:pPr>
              <w:pStyle w:val="TableBullet1"/>
              <w:spacing w:after="20"/>
              <w:rPr>
                <w:szCs w:val="18"/>
              </w:rPr>
            </w:pPr>
            <w:r w:rsidRPr="002F2F6A">
              <w:rPr>
                <w:szCs w:val="18"/>
              </w:rPr>
              <w:t>Utah juniper woodland*</w:t>
            </w:r>
          </w:p>
          <w:p w14:paraId="651CD367" w14:textId="77777777" w:rsidR="009C09E8" w:rsidRPr="002F2F6A" w:rsidRDefault="009C09E8" w:rsidP="00E02D3E">
            <w:pPr>
              <w:pStyle w:val="TableBullet1"/>
              <w:spacing w:after="20"/>
              <w:rPr>
                <w:szCs w:val="18"/>
              </w:rPr>
            </w:pPr>
            <w:r w:rsidRPr="002F2F6A">
              <w:rPr>
                <w:szCs w:val="18"/>
              </w:rPr>
              <w:t>Singleleaf pinyon - Utah juniper woodlands</w:t>
            </w:r>
          </w:p>
        </w:tc>
        <w:tc>
          <w:tcPr>
            <w:tcW w:w="3150" w:type="dxa"/>
            <w:gridSpan w:val="2"/>
            <w:shd w:val="clear" w:color="auto" w:fill="auto"/>
          </w:tcPr>
          <w:p w14:paraId="1DE70CCF" w14:textId="77777777" w:rsidR="009C09E8" w:rsidRPr="002F2F6A" w:rsidRDefault="009C09E8" w:rsidP="00E02D3E">
            <w:pPr>
              <w:pStyle w:val="TableBullet1"/>
              <w:spacing w:after="0"/>
              <w:rPr>
                <w:szCs w:val="18"/>
              </w:rPr>
            </w:pPr>
            <w:r w:rsidRPr="002F2F6A">
              <w:rPr>
                <w:szCs w:val="18"/>
              </w:rPr>
              <w:t>Parry pinyon woodland*</w:t>
            </w:r>
          </w:p>
        </w:tc>
      </w:tr>
      <w:tr w:rsidR="009C09E8" w:rsidRPr="00F37230" w14:paraId="746CEA01" w14:textId="77777777" w:rsidTr="00E02D3E">
        <w:trPr>
          <w:jc w:val="center"/>
        </w:trPr>
        <w:tc>
          <w:tcPr>
            <w:tcW w:w="2700" w:type="dxa"/>
            <w:shd w:val="clear" w:color="auto" w:fill="auto"/>
          </w:tcPr>
          <w:p w14:paraId="7B494F3F" w14:textId="77777777" w:rsidR="009C09E8" w:rsidRPr="00906BE1" w:rsidRDefault="009C09E8" w:rsidP="00E02D3E">
            <w:pPr>
              <w:pStyle w:val="TableTextL"/>
              <w:rPr>
                <w:szCs w:val="18"/>
              </w:rPr>
            </w:pPr>
            <w:r w:rsidRPr="00906BE1">
              <w:rPr>
                <w:szCs w:val="18"/>
              </w:rPr>
              <w:t>Ponderosa Pine</w:t>
            </w:r>
          </w:p>
        </w:tc>
        <w:tc>
          <w:tcPr>
            <w:tcW w:w="900" w:type="dxa"/>
            <w:shd w:val="clear" w:color="auto" w:fill="auto"/>
          </w:tcPr>
          <w:p w14:paraId="4672236A" w14:textId="77777777" w:rsidR="009C09E8" w:rsidRPr="00365426" w:rsidRDefault="009C09E8" w:rsidP="00E02D3E">
            <w:pPr>
              <w:pStyle w:val="TableTextL"/>
              <w:jc w:val="center"/>
              <w:rPr>
                <w:rFonts w:cs="Segoe UI"/>
                <w:szCs w:val="18"/>
              </w:rPr>
            </w:pPr>
            <w:r>
              <w:rPr>
                <w:rFonts w:cs="Segoe UI"/>
                <w:szCs w:val="18"/>
              </w:rPr>
              <w:t>408</w:t>
            </w:r>
          </w:p>
        </w:tc>
        <w:tc>
          <w:tcPr>
            <w:tcW w:w="3330" w:type="dxa"/>
            <w:shd w:val="clear" w:color="auto" w:fill="auto"/>
            <w:noWrap/>
          </w:tcPr>
          <w:p w14:paraId="23C57958" w14:textId="77777777" w:rsidR="009C09E8" w:rsidRPr="002F2F6A" w:rsidRDefault="009C09E8" w:rsidP="00E02D3E">
            <w:pPr>
              <w:pStyle w:val="TableBullet1"/>
              <w:spacing w:after="0"/>
              <w:rPr>
                <w:szCs w:val="18"/>
              </w:rPr>
            </w:pPr>
            <w:r w:rsidRPr="002F2F6A">
              <w:rPr>
                <w:szCs w:val="18"/>
              </w:rPr>
              <w:t>Ponderosa pine forest</w:t>
            </w:r>
          </w:p>
        </w:tc>
        <w:tc>
          <w:tcPr>
            <w:tcW w:w="3150" w:type="dxa"/>
            <w:gridSpan w:val="2"/>
            <w:shd w:val="clear" w:color="auto" w:fill="auto"/>
          </w:tcPr>
          <w:p w14:paraId="69CCE4A8" w14:textId="77777777" w:rsidR="009C09E8" w:rsidRPr="002F2F6A" w:rsidRDefault="009C09E8" w:rsidP="00E02D3E">
            <w:pPr>
              <w:pStyle w:val="TableBullet1"/>
              <w:numPr>
                <w:ilvl w:val="0"/>
                <w:numId w:val="0"/>
              </w:numPr>
              <w:spacing w:after="0"/>
              <w:ind w:left="216" w:hanging="216"/>
              <w:rPr>
                <w:szCs w:val="18"/>
              </w:rPr>
            </w:pPr>
          </w:p>
        </w:tc>
      </w:tr>
      <w:tr w:rsidR="009C09E8" w:rsidRPr="00F37230" w14:paraId="1A21248F" w14:textId="77777777" w:rsidTr="00E02D3E">
        <w:trPr>
          <w:jc w:val="center"/>
        </w:trPr>
        <w:tc>
          <w:tcPr>
            <w:tcW w:w="2700" w:type="dxa"/>
            <w:shd w:val="clear" w:color="auto" w:fill="auto"/>
          </w:tcPr>
          <w:p w14:paraId="115A1490" w14:textId="77777777" w:rsidR="009C09E8" w:rsidRPr="00906BE1" w:rsidRDefault="009C09E8" w:rsidP="00E02D3E">
            <w:pPr>
              <w:pStyle w:val="TableTextL"/>
              <w:rPr>
                <w:szCs w:val="18"/>
              </w:rPr>
            </w:pPr>
            <w:r w:rsidRPr="00906BE1">
              <w:rPr>
                <w:szCs w:val="18"/>
              </w:rPr>
              <w:t>Sierran Mixed Conifer</w:t>
            </w:r>
          </w:p>
        </w:tc>
        <w:tc>
          <w:tcPr>
            <w:tcW w:w="900" w:type="dxa"/>
            <w:shd w:val="clear" w:color="auto" w:fill="auto"/>
          </w:tcPr>
          <w:p w14:paraId="47D396E1" w14:textId="77777777" w:rsidR="009C09E8" w:rsidRPr="00365426" w:rsidRDefault="009C09E8" w:rsidP="00E02D3E">
            <w:pPr>
              <w:pStyle w:val="TableTextL"/>
              <w:jc w:val="center"/>
              <w:rPr>
                <w:rFonts w:cs="Segoe UI"/>
                <w:szCs w:val="18"/>
              </w:rPr>
            </w:pPr>
            <w:r>
              <w:rPr>
                <w:rFonts w:cs="Segoe UI"/>
                <w:szCs w:val="18"/>
              </w:rPr>
              <w:t>13,487</w:t>
            </w:r>
          </w:p>
        </w:tc>
        <w:tc>
          <w:tcPr>
            <w:tcW w:w="3330" w:type="dxa"/>
            <w:shd w:val="clear" w:color="auto" w:fill="auto"/>
            <w:noWrap/>
          </w:tcPr>
          <w:p w14:paraId="1B5002EB" w14:textId="77777777" w:rsidR="009C09E8" w:rsidRPr="002F2F6A" w:rsidRDefault="009C09E8" w:rsidP="00E02D3E">
            <w:pPr>
              <w:pStyle w:val="TableBullet1"/>
              <w:spacing w:after="20"/>
              <w:rPr>
                <w:szCs w:val="18"/>
              </w:rPr>
            </w:pPr>
            <w:r w:rsidRPr="002F2F6A">
              <w:rPr>
                <w:szCs w:val="18"/>
              </w:rPr>
              <w:t>Incense cedar forest*</w:t>
            </w:r>
          </w:p>
        </w:tc>
        <w:tc>
          <w:tcPr>
            <w:tcW w:w="3150" w:type="dxa"/>
            <w:gridSpan w:val="2"/>
            <w:shd w:val="clear" w:color="auto" w:fill="auto"/>
          </w:tcPr>
          <w:p w14:paraId="678CA84B" w14:textId="77777777" w:rsidR="009C09E8" w:rsidRPr="002F2F6A" w:rsidRDefault="009C09E8" w:rsidP="00E02D3E">
            <w:pPr>
              <w:pStyle w:val="TableBullet1"/>
              <w:spacing w:after="0"/>
              <w:rPr>
                <w:szCs w:val="18"/>
              </w:rPr>
            </w:pPr>
            <w:r w:rsidRPr="002F2F6A">
              <w:rPr>
                <w:szCs w:val="18"/>
              </w:rPr>
              <w:t>Mixed oak forest</w:t>
            </w:r>
          </w:p>
        </w:tc>
      </w:tr>
      <w:tr w:rsidR="009C09E8" w:rsidRPr="00F37230" w14:paraId="383F44AB" w14:textId="77777777" w:rsidTr="00E02D3E">
        <w:trPr>
          <w:jc w:val="center"/>
        </w:trPr>
        <w:tc>
          <w:tcPr>
            <w:tcW w:w="2700" w:type="dxa"/>
            <w:shd w:val="clear" w:color="auto" w:fill="auto"/>
          </w:tcPr>
          <w:p w14:paraId="0484373A" w14:textId="77777777" w:rsidR="009C09E8" w:rsidRPr="00906BE1" w:rsidRDefault="009C09E8" w:rsidP="00E02D3E">
            <w:pPr>
              <w:pStyle w:val="TableTextL"/>
              <w:rPr>
                <w:szCs w:val="18"/>
              </w:rPr>
            </w:pPr>
            <w:r w:rsidRPr="00906BE1">
              <w:rPr>
                <w:szCs w:val="18"/>
              </w:rPr>
              <w:t>Valley Foothill Riparian</w:t>
            </w:r>
          </w:p>
        </w:tc>
        <w:tc>
          <w:tcPr>
            <w:tcW w:w="900" w:type="dxa"/>
            <w:shd w:val="clear" w:color="auto" w:fill="auto"/>
          </w:tcPr>
          <w:p w14:paraId="5F47652A" w14:textId="77777777" w:rsidR="009C09E8" w:rsidRPr="001E15AF" w:rsidRDefault="009C09E8" w:rsidP="00E02D3E">
            <w:pPr>
              <w:pStyle w:val="TableTextL"/>
              <w:jc w:val="center"/>
              <w:rPr>
                <w:rFonts w:cs="Segoe UI"/>
              </w:rPr>
            </w:pPr>
            <w:r>
              <w:rPr>
                <w:rFonts w:cs="Segoe UI"/>
              </w:rPr>
              <w:t>19,664</w:t>
            </w:r>
          </w:p>
        </w:tc>
        <w:tc>
          <w:tcPr>
            <w:tcW w:w="3330" w:type="dxa"/>
            <w:shd w:val="clear" w:color="auto" w:fill="auto"/>
            <w:noWrap/>
          </w:tcPr>
          <w:p w14:paraId="5100E5D5" w14:textId="77777777" w:rsidR="009C09E8" w:rsidRPr="002F2F6A" w:rsidRDefault="009C09E8" w:rsidP="00E02D3E">
            <w:pPr>
              <w:pStyle w:val="TableBullet1"/>
              <w:spacing w:after="0"/>
              <w:rPr>
                <w:szCs w:val="18"/>
              </w:rPr>
            </w:pPr>
            <w:r w:rsidRPr="002F2F6A">
              <w:rPr>
                <w:szCs w:val="18"/>
              </w:rPr>
              <w:t>Wild tarragon patch</w:t>
            </w:r>
          </w:p>
          <w:p w14:paraId="2A7DF399" w14:textId="77777777" w:rsidR="009C09E8" w:rsidRPr="002F2F6A" w:rsidRDefault="009C09E8" w:rsidP="00E02D3E">
            <w:pPr>
              <w:pStyle w:val="TableBullet1"/>
              <w:spacing w:after="20"/>
              <w:rPr>
                <w:szCs w:val="18"/>
              </w:rPr>
            </w:pPr>
            <w:r w:rsidRPr="002F2F6A">
              <w:rPr>
                <w:szCs w:val="18"/>
              </w:rPr>
              <w:t>California sycamore woodland*</w:t>
            </w:r>
          </w:p>
          <w:p w14:paraId="3CF6F88B" w14:textId="77777777" w:rsidR="009C09E8" w:rsidRPr="002F2F6A" w:rsidRDefault="009C09E8" w:rsidP="00E02D3E">
            <w:pPr>
              <w:pStyle w:val="TableBullet1"/>
              <w:spacing w:after="20"/>
              <w:rPr>
                <w:szCs w:val="18"/>
              </w:rPr>
            </w:pPr>
            <w:r w:rsidRPr="002F2F6A">
              <w:rPr>
                <w:szCs w:val="18"/>
              </w:rPr>
              <w:t>Fremont cottonwood forest*</w:t>
            </w:r>
          </w:p>
          <w:p w14:paraId="69A9BCAB" w14:textId="77777777" w:rsidR="009C09E8" w:rsidRPr="002F2F6A" w:rsidRDefault="009C09E8" w:rsidP="00E02D3E">
            <w:pPr>
              <w:pStyle w:val="TableBullet1"/>
              <w:spacing w:after="20"/>
              <w:rPr>
                <w:szCs w:val="18"/>
              </w:rPr>
            </w:pPr>
            <w:r w:rsidRPr="002F2F6A">
              <w:rPr>
                <w:szCs w:val="18"/>
              </w:rPr>
              <w:t>Black cottonwood forest*</w:t>
            </w:r>
          </w:p>
          <w:p w14:paraId="2FB7D399" w14:textId="77777777" w:rsidR="009C09E8" w:rsidRPr="002F2F6A" w:rsidRDefault="009C09E8" w:rsidP="00E02D3E">
            <w:pPr>
              <w:pStyle w:val="TableBullet1"/>
              <w:spacing w:after="20"/>
              <w:rPr>
                <w:szCs w:val="18"/>
              </w:rPr>
            </w:pPr>
            <w:r w:rsidRPr="002F2F6A">
              <w:rPr>
                <w:szCs w:val="18"/>
              </w:rPr>
              <w:t>California rose briar patch*</w:t>
            </w:r>
          </w:p>
          <w:p w14:paraId="3A3D6881" w14:textId="77777777" w:rsidR="009C09E8" w:rsidRPr="002F2F6A" w:rsidRDefault="009C09E8" w:rsidP="00E02D3E">
            <w:pPr>
              <w:pStyle w:val="TableBullet1"/>
              <w:spacing w:after="20"/>
              <w:rPr>
                <w:szCs w:val="18"/>
              </w:rPr>
            </w:pPr>
            <w:r w:rsidRPr="002F2F6A">
              <w:rPr>
                <w:szCs w:val="18"/>
              </w:rPr>
              <w:t>Himalayan blackberry - rattlebox - edible fig riparian scrub</w:t>
            </w:r>
            <w:r w:rsidRPr="002F2F6A">
              <w:rPr>
                <w:rFonts w:cs="Segoe UI"/>
                <w:szCs w:val="18"/>
                <w:vertAlign w:val="superscript"/>
              </w:rPr>
              <w:t>N</w:t>
            </w:r>
          </w:p>
        </w:tc>
        <w:tc>
          <w:tcPr>
            <w:tcW w:w="3150" w:type="dxa"/>
            <w:gridSpan w:val="2"/>
            <w:shd w:val="clear" w:color="auto" w:fill="auto"/>
          </w:tcPr>
          <w:p w14:paraId="60DEE11F" w14:textId="77777777" w:rsidR="009C09E8" w:rsidRPr="002F2F6A" w:rsidRDefault="009C09E8" w:rsidP="00E02D3E">
            <w:pPr>
              <w:pStyle w:val="TableBullet1"/>
              <w:spacing w:after="20"/>
              <w:rPr>
                <w:szCs w:val="18"/>
              </w:rPr>
            </w:pPr>
            <w:r w:rsidRPr="002F2F6A">
              <w:rPr>
                <w:szCs w:val="18"/>
              </w:rPr>
              <w:t>Sandbar willow thicket</w:t>
            </w:r>
          </w:p>
          <w:p w14:paraId="616F4E4E" w14:textId="77777777" w:rsidR="009C09E8" w:rsidRPr="002F2F6A" w:rsidRDefault="009C09E8" w:rsidP="00E02D3E">
            <w:pPr>
              <w:pStyle w:val="TableBullet1"/>
              <w:spacing w:after="20"/>
              <w:rPr>
                <w:szCs w:val="18"/>
              </w:rPr>
            </w:pPr>
            <w:r w:rsidRPr="002F2F6A">
              <w:rPr>
                <w:szCs w:val="18"/>
              </w:rPr>
              <w:t>Red willow thicket*</w:t>
            </w:r>
          </w:p>
          <w:p w14:paraId="061C03B2" w14:textId="77777777" w:rsidR="009C09E8" w:rsidRPr="002F2F6A" w:rsidRDefault="009C09E8" w:rsidP="00E02D3E">
            <w:pPr>
              <w:pStyle w:val="TableBullet1"/>
              <w:spacing w:after="20"/>
              <w:rPr>
                <w:szCs w:val="18"/>
              </w:rPr>
            </w:pPr>
            <w:r w:rsidRPr="002F2F6A">
              <w:rPr>
                <w:szCs w:val="18"/>
              </w:rPr>
              <w:t>Shining willow groves*</w:t>
            </w:r>
          </w:p>
          <w:p w14:paraId="7BC672B7" w14:textId="77777777" w:rsidR="009C09E8" w:rsidRPr="002F2F6A" w:rsidRDefault="009C09E8" w:rsidP="00E02D3E">
            <w:pPr>
              <w:pStyle w:val="TableBullet1"/>
              <w:spacing w:after="20"/>
              <w:rPr>
                <w:szCs w:val="18"/>
              </w:rPr>
            </w:pPr>
            <w:r w:rsidRPr="002F2F6A">
              <w:rPr>
                <w:szCs w:val="18"/>
              </w:rPr>
              <w:t>Pepper tree or Myoporum grove</w:t>
            </w:r>
            <w:r w:rsidRPr="002F2F6A">
              <w:rPr>
                <w:rFonts w:cs="Segoe UI"/>
                <w:szCs w:val="18"/>
                <w:vertAlign w:val="superscript"/>
              </w:rPr>
              <w:t>N</w:t>
            </w:r>
          </w:p>
          <w:p w14:paraId="072BD962" w14:textId="77777777" w:rsidR="009C09E8" w:rsidRPr="002F2F6A" w:rsidRDefault="009C09E8" w:rsidP="00E02D3E">
            <w:pPr>
              <w:pStyle w:val="TableBullet1"/>
              <w:spacing w:after="0"/>
              <w:rPr>
                <w:szCs w:val="18"/>
              </w:rPr>
            </w:pPr>
            <w:r w:rsidRPr="002F2F6A">
              <w:rPr>
                <w:szCs w:val="18"/>
              </w:rPr>
              <w:t>Wild grape shrubland*</w:t>
            </w:r>
          </w:p>
        </w:tc>
      </w:tr>
      <w:tr w:rsidR="009C09E8" w:rsidRPr="00F37230" w14:paraId="000BE1B2" w14:textId="77777777" w:rsidTr="00E02D3E">
        <w:trPr>
          <w:jc w:val="center"/>
        </w:trPr>
        <w:tc>
          <w:tcPr>
            <w:tcW w:w="2700" w:type="dxa"/>
            <w:shd w:val="clear" w:color="auto" w:fill="auto"/>
          </w:tcPr>
          <w:p w14:paraId="6E3A1335" w14:textId="77777777" w:rsidR="009C09E8" w:rsidRPr="00906BE1" w:rsidRDefault="009C09E8" w:rsidP="00E02D3E">
            <w:pPr>
              <w:pStyle w:val="TableTextL"/>
              <w:rPr>
                <w:szCs w:val="18"/>
              </w:rPr>
            </w:pPr>
            <w:r w:rsidRPr="00906BE1">
              <w:rPr>
                <w:szCs w:val="18"/>
              </w:rPr>
              <w:t>Valley Oak Woodland</w:t>
            </w:r>
          </w:p>
        </w:tc>
        <w:tc>
          <w:tcPr>
            <w:tcW w:w="900" w:type="dxa"/>
            <w:shd w:val="clear" w:color="auto" w:fill="auto"/>
          </w:tcPr>
          <w:p w14:paraId="44FFD635" w14:textId="77777777" w:rsidR="009C09E8" w:rsidRPr="001E15AF" w:rsidRDefault="009C09E8" w:rsidP="00E02D3E">
            <w:pPr>
              <w:pStyle w:val="TableTextL"/>
              <w:jc w:val="center"/>
              <w:rPr>
                <w:rFonts w:cs="Segoe UI"/>
              </w:rPr>
            </w:pPr>
            <w:r>
              <w:rPr>
                <w:rFonts w:cs="Segoe UI"/>
              </w:rPr>
              <w:t>306</w:t>
            </w:r>
          </w:p>
        </w:tc>
        <w:tc>
          <w:tcPr>
            <w:tcW w:w="3330" w:type="dxa"/>
            <w:shd w:val="clear" w:color="auto" w:fill="auto"/>
            <w:noWrap/>
          </w:tcPr>
          <w:p w14:paraId="25C99622" w14:textId="77777777" w:rsidR="009C09E8" w:rsidRPr="002F2F6A" w:rsidRDefault="009C09E8" w:rsidP="00E02D3E">
            <w:pPr>
              <w:pStyle w:val="TableBullet1"/>
              <w:spacing w:after="0"/>
              <w:rPr>
                <w:szCs w:val="18"/>
              </w:rPr>
            </w:pPr>
            <w:r w:rsidRPr="002F2F6A">
              <w:rPr>
                <w:szCs w:val="18"/>
              </w:rPr>
              <w:t>Valley oak woodland*</w:t>
            </w:r>
          </w:p>
        </w:tc>
        <w:tc>
          <w:tcPr>
            <w:tcW w:w="3150" w:type="dxa"/>
            <w:gridSpan w:val="2"/>
            <w:shd w:val="clear" w:color="auto" w:fill="auto"/>
          </w:tcPr>
          <w:p w14:paraId="419158E3" w14:textId="77777777" w:rsidR="009C09E8" w:rsidRPr="002F2F6A" w:rsidRDefault="009C09E8" w:rsidP="00E02D3E">
            <w:pPr>
              <w:pStyle w:val="TableBullet1"/>
              <w:numPr>
                <w:ilvl w:val="0"/>
                <w:numId w:val="0"/>
              </w:numPr>
              <w:spacing w:after="0"/>
              <w:ind w:left="216" w:hanging="216"/>
              <w:rPr>
                <w:szCs w:val="18"/>
              </w:rPr>
            </w:pPr>
          </w:p>
        </w:tc>
      </w:tr>
      <w:tr w:rsidR="009C09E8" w:rsidRPr="00F37230" w14:paraId="385B596A" w14:textId="77777777" w:rsidTr="00E02D3E">
        <w:trPr>
          <w:jc w:val="center"/>
        </w:trPr>
        <w:tc>
          <w:tcPr>
            <w:tcW w:w="2700" w:type="dxa"/>
            <w:tcBorders>
              <w:bottom w:val="single" w:sz="4" w:space="0" w:color="auto"/>
            </w:tcBorders>
            <w:shd w:val="clear" w:color="auto" w:fill="auto"/>
          </w:tcPr>
          <w:p w14:paraId="62DE2C59" w14:textId="77777777" w:rsidR="009C09E8" w:rsidRPr="00906BE1" w:rsidRDefault="009C09E8" w:rsidP="00E02D3E">
            <w:pPr>
              <w:pStyle w:val="TableTextL"/>
              <w:rPr>
                <w:szCs w:val="18"/>
              </w:rPr>
            </w:pPr>
            <w:r>
              <w:rPr>
                <w:szCs w:val="18"/>
              </w:rPr>
              <w:t>White Fir</w:t>
            </w:r>
          </w:p>
        </w:tc>
        <w:tc>
          <w:tcPr>
            <w:tcW w:w="900" w:type="dxa"/>
            <w:tcBorders>
              <w:bottom w:val="single" w:sz="4" w:space="0" w:color="auto"/>
            </w:tcBorders>
            <w:shd w:val="clear" w:color="auto" w:fill="auto"/>
          </w:tcPr>
          <w:p w14:paraId="00584581" w14:textId="77777777" w:rsidR="009C09E8" w:rsidRDefault="009C09E8" w:rsidP="00E02D3E">
            <w:pPr>
              <w:pStyle w:val="TableTextL"/>
              <w:jc w:val="center"/>
              <w:rPr>
                <w:rFonts w:cs="Segoe UI"/>
              </w:rPr>
            </w:pPr>
            <w:r>
              <w:rPr>
                <w:rFonts w:cs="Segoe UI"/>
              </w:rPr>
              <w:t>303</w:t>
            </w:r>
          </w:p>
        </w:tc>
        <w:tc>
          <w:tcPr>
            <w:tcW w:w="3330" w:type="dxa"/>
            <w:tcBorders>
              <w:bottom w:val="single" w:sz="4" w:space="0" w:color="auto"/>
            </w:tcBorders>
            <w:shd w:val="clear" w:color="auto" w:fill="auto"/>
            <w:noWrap/>
          </w:tcPr>
          <w:p w14:paraId="556F0794" w14:textId="77777777" w:rsidR="009C09E8" w:rsidRPr="002F2F6A" w:rsidRDefault="009C09E8" w:rsidP="00E02D3E">
            <w:pPr>
              <w:pStyle w:val="TableBullet1"/>
              <w:spacing w:after="20"/>
              <w:rPr>
                <w:szCs w:val="18"/>
              </w:rPr>
            </w:pPr>
            <w:r w:rsidRPr="002F2F6A">
              <w:rPr>
                <w:szCs w:val="18"/>
              </w:rPr>
              <w:t>White fir forest</w:t>
            </w:r>
            <w:r w:rsidRPr="002F2F6A">
              <w:rPr>
                <w:szCs w:val="18"/>
              </w:rPr>
              <w:tab/>
            </w:r>
          </w:p>
          <w:p w14:paraId="1F82AEEE" w14:textId="77777777" w:rsidR="009C09E8" w:rsidRPr="002F2F6A" w:rsidRDefault="009C09E8" w:rsidP="00E02D3E">
            <w:pPr>
              <w:pStyle w:val="TableBullet1"/>
              <w:spacing w:after="0"/>
              <w:rPr>
                <w:szCs w:val="18"/>
              </w:rPr>
            </w:pPr>
            <w:r w:rsidRPr="002F2F6A">
              <w:rPr>
                <w:szCs w:val="18"/>
              </w:rPr>
              <w:t>White fir - sugar pine forest</w:t>
            </w:r>
          </w:p>
        </w:tc>
        <w:tc>
          <w:tcPr>
            <w:tcW w:w="3150" w:type="dxa"/>
            <w:gridSpan w:val="2"/>
            <w:tcBorders>
              <w:bottom w:val="single" w:sz="4" w:space="0" w:color="auto"/>
            </w:tcBorders>
            <w:shd w:val="clear" w:color="auto" w:fill="auto"/>
          </w:tcPr>
          <w:p w14:paraId="737DB37B" w14:textId="77777777" w:rsidR="009C09E8" w:rsidRPr="002F2F6A" w:rsidRDefault="009C09E8" w:rsidP="00E02D3E">
            <w:pPr>
              <w:pStyle w:val="TableBullet1"/>
              <w:numPr>
                <w:ilvl w:val="0"/>
                <w:numId w:val="0"/>
              </w:numPr>
              <w:spacing w:after="0"/>
              <w:ind w:left="216" w:hanging="216"/>
              <w:rPr>
                <w:szCs w:val="18"/>
              </w:rPr>
            </w:pPr>
          </w:p>
        </w:tc>
      </w:tr>
      <w:tr w:rsidR="00C77739" w:rsidRPr="00F37230" w14:paraId="220805BE" w14:textId="77777777" w:rsidTr="00FD7FB3">
        <w:trPr>
          <w:jc w:val="center"/>
        </w:trPr>
        <w:tc>
          <w:tcPr>
            <w:tcW w:w="2700" w:type="dxa"/>
            <w:tcBorders>
              <w:top w:val="single" w:sz="4" w:space="0" w:color="auto"/>
              <w:bottom w:val="single" w:sz="4" w:space="0" w:color="auto"/>
              <w:right w:val="nil"/>
            </w:tcBorders>
            <w:shd w:val="clear" w:color="auto" w:fill="F2F2F2" w:themeFill="background1" w:themeFillShade="F2"/>
            <w:vAlign w:val="center"/>
          </w:tcPr>
          <w:p w14:paraId="489E1DC1" w14:textId="1B731C86" w:rsidR="00C77739" w:rsidRPr="00906BE1" w:rsidRDefault="00C77739" w:rsidP="004F49B3">
            <w:pPr>
              <w:pStyle w:val="TableRow"/>
            </w:pPr>
            <w:r>
              <w:t>Chaparral and Scrub</w:t>
            </w:r>
            <w:r w:rsidRPr="00465097">
              <w:t xml:space="preserve"> Habitats</w:t>
            </w:r>
          </w:p>
        </w:tc>
        <w:tc>
          <w:tcPr>
            <w:tcW w:w="900" w:type="dxa"/>
            <w:tcBorders>
              <w:top w:val="single" w:sz="4" w:space="0" w:color="auto"/>
              <w:left w:val="nil"/>
              <w:bottom w:val="single" w:sz="4" w:space="0" w:color="auto"/>
              <w:right w:val="nil"/>
            </w:tcBorders>
            <w:shd w:val="clear" w:color="auto" w:fill="F2F2F2" w:themeFill="background1" w:themeFillShade="F2"/>
            <w:vAlign w:val="center"/>
          </w:tcPr>
          <w:p w14:paraId="74E85AA3" w14:textId="77777777" w:rsidR="00C77739" w:rsidRDefault="00C77739" w:rsidP="004F49B3">
            <w:pPr>
              <w:pStyle w:val="TableRow"/>
              <w:rPr>
                <w:rFonts w:cs="Segoe UI"/>
              </w:rPr>
            </w:pPr>
          </w:p>
        </w:tc>
        <w:tc>
          <w:tcPr>
            <w:tcW w:w="3330" w:type="dxa"/>
            <w:tcBorders>
              <w:top w:val="single" w:sz="4" w:space="0" w:color="auto"/>
              <w:left w:val="nil"/>
              <w:bottom w:val="single" w:sz="4" w:space="0" w:color="auto"/>
              <w:right w:val="nil"/>
            </w:tcBorders>
            <w:shd w:val="clear" w:color="auto" w:fill="F2F2F2" w:themeFill="background1" w:themeFillShade="F2"/>
            <w:noWrap/>
            <w:vAlign w:val="center"/>
          </w:tcPr>
          <w:p w14:paraId="10EA2424" w14:textId="77777777" w:rsidR="00C77739" w:rsidRPr="002F2F6A" w:rsidRDefault="00C77739" w:rsidP="004F49B3">
            <w:pPr>
              <w:pStyle w:val="TableRow"/>
            </w:pPr>
          </w:p>
        </w:tc>
        <w:tc>
          <w:tcPr>
            <w:tcW w:w="3150" w:type="dxa"/>
            <w:gridSpan w:val="2"/>
            <w:tcBorders>
              <w:top w:val="single" w:sz="4" w:space="0" w:color="auto"/>
              <w:left w:val="nil"/>
              <w:bottom w:val="single" w:sz="4" w:space="0" w:color="auto"/>
            </w:tcBorders>
            <w:shd w:val="clear" w:color="auto" w:fill="F2F2F2" w:themeFill="background1" w:themeFillShade="F2"/>
          </w:tcPr>
          <w:p w14:paraId="0179358D" w14:textId="77777777" w:rsidR="00C77739" w:rsidRPr="002F2F6A" w:rsidRDefault="00C77739" w:rsidP="004F49B3">
            <w:pPr>
              <w:pStyle w:val="TableRow"/>
            </w:pPr>
          </w:p>
        </w:tc>
      </w:tr>
      <w:tr w:rsidR="009C09E8" w:rsidRPr="00F37230" w14:paraId="0278CC16" w14:textId="77777777" w:rsidTr="00E02D3E">
        <w:trPr>
          <w:jc w:val="center"/>
        </w:trPr>
        <w:tc>
          <w:tcPr>
            <w:tcW w:w="2700" w:type="dxa"/>
            <w:tcBorders>
              <w:top w:val="single" w:sz="4" w:space="0" w:color="auto"/>
              <w:bottom w:val="single" w:sz="4" w:space="0" w:color="auto"/>
            </w:tcBorders>
            <w:shd w:val="clear" w:color="auto" w:fill="auto"/>
          </w:tcPr>
          <w:p w14:paraId="3B283DE0" w14:textId="77777777" w:rsidR="009C09E8" w:rsidRPr="00906BE1" w:rsidRDefault="009C09E8" w:rsidP="00E02D3E">
            <w:pPr>
              <w:pStyle w:val="TableTextL"/>
            </w:pPr>
            <w:r w:rsidRPr="00906BE1">
              <w:t>Alkali Desert Scrub</w:t>
            </w:r>
          </w:p>
        </w:tc>
        <w:tc>
          <w:tcPr>
            <w:tcW w:w="900" w:type="dxa"/>
            <w:tcBorders>
              <w:top w:val="single" w:sz="4" w:space="0" w:color="auto"/>
              <w:bottom w:val="single" w:sz="4" w:space="0" w:color="auto"/>
            </w:tcBorders>
            <w:shd w:val="clear" w:color="auto" w:fill="auto"/>
          </w:tcPr>
          <w:p w14:paraId="11DA8202" w14:textId="77777777" w:rsidR="009C09E8" w:rsidRPr="002E57FA" w:rsidRDefault="009C09E8" w:rsidP="00E02D3E">
            <w:pPr>
              <w:pStyle w:val="TableTextL"/>
              <w:jc w:val="center"/>
              <w:rPr>
                <w:szCs w:val="18"/>
              </w:rPr>
            </w:pPr>
            <w:r>
              <w:rPr>
                <w:szCs w:val="18"/>
              </w:rPr>
              <w:t>882</w:t>
            </w:r>
          </w:p>
        </w:tc>
        <w:tc>
          <w:tcPr>
            <w:tcW w:w="3330" w:type="dxa"/>
            <w:tcBorders>
              <w:top w:val="single" w:sz="4" w:space="0" w:color="auto"/>
              <w:bottom w:val="single" w:sz="4" w:space="0" w:color="auto"/>
            </w:tcBorders>
            <w:shd w:val="clear" w:color="auto" w:fill="auto"/>
            <w:noWrap/>
          </w:tcPr>
          <w:p w14:paraId="06BA5315" w14:textId="77777777" w:rsidR="009C09E8" w:rsidRDefault="009C09E8" w:rsidP="00E02D3E">
            <w:pPr>
              <w:pStyle w:val="TableBullet1"/>
              <w:spacing w:after="0"/>
              <w:rPr>
                <w:rFonts w:cs="Segoe UI"/>
                <w:szCs w:val="18"/>
              </w:rPr>
            </w:pPr>
            <w:r w:rsidRPr="00D04272">
              <w:rPr>
                <w:rFonts w:cs="Segoe UI"/>
                <w:szCs w:val="18"/>
              </w:rPr>
              <w:t>Fourwind saltbush scrub</w:t>
            </w:r>
          </w:p>
          <w:p w14:paraId="0F21F768" w14:textId="5600F4F9" w:rsidR="009C09E8" w:rsidRPr="00D04272" w:rsidRDefault="009C09E8" w:rsidP="00E02D3E">
            <w:pPr>
              <w:pStyle w:val="TableBullet1"/>
              <w:spacing w:after="0"/>
              <w:rPr>
                <w:rFonts w:cs="Segoe UI"/>
                <w:szCs w:val="18"/>
              </w:rPr>
            </w:pPr>
            <w:r w:rsidRPr="00D04272">
              <w:rPr>
                <w:rFonts w:cs="Segoe UI"/>
                <w:szCs w:val="18"/>
              </w:rPr>
              <w:t>Quailbush scrub</w:t>
            </w:r>
          </w:p>
        </w:tc>
        <w:tc>
          <w:tcPr>
            <w:tcW w:w="3150" w:type="dxa"/>
            <w:gridSpan w:val="2"/>
            <w:tcBorders>
              <w:top w:val="single" w:sz="4" w:space="0" w:color="auto"/>
              <w:bottom w:val="single" w:sz="4" w:space="0" w:color="auto"/>
            </w:tcBorders>
            <w:shd w:val="clear" w:color="auto" w:fill="auto"/>
          </w:tcPr>
          <w:p w14:paraId="251D01F0" w14:textId="77777777" w:rsidR="009C09E8" w:rsidRPr="00D04272" w:rsidRDefault="009C09E8" w:rsidP="00E02D3E">
            <w:pPr>
              <w:pStyle w:val="TableBullet1"/>
              <w:spacing w:after="20"/>
              <w:rPr>
                <w:rFonts w:cs="Segoe UI"/>
                <w:szCs w:val="18"/>
              </w:rPr>
            </w:pPr>
            <w:r w:rsidRPr="00D04272">
              <w:rPr>
                <w:rFonts w:cs="Segoe UI"/>
                <w:szCs w:val="18"/>
              </w:rPr>
              <w:t>Alkali sacaton - scratchgrass - alkali cordgrass alkaline wet meadow*</w:t>
            </w:r>
          </w:p>
          <w:p w14:paraId="64E00DA8" w14:textId="77777777" w:rsidR="009C09E8" w:rsidRPr="00112697" w:rsidRDefault="009C09E8" w:rsidP="00E02D3E">
            <w:pPr>
              <w:pStyle w:val="TableBullet1"/>
              <w:spacing w:after="20"/>
              <w:rPr>
                <w:szCs w:val="18"/>
              </w:rPr>
            </w:pPr>
            <w:r w:rsidRPr="00D04272">
              <w:rPr>
                <w:rFonts w:cs="Segoe UI"/>
                <w:szCs w:val="18"/>
              </w:rPr>
              <w:t>Bush seepweed scrub*</w:t>
            </w:r>
          </w:p>
        </w:tc>
      </w:tr>
      <w:tr w:rsidR="009C09E8" w:rsidRPr="00F37230" w14:paraId="22735AAE" w14:textId="77777777" w:rsidTr="00E02D3E">
        <w:trPr>
          <w:jc w:val="center"/>
        </w:trPr>
        <w:tc>
          <w:tcPr>
            <w:tcW w:w="2700" w:type="dxa"/>
            <w:tcBorders>
              <w:top w:val="single" w:sz="4" w:space="0" w:color="auto"/>
              <w:bottom w:val="single" w:sz="4" w:space="0" w:color="auto"/>
            </w:tcBorders>
            <w:shd w:val="clear" w:color="auto" w:fill="auto"/>
          </w:tcPr>
          <w:p w14:paraId="6F3A2A9A" w14:textId="77777777" w:rsidR="009C09E8" w:rsidRPr="00906BE1" w:rsidRDefault="009C09E8" w:rsidP="00E02D3E">
            <w:pPr>
              <w:pStyle w:val="TableTextL"/>
            </w:pPr>
            <w:r w:rsidRPr="00906BE1">
              <w:t>Bitterbrush</w:t>
            </w:r>
          </w:p>
        </w:tc>
        <w:tc>
          <w:tcPr>
            <w:tcW w:w="900" w:type="dxa"/>
            <w:tcBorders>
              <w:top w:val="single" w:sz="4" w:space="0" w:color="auto"/>
              <w:bottom w:val="single" w:sz="4" w:space="0" w:color="auto"/>
            </w:tcBorders>
            <w:shd w:val="clear" w:color="auto" w:fill="auto"/>
          </w:tcPr>
          <w:p w14:paraId="25814225" w14:textId="77777777" w:rsidR="009C09E8" w:rsidRPr="002E57FA" w:rsidRDefault="009C09E8" w:rsidP="00E02D3E">
            <w:pPr>
              <w:pStyle w:val="TableTextL"/>
              <w:jc w:val="center"/>
              <w:rPr>
                <w:rFonts w:cs="Segoe UI"/>
                <w:szCs w:val="18"/>
              </w:rPr>
            </w:pPr>
            <w:r>
              <w:rPr>
                <w:rFonts w:cs="Segoe UI"/>
                <w:szCs w:val="18"/>
              </w:rPr>
              <w:t>23</w:t>
            </w:r>
          </w:p>
        </w:tc>
        <w:tc>
          <w:tcPr>
            <w:tcW w:w="3330" w:type="dxa"/>
            <w:tcBorders>
              <w:top w:val="single" w:sz="4" w:space="0" w:color="auto"/>
              <w:bottom w:val="single" w:sz="4" w:space="0" w:color="auto"/>
            </w:tcBorders>
            <w:shd w:val="clear" w:color="auto" w:fill="auto"/>
            <w:noWrap/>
          </w:tcPr>
          <w:p w14:paraId="6AD35B15" w14:textId="77777777" w:rsidR="009C09E8" w:rsidRPr="001E15AF" w:rsidRDefault="009C09E8" w:rsidP="00E02D3E">
            <w:pPr>
              <w:pStyle w:val="TableBullet1"/>
              <w:spacing w:after="0"/>
              <w:rPr>
                <w:rFonts w:cs="Segoe UI"/>
                <w:szCs w:val="18"/>
              </w:rPr>
            </w:pPr>
            <w:r w:rsidRPr="00D04272">
              <w:rPr>
                <w:rFonts w:cs="Segoe UI"/>
                <w:szCs w:val="18"/>
              </w:rPr>
              <w:t>Bitter brush scrub*</w:t>
            </w:r>
          </w:p>
        </w:tc>
        <w:tc>
          <w:tcPr>
            <w:tcW w:w="3150" w:type="dxa"/>
            <w:gridSpan w:val="2"/>
            <w:tcBorders>
              <w:top w:val="single" w:sz="4" w:space="0" w:color="auto"/>
              <w:bottom w:val="single" w:sz="4" w:space="0" w:color="auto"/>
            </w:tcBorders>
            <w:shd w:val="clear" w:color="auto" w:fill="auto"/>
          </w:tcPr>
          <w:p w14:paraId="495A2612" w14:textId="77777777" w:rsidR="009C09E8" w:rsidRDefault="009C09E8" w:rsidP="00E02D3E">
            <w:pPr>
              <w:pStyle w:val="TableBullet1"/>
              <w:numPr>
                <w:ilvl w:val="0"/>
                <w:numId w:val="0"/>
              </w:numPr>
              <w:spacing w:after="0"/>
              <w:ind w:left="216" w:hanging="216"/>
            </w:pPr>
          </w:p>
        </w:tc>
      </w:tr>
      <w:tr w:rsidR="009C09E8" w:rsidRPr="00F37230" w14:paraId="21AA0DB6" w14:textId="77777777" w:rsidTr="00E02D3E">
        <w:trPr>
          <w:jc w:val="center"/>
        </w:trPr>
        <w:tc>
          <w:tcPr>
            <w:tcW w:w="2700" w:type="dxa"/>
            <w:tcBorders>
              <w:top w:val="single" w:sz="4" w:space="0" w:color="auto"/>
            </w:tcBorders>
            <w:shd w:val="clear" w:color="auto" w:fill="auto"/>
          </w:tcPr>
          <w:p w14:paraId="3E6A8C65" w14:textId="77777777" w:rsidR="009C09E8" w:rsidRPr="00906BE1" w:rsidRDefault="009C09E8" w:rsidP="00E02D3E">
            <w:pPr>
              <w:pStyle w:val="TableTextL"/>
            </w:pPr>
            <w:r w:rsidRPr="00906BE1">
              <w:t>Chamise-Redshank Chaparral</w:t>
            </w:r>
          </w:p>
        </w:tc>
        <w:tc>
          <w:tcPr>
            <w:tcW w:w="900" w:type="dxa"/>
            <w:tcBorders>
              <w:top w:val="single" w:sz="4" w:space="0" w:color="auto"/>
            </w:tcBorders>
            <w:shd w:val="clear" w:color="auto" w:fill="auto"/>
          </w:tcPr>
          <w:p w14:paraId="1898C799" w14:textId="77777777" w:rsidR="009C09E8" w:rsidRPr="002E57FA" w:rsidRDefault="009C09E8" w:rsidP="00E02D3E">
            <w:pPr>
              <w:pStyle w:val="TableTextL"/>
              <w:jc w:val="center"/>
              <w:rPr>
                <w:szCs w:val="18"/>
              </w:rPr>
            </w:pPr>
            <w:r>
              <w:rPr>
                <w:szCs w:val="18"/>
              </w:rPr>
              <w:t>125,460</w:t>
            </w:r>
          </w:p>
        </w:tc>
        <w:tc>
          <w:tcPr>
            <w:tcW w:w="3330" w:type="dxa"/>
            <w:tcBorders>
              <w:top w:val="single" w:sz="4" w:space="0" w:color="auto"/>
            </w:tcBorders>
            <w:shd w:val="clear" w:color="auto" w:fill="auto"/>
            <w:noWrap/>
          </w:tcPr>
          <w:p w14:paraId="382E084E" w14:textId="77777777" w:rsidR="009C09E8" w:rsidRPr="00D04272" w:rsidRDefault="009C09E8" w:rsidP="00E02D3E">
            <w:pPr>
              <w:pStyle w:val="TableBullet1"/>
              <w:spacing w:after="20"/>
              <w:rPr>
                <w:rFonts w:cs="Segoe UI"/>
                <w:szCs w:val="18"/>
              </w:rPr>
            </w:pPr>
            <w:r w:rsidRPr="00D04272">
              <w:rPr>
                <w:rFonts w:cs="Segoe UI"/>
                <w:szCs w:val="18"/>
              </w:rPr>
              <w:t>Chamise chaparral</w:t>
            </w:r>
          </w:p>
          <w:p w14:paraId="59017C5D" w14:textId="77777777" w:rsidR="009C09E8" w:rsidRPr="00D04272" w:rsidRDefault="009C09E8" w:rsidP="00E02D3E">
            <w:pPr>
              <w:pStyle w:val="TableBullet1"/>
              <w:spacing w:after="20"/>
              <w:rPr>
                <w:rFonts w:cs="Segoe UI"/>
                <w:szCs w:val="18"/>
              </w:rPr>
            </w:pPr>
            <w:r w:rsidRPr="00D04272">
              <w:rPr>
                <w:rFonts w:cs="Segoe UI"/>
                <w:szCs w:val="18"/>
              </w:rPr>
              <w:lastRenderedPageBreak/>
              <w:t>Chamise - white sage chaparral*</w:t>
            </w:r>
          </w:p>
          <w:p w14:paraId="290CE86F" w14:textId="77777777" w:rsidR="009C09E8" w:rsidRPr="00D04272" w:rsidRDefault="009C09E8" w:rsidP="00E02D3E">
            <w:pPr>
              <w:pStyle w:val="TableBullet1"/>
              <w:spacing w:after="20"/>
              <w:rPr>
                <w:rFonts w:cs="Segoe UI"/>
                <w:szCs w:val="18"/>
              </w:rPr>
            </w:pPr>
            <w:r w:rsidRPr="00D04272">
              <w:rPr>
                <w:rFonts w:cs="Segoe UI"/>
                <w:szCs w:val="18"/>
              </w:rPr>
              <w:t>Chamise - black sage chaparral</w:t>
            </w:r>
          </w:p>
          <w:p w14:paraId="6F3DAC55" w14:textId="77777777" w:rsidR="009C09E8" w:rsidRPr="00D04272" w:rsidRDefault="009C09E8" w:rsidP="00E02D3E">
            <w:pPr>
              <w:pStyle w:val="TableBullet1"/>
              <w:spacing w:after="20"/>
              <w:rPr>
                <w:rFonts w:cs="Segoe UI"/>
                <w:szCs w:val="18"/>
              </w:rPr>
            </w:pPr>
            <w:r w:rsidRPr="00D04272">
              <w:rPr>
                <w:rFonts w:cs="Segoe UI"/>
                <w:szCs w:val="18"/>
              </w:rPr>
              <w:t>Redshank chaparral</w:t>
            </w:r>
          </w:p>
          <w:p w14:paraId="2C093A0F" w14:textId="77777777" w:rsidR="009C09E8" w:rsidRPr="002E57FA" w:rsidRDefault="009C09E8" w:rsidP="00E02D3E">
            <w:pPr>
              <w:pStyle w:val="TableBullet1"/>
              <w:spacing w:after="20"/>
              <w:rPr>
                <w:rFonts w:cs="Segoe UI"/>
                <w:szCs w:val="18"/>
              </w:rPr>
            </w:pPr>
            <w:r w:rsidRPr="00D04272">
              <w:rPr>
                <w:rFonts w:cs="Segoe UI"/>
                <w:szCs w:val="18"/>
              </w:rPr>
              <w:t>Eastwood manzanita chaparral</w:t>
            </w:r>
          </w:p>
        </w:tc>
        <w:tc>
          <w:tcPr>
            <w:tcW w:w="3150" w:type="dxa"/>
            <w:gridSpan w:val="2"/>
            <w:tcBorders>
              <w:top w:val="single" w:sz="4" w:space="0" w:color="auto"/>
            </w:tcBorders>
            <w:shd w:val="clear" w:color="auto" w:fill="auto"/>
          </w:tcPr>
          <w:p w14:paraId="79050A9E" w14:textId="77777777" w:rsidR="009C09E8" w:rsidRPr="00D04272" w:rsidRDefault="009C09E8" w:rsidP="00E02D3E">
            <w:pPr>
              <w:pStyle w:val="TableBullet1"/>
              <w:spacing w:after="20"/>
              <w:rPr>
                <w:rFonts w:cs="Segoe UI"/>
                <w:szCs w:val="18"/>
              </w:rPr>
            </w:pPr>
            <w:r w:rsidRPr="00D04272">
              <w:rPr>
                <w:rFonts w:cs="Segoe UI"/>
                <w:szCs w:val="18"/>
              </w:rPr>
              <w:lastRenderedPageBreak/>
              <w:t>Bigberry manzanita chaparral</w:t>
            </w:r>
          </w:p>
          <w:p w14:paraId="51753FF1" w14:textId="77777777" w:rsidR="009C09E8" w:rsidRPr="00D04272" w:rsidRDefault="009C09E8" w:rsidP="00E02D3E">
            <w:pPr>
              <w:pStyle w:val="TableBullet1"/>
              <w:spacing w:after="20"/>
              <w:rPr>
                <w:rFonts w:cs="Segoe UI"/>
                <w:szCs w:val="18"/>
              </w:rPr>
            </w:pPr>
            <w:r w:rsidRPr="00D04272">
              <w:rPr>
                <w:rFonts w:cs="Segoe UI"/>
                <w:szCs w:val="18"/>
              </w:rPr>
              <w:lastRenderedPageBreak/>
              <w:t>Hoary leaf ceanothus chaparral</w:t>
            </w:r>
          </w:p>
          <w:p w14:paraId="1A22D3CC" w14:textId="77777777" w:rsidR="009C09E8" w:rsidRPr="00D04272" w:rsidRDefault="009C09E8" w:rsidP="00E02D3E">
            <w:pPr>
              <w:pStyle w:val="TableBullet1"/>
              <w:spacing w:after="20"/>
              <w:rPr>
                <w:rFonts w:cs="Segoe UI"/>
                <w:szCs w:val="18"/>
              </w:rPr>
            </w:pPr>
            <w:r w:rsidRPr="00D04272">
              <w:rPr>
                <w:rFonts w:cs="Segoe UI"/>
                <w:szCs w:val="18"/>
              </w:rPr>
              <w:t>Wedge leaf ceanothus chaparral/Buck brush chaparral</w:t>
            </w:r>
          </w:p>
          <w:p w14:paraId="45240B61" w14:textId="77777777" w:rsidR="009C09E8" w:rsidRPr="00D04272" w:rsidRDefault="009C09E8" w:rsidP="00E02D3E">
            <w:pPr>
              <w:pStyle w:val="TableBullet1"/>
              <w:spacing w:after="20"/>
              <w:rPr>
                <w:rFonts w:cs="Segoe UI"/>
                <w:szCs w:val="18"/>
              </w:rPr>
            </w:pPr>
            <w:r w:rsidRPr="00D04272">
              <w:rPr>
                <w:rFonts w:cs="Segoe UI"/>
                <w:szCs w:val="18"/>
              </w:rPr>
              <w:t>Cup leaf ceanothus chaparral*</w:t>
            </w:r>
          </w:p>
          <w:p w14:paraId="12D57304" w14:textId="77777777" w:rsidR="009C09E8" w:rsidRPr="00907B51" w:rsidRDefault="009C09E8" w:rsidP="00E02D3E">
            <w:pPr>
              <w:pStyle w:val="TableBullet1"/>
              <w:spacing w:after="20"/>
              <w:rPr>
                <w:szCs w:val="18"/>
              </w:rPr>
            </w:pPr>
            <w:r w:rsidRPr="00D04272">
              <w:rPr>
                <w:rFonts w:cs="Segoe UI"/>
                <w:szCs w:val="18"/>
              </w:rPr>
              <w:t>Mission manzanita chaparral*</w:t>
            </w:r>
          </w:p>
        </w:tc>
      </w:tr>
      <w:tr w:rsidR="009C09E8" w:rsidRPr="00F37230" w14:paraId="7320CE0E" w14:textId="77777777" w:rsidTr="00E02D3E">
        <w:trPr>
          <w:jc w:val="center"/>
        </w:trPr>
        <w:tc>
          <w:tcPr>
            <w:tcW w:w="2700" w:type="dxa"/>
            <w:shd w:val="clear" w:color="auto" w:fill="auto"/>
          </w:tcPr>
          <w:p w14:paraId="13DCCDDF" w14:textId="77777777" w:rsidR="009C09E8" w:rsidRPr="00906BE1" w:rsidRDefault="009C09E8" w:rsidP="00E02D3E">
            <w:pPr>
              <w:pStyle w:val="TableTextL"/>
            </w:pPr>
            <w:r w:rsidRPr="00906BE1">
              <w:lastRenderedPageBreak/>
              <w:t>Coastal Scrub</w:t>
            </w:r>
          </w:p>
        </w:tc>
        <w:tc>
          <w:tcPr>
            <w:tcW w:w="900" w:type="dxa"/>
            <w:shd w:val="clear" w:color="auto" w:fill="auto"/>
          </w:tcPr>
          <w:p w14:paraId="18D293D2" w14:textId="77777777" w:rsidR="009C09E8" w:rsidRPr="002E57FA" w:rsidRDefault="009C09E8" w:rsidP="00E02D3E">
            <w:pPr>
              <w:pStyle w:val="TableTextL"/>
              <w:jc w:val="center"/>
              <w:rPr>
                <w:rFonts w:cs="Segoe UI"/>
                <w:szCs w:val="18"/>
              </w:rPr>
            </w:pPr>
            <w:r>
              <w:rPr>
                <w:rFonts w:cs="Segoe UI"/>
                <w:szCs w:val="18"/>
              </w:rPr>
              <w:t>275,280</w:t>
            </w:r>
          </w:p>
        </w:tc>
        <w:tc>
          <w:tcPr>
            <w:tcW w:w="3330" w:type="dxa"/>
            <w:shd w:val="clear" w:color="auto" w:fill="auto"/>
            <w:noWrap/>
          </w:tcPr>
          <w:p w14:paraId="617D8E6B" w14:textId="77777777" w:rsidR="009C09E8" w:rsidRPr="00D04272" w:rsidRDefault="009C09E8" w:rsidP="00E02D3E">
            <w:pPr>
              <w:pStyle w:val="TableBullet1"/>
              <w:spacing w:after="20"/>
              <w:rPr>
                <w:rFonts w:cs="Segoe UI"/>
                <w:szCs w:val="18"/>
              </w:rPr>
            </w:pPr>
            <w:r w:rsidRPr="00D04272">
              <w:rPr>
                <w:rFonts w:cs="Segoe UI"/>
                <w:szCs w:val="18"/>
              </w:rPr>
              <w:t>California sagebrush scrub</w:t>
            </w:r>
          </w:p>
          <w:p w14:paraId="28CD8261" w14:textId="77777777" w:rsidR="009C09E8" w:rsidRPr="00D04272" w:rsidRDefault="009C09E8" w:rsidP="00E02D3E">
            <w:pPr>
              <w:pStyle w:val="TableBullet1"/>
              <w:spacing w:after="20"/>
              <w:rPr>
                <w:rFonts w:cs="Segoe UI"/>
                <w:szCs w:val="18"/>
              </w:rPr>
            </w:pPr>
            <w:r w:rsidRPr="00D04272">
              <w:rPr>
                <w:rFonts w:cs="Segoe UI"/>
                <w:szCs w:val="18"/>
              </w:rPr>
              <w:t>California sagebrush - California buckwheat scrub</w:t>
            </w:r>
          </w:p>
          <w:p w14:paraId="6F0F7F1A" w14:textId="77777777" w:rsidR="009C09E8" w:rsidRPr="00D04272" w:rsidRDefault="009C09E8" w:rsidP="00E02D3E">
            <w:pPr>
              <w:pStyle w:val="TableBullet1"/>
              <w:spacing w:after="20"/>
              <w:rPr>
                <w:rFonts w:cs="Segoe UI"/>
                <w:szCs w:val="18"/>
              </w:rPr>
            </w:pPr>
            <w:r w:rsidRPr="00D04272">
              <w:rPr>
                <w:rFonts w:cs="Segoe UI"/>
                <w:szCs w:val="18"/>
              </w:rPr>
              <w:t>California sagebrush - black sage scrub</w:t>
            </w:r>
          </w:p>
          <w:p w14:paraId="408C0DAB" w14:textId="77777777" w:rsidR="009C09E8" w:rsidRPr="00D04272" w:rsidRDefault="009C09E8" w:rsidP="00E02D3E">
            <w:pPr>
              <w:pStyle w:val="TableBullet1"/>
              <w:spacing w:after="20"/>
              <w:rPr>
                <w:rFonts w:cs="Segoe UI"/>
                <w:szCs w:val="18"/>
              </w:rPr>
            </w:pPr>
            <w:r w:rsidRPr="00D04272">
              <w:rPr>
                <w:rFonts w:cs="Segoe UI"/>
                <w:szCs w:val="18"/>
              </w:rPr>
              <w:t>Quailbush scrub</w:t>
            </w:r>
          </w:p>
          <w:p w14:paraId="57F53176" w14:textId="77777777" w:rsidR="009C09E8" w:rsidRPr="00D04272" w:rsidRDefault="009C09E8" w:rsidP="00E02D3E">
            <w:pPr>
              <w:pStyle w:val="TableBullet1"/>
              <w:spacing w:after="20"/>
              <w:rPr>
                <w:rFonts w:cs="Segoe UI"/>
                <w:szCs w:val="18"/>
              </w:rPr>
            </w:pPr>
            <w:r w:rsidRPr="00D04272">
              <w:rPr>
                <w:rFonts w:cs="Segoe UI"/>
                <w:szCs w:val="18"/>
              </w:rPr>
              <w:t>Coyote brush scrub</w:t>
            </w:r>
          </w:p>
          <w:p w14:paraId="74775B9F" w14:textId="77777777" w:rsidR="009C09E8" w:rsidRPr="00D04272" w:rsidRDefault="009C09E8" w:rsidP="00E02D3E">
            <w:pPr>
              <w:pStyle w:val="TableBullet1"/>
              <w:spacing w:after="20"/>
              <w:rPr>
                <w:rFonts w:cs="Segoe UI"/>
                <w:szCs w:val="18"/>
              </w:rPr>
            </w:pPr>
            <w:r w:rsidRPr="00D04272">
              <w:rPr>
                <w:rFonts w:cs="Segoe UI"/>
                <w:szCs w:val="18"/>
              </w:rPr>
              <w:t>Broom patch</w:t>
            </w:r>
            <w:r w:rsidRPr="00B32433">
              <w:rPr>
                <w:rFonts w:cs="Segoe UI"/>
                <w:szCs w:val="18"/>
                <w:vertAlign w:val="superscript"/>
              </w:rPr>
              <w:t>N</w:t>
            </w:r>
          </w:p>
          <w:p w14:paraId="2202E836" w14:textId="77777777" w:rsidR="009C09E8" w:rsidRPr="00D04272" w:rsidRDefault="009C09E8" w:rsidP="00E02D3E">
            <w:pPr>
              <w:pStyle w:val="TableBullet1"/>
              <w:spacing w:after="20"/>
              <w:rPr>
                <w:rFonts w:cs="Segoe UI"/>
                <w:szCs w:val="18"/>
              </w:rPr>
            </w:pPr>
            <w:r w:rsidRPr="00D04272">
              <w:rPr>
                <w:rFonts w:cs="Segoe UI"/>
                <w:szCs w:val="18"/>
              </w:rPr>
              <w:t>Live-forever - lichen/moss sparse herbaceous rock outcop</w:t>
            </w:r>
          </w:p>
          <w:p w14:paraId="6493266C" w14:textId="77777777" w:rsidR="009C09E8" w:rsidRPr="00D04272" w:rsidRDefault="009C09E8" w:rsidP="00E02D3E">
            <w:pPr>
              <w:pStyle w:val="TableBullet1"/>
              <w:spacing w:after="20"/>
              <w:rPr>
                <w:rFonts w:cs="Segoe UI"/>
                <w:szCs w:val="18"/>
              </w:rPr>
            </w:pPr>
            <w:r w:rsidRPr="00D04272">
              <w:rPr>
                <w:rFonts w:cs="Segoe UI"/>
                <w:szCs w:val="18"/>
              </w:rPr>
              <w:t>California brittle bush - Ashy buckwheat scrub*</w:t>
            </w:r>
          </w:p>
          <w:p w14:paraId="7C35F005" w14:textId="77777777" w:rsidR="009C09E8" w:rsidRPr="00D04272" w:rsidRDefault="009C09E8" w:rsidP="00E02D3E">
            <w:pPr>
              <w:pStyle w:val="TableBullet1"/>
              <w:spacing w:after="20"/>
              <w:rPr>
                <w:rFonts w:cs="Segoe UI"/>
                <w:szCs w:val="18"/>
              </w:rPr>
            </w:pPr>
            <w:r w:rsidRPr="00D04272">
              <w:rPr>
                <w:rFonts w:cs="Segoe UI"/>
                <w:szCs w:val="18"/>
              </w:rPr>
              <w:t>Brittle bush scrub</w:t>
            </w:r>
          </w:p>
          <w:p w14:paraId="3C45FA82" w14:textId="77777777" w:rsidR="009C09E8" w:rsidRPr="00D04272" w:rsidRDefault="009C09E8" w:rsidP="00E02D3E">
            <w:pPr>
              <w:pStyle w:val="TableBullet1"/>
              <w:spacing w:after="20"/>
              <w:rPr>
                <w:rFonts w:cs="Segoe UI"/>
                <w:szCs w:val="18"/>
              </w:rPr>
            </w:pPr>
            <w:r w:rsidRPr="00D04272">
              <w:rPr>
                <w:rFonts w:cs="Segoe UI"/>
                <w:szCs w:val="18"/>
              </w:rPr>
              <w:t>Palmer's goldenbush scrub*</w:t>
            </w:r>
          </w:p>
          <w:p w14:paraId="63A82F75" w14:textId="77777777" w:rsidR="009C09E8" w:rsidRPr="00D04272" w:rsidRDefault="009C09E8" w:rsidP="00E02D3E">
            <w:pPr>
              <w:pStyle w:val="TableBullet1"/>
              <w:spacing w:after="20"/>
              <w:rPr>
                <w:rFonts w:cs="Segoe UI"/>
                <w:szCs w:val="18"/>
              </w:rPr>
            </w:pPr>
            <w:r w:rsidRPr="00D04272">
              <w:rPr>
                <w:rFonts w:cs="Segoe UI"/>
                <w:szCs w:val="18"/>
              </w:rPr>
              <w:t>California buckwheat scrub</w:t>
            </w:r>
          </w:p>
          <w:p w14:paraId="46317A5D" w14:textId="77777777" w:rsidR="009C09E8" w:rsidRPr="00D04272" w:rsidRDefault="009C09E8" w:rsidP="00E02D3E">
            <w:pPr>
              <w:pStyle w:val="TableBullet1"/>
              <w:spacing w:after="20"/>
              <w:rPr>
                <w:rFonts w:cs="Segoe UI"/>
                <w:szCs w:val="18"/>
              </w:rPr>
            </w:pPr>
            <w:r w:rsidRPr="00D04272">
              <w:rPr>
                <w:rFonts w:cs="Segoe UI"/>
                <w:szCs w:val="18"/>
              </w:rPr>
              <w:t>California buckwheat - white sage scrub</w:t>
            </w:r>
          </w:p>
          <w:p w14:paraId="733019F9" w14:textId="77777777" w:rsidR="009C09E8" w:rsidRPr="00DC684C" w:rsidRDefault="009C09E8" w:rsidP="00E02D3E">
            <w:pPr>
              <w:pStyle w:val="TableBullet1"/>
              <w:spacing w:after="20"/>
              <w:rPr>
                <w:rFonts w:cs="Segoe UI"/>
                <w:szCs w:val="18"/>
              </w:rPr>
            </w:pPr>
            <w:r w:rsidRPr="00D04272">
              <w:rPr>
                <w:rFonts w:cs="Segoe UI"/>
                <w:szCs w:val="18"/>
              </w:rPr>
              <w:t>Wright's buckwheat - Heerman's buckwheat - Utah butterfly-bush scrub*</w:t>
            </w:r>
          </w:p>
        </w:tc>
        <w:tc>
          <w:tcPr>
            <w:tcW w:w="3150" w:type="dxa"/>
            <w:gridSpan w:val="2"/>
            <w:shd w:val="clear" w:color="auto" w:fill="auto"/>
          </w:tcPr>
          <w:p w14:paraId="17615DA5" w14:textId="77777777" w:rsidR="009C09E8" w:rsidRPr="00DC684C" w:rsidRDefault="009C09E8" w:rsidP="00E02D3E">
            <w:pPr>
              <w:pStyle w:val="TableBullet1"/>
              <w:spacing w:after="20"/>
              <w:rPr>
                <w:rFonts w:cs="Segoe UI"/>
                <w:szCs w:val="18"/>
              </w:rPr>
            </w:pPr>
            <w:r w:rsidRPr="00DC684C">
              <w:rPr>
                <w:rFonts w:cs="Segoe UI"/>
                <w:szCs w:val="18"/>
              </w:rPr>
              <w:t>California coffee berry scrub</w:t>
            </w:r>
          </w:p>
          <w:p w14:paraId="0D5243E8" w14:textId="77777777" w:rsidR="009C09E8" w:rsidRPr="00DC684C" w:rsidRDefault="009C09E8" w:rsidP="00E02D3E">
            <w:pPr>
              <w:pStyle w:val="TableBullet1"/>
              <w:spacing w:after="20"/>
              <w:rPr>
                <w:rFonts w:cs="Segoe UI"/>
                <w:szCs w:val="18"/>
              </w:rPr>
            </w:pPr>
            <w:r w:rsidRPr="00DC684C">
              <w:rPr>
                <w:rFonts w:cs="Segoe UI"/>
                <w:szCs w:val="18"/>
              </w:rPr>
              <w:t>Menzies's golden bush scrub*</w:t>
            </w:r>
          </w:p>
          <w:p w14:paraId="2803E144" w14:textId="77777777" w:rsidR="009C09E8" w:rsidRPr="00DC684C" w:rsidRDefault="009C09E8" w:rsidP="00E02D3E">
            <w:pPr>
              <w:pStyle w:val="TableBullet1"/>
              <w:spacing w:after="20"/>
              <w:rPr>
                <w:rFonts w:cs="Segoe UI"/>
                <w:szCs w:val="18"/>
              </w:rPr>
            </w:pPr>
            <w:r w:rsidRPr="00DC684C">
              <w:rPr>
                <w:rFonts w:cs="Segoe UI"/>
                <w:szCs w:val="18"/>
              </w:rPr>
              <w:t>Bush penstemon scrub*</w:t>
            </w:r>
          </w:p>
          <w:p w14:paraId="37E5BA35" w14:textId="77777777" w:rsidR="009C09E8" w:rsidRPr="00DC684C" w:rsidRDefault="009C09E8" w:rsidP="00E02D3E">
            <w:pPr>
              <w:pStyle w:val="TableBullet1"/>
              <w:spacing w:after="20"/>
              <w:rPr>
                <w:rFonts w:cs="Segoe UI"/>
                <w:szCs w:val="18"/>
              </w:rPr>
            </w:pPr>
            <w:r w:rsidRPr="00DC684C">
              <w:rPr>
                <w:rFonts w:cs="Segoe UI"/>
                <w:szCs w:val="18"/>
              </w:rPr>
              <w:t>Scale broom scrub*</w:t>
            </w:r>
          </w:p>
          <w:p w14:paraId="03254831" w14:textId="77777777" w:rsidR="009C09E8" w:rsidRPr="00DC684C" w:rsidRDefault="009C09E8" w:rsidP="00E02D3E">
            <w:pPr>
              <w:pStyle w:val="TableBullet1"/>
              <w:spacing w:after="20"/>
              <w:rPr>
                <w:rFonts w:cs="Segoe UI"/>
                <w:szCs w:val="18"/>
              </w:rPr>
            </w:pPr>
            <w:r w:rsidRPr="00DC684C">
              <w:rPr>
                <w:rFonts w:cs="Segoe UI"/>
                <w:szCs w:val="18"/>
              </w:rPr>
              <w:t>Deer weed scrub</w:t>
            </w:r>
          </w:p>
          <w:p w14:paraId="484F3779" w14:textId="77777777" w:rsidR="009C09E8" w:rsidRPr="00DC684C" w:rsidRDefault="009C09E8" w:rsidP="00E02D3E">
            <w:pPr>
              <w:pStyle w:val="TableBullet1"/>
              <w:spacing w:after="20"/>
              <w:rPr>
                <w:rFonts w:cs="Segoe UI"/>
                <w:szCs w:val="18"/>
              </w:rPr>
            </w:pPr>
            <w:r w:rsidRPr="00DC684C">
              <w:rPr>
                <w:rFonts w:cs="Segoe UI"/>
                <w:szCs w:val="18"/>
              </w:rPr>
              <w:t>Bush mallow scrub</w:t>
            </w:r>
          </w:p>
          <w:p w14:paraId="220FF53A" w14:textId="77777777" w:rsidR="009C09E8" w:rsidRPr="00DC684C" w:rsidRDefault="009C09E8" w:rsidP="00E02D3E">
            <w:pPr>
              <w:pStyle w:val="TableBullet1"/>
              <w:spacing w:after="20"/>
              <w:rPr>
                <w:rFonts w:cs="Segoe UI"/>
                <w:szCs w:val="18"/>
              </w:rPr>
            </w:pPr>
            <w:r w:rsidRPr="00DC684C">
              <w:rPr>
                <w:rFonts w:cs="Segoe UI"/>
                <w:szCs w:val="18"/>
              </w:rPr>
              <w:t>Laurel sumac scrub</w:t>
            </w:r>
          </w:p>
          <w:p w14:paraId="593F7B80" w14:textId="77777777" w:rsidR="009C09E8" w:rsidRPr="00DC684C" w:rsidRDefault="009C09E8" w:rsidP="00E02D3E">
            <w:pPr>
              <w:pStyle w:val="TableBullet1"/>
              <w:spacing w:after="20"/>
              <w:rPr>
                <w:rFonts w:cs="Segoe UI"/>
                <w:szCs w:val="18"/>
              </w:rPr>
            </w:pPr>
            <w:r w:rsidRPr="00DC684C">
              <w:rPr>
                <w:rFonts w:cs="Segoe UI"/>
                <w:szCs w:val="18"/>
              </w:rPr>
              <w:t>Ice plant mats</w:t>
            </w:r>
            <w:r w:rsidRPr="00B32433">
              <w:rPr>
                <w:rFonts w:cs="Segoe UI"/>
                <w:szCs w:val="18"/>
                <w:vertAlign w:val="superscript"/>
              </w:rPr>
              <w:t>N</w:t>
            </w:r>
          </w:p>
          <w:p w14:paraId="7371B7A3" w14:textId="77777777" w:rsidR="009C09E8" w:rsidRPr="00DC684C" w:rsidRDefault="009C09E8" w:rsidP="00E02D3E">
            <w:pPr>
              <w:pStyle w:val="TableBullet1"/>
              <w:spacing w:after="20"/>
              <w:rPr>
                <w:rFonts w:cs="Segoe UI"/>
                <w:szCs w:val="18"/>
              </w:rPr>
            </w:pPr>
            <w:r w:rsidRPr="00DC684C">
              <w:rPr>
                <w:rFonts w:cs="Segoe UI"/>
                <w:szCs w:val="18"/>
              </w:rPr>
              <w:t>Coast prickly pear scrub*</w:t>
            </w:r>
          </w:p>
          <w:p w14:paraId="6C9ED5C2" w14:textId="77777777" w:rsidR="009C09E8" w:rsidRPr="00DC684C" w:rsidRDefault="009C09E8" w:rsidP="00E02D3E">
            <w:pPr>
              <w:pStyle w:val="TableBullet1"/>
              <w:spacing w:after="20"/>
              <w:rPr>
                <w:rFonts w:cs="Segoe UI"/>
                <w:szCs w:val="18"/>
              </w:rPr>
            </w:pPr>
            <w:r w:rsidRPr="00DC684C">
              <w:rPr>
                <w:rFonts w:cs="Segoe UI"/>
                <w:szCs w:val="18"/>
              </w:rPr>
              <w:t>White sage scrub*</w:t>
            </w:r>
          </w:p>
          <w:p w14:paraId="247B62E6" w14:textId="77777777" w:rsidR="009C09E8" w:rsidRPr="00DC684C" w:rsidRDefault="009C09E8" w:rsidP="00E02D3E">
            <w:pPr>
              <w:pStyle w:val="TableBullet1"/>
              <w:spacing w:after="20"/>
              <w:rPr>
                <w:rFonts w:cs="Segoe UI"/>
                <w:szCs w:val="18"/>
              </w:rPr>
            </w:pPr>
            <w:r w:rsidRPr="00DC684C">
              <w:rPr>
                <w:rFonts w:cs="Segoe UI"/>
                <w:szCs w:val="18"/>
              </w:rPr>
              <w:t>Purple sage scrub</w:t>
            </w:r>
          </w:p>
          <w:p w14:paraId="2C8DC8EE" w14:textId="77777777" w:rsidR="009C09E8" w:rsidRPr="00DC684C" w:rsidRDefault="009C09E8" w:rsidP="00E02D3E">
            <w:pPr>
              <w:pStyle w:val="TableBullet1"/>
              <w:spacing w:after="20"/>
              <w:rPr>
                <w:rFonts w:cs="Segoe UI"/>
                <w:szCs w:val="18"/>
              </w:rPr>
            </w:pPr>
            <w:r w:rsidRPr="00DC684C">
              <w:rPr>
                <w:rFonts w:cs="Segoe UI"/>
                <w:szCs w:val="18"/>
              </w:rPr>
              <w:t>Black sage scrub</w:t>
            </w:r>
          </w:p>
          <w:p w14:paraId="56620EDA" w14:textId="77777777" w:rsidR="009C09E8" w:rsidRPr="00DC684C" w:rsidRDefault="009C09E8" w:rsidP="00E02D3E">
            <w:pPr>
              <w:pStyle w:val="TableBullet1"/>
              <w:spacing w:after="20"/>
              <w:rPr>
                <w:rFonts w:cs="Segoe UI"/>
                <w:szCs w:val="18"/>
              </w:rPr>
            </w:pPr>
            <w:r w:rsidRPr="00DC684C">
              <w:rPr>
                <w:rFonts w:cs="Segoe UI"/>
                <w:szCs w:val="18"/>
              </w:rPr>
              <w:t>Coast range stonecrop draperies</w:t>
            </w:r>
          </w:p>
          <w:p w14:paraId="0AE0AA79" w14:textId="77777777" w:rsidR="009C09E8" w:rsidRPr="00DC684C" w:rsidRDefault="009C09E8" w:rsidP="00E02D3E">
            <w:pPr>
              <w:pStyle w:val="TableBullet1"/>
              <w:spacing w:after="20"/>
              <w:rPr>
                <w:rFonts w:cs="Segoe UI"/>
                <w:szCs w:val="18"/>
              </w:rPr>
            </w:pPr>
            <w:r w:rsidRPr="00DC684C">
              <w:rPr>
                <w:rFonts w:cs="Segoe UI"/>
                <w:szCs w:val="18"/>
              </w:rPr>
              <w:t>Bushy spikemoss mats*</w:t>
            </w:r>
          </w:p>
          <w:p w14:paraId="67F89F4C" w14:textId="77777777" w:rsidR="009C09E8" w:rsidRPr="00DC684C" w:rsidRDefault="009C09E8" w:rsidP="00E02D3E">
            <w:pPr>
              <w:pStyle w:val="TableBullet1"/>
              <w:spacing w:after="20"/>
              <w:rPr>
                <w:rFonts w:cs="Segoe UI"/>
                <w:szCs w:val="18"/>
              </w:rPr>
            </w:pPr>
            <w:r w:rsidRPr="00DC684C">
              <w:rPr>
                <w:rFonts w:cs="Segoe UI"/>
                <w:szCs w:val="18"/>
              </w:rPr>
              <w:t>Jojoba scrub*</w:t>
            </w:r>
          </w:p>
          <w:p w14:paraId="4804216B" w14:textId="77777777" w:rsidR="009C09E8" w:rsidRPr="00DC684C" w:rsidRDefault="009C09E8" w:rsidP="00E02D3E">
            <w:pPr>
              <w:pStyle w:val="TableBullet1"/>
              <w:spacing w:after="20"/>
              <w:rPr>
                <w:rFonts w:cs="Segoe UI"/>
                <w:szCs w:val="18"/>
              </w:rPr>
            </w:pPr>
            <w:r w:rsidRPr="00DC684C">
              <w:rPr>
                <w:rFonts w:cs="Segoe UI"/>
                <w:szCs w:val="18"/>
              </w:rPr>
              <w:t>Bush seepweed scrub*</w:t>
            </w:r>
          </w:p>
          <w:p w14:paraId="6182D48B" w14:textId="77777777" w:rsidR="009C09E8" w:rsidRDefault="009C09E8" w:rsidP="00E02D3E">
            <w:pPr>
              <w:pStyle w:val="TableBullet1"/>
              <w:spacing w:after="20"/>
              <w:rPr>
                <w:rFonts w:cs="Segoe UI"/>
                <w:szCs w:val="18"/>
              </w:rPr>
            </w:pPr>
            <w:r w:rsidRPr="00DC684C">
              <w:rPr>
                <w:rFonts w:cs="Segoe UI"/>
                <w:szCs w:val="18"/>
              </w:rPr>
              <w:t>Poison oak scrub</w:t>
            </w:r>
          </w:p>
        </w:tc>
      </w:tr>
      <w:tr w:rsidR="009C09E8" w:rsidRPr="00F37230" w14:paraId="67DA7085" w14:textId="77777777" w:rsidTr="00E02D3E">
        <w:trPr>
          <w:jc w:val="center"/>
        </w:trPr>
        <w:tc>
          <w:tcPr>
            <w:tcW w:w="2700" w:type="dxa"/>
            <w:shd w:val="clear" w:color="auto" w:fill="auto"/>
          </w:tcPr>
          <w:p w14:paraId="4C8DEF10" w14:textId="77777777" w:rsidR="009C09E8" w:rsidRPr="00906BE1" w:rsidRDefault="009C09E8" w:rsidP="00E02D3E">
            <w:pPr>
              <w:pStyle w:val="TableTextL"/>
            </w:pPr>
            <w:r w:rsidRPr="00906BE1">
              <w:t>Desert Scrub</w:t>
            </w:r>
          </w:p>
        </w:tc>
        <w:tc>
          <w:tcPr>
            <w:tcW w:w="900" w:type="dxa"/>
            <w:shd w:val="clear" w:color="auto" w:fill="auto"/>
          </w:tcPr>
          <w:p w14:paraId="7C191BF0" w14:textId="77777777" w:rsidR="009C09E8" w:rsidRPr="002E57FA" w:rsidRDefault="009C09E8" w:rsidP="00E02D3E">
            <w:pPr>
              <w:pStyle w:val="TableTextL"/>
              <w:jc w:val="center"/>
              <w:rPr>
                <w:rFonts w:cs="Segoe UI"/>
                <w:szCs w:val="18"/>
              </w:rPr>
            </w:pPr>
            <w:r>
              <w:rPr>
                <w:rFonts w:cs="Segoe UI"/>
                <w:szCs w:val="18"/>
              </w:rPr>
              <w:t>94,864</w:t>
            </w:r>
          </w:p>
        </w:tc>
        <w:tc>
          <w:tcPr>
            <w:tcW w:w="3330" w:type="dxa"/>
            <w:shd w:val="clear" w:color="auto" w:fill="auto"/>
            <w:noWrap/>
          </w:tcPr>
          <w:p w14:paraId="6A51D24D" w14:textId="77777777" w:rsidR="009C09E8" w:rsidRPr="00BF36E2" w:rsidRDefault="009C09E8" w:rsidP="00E02D3E">
            <w:pPr>
              <w:pStyle w:val="TableBullet1"/>
              <w:spacing w:after="20"/>
              <w:rPr>
                <w:rFonts w:cs="Segoe UI"/>
                <w:szCs w:val="18"/>
              </w:rPr>
            </w:pPr>
            <w:r w:rsidRPr="00BF36E2">
              <w:rPr>
                <w:rFonts w:cs="Segoe UI"/>
                <w:szCs w:val="18"/>
              </w:rPr>
              <w:t>Desert agave scrub*</w:t>
            </w:r>
          </w:p>
          <w:p w14:paraId="5FFDC796" w14:textId="77777777" w:rsidR="009C09E8" w:rsidRPr="00BF36E2" w:rsidRDefault="009C09E8" w:rsidP="00E02D3E">
            <w:pPr>
              <w:pStyle w:val="TableBullet1"/>
              <w:spacing w:after="20"/>
              <w:rPr>
                <w:rFonts w:cs="Segoe UI"/>
                <w:szCs w:val="18"/>
              </w:rPr>
            </w:pPr>
            <w:r w:rsidRPr="00BF36E2">
              <w:rPr>
                <w:rFonts w:cs="Segoe UI"/>
                <w:szCs w:val="18"/>
              </w:rPr>
              <w:t>White bursage scrub</w:t>
            </w:r>
          </w:p>
          <w:p w14:paraId="25DEA9C0" w14:textId="77777777" w:rsidR="009C09E8" w:rsidRPr="00BF36E2" w:rsidRDefault="009C09E8" w:rsidP="00E02D3E">
            <w:pPr>
              <w:pStyle w:val="TableBullet1"/>
              <w:spacing w:after="20"/>
              <w:rPr>
                <w:rFonts w:cs="Segoe UI"/>
                <w:szCs w:val="18"/>
              </w:rPr>
            </w:pPr>
            <w:r w:rsidRPr="00BF36E2">
              <w:rPr>
                <w:rFonts w:cs="Segoe UI"/>
                <w:szCs w:val="18"/>
              </w:rPr>
              <w:t>Desert needlegrass grassland*</w:t>
            </w:r>
          </w:p>
          <w:p w14:paraId="6A22DF92" w14:textId="77777777" w:rsidR="009C09E8" w:rsidRPr="00BF36E2" w:rsidRDefault="009C09E8" w:rsidP="00E02D3E">
            <w:pPr>
              <w:pStyle w:val="TableBullet1"/>
              <w:spacing w:after="20"/>
              <w:rPr>
                <w:rFonts w:cs="Segoe UI"/>
                <w:szCs w:val="18"/>
              </w:rPr>
            </w:pPr>
            <w:r w:rsidRPr="00BF36E2">
              <w:rPr>
                <w:rFonts w:cs="Segoe UI"/>
                <w:szCs w:val="18"/>
              </w:rPr>
              <w:t>Fourwind saltbush scrub</w:t>
            </w:r>
          </w:p>
          <w:p w14:paraId="56E7E66A" w14:textId="77777777" w:rsidR="009C09E8" w:rsidRPr="00BF36E2" w:rsidRDefault="009C09E8" w:rsidP="00E02D3E">
            <w:pPr>
              <w:pStyle w:val="TableBullet1"/>
              <w:spacing w:after="20"/>
              <w:rPr>
                <w:rFonts w:cs="Segoe UI"/>
                <w:szCs w:val="18"/>
              </w:rPr>
            </w:pPr>
            <w:r w:rsidRPr="00BF36E2">
              <w:rPr>
                <w:rFonts w:cs="Segoe UI"/>
                <w:szCs w:val="18"/>
              </w:rPr>
              <w:t>Quailbush scrub</w:t>
            </w:r>
          </w:p>
          <w:p w14:paraId="197F4C73" w14:textId="77777777" w:rsidR="009C09E8" w:rsidRPr="00BF36E2" w:rsidRDefault="009C09E8" w:rsidP="00E02D3E">
            <w:pPr>
              <w:pStyle w:val="TableBullet1"/>
              <w:spacing w:after="20"/>
              <w:rPr>
                <w:rFonts w:cs="Segoe UI"/>
                <w:szCs w:val="18"/>
              </w:rPr>
            </w:pPr>
            <w:r w:rsidRPr="00BF36E2">
              <w:rPr>
                <w:rFonts w:cs="Segoe UI"/>
                <w:szCs w:val="18"/>
              </w:rPr>
              <w:t>Rigid spineflower - hairy desert sunflower</w:t>
            </w:r>
          </w:p>
          <w:p w14:paraId="43A48662" w14:textId="77777777" w:rsidR="009C09E8" w:rsidRPr="00BF36E2" w:rsidRDefault="009C09E8" w:rsidP="00E02D3E">
            <w:pPr>
              <w:pStyle w:val="TableBullet1"/>
              <w:spacing w:after="20"/>
              <w:rPr>
                <w:rFonts w:cs="Segoe UI"/>
                <w:szCs w:val="18"/>
              </w:rPr>
            </w:pPr>
            <w:r w:rsidRPr="00BF36E2">
              <w:rPr>
                <w:rFonts w:cs="Segoe UI"/>
                <w:szCs w:val="18"/>
              </w:rPr>
              <w:t>Mojave-Sonoran Desert dunes*</w:t>
            </w:r>
          </w:p>
          <w:p w14:paraId="19C436B2" w14:textId="77777777" w:rsidR="009C09E8" w:rsidRPr="00BF36E2" w:rsidRDefault="009C09E8" w:rsidP="00E02D3E">
            <w:pPr>
              <w:pStyle w:val="TableBullet1"/>
              <w:spacing w:after="20"/>
              <w:rPr>
                <w:rFonts w:cs="Segoe UI"/>
                <w:szCs w:val="18"/>
              </w:rPr>
            </w:pPr>
            <w:r w:rsidRPr="00BF36E2">
              <w:rPr>
                <w:rFonts w:cs="Segoe UI"/>
                <w:szCs w:val="18"/>
              </w:rPr>
              <w:t>Acton's and Virgin River brittlebush - net-veined goldeneye scrub*</w:t>
            </w:r>
          </w:p>
          <w:p w14:paraId="1772FD05" w14:textId="77777777" w:rsidR="009C09E8" w:rsidRPr="00BF36E2" w:rsidRDefault="009C09E8" w:rsidP="00E02D3E">
            <w:pPr>
              <w:pStyle w:val="TableBullet1"/>
              <w:spacing w:after="20"/>
              <w:rPr>
                <w:rFonts w:cs="Segoe UI"/>
                <w:szCs w:val="18"/>
              </w:rPr>
            </w:pPr>
            <w:r w:rsidRPr="00BF36E2">
              <w:rPr>
                <w:rFonts w:cs="Segoe UI"/>
                <w:szCs w:val="18"/>
              </w:rPr>
              <w:t>Brittle bush scrub</w:t>
            </w:r>
          </w:p>
          <w:p w14:paraId="31615EB1" w14:textId="77777777" w:rsidR="009C09E8" w:rsidRPr="00BF36E2" w:rsidRDefault="009C09E8" w:rsidP="00E02D3E">
            <w:pPr>
              <w:pStyle w:val="TableBullet1"/>
              <w:spacing w:after="20"/>
              <w:rPr>
                <w:rFonts w:cs="Segoe UI"/>
                <w:szCs w:val="18"/>
              </w:rPr>
            </w:pPr>
            <w:r w:rsidRPr="00BF36E2">
              <w:rPr>
                <w:rFonts w:cs="Segoe UI"/>
                <w:szCs w:val="18"/>
              </w:rPr>
              <w:t>Nevada joint fir - Anderson's boxthorn - spiny hop sage scrub</w:t>
            </w:r>
          </w:p>
          <w:p w14:paraId="7F7A76C7" w14:textId="77777777" w:rsidR="009C09E8" w:rsidRPr="00DC684C" w:rsidRDefault="009C09E8" w:rsidP="00E02D3E">
            <w:pPr>
              <w:pStyle w:val="TableBullet1"/>
              <w:spacing w:after="20"/>
              <w:rPr>
                <w:rFonts w:cs="Segoe UI"/>
                <w:szCs w:val="18"/>
              </w:rPr>
            </w:pPr>
            <w:r w:rsidRPr="00BF36E2">
              <w:rPr>
                <w:rFonts w:cs="Segoe UI"/>
                <w:szCs w:val="18"/>
              </w:rPr>
              <w:t>California buckwheat - Parish's goldeneye scrub</w:t>
            </w:r>
          </w:p>
        </w:tc>
        <w:tc>
          <w:tcPr>
            <w:tcW w:w="3150" w:type="dxa"/>
            <w:gridSpan w:val="2"/>
            <w:shd w:val="clear" w:color="auto" w:fill="auto"/>
          </w:tcPr>
          <w:p w14:paraId="182B9F44" w14:textId="77777777" w:rsidR="009C09E8" w:rsidRPr="00BF36E2" w:rsidRDefault="009C09E8" w:rsidP="00E02D3E">
            <w:pPr>
              <w:pStyle w:val="TableBullet1"/>
              <w:spacing w:after="20"/>
              <w:rPr>
                <w:rFonts w:cs="Segoe UI"/>
                <w:szCs w:val="18"/>
              </w:rPr>
            </w:pPr>
            <w:r w:rsidRPr="00BF36E2">
              <w:rPr>
                <w:rFonts w:cs="Segoe UI"/>
                <w:szCs w:val="18"/>
              </w:rPr>
              <w:t>Wright's buckwheat - Heerman's buckwheat - Utah butterfly-bush scrub*</w:t>
            </w:r>
          </w:p>
          <w:p w14:paraId="5C89A7A1" w14:textId="77777777" w:rsidR="009C09E8" w:rsidRPr="00DC684C" w:rsidRDefault="009C09E8" w:rsidP="00E02D3E">
            <w:pPr>
              <w:pStyle w:val="TableBullet1"/>
              <w:spacing w:after="20"/>
              <w:rPr>
                <w:rFonts w:cs="Segoe UI"/>
                <w:szCs w:val="18"/>
              </w:rPr>
            </w:pPr>
            <w:r w:rsidRPr="00DC684C">
              <w:rPr>
                <w:rFonts w:cs="Segoe UI"/>
                <w:szCs w:val="18"/>
              </w:rPr>
              <w:t>Snakeweed scrub*</w:t>
            </w:r>
          </w:p>
          <w:p w14:paraId="27F0A09C" w14:textId="77777777" w:rsidR="009C09E8" w:rsidRPr="00DC684C" w:rsidRDefault="009C09E8" w:rsidP="00E02D3E">
            <w:pPr>
              <w:pStyle w:val="TableBullet1"/>
              <w:spacing w:after="20"/>
              <w:rPr>
                <w:rFonts w:cs="Segoe UI"/>
                <w:szCs w:val="18"/>
              </w:rPr>
            </w:pPr>
            <w:r w:rsidRPr="00DC684C">
              <w:rPr>
                <w:rFonts w:cs="Segoe UI"/>
                <w:szCs w:val="18"/>
              </w:rPr>
              <w:t>Creosote bush scrub</w:t>
            </w:r>
          </w:p>
          <w:p w14:paraId="554E4156" w14:textId="77777777" w:rsidR="009C09E8" w:rsidRPr="00DC684C" w:rsidRDefault="009C09E8" w:rsidP="00E02D3E">
            <w:pPr>
              <w:pStyle w:val="TableBullet1"/>
              <w:spacing w:after="20"/>
              <w:rPr>
                <w:rFonts w:cs="Segoe UI"/>
                <w:szCs w:val="18"/>
              </w:rPr>
            </w:pPr>
            <w:r w:rsidRPr="00DC684C">
              <w:rPr>
                <w:rFonts w:cs="Segoe UI"/>
                <w:szCs w:val="18"/>
              </w:rPr>
              <w:t>Creosote bush - white bursage scrub</w:t>
            </w:r>
          </w:p>
          <w:p w14:paraId="362D50B7" w14:textId="77777777" w:rsidR="009C09E8" w:rsidRPr="00DC684C" w:rsidRDefault="009C09E8" w:rsidP="00E02D3E">
            <w:pPr>
              <w:pStyle w:val="TableBullet1"/>
              <w:spacing w:after="20"/>
              <w:rPr>
                <w:rFonts w:cs="Segoe UI"/>
                <w:szCs w:val="18"/>
              </w:rPr>
            </w:pPr>
            <w:r w:rsidRPr="00DC684C">
              <w:rPr>
                <w:rFonts w:cs="Segoe UI"/>
                <w:szCs w:val="18"/>
              </w:rPr>
              <w:t>Big galleta shrub-steppe*</w:t>
            </w:r>
          </w:p>
          <w:p w14:paraId="037E5978" w14:textId="77777777" w:rsidR="009C09E8" w:rsidRPr="00DC684C" w:rsidRDefault="009C09E8" w:rsidP="00E02D3E">
            <w:pPr>
              <w:pStyle w:val="TableBullet1"/>
              <w:spacing w:after="20"/>
              <w:rPr>
                <w:rFonts w:cs="Segoe UI"/>
                <w:szCs w:val="18"/>
              </w:rPr>
            </w:pPr>
            <w:r w:rsidRPr="00DC684C">
              <w:rPr>
                <w:rFonts w:cs="Segoe UI"/>
                <w:szCs w:val="18"/>
              </w:rPr>
              <w:t>Desert almond - Mexican bladdersage scrub</w:t>
            </w:r>
          </w:p>
          <w:p w14:paraId="213B1408" w14:textId="77777777" w:rsidR="009C09E8" w:rsidRPr="00DC684C" w:rsidRDefault="009C09E8" w:rsidP="00E02D3E">
            <w:pPr>
              <w:pStyle w:val="TableBullet1"/>
              <w:spacing w:after="20"/>
              <w:rPr>
                <w:rFonts w:cs="Segoe UI"/>
                <w:szCs w:val="18"/>
              </w:rPr>
            </w:pPr>
            <w:r w:rsidRPr="00DC684C">
              <w:rPr>
                <w:rFonts w:cs="Segoe UI"/>
                <w:szCs w:val="18"/>
              </w:rPr>
              <w:t>Desert apricot scrub*</w:t>
            </w:r>
          </w:p>
          <w:p w14:paraId="727C3CA9" w14:textId="77777777" w:rsidR="009C09E8" w:rsidRPr="00DC684C" w:rsidRDefault="009C09E8" w:rsidP="00E02D3E">
            <w:pPr>
              <w:pStyle w:val="TableBullet1"/>
              <w:spacing w:after="20"/>
              <w:rPr>
                <w:rFonts w:cs="Segoe UI"/>
                <w:szCs w:val="18"/>
              </w:rPr>
            </w:pPr>
            <w:r w:rsidRPr="00DC684C">
              <w:rPr>
                <w:rFonts w:cs="Segoe UI"/>
                <w:szCs w:val="18"/>
              </w:rPr>
              <w:t>Catclaw acacia - desert lavender - chuparosa scrub</w:t>
            </w:r>
          </w:p>
          <w:p w14:paraId="233023B8" w14:textId="77777777" w:rsidR="009C09E8" w:rsidRPr="00DC684C" w:rsidRDefault="009C09E8" w:rsidP="00E02D3E">
            <w:pPr>
              <w:pStyle w:val="TableBullet1"/>
              <w:spacing w:after="20"/>
              <w:rPr>
                <w:rFonts w:cs="Segoe UI"/>
                <w:szCs w:val="18"/>
              </w:rPr>
            </w:pPr>
            <w:r w:rsidRPr="00DC684C">
              <w:rPr>
                <w:rFonts w:cs="Segoe UI"/>
                <w:szCs w:val="18"/>
              </w:rPr>
              <w:t>Jojoba scrub*</w:t>
            </w:r>
          </w:p>
          <w:p w14:paraId="08D71B4B" w14:textId="77777777" w:rsidR="009C09E8" w:rsidRPr="00DC684C" w:rsidRDefault="009C09E8" w:rsidP="00E02D3E">
            <w:pPr>
              <w:pStyle w:val="TableBullet1"/>
              <w:spacing w:after="20"/>
              <w:rPr>
                <w:rFonts w:cs="Segoe UI"/>
                <w:szCs w:val="18"/>
              </w:rPr>
            </w:pPr>
            <w:r w:rsidRPr="00DC684C">
              <w:rPr>
                <w:rFonts w:cs="Segoe UI"/>
                <w:szCs w:val="18"/>
              </w:rPr>
              <w:t>Alkali sacaton - scratchgrass - alkali cordgrass alkaline wet meadow*</w:t>
            </w:r>
          </w:p>
          <w:p w14:paraId="3F3ED0BB" w14:textId="77777777" w:rsidR="009C09E8" w:rsidRDefault="009C09E8" w:rsidP="00E02D3E">
            <w:pPr>
              <w:pStyle w:val="TableBullet1"/>
              <w:spacing w:after="20"/>
              <w:rPr>
                <w:rFonts w:cs="Segoe UI"/>
                <w:szCs w:val="18"/>
              </w:rPr>
            </w:pPr>
            <w:r w:rsidRPr="00DC684C">
              <w:rPr>
                <w:rFonts w:cs="Segoe UI"/>
                <w:szCs w:val="18"/>
              </w:rPr>
              <w:t>Bush seepweed scrub*</w:t>
            </w:r>
          </w:p>
        </w:tc>
      </w:tr>
      <w:tr w:rsidR="009C09E8" w:rsidRPr="00F37230" w14:paraId="4EF633F4" w14:textId="77777777" w:rsidTr="00E02D3E">
        <w:trPr>
          <w:jc w:val="center"/>
        </w:trPr>
        <w:tc>
          <w:tcPr>
            <w:tcW w:w="2700" w:type="dxa"/>
            <w:tcBorders>
              <w:bottom w:val="single" w:sz="4" w:space="0" w:color="auto"/>
            </w:tcBorders>
            <w:shd w:val="clear" w:color="auto" w:fill="auto"/>
          </w:tcPr>
          <w:p w14:paraId="421B8F4F" w14:textId="77777777" w:rsidR="009C09E8" w:rsidRPr="00906BE1" w:rsidRDefault="009C09E8" w:rsidP="00E02D3E">
            <w:pPr>
              <w:pStyle w:val="TableTextL"/>
            </w:pPr>
            <w:r>
              <w:t>Desert Succulent Shrub</w:t>
            </w:r>
          </w:p>
        </w:tc>
        <w:tc>
          <w:tcPr>
            <w:tcW w:w="900" w:type="dxa"/>
            <w:tcBorders>
              <w:bottom w:val="single" w:sz="4" w:space="0" w:color="auto"/>
            </w:tcBorders>
            <w:shd w:val="clear" w:color="auto" w:fill="auto"/>
          </w:tcPr>
          <w:p w14:paraId="3655A03E" w14:textId="77777777" w:rsidR="009C09E8" w:rsidRDefault="009C09E8" w:rsidP="00E02D3E">
            <w:pPr>
              <w:pStyle w:val="TableTextL"/>
              <w:jc w:val="center"/>
              <w:rPr>
                <w:rFonts w:cs="Segoe UI"/>
                <w:szCs w:val="18"/>
              </w:rPr>
            </w:pPr>
            <w:r>
              <w:rPr>
                <w:rFonts w:cs="Segoe UI"/>
                <w:szCs w:val="18"/>
              </w:rPr>
              <w:t>3,661</w:t>
            </w:r>
          </w:p>
        </w:tc>
        <w:tc>
          <w:tcPr>
            <w:tcW w:w="3330" w:type="dxa"/>
            <w:tcBorders>
              <w:bottom w:val="single" w:sz="4" w:space="0" w:color="auto"/>
            </w:tcBorders>
            <w:shd w:val="clear" w:color="auto" w:fill="auto"/>
            <w:noWrap/>
          </w:tcPr>
          <w:p w14:paraId="0DF13C80" w14:textId="77777777" w:rsidR="009C09E8" w:rsidRPr="00BF36E2" w:rsidRDefault="009C09E8" w:rsidP="00E02D3E">
            <w:pPr>
              <w:pStyle w:val="TableBullet1"/>
              <w:spacing w:after="20"/>
              <w:rPr>
                <w:rFonts w:cs="Segoe UI"/>
                <w:szCs w:val="18"/>
              </w:rPr>
            </w:pPr>
            <w:r w:rsidRPr="00BF36E2">
              <w:rPr>
                <w:rFonts w:cs="Segoe UI"/>
                <w:szCs w:val="18"/>
              </w:rPr>
              <w:t>Desert agave scrub*</w:t>
            </w:r>
          </w:p>
          <w:p w14:paraId="7AAAA308" w14:textId="77777777" w:rsidR="009C09E8" w:rsidRPr="00DC684C" w:rsidRDefault="009C09E8" w:rsidP="00E02D3E">
            <w:pPr>
              <w:pStyle w:val="TableBullet1"/>
              <w:spacing w:after="20"/>
              <w:rPr>
                <w:rFonts w:cs="Segoe UI"/>
                <w:szCs w:val="18"/>
              </w:rPr>
            </w:pPr>
            <w:r w:rsidRPr="00BF36E2">
              <w:rPr>
                <w:rFonts w:cs="Segoe UI"/>
                <w:szCs w:val="18"/>
              </w:rPr>
              <w:t>Elephant tree stand*</w:t>
            </w:r>
          </w:p>
        </w:tc>
        <w:tc>
          <w:tcPr>
            <w:tcW w:w="3150" w:type="dxa"/>
            <w:gridSpan w:val="2"/>
            <w:tcBorders>
              <w:bottom w:val="single" w:sz="4" w:space="0" w:color="auto"/>
            </w:tcBorders>
            <w:shd w:val="clear" w:color="auto" w:fill="auto"/>
          </w:tcPr>
          <w:p w14:paraId="7F3D745F" w14:textId="77777777" w:rsidR="009C09E8" w:rsidRPr="00BF36E2" w:rsidRDefault="009C09E8" w:rsidP="00E02D3E">
            <w:pPr>
              <w:pStyle w:val="TableBullet1"/>
              <w:spacing w:after="20"/>
              <w:rPr>
                <w:rFonts w:cs="Segoe UI"/>
                <w:szCs w:val="18"/>
              </w:rPr>
            </w:pPr>
            <w:r w:rsidRPr="00BF36E2">
              <w:rPr>
                <w:rFonts w:cs="Segoe UI"/>
                <w:szCs w:val="18"/>
              </w:rPr>
              <w:t>Nolina scrub*</w:t>
            </w:r>
          </w:p>
          <w:p w14:paraId="73A65420" w14:textId="77777777" w:rsidR="009C09E8" w:rsidRDefault="009C09E8" w:rsidP="00E02D3E">
            <w:pPr>
              <w:pStyle w:val="TableBullet1"/>
              <w:spacing w:after="0"/>
              <w:rPr>
                <w:rFonts w:cs="Segoe UI"/>
                <w:szCs w:val="18"/>
              </w:rPr>
            </w:pPr>
            <w:r w:rsidRPr="00BF36E2">
              <w:rPr>
                <w:rFonts w:cs="Segoe UI"/>
                <w:szCs w:val="18"/>
              </w:rPr>
              <w:t>Mojave yucca scrub</w:t>
            </w:r>
          </w:p>
        </w:tc>
      </w:tr>
      <w:tr w:rsidR="009C09E8" w:rsidRPr="00F37230" w14:paraId="1C8EEF61" w14:textId="77777777" w:rsidTr="00E02D3E">
        <w:trPr>
          <w:jc w:val="center"/>
        </w:trPr>
        <w:tc>
          <w:tcPr>
            <w:tcW w:w="2700" w:type="dxa"/>
            <w:tcBorders>
              <w:top w:val="single" w:sz="4" w:space="0" w:color="auto"/>
              <w:bottom w:val="single" w:sz="4" w:space="0" w:color="auto"/>
            </w:tcBorders>
            <w:shd w:val="clear" w:color="auto" w:fill="auto"/>
          </w:tcPr>
          <w:p w14:paraId="5633F9DF" w14:textId="77777777" w:rsidR="009C09E8" w:rsidRPr="00906BE1" w:rsidRDefault="009C09E8" w:rsidP="00E02D3E">
            <w:pPr>
              <w:pStyle w:val="TableTextL"/>
            </w:pPr>
            <w:r w:rsidRPr="00906BE1">
              <w:t>Mixed Chaparral</w:t>
            </w:r>
          </w:p>
        </w:tc>
        <w:tc>
          <w:tcPr>
            <w:tcW w:w="900" w:type="dxa"/>
            <w:tcBorders>
              <w:top w:val="single" w:sz="4" w:space="0" w:color="auto"/>
              <w:bottom w:val="single" w:sz="4" w:space="0" w:color="auto"/>
            </w:tcBorders>
            <w:shd w:val="clear" w:color="auto" w:fill="auto"/>
          </w:tcPr>
          <w:p w14:paraId="2305BEDF" w14:textId="77777777" w:rsidR="009C09E8" w:rsidRPr="002E57FA" w:rsidRDefault="009C09E8" w:rsidP="00E02D3E">
            <w:pPr>
              <w:pStyle w:val="TableTextL"/>
              <w:jc w:val="center"/>
              <w:rPr>
                <w:szCs w:val="18"/>
              </w:rPr>
            </w:pPr>
            <w:r>
              <w:rPr>
                <w:szCs w:val="18"/>
              </w:rPr>
              <w:t>476,149</w:t>
            </w:r>
          </w:p>
        </w:tc>
        <w:tc>
          <w:tcPr>
            <w:tcW w:w="3330" w:type="dxa"/>
            <w:tcBorders>
              <w:top w:val="single" w:sz="4" w:space="0" w:color="auto"/>
              <w:bottom w:val="single" w:sz="4" w:space="0" w:color="auto"/>
            </w:tcBorders>
            <w:shd w:val="clear" w:color="auto" w:fill="auto"/>
            <w:noWrap/>
          </w:tcPr>
          <w:p w14:paraId="2E784934" w14:textId="77777777" w:rsidR="009C09E8" w:rsidRPr="00BF36E2" w:rsidRDefault="009C09E8" w:rsidP="00E02D3E">
            <w:pPr>
              <w:pStyle w:val="TableBullet1"/>
              <w:spacing w:after="20"/>
              <w:rPr>
                <w:rFonts w:cs="Segoe UI"/>
                <w:szCs w:val="18"/>
              </w:rPr>
            </w:pPr>
            <w:r w:rsidRPr="00BF36E2">
              <w:rPr>
                <w:rFonts w:cs="Segoe UI"/>
                <w:szCs w:val="18"/>
              </w:rPr>
              <w:t>Eastwood manzanita chaparral</w:t>
            </w:r>
          </w:p>
          <w:p w14:paraId="579D21B6" w14:textId="77777777" w:rsidR="009C09E8" w:rsidRDefault="009C09E8" w:rsidP="00E02D3E">
            <w:pPr>
              <w:pStyle w:val="TableBullet1"/>
              <w:spacing w:after="20"/>
              <w:rPr>
                <w:rFonts w:cs="Segoe UI"/>
                <w:szCs w:val="18"/>
              </w:rPr>
            </w:pPr>
            <w:r w:rsidRPr="00BF36E2">
              <w:rPr>
                <w:rFonts w:cs="Segoe UI"/>
                <w:szCs w:val="18"/>
              </w:rPr>
              <w:t>Bigberry manzanita chaparral</w:t>
            </w:r>
          </w:p>
          <w:p w14:paraId="42232A72" w14:textId="77777777" w:rsidR="009C09E8" w:rsidRDefault="009C09E8" w:rsidP="00E02D3E">
            <w:pPr>
              <w:pStyle w:val="TableBullet1"/>
              <w:spacing w:after="20"/>
              <w:rPr>
                <w:rFonts w:cs="Segoe UI"/>
                <w:szCs w:val="18"/>
              </w:rPr>
            </w:pPr>
            <w:r w:rsidRPr="00BF36E2">
              <w:rPr>
                <w:rFonts w:cs="Segoe UI"/>
                <w:szCs w:val="18"/>
              </w:rPr>
              <w:t>Pointleaf manzanita - pink-bract manzanita chaparral*</w:t>
            </w:r>
          </w:p>
          <w:p w14:paraId="5A201D65" w14:textId="77777777" w:rsidR="009C09E8" w:rsidRPr="00BF36E2" w:rsidRDefault="009C09E8" w:rsidP="00E02D3E">
            <w:pPr>
              <w:pStyle w:val="TableBullet1"/>
              <w:spacing w:after="20"/>
              <w:rPr>
                <w:rFonts w:cs="Segoe UI"/>
                <w:szCs w:val="18"/>
              </w:rPr>
            </w:pPr>
            <w:r w:rsidRPr="00BF36E2">
              <w:rPr>
                <w:rFonts w:cs="Segoe UI"/>
                <w:szCs w:val="18"/>
              </w:rPr>
              <w:t>Hoary leaf ceanothus chaparral</w:t>
            </w:r>
          </w:p>
          <w:p w14:paraId="1D149E8F" w14:textId="77777777" w:rsidR="009C09E8" w:rsidRPr="00BF36E2" w:rsidRDefault="009C09E8" w:rsidP="00E02D3E">
            <w:pPr>
              <w:pStyle w:val="TableBullet1"/>
              <w:spacing w:after="20"/>
              <w:rPr>
                <w:rFonts w:cs="Segoe UI"/>
                <w:szCs w:val="18"/>
              </w:rPr>
            </w:pPr>
            <w:r w:rsidRPr="00BF36E2">
              <w:rPr>
                <w:rFonts w:cs="Segoe UI"/>
                <w:szCs w:val="18"/>
              </w:rPr>
              <w:t>Wedge leaf ceanothus chaparral, Buck brush chaparral</w:t>
            </w:r>
          </w:p>
          <w:p w14:paraId="3B1398E2" w14:textId="77777777" w:rsidR="009C09E8" w:rsidRPr="00BF36E2" w:rsidRDefault="009C09E8" w:rsidP="00E02D3E">
            <w:pPr>
              <w:pStyle w:val="TableBullet1"/>
              <w:spacing w:after="20"/>
              <w:rPr>
                <w:rFonts w:cs="Segoe UI"/>
                <w:szCs w:val="18"/>
              </w:rPr>
            </w:pPr>
            <w:r w:rsidRPr="00BF36E2">
              <w:rPr>
                <w:rFonts w:cs="Segoe UI"/>
                <w:szCs w:val="18"/>
              </w:rPr>
              <w:t>Cup leaf ceanothus chaparral*</w:t>
            </w:r>
          </w:p>
          <w:p w14:paraId="79DCF422" w14:textId="77777777" w:rsidR="009C09E8" w:rsidRPr="00BF36E2" w:rsidRDefault="009C09E8" w:rsidP="00E02D3E">
            <w:pPr>
              <w:pStyle w:val="TableBullet1"/>
              <w:spacing w:after="20"/>
              <w:rPr>
                <w:rFonts w:cs="Segoe UI"/>
                <w:szCs w:val="18"/>
              </w:rPr>
            </w:pPr>
            <w:r w:rsidRPr="00BF36E2">
              <w:rPr>
                <w:rFonts w:cs="Segoe UI"/>
                <w:szCs w:val="18"/>
              </w:rPr>
              <w:t>Deer brush chaparral</w:t>
            </w:r>
          </w:p>
          <w:p w14:paraId="2C8EBAFB" w14:textId="77777777" w:rsidR="009C09E8" w:rsidRPr="00BF36E2" w:rsidRDefault="009C09E8" w:rsidP="00E02D3E">
            <w:pPr>
              <w:pStyle w:val="TableBullet1"/>
              <w:spacing w:after="20"/>
              <w:rPr>
                <w:rFonts w:cs="Segoe UI"/>
                <w:szCs w:val="18"/>
              </w:rPr>
            </w:pPr>
            <w:r w:rsidRPr="00BF36E2">
              <w:rPr>
                <w:rFonts w:cs="Segoe UI"/>
                <w:szCs w:val="18"/>
              </w:rPr>
              <w:t>Chaparral whitethorn chaparral</w:t>
            </w:r>
          </w:p>
          <w:p w14:paraId="7AA8081F" w14:textId="77777777" w:rsidR="009C09E8" w:rsidRPr="00BF36E2" w:rsidRDefault="009C09E8" w:rsidP="00E02D3E">
            <w:pPr>
              <w:pStyle w:val="TableBullet1"/>
              <w:spacing w:after="20"/>
              <w:rPr>
                <w:rFonts w:cs="Segoe UI"/>
                <w:szCs w:val="18"/>
              </w:rPr>
            </w:pPr>
            <w:r w:rsidRPr="00BF36E2">
              <w:rPr>
                <w:rFonts w:cs="Segoe UI"/>
                <w:szCs w:val="18"/>
              </w:rPr>
              <w:lastRenderedPageBreak/>
              <w:t>Bigpod ceanothus chaparral</w:t>
            </w:r>
          </w:p>
          <w:p w14:paraId="1B4C7E68" w14:textId="77777777" w:rsidR="009C09E8" w:rsidRPr="00BF36E2" w:rsidRDefault="009C09E8" w:rsidP="00E02D3E">
            <w:pPr>
              <w:pStyle w:val="TableBullet1"/>
              <w:spacing w:after="20"/>
              <w:rPr>
                <w:rFonts w:cs="Segoe UI"/>
                <w:szCs w:val="18"/>
              </w:rPr>
            </w:pPr>
            <w:r w:rsidRPr="00BF36E2">
              <w:rPr>
                <w:rFonts w:cs="Segoe UI"/>
                <w:szCs w:val="18"/>
              </w:rPr>
              <w:t>Hairy leaf - woolly leaf ceanothus chaparral*</w:t>
            </w:r>
          </w:p>
          <w:p w14:paraId="609A1A0C" w14:textId="77777777" w:rsidR="009C09E8" w:rsidRPr="00BF36E2" w:rsidRDefault="009C09E8" w:rsidP="00E02D3E">
            <w:pPr>
              <w:pStyle w:val="TableBullet1"/>
              <w:spacing w:after="20"/>
              <w:rPr>
                <w:rFonts w:cs="Segoe UI"/>
                <w:szCs w:val="18"/>
              </w:rPr>
            </w:pPr>
            <w:r w:rsidRPr="00BF36E2">
              <w:rPr>
                <w:rFonts w:cs="Segoe UI"/>
                <w:szCs w:val="18"/>
              </w:rPr>
              <w:t>Wart stemmed ceanothus chaparral*</w:t>
            </w:r>
          </w:p>
          <w:p w14:paraId="12E61607" w14:textId="77777777" w:rsidR="009C09E8" w:rsidRPr="00BF36E2" w:rsidRDefault="009C09E8" w:rsidP="00E02D3E">
            <w:pPr>
              <w:pStyle w:val="TableBullet1"/>
              <w:spacing w:after="20"/>
              <w:rPr>
                <w:rFonts w:cs="Segoe UI"/>
                <w:szCs w:val="18"/>
              </w:rPr>
            </w:pPr>
            <w:r w:rsidRPr="00BF36E2">
              <w:rPr>
                <w:rFonts w:cs="Segoe UI"/>
                <w:szCs w:val="18"/>
              </w:rPr>
              <w:t>Birch leaf mountain mahogany chaparral</w:t>
            </w:r>
          </w:p>
          <w:p w14:paraId="1FE7D1F4" w14:textId="77777777" w:rsidR="009C09E8" w:rsidRPr="00BF36E2" w:rsidRDefault="009C09E8" w:rsidP="00E02D3E">
            <w:pPr>
              <w:pStyle w:val="TableBullet1"/>
              <w:spacing w:after="20"/>
              <w:rPr>
                <w:rFonts w:cs="Segoe UI"/>
                <w:szCs w:val="18"/>
              </w:rPr>
            </w:pPr>
            <w:r w:rsidRPr="00BF36E2">
              <w:rPr>
                <w:rFonts w:cs="Segoe UI"/>
                <w:szCs w:val="18"/>
              </w:rPr>
              <w:t>Bush poppy scrub</w:t>
            </w:r>
          </w:p>
          <w:p w14:paraId="1B6E3517" w14:textId="77777777" w:rsidR="009C09E8" w:rsidRPr="00DC684C" w:rsidRDefault="009C09E8" w:rsidP="00E02D3E">
            <w:pPr>
              <w:pStyle w:val="TableBullet1"/>
              <w:spacing w:after="20"/>
              <w:rPr>
                <w:rFonts w:cs="Segoe UI"/>
                <w:szCs w:val="18"/>
              </w:rPr>
            </w:pPr>
            <w:r w:rsidRPr="00BF36E2">
              <w:rPr>
                <w:rFonts w:cs="Segoe UI"/>
                <w:szCs w:val="18"/>
              </w:rPr>
              <w:t>Thick leaf yerba santa scrub*</w:t>
            </w:r>
          </w:p>
        </w:tc>
        <w:tc>
          <w:tcPr>
            <w:tcW w:w="3150" w:type="dxa"/>
            <w:gridSpan w:val="2"/>
            <w:tcBorders>
              <w:top w:val="single" w:sz="4" w:space="0" w:color="auto"/>
              <w:bottom w:val="single" w:sz="4" w:space="0" w:color="auto"/>
            </w:tcBorders>
            <w:shd w:val="clear" w:color="auto" w:fill="auto"/>
          </w:tcPr>
          <w:p w14:paraId="6DF776B7" w14:textId="77777777" w:rsidR="009C09E8" w:rsidRPr="00BF36E2" w:rsidRDefault="009C09E8" w:rsidP="00E02D3E">
            <w:pPr>
              <w:pStyle w:val="TableBullet1"/>
              <w:spacing w:after="20"/>
              <w:rPr>
                <w:rFonts w:cs="Segoe UI"/>
                <w:szCs w:val="18"/>
              </w:rPr>
            </w:pPr>
            <w:r w:rsidRPr="00BF36E2">
              <w:rPr>
                <w:rFonts w:cs="Segoe UI"/>
                <w:szCs w:val="18"/>
              </w:rPr>
              <w:lastRenderedPageBreak/>
              <w:t>California coffee berry scrub</w:t>
            </w:r>
          </w:p>
          <w:p w14:paraId="49922FA2" w14:textId="77777777" w:rsidR="009C09E8" w:rsidRPr="00BF36E2" w:rsidRDefault="009C09E8" w:rsidP="00E02D3E">
            <w:pPr>
              <w:pStyle w:val="TableBullet1"/>
              <w:spacing w:after="20"/>
              <w:rPr>
                <w:rFonts w:cs="Segoe UI"/>
                <w:szCs w:val="18"/>
              </w:rPr>
            </w:pPr>
            <w:r w:rsidRPr="00BF36E2">
              <w:rPr>
                <w:rFonts w:cs="Segoe UI"/>
                <w:szCs w:val="18"/>
              </w:rPr>
              <w:t>Deer weed scrub</w:t>
            </w:r>
          </w:p>
          <w:p w14:paraId="083A3C16" w14:textId="77777777" w:rsidR="009C09E8" w:rsidRPr="00BF36E2" w:rsidRDefault="009C09E8" w:rsidP="00E02D3E">
            <w:pPr>
              <w:pStyle w:val="TableBullet1"/>
              <w:spacing w:after="20"/>
              <w:rPr>
                <w:rFonts w:cs="Segoe UI"/>
                <w:szCs w:val="18"/>
              </w:rPr>
            </w:pPr>
            <w:r w:rsidRPr="00BF36E2">
              <w:rPr>
                <w:rFonts w:cs="Segoe UI"/>
                <w:szCs w:val="18"/>
              </w:rPr>
              <w:t>Bush mallow scrub</w:t>
            </w:r>
          </w:p>
          <w:p w14:paraId="3D1FD07D" w14:textId="77777777" w:rsidR="009C09E8" w:rsidRPr="00BF36E2" w:rsidRDefault="009C09E8" w:rsidP="00E02D3E">
            <w:pPr>
              <w:pStyle w:val="TableBullet1"/>
              <w:spacing w:after="20"/>
              <w:rPr>
                <w:rFonts w:cs="Segoe UI"/>
                <w:szCs w:val="18"/>
              </w:rPr>
            </w:pPr>
            <w:r w:rsidRPr="00BF36E2">
              <w:rPr>
                <w:rFonts w:cs="Segoe UI"/>
                <w:szCs w:val="18"/>
              </w:rPr>
              <w:t>Laurel sumac scrub</w:t>
            </w:r>
          </w:p>
          <w:p w14:paraId="088E239B" w14:textId="77777777" w:rsidR="009C09E8" w:rsidRPr="00BF36E2" w:rsidRDefault="009C09E8" w:rsidP="00E02D3E">
            <w:pPr>
              <w:pStyle w:val="TableBullet1"/>
              <w:spacing w:after="20"/>
              <w:rPr>
                <w:rFonts w:cs="Segoe UI"/>
                <w:szCs w:val="18"/>
              </w:rPr>
            </w:pPr>
            <w:r w:rsidRPr="00BF36E2">
              <w:rPr>
                <w:rFonts w:cs="Segoe UI"/>
                <w:szCs w:val="18"/>
              </w:rPr>
              <w:t>Holly leaf cherry - toyon - greenbark ceanothus chaparral</w:t>
            </w:r>
          </w:p>
          <w:p w14:paraId="4FF89CC4" w14:textId="77777777" w:rsidR="009C09E8" w:rsidRPr="00BF36E2" w:rsidRDefault="009C09E8" w:rsidP="00E02D3E">
            <w:pPr>
              <w:pStyle w:val="TableBullet1"/>
              <w:spacing w:after="20"/>
              <w:rPr>
                <w:rFonts w:cs="Segoe UI"/>
                <w:szCs w:val="18"/>
              </w:rPr>
            </w:pPr>
            <w:r w:rsidRPr="00BF36E2">
              <w:rPr>
                <w:rFonts w:cs="Segoe UI"/>
                <w:szCs w:val="18"/>
              </w:rPr>
              <w:t>Choke cherry thickets*</w:t>
            </w:r>
          </w:p>
          <w:p w14:paraId="0FA2F288" w14:textId="77777777" w:rsidR="009C09E8" w:rsidRPr="00BF36E2" w:rsidRDefault="009C09E8" w:rsidP="00E02D3E">
            <w:pPr>
              <w:pStyle w:val="TableBullet1"/>
              <w:spacing w:after="20"/>
              <w:rPr>
                <w:rFonts w:cs="Segoe UI"/>
                <w:szCs w:val="18"/>
              </w:rPr>
            </w:pPr>
            <w:r w:rsidRPr="00BF36E2">
              <w:rPr>
                <w:rFonts w:cs="Segoe UI"/>
                <w:szCs w:val="18"/>
              </w:rPr>
              <w:t>Scrub oak chaparral</w:t>
            </w:r>
          </w:p>
          <w:p w14:paraId="793F1163" w14:textId="77777777" w:rsidR="009C09E8" w:rsidRPr="00BF36E2" w:rsidRDefault="009C09E8" w:rsidP="00E02D3E">
            <w:pPr>
              <w:pStyle w:val="TableBullet1"/>
              <w:spacing w:after="20"/>
              <w:rPr>
                <w:rFonts w:cs="Segoe UI"/>
                <w:szCs w:val="18"/>
              </w:rPr>
            </w:pPr>
            <w:r w:rsidRPr="00BF36E2">
              <w:rPr>
                <w:rFonts w:cs="Segoe UI"/>
                <w:szCs w:val="18"/>
              </w:rPr>
              <w:t>Scrub oak - chamise chaparral</w:t>
            </w:r>
          </w:p>
          <w:p w14:paraId="038AF5D5" w14:textId="77777777" w:rsidR="009C09E8" w:rsidRPr="00BF36E2" w:rsidRDefault="009C09E8" w:rsidP="00E02D3E">
            <w:pPr>
              <w:pStyle w:val="TableBullet1"/>
              <w:spacing w:after="20"/>
              <w:rPr>
                <w:rFonts w:cs="Segoe UI"/>
                <w:szCs w:val="18"/>
              </w:rPr>
            </w:pPr>
            <w:r w:rsidRPr="00BF36E2">
              <w:rPr>
                <w:rFonts w:cs="Segoe UI"/>
                <w:szCs w:val="18"/>
              </w:rPr>
              <w:t>Canyon live oak chaparral*</w:t>
            </w:r>
          </w:p>
          <w:p w14:paraId="0505B164" w14:textId="77777777" w:rsidR="009C09E8" w:rsidRPr="00BF36E2" w:rsidRDefault="009C09E8" w:rsidP="00E02D3E">
            <w:pPr>
              <w:pStyle w:val="TableBullet1"/>
              <w:spacing w:after="20"/>
              <w:rPr>
                <w:rFonts w:cs="Segoe UI"/>
                <w:szCs w:val="18"/>
              </w:rPr>
            </w:pPr>
            <w:r w:rsidRPr="00BF36E2">
              <w:rPr>
                <w:rFonts w:cs="Segoe UI"/>
                <w:szCs w:val="18"/>
              </w:rPr>
              <w:lastRenderedPageBreak/>
              <w:t>Muller oak chaparral</w:t>
            </w:r>
          </w:p>
          <w:p w14:paraId="467307F8" w14:textId="77777777" w:rsidR="009C09E8" w:rsidRPr="00BF36E2" w:rsidRDefault="009C09E8" w:rsidP="00E02D3E">
            <w:pPr>
              <w:pStyle w:val="TableBullet1"/>
              <w:spacing w:after="20"/>
              <w:rPr>
                <w:rFonts w:cs="Segoe UI"/>
                <w:szCs w:val="18"/>
              </w:rPr>
            </w:pPr>
            <w:r w:rsidRPr="00BF36E2">
              <w:rPr>
                <w:rFonts w:cs="Segoe UI"/>
                <w:szCs w:val="18"/>
              </w:rPr>
              <w:t>Tucker oak chaparral</w:t>
            </w:r>
          </w:p>
          <w:p w14:paraId="4605893D" w14:textId="77777777" w:rsidR="009C09E8" w:rsidRPr="00BF36E2" w:rsidRDefault="009C09E8" w:rsidP="00E02D3E">
            <w:pPr>
              <w:pStyle w:val="TableBullet1"/>
              <w:spacing w:after="20"/>
              <w:rPr>
                <w:rFonts w:cs="Segoe UI"/>
                <w:szCs w:val="18"/>
              </w:rPr>
            </w:pPr>
            <w:r w:rsidRPr="00BF36E2">
              <w:rPr>
                <w:rFonts w:cs="Segoe UI"/>
                <w:szCs w:val="18"/>
              </w:rPr>
              <w:t>Palmer oak chaparral*</w:t>
            </w:r>
          </w:p>
          <w:p w14:paraId="5D6EC253" w14:textId="77777777" w:rsidR="009C09E8" w:rsidRPr="00BF36E2" w:rsidRDefault="009C09E8" w:rsidP="00E02D3E">
            <w:pPr>
              <w:pStyle w:val="TableBullet1"/>
              <w:spacing w:after="20"/>
              <w:rPr>
                <w:rFonts w:cs="Segoe UI"/>
                <w:szCs w:val="18"/>
              </w:rPr>
            </w:pPr>
            <w:r w:rsidRPr="00BF36E2">
              <w:rPr>
                <w:rFonts w:cs="Segoe UI"/>
                <w:szCs w:val="18"/>
              </w:rPr>
              <w:t>Interior live oak chaparral</w:t>
            </w:r>
          </w:p>
          <w:p w14:paraId="7D21C9D5" w14:textId="77777777" w:rsidR="009C09E8" w:rsidRPr="00BF36E2" w:rsidRDefault="009C09E8" w:rsidP="00E02D3E">
            <w:pPr>
              <w:pStyle w:val="TableBullet1"/>
              <w:spacing w:after="20"/>
              <w:rPr>
                <w:rFonts w:cs="Segoe UI"/>
                <w:szCs w:val="18"/>
              </w:rPr>
            </w:pPr>
            <w:r w:rsidRPr="00BF36E2">
              <w:rPr>
                <w:rFonts w:cs="Segoe UI"/>
                <w:szCs w:val="18"/>
              </w:rPr>
              <w:t>Sugarbush chaparral</w:t>
            </w:r>
          </w:p>
          <w:p w14:paraId="1448EEDC" w14:textId="77777777" w:rsidR="009C09E8" w:rsidRPr="00BF36E2" w:rsidRDefault="009C09E8" w:rsidP="00E02D3E">
            <w:pPr>
              <w:pStyle w:val="TableBullet1"/>
              <w:spacing w:after="20"/>
              <w:rPr>
                <w:rFonts w:cs="Segoe UI"/>
                <w:szCs w:val="18"/>
              </w:rPr>
            </w:pPr>
            <w:r w:rsidRPr="00BF36E2">
              <w:rPr>
                <w:rFonts w:cs="Segoe UI"/>
                <w:szCs w:val="18"/>
              </w:rPr>
              <w:t>Oak gooseberry thicket*</w:t>
            </w:r>
          </w:p>
          <w:p w14:paraId="4D0038C6" w14:textId="77777777" w:rsidR="009C09E8" w:rsidRPr="00907B51" w:rsidRDefault="009C09E8" w:rsidP="00E02D3E">
            <w:pPr>
              <w:pStyle w:val="TableBullet1"/>
              <w:spacing w:after="20"/>
              <w:rPr>
                <w:szCs w:val="18"/>
              </w:rPr>
            </w:pPr>
            <w:r w:rsidRPr="00BF36E2">
              <w:rPr>
                <w:rFonts w:cs="Segoe UI"/>
                <w:szCs w:val="18"/>
              </w:rPr>
              <w:t>Poison oak scrub</w:t>
            </w:r>
          </w:p>
        </w:tc>
      </w:tr>
      <w:tr w:rsidR="009C09E8" w:rsidRPr="00F37230" w14:paraId="16894997" w14:textId="77777777" w:rsidTr="00E02D3E">
        <w:trPr>
          <w:jc w:val="center"/>
        </w:trPr>
        <w:tc>
          <w:tcPr>
            <w:tcW w:w="2700" w:type="dxa"/>
            <w:tcBorders>
              <w:top w:val="single" w:sz="4" w:space="0" w:color="auto"/>
            </w:tcBorders>
            <w:shd w:val="clear" w:color="auto" w:fill="auto"/>
          </w:tcPr>
          <w:p w14:paraId="328221D9" w14:textId="77777777" w:rsidR="009C09E8" w:rsidRPr="00906BE1" w:rsidRDefault="009C09E8" w:rsidP="00E02D3E">
            <w:pPr>
              <w:pStyle w:val="TableTextL"/>
            </w:pPr>
            <w:r w:rsidRPr="00906BE1">
              <w:lastRenderedPageBreak/>
              <w:t>Montane Chaparral</w:t>
            </w:r>
          </w:p>
        </w:tc>
        <w:tc>
          <w:tcPr>
            <w:tcW w:w="900" w:type="dxa"/>
            <w:tcBorders>
              <w:top w:val="single" w:sz="4" w:space="0" w:color="auto"/>
            </w:tcBorders>
            <w:shd w:val="clear" w:color="auto" w:fill="auto"/>
          </w:tcPr>
          <w:p w14:paraId="455951DB" w14:textId="77777777" w:rsidR="009C09E8" w:rsidRPr="002E57FA" w:rsidRDefault="009C09E8" w:rsidP="00E02D3E">
            <w:pPr>
              <w:pStyle w:val="TableTextL"/>
              <w:jc w:val="center"/>
              <w:rPr>
                <w:rFonts w:cs="Segoe UI"/>
                <w:szCs w:val="18"/>
              </w:rPr>
            </w:pPr>
            <w:r>
              <w:rPr>
                <w:rFonts w:cs="Segoe UI"/>
                <w:szCs w:val="18"/>
              </w:rPr>
              <w:t>11,484</w:t>
            </w:r>
          </w:p>
        </w:tc>
        <w:tc>
          <w:tcPr>
            <w:tcW w:w="3330" w:type="dxa"/>
            <w:tcBorders>
              <w:top w:val="single" w:sz="4" w:space="0" w:color="auto"/>
            </w:tcBorders>
            <w:shd w:val="clear" w:color="auto" w:fill="auto"/>
            <w:noWrap/>
          </w:tcPr>
          <w:p w14:paraId="0EA6181A" w14:textId="77777777" w:rsidR="009C09E8" w:rsidRPr="00BF36E2" w:rsidRDefault="009C09E8" w:rsidP="00E02D3E">
            <w:pPr>
              <w:pStyle w:val="TableBullet1"/>
              <w:spacing w:after="20"/>
              <w:rPr>
                <w:rFonts w:cs="Segoe UI"/>
                <w:szCs w:val="18"/>
              </w:rPr>
            </w:pPr>
            <w:r w:rsidRPr="00BF36E2">
              <w:rPr>
                <w:rFonts w:cs="Segoe UI"/>
                <w:szCs w:val="18"/>
              </w:rPr>
              <w:t>Green leaf manzanita chaparral</w:t>
            </w:r>
          </w:p>
          <w:p w14:paraId="14F7533F" w14:textId="77777777" w:rsidR="009C09E8" w:rsidRPr="00BF36E2" w:rsidRDefault="009C09E8" w:rsidP="00E02D3E">
            <w:pPr>
              <w:pStyle w:val="TableBullet1"/>
              <w:spacing w:after="20"/>
              <w:rPr>
                <w:rFonts w:cs="Segoe UI"/>
                <w:szCs w:val="18"/>
              </w:rPr>
            </w:pPr>
            <w:r w:rsidRPr="00BF36E2">
              <w:rPr>
                <w:rFonts w:cs="Segoe UI"/>
                <w:szCs w:val="18"/>
              </w:rPr>
              <w:t>Mountain whitethorn chaparral</w:t>
            </w:r>
          </w:p>
          <w:p w14:paraId="6F415B65" w14:textId="77777777" w:rsidR="009C09E8" w:rsidRPr="00DC684C" w:rsidRDefault="009C09E8" w:rsidP="00E02D3E">
            <w:pPr>
              <w:pStyle w:val="TableBullet1"/>
              <w:spacing w:after="20"/>
              <w:rPr>
                <w:rFonts w:cs="Segoe UI"/>
                <w:szCs w:val="18"/>
              </w:rPr>
            </w:pPr>
            <w:r w:rsidRPr="00BF36E2">
              <w:rPr>
                <w:rFonts w:cs="Segoe UI"/>
                <w:szCs w:val="18"/>
              </w:rPr>
              <w:t>Deer brush chaparral</w:t>
            </w:r>
          </w:p>
        </w:tc>
        <w:tc>
          <w:tcPr>
            <w:tcW w:w="3150" w:type="dxa"/>
            <w:gridSpan w:val="2"/>
            <w:tcBorders>
              <w:top w:val="single" w:sz="4" w:space="0" w:color="auto"/>
            </w:tcBorders>
            <w:shd w:val="clear" w:color="auto" w:fill="auto"/>
          </w:tcPr>
          <w:p w14:paraId="395C24C8" w14:textId="77777777" w:rsidR="009C09E8" w:rsidRPr="00BF36E2" w:rsidRDefault="009C09E8" w:rsidP="00E02D3E">
            <w:pPr>
              <w:pStyle w:val="TableBullet1"/>
              <w:spacing w:after="20"/>
              <w:rPr>
                <w:rFonts w:cs="Segoe UI"/>
                <w:szCs w:val="18"/>
              </w:rPr>
            </w:pPr>
            <w:r w:rsidRPr="00BF36E2">
              <w:rPr>
                <w:rFonts w:cs="Segoe UI"/>
                <w:szCs w:val="18"/>
              </w:rPr>
              <w:t>Birch leaf mountain mahogany chaparral</w:t>
            </w:r>
          </w:p>
          <w:p w14:paraId="1EFBE67F" w14:textId="77777777" w:rsidR="009C09E8" w:rsidRPr="00BF36E2" w:rsidRDefault="009C09E8" w:rsidP="00E02D3E">
            <w:pPr>
              <w:pStyle w:val="TableBullet1"/>
              <w:spacing w:after="20"/>
              <w:rPr>
                <w:rFonts w:cs="Segoe UI"/>
                <w:szCs w:val="18"/>
              </w:rPr>
            </w:pPr>
            <w:r w:rsidRPr="00BF36E2">
              <w:rPr>
                <w:rFonts w:cs="Segoe UI"/>
                <w:szCs w:val="18"/>
              </w:rPr>
              <w:t>Bush chinquapin chaparral*</w:t>
            </w:r>
          </w:p>
          <w:p w14:paraId="40C667CF" w14:textId="77777777" w:rsidR="009C09E8" w:rsidRDefault="009C09E8" w:rsidP="00E02D3E">
            <w:pPr>
              <w:pStyle w:val="TableBullet1"/>
              <w:spacing w:after="0"/>
              <w:rPr>
                <w:rFonts w:cs="Segoe UI"/>
                <w:szCs w:val="18"/>
              </w:rPr>
            </w:pPr>
            <w:r w:rsidRPr="00BF36E2">
              <w:rPr>
                <w:rFonts w:cs="Segoe UI"/>
                <w:szCs w:val="18"/>
              </w:rPr>
              <w:t>Choke cherry thicket*</w:t>
            </w:r>
          </w:p>
        </w:tc>
      </w:tr>
      <w:tr w:rsidR="009C09E8" w:rsidRPr="00F37230" w14:paraId="269A519F" w14:textId="77777777" w:rsidTr="00E02D3E">
        <w:trPr>
          <w:jc w:val="center"/>
        </w:trPr>
        <w:tc>
          <w:tcPr>
            <w:tcW w:w="2700" w:type="dxa"/>
            <w:tcBorders>
              <w:bottom w:val="single" w:sz="4" w:space="0" w:color="auto"/>
            </w:tcBorders>
            <w:shd w:val="clear" w:color="auto" w:fill="auto"/>
          </w:tcPr>
          <w:p w14:paraId="2BD8F415" w14:textId="77777777" w:rsidR="009C09E8" w:rsidRPr="00906BE1" w:rsidRDefault="009C09E8" w:rsidP="00E02D3E">
            <w:pPr>
              <w:pStyle w:val="TableTextL"/>
            </w:pPr>
            <w:r w:rsidRPr="00906BE1">
              <w:t>Sagebrush</w:t>
            </w:r>
          </w:p>
        </w:tc>
        <w:tc>
          <w:tcPr>
            <w:tcW w:w="900" w:type="dxa"/>
            <w:tcBorders>
              <w:bottom w:val="single" w:sz="4" w:space="0" w:color="auto"/>
            </w:tcBorders>
            <w:shd w:val="clear" w:color="auto" w:fill="auto"/>
          </w:tcPr>
          <w:p w14:paraId="3D189562" w14:textId="77777777" w:rsidR="009C09E8" w:rsidRPr="002E57FA" w:rsidRDefault="009C09E8" w:rsidP="00E02D3E">
            <w:pPr>
              <w:pStyle w:val="TableTextL"/>
              <w:jc w:val="center"/>
              <w:rPr>
                <w:rFonts w:cs="Segoe UI"/>
                <w:szCs w:val="18"/>
              </w:rPr>
            </w:pPr>
            <w:r>
              <w:rPr>
                <w:rFonts w:cs="Segoe UI"/>
                <w:szCs w:val="18"/>
              </w:rPr>
              <w:t>23,286</w:t>
            </w:r>
          </w:p>
        </w:tc>
        <w:tc>
          <w:tcPr>
            <w:tcW w:w="3330" w:type="dxa"/>
            <w:tcBorders>
              <w:bottom w:val="single" w:sz="4" w:space="0" w:color="auto"/>
            </w:tcBorders>
            <w:shd w:val="clear" w:color="auto" w:fill="auto"/>
            <w:noWrap/>
          </w:tcPr>
          <w:p w14:paraId="73279C93" w14:textId="77777777" w:rsidR="009C09E8" w:rsidRPr="00BF36E2" w:rsidRDefault="009C09E8" w:rsidP="00E02D3E">
            <w:pPr>
              <w:pStyle w:val="TableBullet1"/>
              <w:spacing w:after="20"/>
              <w:rPr>
                <w:rFonts w:cs="Segoe UI"/>
                <w:szCs w:val="18"/>
              </w:rPr>
            </w:pPr>
            <w:r w:rsidRPr="00BF36E2">
              <w:rPr>
                <w:rFonts w:cs="Segoe UI"/>
                <w:szCs w:val="18"/>
              </w:rPr>
              <w:t>California sagebrush scrub</w:t>
            </w:r>
          </w:p>
          <w:p w14:paraId="51AEBAA6" w14:textId="77777777" w:rsidR="009C09E8" w:rsidRPr="00BF36E2" w:rsidRDefault="009C09E8" w:rsidP="00E02D3E">
            <w:pPr>
              <w:pStyle w:val="TableBullet1"/>
              <w:spacing w:after="20"/>
              <w:rPr>
                <w:rFonts w:cs="Segoe UI"/>
                <w:szCs w:val="18"/>
              </w:rPr>
            </w:pPr>
            <w:r w:rsidRPr="00BF36E2">
              <w:rPr>
                <w:rFonts w:cs="Segoe UI"/>
                <w:szCs w:val="18"/>
              </w:rPr>
              <w:t>California sagebrush - California buckwheat scrub</w:t>
            </w:r>
          </w:p>
          <w:p w14:paraId="373B46E6" w14:textId="77777777" w:rsidR="009C09E8" w:rsidRPr="00BF36E2" w:rsidRDefault="009C09E8" w:rsidP="00E02D3E">
            <w:pPr>
              <w:pStyle w:val="TableBullet1"/>
              <w:spacing w:after="20"/>
              <w:rPr>
                <w:rFonts w:cs="Segoe UI"/>
                <w:szCs w:val="18"/>
              </w:rPr>
            </w:pPr>
            <w:r w:rsidRPr="00BF36E2">
              <w:rPr>
                <w:rFonts w:cs="Segoe UI"/>
                <w:szCs w:val="18"/>
              </w:rPr>
              <w:t>California sagebrush - black sage scrub</w:t>
            </w:r>
          </w:p>
          <w:p w14:paraId="781BC22A" w14:textId="77777777" w:rsidR="009C09E8" w:rsidRPr="00BF36E2" w:rsidRDefault="009C09E8" w:rsidP="00E02D3E">
            <w:pPr>
              <w:pStyle w:val="TableBullet1"/>
              <w:spacing w:after="20"/>
              <w:rPr>
                <w:rFonts w:cs="Segoe UI"/>
                <w:szCs w:val="18"/>
              </w:rPr>
            </w:pPr>
            <w:r w:rsidRPr="00BF36E2">
              <w:rPr>
                <w:rFonts w:cs="Segoe UI"/>
                <w:szCs w:val="18"/>
              </w:rPr>
              <w:t>Black sagebrush scrub*</w:t>
            </w:r>
          </w:p>
          <w:p w14:paraId="5BF4B294" w14:textId="77777777" w:rsidR="009C09E8" w:rsidRPr="00DC684C" w:rsidRDefault="009C09E8" w:rsidP="00E02D3E">
            <w:pPr>
              <w:pStyle w:val="TableBullet1"/>
              <w:spacing w:after="20"/>
              <w:rPr>
                <w:rFonts w:cs="Segoe UI"/>
                <w:szCs w:val="18"/>
              </w:rPr>
            </w:pPr>
            <w:r w:rsidRPr="00BF36E2">
              <w:rPr>
                <w:rFonts w:cs="Segoe UI"/>
                <w:szCs w:val="18"/>
              </w:rPr>
              <w:t>Rothrock's sagebrush*</w:t>
            </w:r>
          </w:p>
        </w:tc>
        <w:tc>
          <w:tcPr>
            <w:tcW w:w="3150" w:type="dxa"/>
            <w:gridSpan w:val="2"/>
            <w:tcBorders>
              <w:bottom w:val="single" w:sz="4" w:space="0" w:color="auto"/>
            </w:tcBorders>
            <w:shd w:val="clear" w:color="auto" w:fill="auto"/>
          </w:tcPr>
          <w:p w14:paraId="5573B234" w14:textId="77777777" w:rsidR="009C09E8" w:rsidRPr="00BF36E2" w:rsidRDefault="009C09E8" w:rsidP="00E02D3E">
            <w:pPr>
              <w:pStyle w:val="TableBullet1"/>
              <w:spacing w:after="20"/>
              <w:rPr>
                <w:rFonts w:cs="Segoe UI"/>
                <w:szCs w:val="18"/>
              </w:rPr>
            </w:pPr>
            <w:r w:rsidRPr="00BF36E2">
              <w:rPr>
                <w:rFonts w:cs="Segoe UI"/>
                <w:szCs w:val="18"/>
              </w:rPr>
              <w:t>Big sagebrush</w:t>
            </w:r>
          </w:p>
          <w:p w14:paraId="528857F2" w14:textId="77777777" w:rsidR="009C09E8" w:rsidRPr="00BF36E2" w:rsidRDefault="009C09E8" w:rsidP="00E02D3E">
            <w:pPr>
              <w:pStyle w:val="TableBullet1"/>
              <w:spacing w:after="20"/>
              <w:rPr>
                <w:rFonts w:cs="Segoe UI"/>
                <w:szCs w:val="18"/>
              </w:rPr>
            </w:pPr>
            <w:r w:rsidRPr="00BF36E2">
              <w:rPr>
                <w:rFonts w:cs="Segoe UI"/>
                <w:szCs w:val="18"/>
              </w:rPr>
              <w:t>Small leaf mountain mahogany scrub*</w:t>
            </w:r>
          </w:p>
          <w:p w14:paraId="53A2BDB3" w14:textId="77777777" w:rsidR="009C09E8" w:rsidRPr="00BF36E2" w:rsidRDefault="009C09E8" w:rsidP="00E02D3E">
            <w:pPr>
              <w:pStyle w:val="TableBullet1"/>
              <w:spacing w:after="20"/>
              <w:rPr>
                <w:rFonts w:cs="Segoe UI"/>
                <w:szCs w:val="18"/>
              </w:rPr>
            </w:pPr>
            <w:r w:rsidRPr="00BF36E2">
              <w:rPr>
                <w:rFonts w:cs="Segoe UI"/>
                <w:szCs w:val="18"/>
              </w:rPr>
              <w:t>Curl leaf mountain mahogany scrub</w:t>
            </w:r>
          </w:p>
          <w:p w14:paraId="25544D40" w14:textId="77777777" w:rsidR="009C09E8" w:rsidRPr="00BF36E2" w:rsidRDefault="009C09E8" w:rsidP="00E02D3E">
            <w:pPr>
              <w:pStyle w:val="TableBullet1"/>
              <w:spacing w:after="20"/>
              <w:rPr>
                <w:rFonts w:cs="Segoe UI"/>
                <w:szCs w:val="18"/>
              </w:rPr>
            </w:pPr>
            <w:r w:rsidRPr="00BF36E2">
              <w:rPr>
                <w:rFonts w:cs="Segoe UI"/>
                <w:szCs w:val="18"/>
              </w:rPr>
              <w:t>Black brush scrub</w:t>
            </w:r>
          </w:p>
          <w:p w14:paraId="2E246632" w14:textId="77777777" w:rsidR="009C09E8" w:rsidRPr="00BF36E2" w:rsidRDefault="009C09E8" w:rsidP="00E02D3E">
            <w:pPr>
              <w:pStyle w:val="TableBullet1"/>
              <w:spacing w:after="20"/>
              <w:rPr>
                <w:rFonts w:cs="Segoe UI"/>
                <w:szCs w:val="18"/>
              </w:rPr>
            </w:pPr>
            <w:r w:rsidRPr="00BF36E2">
              <w:rPr>
                <w:rFonts w:cs="Segoe UI"/>
                <w:szCs w:val="18"/>
              </w:rPr>
              <w:t>Rubber rabbitbrush scrub</w:t>
            </w:r>
          </w:p>
          <w:p w14:paraId="45714CC1" w14:textId="77777777" w:rsidR="009C09E8" w:rsidRDefault="009C09E8" w:rsidP="00E02D3E">
            <w:pPr>
              <w:pStyle w:val="TableBullet1"/>
              <w:spacing w:after="0"/>
              <w:rPr>
                <w:rFonts w:cs="Segoe UI"/>
                <w:szCs w:val="18"/>
              </w:rPr>
            </w:pPr>
            <w:r w:rsidRPr="00BF36E2">
              <w:rPr>
                <w:rFonts w:cs="Segoe UI"/>
                <w:szCs w:val="18"/>
              </w:rPr>
              <w:t>Bitter brush scrub*</w:t>
            </w:r>
          </w:p>
        </w:tc>
      </w:tr>
      <w:tr w:rsidR="00C77739" w:rsidRPr="00F37230" w14:paraId="7EA23B93" w14:textId="77777777" w:rsidTr="00FD7FB3">
        <w:trPr>
          <w:jc w:val="center"/>
        </w:trPr>
        <w:tc>
          <w:tcPr>
            <w:tcW w:w="2700" w:type="dxa"/>
            <w:tcBorders>
              <w:top w:val="single" w:sz="4" w:space="0" w:color="auto"/>
              <w:bottom w:val="single" w:sz="4" w:space="0" w:color="auto"/>
              <w:right w:val="nil"/>
            </w:tcBorders>
            <w:shd w:val="clear" w:color="auto" w:fill="F2F2F2" w:themeFill="background1" w:themeFillShade="F2"/>
            <w:vAlign w:val="center"/>
          </w:tcPr>
          <w:p w14:paraId="28D10140" w14:textId="714499B1" w:rsidR="00C77739" w:rsidRPr="00906BE1" w:rsidRDefault="00C77739" w:rsidP="004F49B3">
            <w:pPr>
              <w:pStyle w:val="TableRow"/>
            </w:pPr>
            <w:r>
              <w:t>Herbaceous</w:t>
            </w:r>
            <w:r w:rsidRPr="00465097">
              <w:t xml:space="preserve"> Habitats</w:t>
            </w:r>
          </w:p>
        </w:tc>
        <w:tc>
          <w:tcPr>
            <w:tcW w:w="900" w:type="dxa"/>
            <w:tcBorders>
              <w:top w:val="single" w:sz="4" w:space="0" w:color="auto"/>
              <w:left w:val="nil"/>
              <w:bottom w:val="single" w:sz="4" w:space="0" w:color="auto"/>
              <w:right w:val="nil"/>
            </w:tcBorders>
            <w:shd w:val="clear" w:color="auto" w:fill="F2F2F2" w:themeFill="background1" w:themeFillShade="F2"/>
            <w:vAlign w:val="center"/>
          </w:tcPr>
          <w:p w14:paraId="7529AE34" w14:textId="77777777" w:rsidR="00C77739" w:rsidRDefault="00C77739" w:rsidP="004F49B3">
            <w:pPr>
              <w:pStyle w:val="TableRow"/>
              <w:rPr>
                <w:rFonts w:cs="Segoe UI"/>
              </w:rPr>
            </w:pPr>
          </w:p>
        </w:tc>
        <w:tc>
          <w:tcPr>
            <w:tcW w:w="3330" w:type="dxa"/>
            <w:tcBorders>
              <w:top w:val="single" w:sz="4" w:space="0" w:color="auto"/>
              <w:left w:val="nil"/>
              <w:bottom w:val="single" w:sz="4" w:space="0" w:color="auto"/>
              <w:right w:val="nil"/>
            </w:tcBorders>
            <w:shd w:val="clear" w:color="auto" w:fill="F2F2F2" w:themeFill="background1" w:themeFillShade="F2"/>
            <w:noWrap/>
            <w:vAlign w:val="center"/>
          </w:tcPr>
          <w:p w14:paraId="5B0D010E" w14:textId="77777777" w:rsidR="00C77739" w:rsidRPr="002F2F6A" w:rsidRDefault="00C77739" w:rsidP="004F49B3">
            <w:pPr>
              <w:pStyle w:val="TableRow"/>
            </w:pPr>
          </w:p>
        </w:tc>
        <w:tc>
          <w:tcPr>
            <w:tcW w:w="3150" w:type="dxa"/>
            <w:gridSpan w:val="2"/>
            <w:tcBorders>
              <w:top w:val="single" w:sz="4" w:space="0" w:color="auto"/>
              <w:left w:val="nil"/>
              <w:bottom w:val="single" w:sz="4" w:space="0" w:color="auto"/>
            </w:tcBorders>
            <w:shd w:val="clear" w:color="auto" w:fill="F2F2F2" w:themeFill="background1" w:themeFillShade="F2"/>
          </w:tcPr>
          <w:p w14:paraId="1CEE5792" w14:textId="77777777" w:rsidR="00C77739" w:rsidRPr="002F2F6A" w:rsidRDefault="00C77739" w:rsidP="004F49B3">
            <w:pPr>
              <w:pStyle w:val="TableRow"/>
            </w:pPr>
          </w:p>
        </w:tc>
      </w:tr>
      <w:tr w:rsidR="009C09E8" w:rsidRPr="00F37230" w14:paraId="0D8D980E" w14:textId="77777777" w:rsidTr="00E02D3E">
        <w:trPr>
          <w:jc w:val="center"/>
        </w:trPr>
        <w:tc>
          <w:tcPr>
            <w:tcW w:w="2700" w:type="dxa"/>
            <w:tcBorders>
              <w:top w:val="single" w:sz="4" w:space="0" w:color="auto"/>
            </w:tcBorders>
            <w:shd w:val="clear" w:color="auto" w:fill="auto"/>
          </w:tcPr>
          <w:p w14:paraId="10D7792A" w14:textId="77777777" w:rsidR="009C09E8" w:rsidRPr="00906BE1" w:rsidRDefault="009C09E8" w:rsidP="00E02D3E">
            <w:pPr>
              <w:pStyle w:val="TableTextL"/>
            </w:pPr>
            <w:r w:rsidRPr="00906BE1">
              <w:t>Annual Grassland</w:t>
            </w:r>
          </w:p>
        </w:tc>
        <w:tc>
          <w:tcPr>
            <w:tcW w:w="900" w:type="dxa"/>
            <w:tcBorders>
              <w:top w:val="single" w:sz="4" w:space="0" w:color="auto"/>
            </w:tcBorders>
            <w:shd w:val="clear" w:color="auto" w:fill="auto"/>
          </w:tcPr>
          <w:p w14:paraId="35500C76" w14:textId="77777777" w:rsidR="009C09E8" w:rsidRPr="000527BA" w:rsidRDefault="009C09E8" w:rsidP="00E02D3E">
            <w:pPr>
              <w:pStyle w:val="TableTextL"/>
              <w:jc w:val="center"/>
              <w:rPr>
                <w:rFonts w:cs="Segoe UI"/>
                <w:szCs w:val="18"/>
              </w:rPr>
            </w:pPr>
            <w:r>
              <w:rPr>
                <w:rFonts w:cs="Segoe UI"/>
                <w:szCs w:val="18"/>
              </w:rPr>
              <w:t>133,508</w:t>
            </w:r>
          </w:p>
        </w:tc>
        <w:tc>
          <w:tcPr>
            <w:tcW w:w="3330" w:type="dxa"/>
            <w:tcBorders>
              <w:top w:val="single" w:sz="4" w:space="0" w:color="auto"/>
            </w:tcBorders>
            <w:shd w:val="clear" w:color="auto" w:fill="auto"/>
            <w:noWrap/>
          </w:tcPr>
          <w:p w14:paraId="5AFADA4A" w14:textId="77777777" w:rsidR="009C09E8" w:rsidRDefault="009C09E8" w:rsidP="00E02D3E">
            <w:pPr>
              <w:pStyle w:val="TableBullet1"/>
              <w:spacing w:after="20"/>
              <w:rPr>
                <w:rFonts w:cs="Segoe UI"/>
                <w:szCs w:val="18"/>
              </w:rPr>
            </w:pPr>
            <w:r w:rsidRPr="00B32433">
              <w:rPr>
                <w:rFonts w:cs="Segoe UI"/>
                <w:szCs w:val="18"/>
              </w:rPr>
              <w:t xml:space="preserve">Western ragweed meadow </w:t>
            </w:r>
          </w:p>
          <w:p w14:paraId="64953766" w14:textId="77777777" w:rsidR="009C09E8" w:rsidRPr="00BF36E2" w:rsidRDefault="009C09E8" w:rsidP="00E02D3E">
            <w:pPr>
              <w:pStyle w:val="TableBullet1"/>
              <w:spacing w:after="20"/>
              <w:rPr>
                <w:rFonts w:cs="Segoe UI"/>
                <w:szCs w:val="18"/>
              </w:rPr>
            </w:pPr>
            <w:r w:rsidRPr="00BF36E2">
              <w:rPr>
                <w:rFonts w:cs="Segoe UI"/>
                <w:szCs w:val="18"/>
              </w:rPr>
              <w:t>Fiddleneck - phacelia field</w:t>
            </w:r>
          </w:p>
          <w:p w14:paraId="4B7B412F" w14:textId="77777777" w:rsidR="009C09E8" w:rsidRPr="00BF36E2" w:rsidRDefault="009C09E8" w:rsidP="00E02D3E">
            <w:pPr>
              <w:pStyle w:val="TableBullet1"/>
              <w:spacing w:after="20"/>
              <w:rPr>
                <w:rFonts w:cs="Segoe UI"/>
                <w:szCs w:val="18"/>
              </w:rPr>
            </w:pPr>
            <w:r w:rsidRPr="00BF36E2">
              <w:rPr>
                <w:rFonts w:cs="Segoe UI"/>
                <w:szCs w:val="18"/>
              </w:rPr>
              <w:t>Wild oat grassland</w:t>
            </w:r>
            <w:r w:rsidRPr="00DC684C">
              <w:rPr>
                <w:rFonts w:cs="Segoe UI"/>
                <w:szCs w:val="18"/>
                <w:vertAlign w:val="superscript"/>
              </w:rPr>
              <w:t>N</w:t>
            </w:r>
          </w:p>
          <w:p w14:paraId="52808EF3" w14:textId="77777777" w:rsidR="009C09E8" w:rsidRPr="00BF36E2" w:rsidRDefault="009C09E8" w:rsidP="00E02D3E">
            <w:pPr>
              <w:pStyle w:val="TableBullet1"/>
              <w:spacing w:after="20"/>
              <w:rPr>
                <w:rFonts w:cs="Segoe UI"/>
                <w:szCs w:val="18"/>
              </w:rPr>
            </w:pPr>
            <w:r w:rsidRPr="00BF36E2">
              <w:rPr>
                <w:rFonts w:cs="Segoe UI"/>
                <w:szCs w:val="18"/>
              </w:rPr>
              <w:t>Upland mustard and other ruderal forbs</w:t>
            </w:r>
            <w:r w:rsidRPr="00B32433">
              <w:rPr>
                <w:rFonts w:cs="Segoe UI"/>
                <w:szCs w:val="18"/>
                <w:vertAlign w:val="superscript"/>
              </w:rPr>
              <w:t>N</w:t>
            </w:r>
          </w:p>
          <w:p w14:paraId="28F8E92E" w14:textId="77777777" w:rsidR="009C09E8" w:rsidRPr="00BF36E2" w:rsidRDefault="009C09E8" w:rsidP="00E02D3E">
            <w:pPr>
              <w:pStyle w:val="TableBullet1"/>
              <w:spacing w:after="20"/>
              <w:rPr>
                <w:rFonts w:cs="Segoe UI"/>
                <w:szCs w:val="18"/>
              </w:rPr>
            </w:pPr>
            <w:r w:rsidRPr="00BF36E2">
              <w:rPr>
                <w:rFonts w:cs="Segoe UI"/>
                <w:szCs w:val="18"/>
              </w:rPr>
              <w:t>Annual brome grassland</w:t>
            </w:r>
            <w:r w:rsidRPr="00DC684C">
              <w:rPr>
                <w:rFonts w:cs="Segoe UI"/>
                <w:szCs w:val="18"/>
                <w:vertAlign w:val="superscript"/>
              </w:rPr>
              <w:t>N</w:t>
            </w:r>
          </w:p>
          <w:p w14:paraId="70164893" w14:textId="77777777" w:rsidR="009C09E8" w:rsidRPr="00BF36E2" w:rsidRDefault="009C09E8" w:rsidP="00E02D3E">
            <w:pPr>
              <w:pStyle w:val="TableBullet1"/>
              <w:spacing w:after="20"/>
              <w:rPr>
                <w:rFonts w:cs="Segoe UI"/>
                <w:szCs w:val="18"/>
              </w:rPr>
            </w:pPr>
            <w:r w:rsidRPr="00BF36E2">
              <w:rPr>
                <w:rFonts w:cs="Segoe UI"/>
                <w:szCs w:val="18"/>
              </w:rPr>
              <w:t>Red brome or Mediterranean grass grassland</w:t>
            </w:r>
            <w:r w:rsidRPr="00B32433">
              <w:rPr>
                <w:rFonts w:cs="Segoe UI"/>
                <w:szCs w:val="18"/>
                <w:vertAlign w:val="superscript"/>
              </w:rPr>
              <w:t>N</w:t>
            </w:r>
          </w:p>
          <w:p w14:paraId="21EB1874" w14:textId="0BF89BED" w:rsidR="009C09E8" w:rsidRPr="00BF36E2" w:rsidRDefault="009C09E8" w:rsidP="00E02D3E">
            <w:pPr>
              <w:pStyle w:val="TableBullet1"/>
              <w:spacing w:after="20"/>
              <w:rPr>
                <w:rFonts w:cs="Segoe UI"/>
                <w:szCs w:val="18"/>
              </w:rPr>
            </w:pPr>
            <w:r w:rsidRPr="00BF36E2">
              <w:rPr>
                <w:rFonts w:cs="Segoe UI"/>
                <w:szCs w:val="18"/>
              </w:rPr>
              <w:t>Cheatgrass - medusahead grassland</w:t>
            </w:r>
            <w:r w:rsidRPr="00B32433">
              <w:rPr>
                <w:rFonts w:cs="Segoe UI"/>
                <w:szCs w:val="18"/>
                <w:vertAlign w:val="superscript"/>
              </w:rPr>
              <w:t>N</w:t>
            </w:r>
          </w:p>
          <w:p w14:paraId="5315E717" w14:textId="77777777" w:rsidR="009C09E8" w:rsidRPr="00BF36E2" w:rsidRDefault="009C09E8" w:rsidP="00E02D3E">
            <w:pPr>
              <w:pStyle w:val="TableBullet1"/>
              <w:spacing w:after="20"/>
              <w:rPr>
                <w:rFonts w:cs="Segoe UI"/>
                <w:szCs w:val="18"/>
              </w:rPr>
            </w:pPr>
            <w:r w:rsidRPr="00BF36E2">
              <w:rPr>
                <w:rFonts w:cs="Segoe UI"/>
                <w:szCs w:val="18"/>
              </w:rPr>
              <w:t>Yellow star-thistle field</w:t>
            </w:r>
            <w:r w:rsidRPr="00B32433">
              <w:rPr>
                <w:rFonts w:cs="Segoe UI"/>
                <w:szCs w:val="18"/>
                <w:vertAlign w:val="superscript"/>
              </w:rPr>
              <w:t>N</w:t>
            </w:r>
          </w:p>
          <w:p w14:paraId="0A4F4C1A" w14:textId="77777777" w:rsidR="009C09E8" w:rsidRPr="00A72A81" w:rsidRDefault="009C09E8" w:rsidP="00E02D3E">
            <w:pPr>
              <w:pStyle w:val="TableBullet1"/>
              <w:spacing w:after="20"/>
              <w:rPr>
                <w:rFonts w:cs="Segoe UI"/>
                <w:szCs w:val="18"/>
              </w:rPr>
            </w:pPr>
            <w:r w:rsidRPr="00BF36E2">
              <w:rPr>
                <w:rFonts w:cs="Segoe UI"/>
                <w:szCs w:val="18"/>
              </w:rPr>
              <w:t>Tar plant field*</w:t>
            </w:r>
          </w:p>
        </w:tc>
        <w:tc>
          <w:tcPr>
            <w:tcW w:w="3150" w:type="dxa"/>
            <w:gridSpan w:val="2"/>
            <w:tcBorders>
              <w:top w:val="single" w:sz="4" w:space="0" w:color="auto"/>
            </w:tcBorders>
            <w:shd w:val="clear" w:color="auto" w:fill="auto"/>
          </w:tcPr>
          <w:p w14:paraId="1F2746C2" w14:textId="77777777" w:rsidR="009C09E8" w:rsidRPr="00BF36E2" w:rsidRDefault="009C09E8" w:rsidP="00E02D3E">
            <w:pPr>
              <w:pStyle w:val="TableBullet1"/>
              <w:spacing w:after="20"/>
              <w:rPr>
                <w:rFonts w:cs="Segoe UI"/>
                <w:szCs w:val="18"/>
              </w:rPr>
            </w:pPr>
            <w:r w:rsidRPr="00BF36E2">
              <w:rPr>
                <w:rFonts w:cs="Segoe UI"/>
                <w:szCs w:val="18"/>
              </w:rPr>
              <w:t>Annual dogtail grassland</w:t>
            </w:r>
            <w:r w:rsidRPr="00DC684C">
              <w:rPr>
                <w:rFonts w:cs="Segoe UI"/>
                <w:szCs w:val="18"/>
                <w:vertAlign w:val="superscript"/>
              </w:rPr>
              <w:t>N</w:t>
            </w:r>
          </w:p>
          <w:p w14:paraId="40D234A0" w14:textId="77777777" w:rsidR="009C09E8" w:rsidRPr="00BF36E2" w:rsidRDefault="009C09E8" w:rsidP="00E02D3E">
            <w:pPr>
              <w:pStyle w:val="TableBullet1"/>
              <w:spacing w:after="20"/>
              <w:rPr>
                <w:rFonts w:cs="Segoe UI"/>
                <w:szCs w:val="18"/>
              </w:rPr>
            </w:pPr>
            <w:r w:rsidRPr="00BF36E2">
              <w:rPr>
                <w:rFonts w:cs="Segoe UI"/>
                <w:szCs w:val="18"/>
              </w:rPr>
              <w:t>Clustered tarweed field*</w:t>
            </w:r>
          </w:p>
          <w:p w14:paraId="5B39C826" w14:textId="77777777" w:rsidR="009C09E8" w:rsidRPr="00BF36E2" w:rsidRDefault="009C09E8" w:rsidP="00E02D3E">
            <w:pPr>
              <w:pStyle w:val="TableBullet1"/>
              <w:spacing w:after="20"/>
              <w:rPr>
                <w:rFonts w:cs="Segoe UI"/>
                <w:szCs w:val="18"/>
              </w:rPr>
            </w:pPr>
            <w:r w:rsidRPr="00BF36E2">
              <w:rPr>
                <w:rFonts w:cs="Segoe UI"/>
                <w:szCs w:val="18"/>
              </w:rPr>
              <w:t>California poppy - lupine field</w:t>
            </w:r>
          </w:p>
          <w:p w14:paraId="52C03478" w14:textId="77777777" w:rsidR="009C09E8" w:rsidRPr="00BF36E2" w:rsidRDefault="009C09E8" w:rsidP="00E02D3E">
            <w:pPr>
              <w:pStyle w:val="TableBullet1"/>
              <w:spacing w:after="20"/>
              <w:rPr>
                <w:rFonts w:cs="Segoe UI"/>
                <w:szCs w:val="18"/>
              </w:rPr>
            </w:pPr>
            <w:r w:rsidRPr="00BF36E2">
              <w:rPr>
                <w:rFonts w:cs="Segoe UI"/>
                <w:szCs w:val="18"/>
              </w:rPr>
              <w:t xml:space="preserve">California goldfields - dwarf plantain - small fescue flower fields </w:t>
            </w:r>
          </w:p>
          <w:p w14:paraId="32A9B131" w14:textId="77777777" w:rsidR="009C09E8" w:rsidRPr="00BF36E2" w:rsidRDefault="009C09E8" w:rsidP="00E02D3E">
            <w:pPr>
              <w:pStyle w:val="TableBullet1"/>
              <w:spacing w:after="20"/>
              <w:rPr>
                <w:rFonts w:cs="Segoe UI"/>
                <w:szCs w:val="18"/>
              </w:rPr>
            </w:pPr>
            <w:r w:rsidRPr="00BF36E2">
              <w:rPr>
                <w:rFonts w:cs="Segoe UI"/>
                <w:szCs w:val="18"/>
              </w:rPr>
              <w:t>Spanish clover field</w:t>
            </w:r>
          </w:p>
          <w:p w14:paraId="32FF7739" w14:textId="77777777" w:rsidR="009C09E8" w:rsidRPr="00465097" w:rsidRDefault="009C09E8" w:rsidP="00E02D3E">
            <w:pPr>
              <w:pStyle w:val="TableBullet1"/>
              <w:spacing w:after="0"/>
              <w:rPr>
                <w:rFonts w:cs="Segoe UI"/>
                <w:szCs w:val="18"/>
              </w:rPr>
            </w:pPr>
            <w:r w:rsidRPr="00BF36E2">
              <w:rPr>
                <w:rFonts w:cs="Segoe UI"/>
                <w:szCs w:val="18"/>
              </w:rPr>
              <w:t>Monolopia - leafy-stemmed tickseed field*</w:t>
            </w:r>
          </w:p>
        </w:tc>
      </w:tr>
      <w:tr w:rsidR="009C09E8" w:rsidRPr="00F37230" w14:paraId="5C064E56" w14:textId="77777777" w:rsidTr="00E02D3E">
        <w:trPr>
          <w:jc w:val="center"/>
        </w:trPr>
        <w:tc>
          <w:tcPr>
            <w:tcW w:w="2700" w:type="dxa"/>
            <w:tcBorders>
              <w:bottom w:val="single" w:sz="4" w:space="0" w:color="auto"/>
            </w:tcBorders>
            <w:shd w:val="clear" w:color="auto" w:fill="auto"/>
          </w:tcPr>
          <w:p w14:paraId="0C0F1C78" w14:textId="77777777" w:rsidR="009C09E8" w:rsidRPr="00906BE1" w:rsidRDefault="009C09E8" w:rsidP="00E02D3E">
            <w:pPr>
              <w:pStyle w:val="TableTextL"/>
            </w:pPr>
            <w:r w:rsidRPr="00906BE1">
              <w:t>Perennial Grassland</w:t>
            </w:r>
          </w:p>
        </w:tc>
        <w:tc>
          <w:tcPr>
            <w:tcW w:w="900" w:type="dxa"/>
            <w:tcBorders>
              <w:bottom w:val="single" w:sz="4" w:space="0" w:color="auto"/>
            </w:tcBorders>
            <w:shd w:val="clear" w:color="auto" w:fill="auto"/>
          </w:tcPr>
          <w:p w14:paraId="3AC3D0BB" w14:textId="77777777" w:rsidR="009C09E8" w:rsidRPr="000527BA" w:rsidRDefault="009C09E8" w:rsidP="00E02D3E">
            <w:pPr>
              <w:pStyle w:val="TableTextL"/>
              <w:jc w:val="center"/>
              <w:rPr>
                <w:rFonts w:cs="Segoe UI"/>
                <w:szCs w:val="18"/>
              </w:rPr>
            </w:pPr>
            <w:r>
              <w:rPr>
                <w:rFonts w:cs="Segoe UI"/>
                <w:szCs w:val="18"/>
              </w:rPr>
              <w:t>10,126</w:t>
            </w:r>
          </w:p>
        </w:tc>
        <w:tc>
          <w:tcPr>
            <w:tcW w:w="3330" w:type="dxa"/>
            <w:tcBorders>
              <w:bottom w:val="single" w:sz="4" w:space="0" w:color="auto"/>
            </w:tcBorders>
            <w:shd w:val="clear" w:color="auto" w:fill="auto"/>
            <w:noWrap/>
          </w:tcPr>
          <w:p w14:paraId="052B6510" w14:textId="77777777" w:rsidR="009C09E8" w:rsidRPr="00DC684C" w:rsidRDefault="009C09E8" w:rsidP="00E02D3E">
            <w:pPr>
              <w:pStyle w:val="TableBullet1"/>
              <w:spacing w:after="20"/>
              <w:rPr>
                <w:rFonts w:cs="Segoe UI"/>
                <w:szCs w:val="18"/>
              </w:rPr>
            </w:pPr>
            <w:r w:rsidRPr="00DC684C">
              <w:rPr>
                <w:rFonts w:cs="Segoe UI"/>
                <w:szCs w:val="18"/>
              </w:rPr>
              <w:t>Bent grass - tall fescue meadow</w:t>
            </w:r>
          </w:p>
          <w:p w14:paraId="6CD0C318" w14:textId="77777777" w:rsidR="009C09E8" w:rsidRPr="00DC684C" w:rsidRDefault="009C09E8" w:rsidP="00E02D3E">
            <w:pPr>
              <w:pStyle w:val="TableBullet1"/>
              <w:spacing w:after="20"/>
              <w:rPr>
                <w:rFonts w:cs="Segoe UI"/>
                <w:szCs w:val="18"/>
              </w:rPr>
            </w:pPr>
            <w:r w:rsidRPr="00DC684C">
              <w:rPr>
                <w:rFonts w:cs="Segoe UI"/>
                <w:szCs w:val="18"/>
              </w:rPr>
              <w:t>Purple three-awn meadow*</w:t>
            </w:r>
          </w:p>
          <w:p w14:paraId="1FD956F9" w14:textId="77777777" w:rsidR="009C09E8" w:rsidRPr="009C09E8" w:rsidRDefault="009C09E8" w:rsidP="00E02D3E">
            <w:pPr>
              <w:pStyle w:val="TableBullet1"/>
              <w:spacing w:after="20"/>
              <w:rPr>
                <w:rFonts w:cs="Segoe UI"/>
                <w:szCs w:val="18"/>
              </w:rPr>
            </w:pPr>
            <w:r w:rsidRPr="009C09E8">
              <w:rPr>
                <w:rFonts w:cs="Segoe UI"/>
                <w:szCs w:val="18"/>
              </w:rPr>
              <w:t>Upland mustard and other ruderal forbs</w:t>
            </w:r>
            <w:r w:rsidRPr="00F923F6">
              <w:rPr>
                <w:rFonts w:cs="Segoe UI"/>
                <w:szCs w:val="18"/>
                <w:vertAlign w:val="superscript"/>
              </w:rPr>
              <w:t>N</w:t>
            </w:r>
          </w:p>
          <w:p w14:paraId="6FEA4D9E" w14:textId="77777777" w:rsidR="009C09E8" w:rsidRPr="00DC684C" w:rsidRDefault="009C09E8" w:rsidP="00E02D3E">
            <w:pPr>
              <w:pStyle w:val="TableBullet1"/>
              <w:spacing w:after="20"/>
              <w:rPr>
                <w:rFonts w:cs="Segoe UI"/>
                <w:szCs w:val="18"/>
              </w:rPr>
            </w:pPr>
            <w:r w:rsidRPr="00DC684C">
              <w:rPr>
                <w:rFonts w:cs="Segoe UI"/>
                <w:szCs w:val="18"/>
              </w:rPr>
              <w:t>California brome - blue wildrye prairie*</w:t>
            </w:r>
          </w:p>
          <w:p w14:paraId="0AB0AB53" w14:textId="77777777" w:rsidR="009C09E8" w:rsidRPr="00DC684C" w:rsidRDefault="009C09E8" w:rsidP="00E02D3E">
            <w:pPr>
              <w:pStyle w:val="TableBullet1"/>
              <w:spacing w:after="20"/>
              <w:rPr>
                <w:rFonts w:cs="Segoe UI"/>
                <w:szCs w:val="18"/>
              </w:rPr>
            </w:pPr>
            <w:r w:rsidRPr="00DC684C">
              <w:rPr>
                <w:rFonts w:cs="Segoe UI"/>
                <w:szCs w:val="18"/>
              </w:rPr>
              <w:t>Small-fruited sedge meadow*</w:t>
            </w:r>
          </w:p>
          <w:p w14:paraId="36A94B9F" w14:textId="77777777" w:rsidR="009C09E8" w:rsidRPr="00DC684C" w:rsidRDefault="009C09E8" w:rsidP="00E02D3E">
            <w:pPr>
              <w:pStyle w:val="TableBullet1"/>
              <w:spacing w:after="20"/>
              <w:rPr>
                <w:rFonts w:cs="Segoe UI"/>
                <w:szCs w:val="18"/>
              </w:rPr>
            </w:pPr>
            <w:r w:rsidRPr="00DC684C">
              <w:rPr>
                <w:rFonts w:cs="Segoe UI"/>
                <w:szCs w:val="18"/>
              </w:rPr>
              <w:t>Sand-aster and perennial buckwheat field</w:t>
            </w:r>
          </w:p>
          <w:p w14:paraId="17C6DCA5" w14:textId="77777777" w:rsidR="009C09E8" w:rsidRPr="00A72A81" w:rsidRDefault="009C09E8" w:rsidP="00E02D3E">
            <w:pPr>
              <w:pStyle w:val="TableBullet1"/>
              <w:spacing w:after="20"/>
              <w:rPr>
                <w:rFonts w:cs="Segoe UI"/>
                <w:szCs w:val="18"/>
              </w:rPr>
            </w:pPr>
            <w:r w:rsidRPr="00DC684C">
              <w:rPr>
                <w:rFonts w:cs="Segoe UI"/>
                <w:szCs w:val="18"/>
              </w:rPr>
              <w:t>Pampas grass patch</w:t>
            </w:r>
            <w:r w:rsidRPr="00DC684C">
              <w:rPr>
                <w:rFonts w:cs="Segoe UI"/>
                <w:szCs w:val="18"/>
                <w:vertAlign w:val="superscript"/>
              </w:rPr>
              <w:t>N</w:t>
            </w:r>
          </w:p>
        </w:tc>
        <w:tc>
          <w:tcPr>
            <w:tcW w:w="3150" w:type="dxa"/>
            <w:gridSpan w:val="2"/>
            <w:tcBorders>
              <w:bottom w:val="single" w:sz="4" w:space="0" w:color="auto"/>
            </w:tcBorders>
            <w:shd w:val="clear" w:color="auto" w:fill="auto"/>
          </w:tcPr>
          <w:p w14:paraId="430B5D2A" w14:textId="77777777" w:rsidR="009C09E8" w:rsidRPr="00DC684C" w:rsidRDefault="009C09E8" w:rsidP="00E02D3E">
            <w:pPr>
              <w:pStyle w:val="TableBullet1"/>
              <w:spacing w:after="20"/>
              <w:rPr>
                <w:rFonts w:cs="Segoe UI"/>
                <w:szCs w:val="18"/>
              </w:rPr>
            </w:pPr>
            <w:r w:rsidRPr="00DC684C">
              <w:rPr>
                <w:rFonts w:cs="Segoe UI"/>
                <w:szCs w:val="18"/>
              </w:rPr>
              <w:t>Ashy ryegrass - creeping ryegrass turf*</w:t>
            </w:r>
          </w:p>
          <w:p w14:paraId="2601E914" w14:textId="77777777" w:rsidR="009C09E8" w:rsidRPr="00DC684C" w:rsidRDefault="009C09E8" w:rsidP="00E02D3E">
            <w:pPr>
              <w:pStyle w:val="TableBullet1"/>
              <w:spacing w:after="20"/>
              <w:rPr>
                <w:rFonts w:cs="Segoe UI"/>
                <w:szCs w:val="18"/>
              </w:rPr>
            </w:pPr>
            <w:r w:rsidRPr="00DC684C">
              <w:rPr>
                <w:rFonts w:cs="Segoe UI"/>
                <w:szCs w:val="18"/>
              </w:rPr>
              <w:t>Deer grass bed*</w:t>
            </w:r>
          </w:p>
          <w:p w14:paraId="32576F6B" w14:textId="77777777" w:rsidR="009C09E8" w:rsidRPr="00DC684C" w:rsidRDefault="009C09E8" w:rsidP="00E02D3E">
            <w:pPr>
              <w:pStyle w:val="TableBullet1"/>
              <w:spacing w:after="20"/>
              <w:rPr>
                <w:rFonts w:cs="Segoe UI"/>
                <w:szCs w:val="18"/>
              </w:rPr>
            </w:pPr>
            <w:r w:rsidRPr="00DC684C">
              <w:rPr>
                <w:rFonts w:cs="Segoe UI"/>
                <w:szCs w:val="18"/>
              </w:rPr>
              <w:t>Needle grass - melic grass grassland</w:t>
            </w:r>
          </w:p>
          <w:p w14:paraId="5F5A3CD4" w14:textId="77777777" w:rsidR="009C09E8" w:rsidRPr="00DC684C" w:rsidRDefault="009C09E8" w:rsidP="00E02D3E">
            <w:pPr>
              <w:pStyle w:val="TableBullet1"/>
              <w:spacing w:after="20"/>
              <w:rPr>
                <w:rFonts w:cs="Segoe UI"/>
                <w:szCs w:val="18"/>
              </w:rPr>
            </w:pPr>
            <w:r w:rsidRPr="00DC684C">
              <w:rPr>
                <w:rFonts w:cs="Segoe UI"/>
                <w:szCs w:val="18"/>
              </w:rPr>
              <w:t>Fountain grass sward</w:t>
            </w:r>
            <w:r w:rsidRPr="00DC684C">
              <w:rPr>
                <w:rFonts w:cs="Segoe UI"/>
                <w:szCs w:val="18"/>
                <w:vertAlign w:val="superscript"/>
              </w:rPr>
              <w:t>N</w:t>
            </w:r>
          </w:p>
          <w:p w14:paraId="23DC6C81" w14:textId="77777777" w:rsidR="009C09E8" w:rsidRPr="00DC684C" w:rsidRDefault="009C09E8" w:rsidP="00E02D3E">
            <w:pPr>
              <w:pStyle w:val="TableBullet1"/>
              <w:spacing w:after="20"/>
              <w:rPr>
                <w:rFonts w:cs="Segoe UI"/>
                <w:szCs w:val="18"/>
              </w:rPr>
            </w:pPr>
            <w:r w:rsidRPr="00DC684C">
              <w:rPr>
                <w:rFonts w:cs="Segoe UI"/>
                <w:szCs w:val="18"/>
              </w:rPr>
              <w:t>Harding grass - reed canary grass sward</w:t>
            </w:r>
            <w:r w:rsidRPr="00B32433">
              <w:rPr>
                <w:rFonts w:cs="Segoe UI"/>
                <w:szCs w:val="18"/>
                <w:vertAlign w:val="superscript"/>
              </w:rPr>
              <w:t>N</w:t>
            </w:r>
          </w:p>
          <w:p w14:paraId="5A3B6262" w14:textId="77777777" w:rsidR="009C09E8" w:rsidRPr="00DC684C" w:rsidRDefault="009C09E8" w:rsidP="00E02D3E">
            <w:pPr>
              <w:pStyle w:val="TableBullet1"/>
              <w:spacing w:after="20"/>
              <w:rPr>
                <w:rFonts w:cs="Segoe UI"/>
                <w:szCs w:val="18"/>
              </w:rPr>
            </w:pPr>
            <w:r w:rsidRPr="00DC684C">
              <w:rPr>
                <w:rFonts w:cs="Segoe UI"/>
                <w:szCs w:val="18"/>
              </w:rPr>
              <w:t>Kentucky blue grass turf</w:t>
            </w:r>
            <w:r w:rsidRPr="00DC684C">
              <w:rPr>
                <w:rFonts w:cs="Segoe UI"/>
                <w:szCs w:val="18"/>
                <w:vertAlign w:val="superscript"/>
              </w:rPr>
              <w:t>N</w:t>
            </w:r>
          </w:p>
          <w:p w14:paraId="333A3B6B" w14:textId="77777777" w:rsidR="009C09E8" w:rsidRPr="00465097" w:rsidRDefault="009C09E8" w:rsidP="00E02D3E">
            <w:pPr>
              <w:pStyle w:val="TableBullet1"/>
              <w:spacing w:after="0"/>
              <w:rPr>
                <w:rFonts w:cs="Segoe UI"/>
                <w:szCs w:val="18"/>
              </w:rPr>
            </w:pPr>
            <w:r w:rsidRPr="00DC684C">
              <w:rPr>
                <w:rFonts w:cs="Segoe UI"/>
                <w:szCs w:val="18"/>
              </w:rPr>
              <w:t>Curly blue grass grassland*</w:t>
            </w:r>
          </w:p>
        </w:tc>
      </w:tr>
      <w:tr w:rsidR="009C09E8" w:rsidRPr="00F37230" w14:paraId="38F17FB5" w14:textId="77777777" w:rsidTr="00FD7FB3">
        <w:trPr>
          <w:jc w:val="center"/>
        </w:trPr>
        <w:tc>
          <w:tcPr>
            <w:tcW w:w="2700" w:type="dxa"/>
            <w:tcBorders>
              <w:top w:val="single" w:sz="4" w:space="0" w:color="auto"/>
              <w:bottom w:val="single" w:sz="4" w:space="0" w:color="auto"/>
              <w:right w:val="nil"/>
            </w:tcBorders>
            <w:shd w:val="clear" w:color="auto" w:fill="auto"/>
            <w:vAlign w:val="center"/>
          </w:tcPr>
          <w:p w14:paraId="78F82A9B" w14:textId="77777777" w:rsidR="009C09E8" w:rsidRPr="00ED34D1" w:rsidRDefault="009C09E8" w:rsidP="009C09E8">
            <w:pPr>
              <w:pStyle w:val="TableTextL"/>
              <w:jc w:val="right"/>
              <w:rPr>
                <w:b/>
              </w:rPr>
            </w:pPr>
            <w:r w:rsidRPr="00ED34D1">
              <w:rPr>
                <w:b/>
              </w:rPr>
              <w:t>Total</w:t>
            </w:r>
          </w:p>
        </w:tc>
        <w:tc>
          <w:tcPr>
            <w:tcW w:w="900" w:type="dxa"/>
            <w:tcBorders>
              <w:top w:val="single" w:sz="4" w:space="0" w:color="auto"/>
              <w:left w:val="nil"/>
              <w:bottom w:val="single" w:sz="4" w:space="0" w:color="auto"/>
              <w:right w:val="nil"/>
            </w:tcBorders>
            <w:shd w:val="clear" w:color="auto" w:fill="auto"/>
            <w:vAlign w:val="center"/>
          </w:tcPr>
          <w:p w14:paraId="638775B1" w14:textId="77777777" w:rsidR="009C09E8" w:rsidRPr="00ED34D1" w:rsidRDefault="009C09E8" w:rsidP="009C09E8">
            <w:pPr>
              <w:pStyle w:val="TableTextL"/>
              <w:jc w:val="center"/>
              <w:rPr>
                <w:rFonts w:cs="Segoe UI"/>
                <w:b/>
                <w:szCs w:val="18"/>
              </w:rPr>
            </w:pPr>
            <w:r w:rsidRPr="00ED34D1">
              <w:rPr>
                <w:rFonts w:cs="Segoe UI"/>
                <w:b/>
                <w:szCs w:val="18"/>
              </w:rPr>
              <w:t>1,440,945</w:t>
            </w:r>
          </w:p>
        </w:tc>
        <w:tc>
          <w:tcPr>
            <w:tcW w:w="3330" w:type="dxa"/>
            <w:tcBorders>
              <w:top w:val="single" w:sz="4" w:space="0" w:color="auto"/>
              <w:left w:val="nil"/>
              <w:bottom w:val="single" w:sz="4" w:space="0" w:color="auto"/>
              <w:right w:val="nil"/>
            </w:tcBorders>
            <w:shd w:val="clear" w:color="auto" w:fill="auto"/>
            <w:noWrap/>
            <w:vAlign w:val="center"/>
          </w:tcPr>
          <w:p w14:paraId="5EBAEB07" w14:textId="77777777" w:rsidR="009C09E8" w:rsidRPr="000527BA" w:rsidRDefault="009C09E8" w:rsidP="00FD7FB3">
            <w:pPr>
              <w:pStyle w:val="TableTextL"/>
            </w:pPr>
          </w:p>
        </w:tc>
        <w:tc>
          <w:tcPr>
            <w:tcW w:w="3150" w:type="dxa"/>
            <w:gridSpan w:val="2"/>
            <w:tcBorders>
              <w:top w:val="single" w:sz="4" w:space="0" w:color="auto"/>
              <w:left w:val="nil"/>
              <w:bottom w:val="single" w:sz="4" w:space="0" w:color="auto"/>
            </w:tcBorders>
            <w:shd w:val="clear" w:color="auto" w:fill="auto"/>
          </w:tcPr>
          <w:p w14:paraId="43D762AE" w14:textId="77777777" w:rsidR="009C09E8" w:rsidRPr="00465097" w:rsidRDefault="009C09E8" w:rsidP="00FD7FB3">
            <w:pPr>
              <w:pStyle w:val="TableTextL"/>
            </w:pPr>
          </w:p>
        </w:tc>
      </w:tr>
    </w:tbl>
    <w:p w14:paraId="559DCC58" w14:textId="77777777" w:rsidR="001F186A" w:rsidRPr="000527BA" w:rsidRDefault="001F186A" w:rsidP="00FD7FB3">
      <w:pPr>
        <w:pStyle w:val="TableSource"/>
        <w:spacing w:after="60"/>
      </w:pPr>
      <w:r w:rsidRPr="000527BA">
        <w:t>*These are designated sensitive natural communities with a state rarity rank of S1 (critically imperiled), S2 (imperiled), or S3 (vulnerable).</w:t>
      </w:r>
    </w:p>
    <w:p w14:paraId="21B5200A" w14:textId="77777777" w:rsidR="001F186A" w:rsidRDefault="001F186A" w:rsidP="00FD7FB3">
      <w:pPr>
        <w:pStyle w:val="TableSource"/>
        <w:spacing w:after="60"/>
      </w:pPr>
      <w:r w:rsidRPr="000527BA">
        <w:rPr>
          <w:vertAlign w:val="superscript"/>
        </w:rPr>
        <w:t>N</w:t>
      </w:r>
      <w:r w:rsidRPr="000527BA">
        <w:t xml:space="preserve"> These alliances are dominated by nonnative vegetation.</w:t>
      </w:r>
    </w:p>
    <w:p w14:paraId="3C9AF1D4" w14:textId="77777777" w:rsidR="001F186A" w:rsidRPr="000527BA" w:rsidRDefault="001F186A" w:rsidP="009C09E8">
      <w:pPr>
        <w:pStyle w:val="TableSource"/>
        <w:spacing w:after="80"/>
      </w:pPr>
      <w:r w:rsidRPr="000527BA">
        <w:t xml:space="preserve">Source: </w:t>
      </w:r>
      <w:r>
        <w:t xml:space="preserve">CWHR 2019, CNPS 2019, </w:t>
      </w:r>
      <w:r w:rsidRPr="000527BA">
        <w:t>Compiled by Ascent Environmental in 2019</w:t>
      </w:r>
    </w:p>
    <w:p w14:paraId="2E5DEA8C" w14:textId="77777777" w:rsidR="007935FE" w:rsidRDefault="007935FE" w:rsidP="007935FE">
      <w:pPr>
        <w:pStyle w:val="Heading7"/>
      </w:pPr>
      <w:r w:rsidRPr="001223ED">
        <w:t>Critical Habitat</w:t>
      </w:r>
    </w:p>
    <w:p w14:paraId="63FBD57F" w14:textId="77777777" w:rsidR="007935FE" w:rsidRPr="00016107" w:rsidRDefault="007935FE" w:rsidP="007935FE">
      <w:pPr>
        <w:pStyle w:val="BodyText"/>
        <w:spacing w:line="260" w:lineRule="exact"/>
        <w:rPr>
          <w:i/>
        </w:rPr>
      </w:pPr>
      <w:r>
        <w:t>Critical habitat has been designated within the treatable landscape of this ecoregion for 19 plant taxa and 17 wildlife taxa. These include Munz’s onion (</w:t>
      </w:r>
      <w:r w:rsidRPr="003C7201">
        <w:rPr>
          <w:i/>
        </w:rPr>
        <w:t>Allium munzii</w:t>
      </w:r>
      <w:r>
        <w:t>), ash-grey paintbrush (</w:t>
      </w:r>
      <w:r>
        <w:rPr>
          <w:i/>
        </w:rPr>
        <w:t>Castilleja cinerea</w:t>
      </w:r>
      <w:r>
        <w:t>), southern mountain wild buckwheat (</w:t>
      </w:r>
      <w:r w:rsidRPr="00BB5DAA">
        <w:rPr>
          <w:i/>
        </w:rPr>
        <w:t xml:space="preserve">Eriogonum kennedyi </w:t>
      </w:r>
      <w:r w:rsidRPr="00BB5DAA">
        <w:t>var.</w:t>
      </w:r>
      <w:r w:rsidRPr="00BB5DAA">
        <w:rPr>
          <w:i/>
        </w:rPr>
        <w:t xml:space="preserve"> austromontanum</w:t>
      </w:r>
      <w:r>
        <w:t xml:space="preserve">), </w:t>
      </w:r>
      <w:r w:rsidRPr="00BB5DAA">
        <w:t>San Bernardino Mountains bladderpod</w:t>
      </w:r>
      <w:r>
        <w:t xml:space="preserve"> (</w:t>
      </w:r>
      <w:r w:rsidRPr="00BB5DAA">
        <w:rPr>
          <w:i/>
        </w:rPr>
        <w:t>Lesquerella kingii</w:t>
      </w:r>
      <w:r w:rsidRPr="00BB5DAA">
        <w:t xml:space="preserve"> ssp. </w:t>
      </w:r>
      <w:r w:rsidRPr="00BB5DAA">
        <w:rPr>
          <w:i/>
        </w:rPr>
        <w:t>bernardina</w:t>
      </w:r>
      <w:r>
        <w:t>), arroyo toad, Laguna Mountains skipper (</w:t>
      </w:r>
      <w:r w:rsidRPr="00105AD5">
        <w:rPr>
          <w:i/>
        </w:rPr>
        <w:t>Pyrgus ruralis lagunae</w:t>
      </w:r>
      <w:r>
        <w:t>)</w:t>
      </w:r>
      <w:r w:rsidRPr="003674B2">
        <w:t xml:space="preserve"> </w:t>
      </w:r>
      <w:r>
        <w:t>mountain yellow-legged frog, southwestern willow flycatcher (</w:t>
      </w:r>
      <w:r w:rsidRPr="00BB5DAA">
        <w:rPr>
          <w:i/>
        </w:rPr>
        <w:t>Empidonax traillii extimus</w:t>
      </w:r>
      <w:r>
        <w:t xml:space="preserve">), </w:t>
      </w:r>
      <w:r w:rsidRPr="00105AD5">
        <w:t>San Bernardino Merriam's kangaroo rat</w:t>
      </w:r>
      <w:r>
        <w:t xml:space="preserve"> (</w:t>
      </w:r>
      <w:r w:rsidRPr="00FD2068">
        <w:rPr>
          <w:i/>
        </w:rPr>
        <w:t xml:space="preserve">Dipodomys </w:t>
      </w:r>
      <w:r w:rsidRPr="00105AD5">
        <w:rPr>
          <w:i/>
        </w:rPr>
        <w:t>merriami parvus</w:t>
      </w:r>
      <w:r>
        <w:t>),</w:t>
      </w:r>
      <w:r w:rsidRPr="00FD2068">
        <w:t xml:space="preserve"> </w:t>
      </w:r>
      <w:r>
        <w:t>and Santa Ana sucker (</w:t>
      </w:r>
      <w:r w:rsidRPr="00105AD5">
        <w:rPr>
          <w:i/>
        </w:rPr>
        <w:t>Catostomus santaanae</w:t>
      </w:r>
      <w:r w:rsidRPr="004B58C2">
        <w:t>). Appendix</w:t>
      </w:r>
      <w:r>
        <w:t xml:space="preserve"> BIO-4 provides the acreage of critical habitat designated within the treatable landscape of this ecoregion for these species.</w:t>
      </w:r>
    </w:p>
    <w:p w14:paraId="5F7DA528" w14:textId="77777777" w:rsidR="00E216B2" w:rsidRPr="009760AC" w:rsidRDefault="00E216B2" w:rsidP="00E216B2">
      <w:pPr>
        <w:pStyle w:val="Heading7"/>
      </w:pPr>
      <w:r w:rsidRPr="009760AC">
        <w:lastRenderedPageBreak/>
        <w:t>Sensitive Natural Communities</w:t>
      </w:r>
      <w:r>
        <w:t xml:space="preserve"> and Habitats</w:t>
      </w:r>
    </w:p>
    <w:p w14:paraId="7235D2F5" w14:textId="5A2F5C34" w:rsidR="00E216B2" w:rsidRDefault="00E216B2" w:rsidP="00E216B2">
      <w:pPr>
        <w:pStyle w:val="Heading8"/>
      </w:pPr>
      <w:r w:rsidRPr="001223ED">
        <w:t>Sensitive Natural Communities</w:t>
      </w:r>
    </w:p>
    <w:p w14:paraId="65F11F90" w14:textId="6EEF28EE" w:rsidR="00AC000B" w:rsidRPr="00AC000B" w:rsidRDefault="00AC000B" w:rsidP="00227D13">
      <w:pPr>
        <w:pStyle w:val="BodyText"/>
      </w:pPr>
      <w:r>
        <w:t xml:space="preserve">There are </w:t>
      </w:r>
      <w:r w:rsidR="00F7177A">
        <w:t>63</w:t>
      </w:r>
      <w:r>
        <w:t xml:space="preserve"> sensitive natural communities that have potential to occur within the treatable landscape of the Southern California </w:t>
      </w:r>
      <w:r w:rsidR="00F7177A">
        <w:t xml:space="preserve">Mountains and Valleys </w:t>
      </w:r>
      <w:r>
        <w:t xml:space="preserve">Section. The sensitive natural communities associated with each CWHR type in this ecoregion are identified </w:t>
      </w:r>
      <w:r w:rsidRPr="006F27E4">
        <w:t>in Table 3.6-</w:t>
      </w:r>
      <w:r w:rsidR="006F27E4" w:rsidRPr="006F27E4">
        <w:t>29</w:t>
      </w:r>
      <w:r w:rsidRPr="006F27E4">
        <w:t>. Notable</w:t>
      </w:r>
      <w:r>
        <w:t xml:space="preserve"> examples for this ecoregion include </w:t>
      </w:r>
      <w:r w:rsidR="00B17641">
        <w:t>Tecate cypress stands, Cuyamaca cypress stands</w:t>
      </w:r>
      <w:r w:rsidR="00B17641" w:rsidRPr="00C620DF">
        <w:t>, Joshua tree</w:t>
      </w:r>
      <w:r w:rsidRPr="00C620DF">
        <w:t xml:space="preserve"> woodland, </w:t>
      </w:r>
      <w:r w:rsidR="00B17641" w:rsidRPr="00C620DF">
        <w:t>Parry pinyon</w:t>
      </w:r>
      <w:r w:rsidRPr="00C620DF">
        <w:t xml:space="preserve"> woodland, </w:t>
      </w:r>
      <w:r w:rsidR="00444E5A" w:rsidRPr="00C620DF">
        <w:t>Palmer’s goldenbush</w:t>
      </w:r>
      <w:r w:rsidRPr="00C620DF">
        <w:t xml:space="preserve"> scrub, </w:t>
      </w:r>
      <w:r w:rsidR="00444E5A" w:rsidRPr="00C620DF">
        <w:t>Menzies’s golden bush scrub, snakeweed scrub</w:t>
      </w:r>
      <w:r w:rsidRPr="00C620DF">
        <w:t xml:space="preserve">, </w:t>
      </w:r>
      <w:r w:rsidR="00444E5A" w:rsidRPr="00C620DF">
        <w:t>d</w:t>
      </w:r>
      <w:r w:rsidR="00444E5A" w:rsidRPr="00C620DF">
        <w:rPr>
          <w:rFonts w:cs="Segoe UI"/>
          <w:szCs w:val="20"/>
        </w:rPr>
        <w:t>esert apricot scrub</w:t>
      </w:r>
      <w:r w:rsidRPr="00C620DF">
        <w:rPr>
          <w:rFonts w:cs="Segoe UI"/>
          <w:sz w:val="18"/>
          <w:szCs w:val="18"/>
        </w:rPr>
        <w:t xml:space="preserve">, </w:t>
      </w:r>
      <w:r w:rsidR="00444E5A" w:rsidRPr="00C620DF">
        <w:rPr>
          <w:rFonts w:cs="Segoe UI"/>
          <w:szCs w:val="20"/>
        </w:rPr>
        <w:t xml:space="preserve">jojoba scrub, </w:t>
      </w:r>
      <w:r w:rsidRPr="00C620DF">
        <w:rPr>
          <w:rFonts w:cs="Segoe UI"/>
          <w:szCs w:val="20"/>
        </w:rPr>
        <w:t>and</w:t>
      </w:r>
      <w:r w:rsidRPr="00C620DF">
        <w:rPr>
          <w:rFonts w:cs="Segoe UI"/>
          <w:sz w:val="18"/>
          <w:szCs w:val="18"/>
        </w:rPr>
        <w:t xml:space="preserve"> </w:t>
      </w:r>
      <w:r w:rsidR="00C620DF" w:rsidRPr="00C620DF">
        <w:t>clustered</w:t>
      </w:r>
      <w:r w:rsidR="00C620DF">
        <w:t xml:space="preserve"> tarweed field</w:t>
      </w:r>
      <w:r>
        <w:t>.</w:t>
      </w:r>
      <w:r w:rsidR="0056419F">
        <w:t xml:space="preserve"> Chaparral sensitive natural communities are discussed below.</w:t>
      </w:r>
    </w:p>
    <w:p w14:paraId="15EB02A2" w14:textId="436DB31B" w:rsidR="00E216B2" w:rsidRDefault="00E216B2" w:rsidP="00E216B2">
      <w:pPr>
        <w:pStyle w:val="Heading8"/>
      </w:pPr>
      <w:r>
        <w:t xml:space="preserve">Wetlands and Other </w:t>
      </w:r>
      <w:r w:rsidRPr="003643BD">
        <w:t>Waters of the United States</w:t>
      </w:r>
      <w:r>
        <w:t xml:space="preserve"> and Waters of the State</w:t>
      </w:r>
    </w:p>
    <w:p w14:paraId="627CD904" w14:textId="0006F26D" w:rsidR="00946E59" w:rsidRDefault="00312509" w:rsidP="00227D13">
      <w:pPr>
        <w:pStyle w:val="BodyText"/>
      </w:pPr>
      <w:r>
        <w:t xml:space="preserve">Over 28,000 acres of wetland habitats have been </w:t>
      </w:r>
      <w:r w:rsidR="00BA2C8B">
        <w:t xml:space="preserve">identified </w:t>
      </w:r>
      <w:r>
        <w:t>in the NWI within the treatable landscape of the Southern California Mountains and Valleys Section consisting of freshwater emergent wetland, freshwater forested and shrub wetland, freshwater pond, lake, and riverine wetlands with the most abundant being riverine and freshwater forested and shrub wetland</w:t>
      </w:r>
      <w:r w:rsidR="004B58C2">
        <w:t xml:space="preserve"> (Table 3.6-</w:t>
      </w:r>
      <w:r w:rsidR="00BD004B">
        <w:t>2</w:t>
      </w:r>
      <w:r w:rsidR="004B58C2">
        <w:t>)</w:t>
      </w:r>
      <w:r w:rsidRPr="00F60320">
        <w:t>. In addition</w:t>
      </w:r>
      <w:r w:rsidR="00F60320" w:rsidRPr="00F60320">
        <w:t>, alkali sacaton - scratchgrass - alkali cordgrass alkaline wet meadow</w:t>
      </w:r>
      <w:r w:rsidRPr="00F60320">
        <w:t xml:space="preserve">, </w:t>
      </w:r>
      <w:r w:rsidR="00F60320" w:rsidRPr="00F60320">
        <w:t xml:space="preserve">small-fruited sedge meadows, </w:t>
      </w:r>
      <w:r w:rsidRPr="00F60320">
        <w:t xml:space="preserve">and </w:t>
      </w:r>
      <w:r w:rsidR="00F60320" w:rsidRPr="00F60320">
        <w:t>bent grass-tall fescue</w:t>
      </w:r>
      <w:r w:rsidRPr="00F60320">
        <w:t xml:space="preserve"> meadow</w:t>
      </w:r>
      <w:r w:rsidR="00F60320" w:rsidRPr="00F60320">
        <w:t>s</w:t>
      </w:r>
      <w:r w:rsidRPr="00F60320">
        <w:t xml:space="preserve"> are wetland types that may be included in areas mapped as scrub or grassland habitats.</w:t>
      </w:r>
      <w:r w:rsidR="00BA2FD3">
        <w:t xml:space="preserve"> Vernal pools and swales may also be present, as well as other seasonal wetlands.</w:t>
      </w:r>
    </w:p>
    <w:p w14:paraId="73D0BD9E" w14:textId="60A1F689" w:rsidR="00E216B2" w:rsidRDefault="00E216B2" w:rsidP="00E216B2">
      <w:pPr>
        <w:pStyle w:val="Heading8"/>
      </w:pPr>
      <w:r w:rsidRPr="00202D51">
        <w:t>Other Sensitive Habitats</w:t>
      </w:r>
    </w:p>
    <w:p w14:paraId="407BC1C8" w14:textId="2C563A33" w:rsidR="00623FBD" w:rsidRDefault="00623FBD" w:rsidP="00227D13">
      <w:pPr>
        <w:pStyle w:val="BodyText"/>
      </w:pPr>
      <w:r w:rsidRPr="00623FBD">
        <w:t xml:space="preserve">CWHR riparian habitat types identified within the treatable landscape of the Southern California </w:t>
      </w:r>
      <w:r w:rsidR="000F433F">
        <w:t>Mountains and Valleys</w:t>
      </w:r>
      <w:r w:rsidR="000F433F" w:rsidRPr="006113ED">
        <w:t xml:space="preserve"> </w:t>
      </w:r>
      <w:r w:rsidRPr="00623FBD">
        <w:t xml:space="preserve">Section consist of approximately </w:t>
      </w:r>
      <w:r>
        <w:t>19,664</w:t>
      </w:r>
      <w:r w:rsidRPr="00623FBD">
        <w:t xml:space="preserve"> acres of valley foothill riparian habitat and </w:t>
      </w:r>
      <w:r>
        <w:t>9,102</w:t>
      </w:r>
      <w:r w:rsidRPr="00623FBD">
        <w:t xml:space="preserve"> acres of montane riparian habitat. There </w:t>
      </w:r>
      <w:r w:rsidRPr="00635C2C">
        <w:t xml:space="preserve">are </w:t>
      </w:r>
      <w:r w:rsidR="00635C2C" w:rsidRPr="00635C2C">
        <w:t>11</w:t>
      </w:r>
      <w:r w:rsidRPr="00635C2C">
        <w:t xml:space="preserve"> MCV alliances associated with the valley foothill riparian habitat type within this ecoregion and </w:t>
      </w:r>
      <w:r w:rsidR="00635C2C" w:rsidRPr="00635C2C">
        <w:t>five</w:t>
      </w:r>
      <w:r w:rsidRPr="00635C2C">
        <w:t xml:space="preserve"> MCV alliances associated with the montane riparian habitat type.</w:t>
      </w:r>
      <w:r w:rsidRPr="00623FBD">
        <w:t xml:space="preserve"> </w:t>
      </w:r>
      <w:r w:rsidR="00635C2C">
        <w:t>Seven</w:t>
      </w:r>
      <w:r w:rsidRPr="00623FBD">
        <w:t xml:space="preserve"> of these are designated sensitive natural communities as indicated </w:t>
      </w:r>
      <w:r w:rsidRPr="006F27E4">
        <w:t>in Table 3.6-</w:t>
      </w:r>
      <w:r w:rsidR="006F27E4" w:rsidRPr="006F27E4">
        <w:t>29</w:t>
      </w:r>
      <w:r w:rsidRPr="00623FBD">
        <w:t>.</w:t>
      </w:r>
    </w:p>
    <w:p w14:paraId="3122DB85" w14:textId="235B04A1" w:rsidR="006113ED" w:rsidRPr="00623FBD" w:rsidRDefault="006113ED" w:rsidP="00227D13">
      <w:pPr>
        <w:pStyle w:val="BodyText"/>
      </w:pPr>
      <w:r w:rsidRPr="006113ED">
        <w:t xml:space="preserve">Oak woodland habitats in the treatable landscape of the Southern California </w:t>
      </w:r>
      <w:r w:rsidR="000F433F">
        <w:t>Mountains and Valleys</w:t>
      </w:r>
      <w:r w:rsidRPr="006113ED">
        <w:t xml:space="preserve"> Section consist of approximately </w:t>
      </w:r>
      <w:r w:rsidR="000F433F">
        <w:t>81,668</w:t>
      </w:r>
      <w:r w:rsidRPr="006113ED">
        <w:t xml:space="preserve"> acres of coastal oak woodland, </w:t>
      </w:r>
      <w:r w:rsidR="000F433F">
        <w:t>1,181</w:t>
      </w:r>
      <w:r w:rsidRPr="006113ED">
        <w:t xml:space="preserve"> acres of blue oak woodland, and </w:t>
      </w:r>
      <w:r w:rsidR="000F433F">
        <w:t>312</w:t>
      </w:r>
      <w:r w:rsidRPr="006113ED">
        <w:t xml:space="preserve"> acres of blue oak – foothill pine woodland</w:t>
      </w:r>
      <w:r w:rsidR="000F433F">
        <w:t xml:space="preserve">, and 306 </w:t>
      </w:r>
      <w:r w:rsidR="000F433F" w:rsidRPr="006113ED">
        <w:t>acres of valley oak woodland</w:t>
      </w:r>
      <w:r w:rsidRPr="006113ED">
        <w:t xml:space="preserve">. There are approximately </w:t>
      </w:r>
      <w:r w:rsidR="000F433F">
        <w:t>33,081</w:t>
      </w:r>
      <w:r w:rsidRPr="006113ED">
        <w:t xml:space="preserve"> acres of montane hardwood that may include </w:t>
      </w:r>
      <w:r w:rsidR="000F433F">
        <w:t>oak woodlands</w:t>
      </w:r>
      <w:r w:rsidRPr="006113ED">
        <w:t xml:space="preserve"> stands</w:t>
      </w:r>
      <w:r w:rsidRPr="000571AB">
        <w:t xml:space="preserve">. </w:t>
      </w:r>
      <w:r w:rsidR="000571AB" w:rsidRPr="000571AB">
        <w:t>Valley</w:t>
      </w:r>
      <w:r w:rsidRPr="000571AB">
        <w:t xml:space="preserve"> oak woodland is a designated sensitive natural community </w:t>
      </w:r>
      <w:r w:rsidR="000571AB" w:rsidRPr="000571AB">
        <w:t>and</w:t>
      </w:r>
      <w:r w:rsidRPr="000571AB">
        <w:t xml:space="preserve"> Engelmann oak woodland is a sensitive natural community </w:t>
      </w:r>
      <w:r w:rsidR="000571AB" w:rsidRPr="000571AB">
        <w:t>that may be present</w:t>
      </w:r>
      <w:r w:rsidRPr="000571AB">
        <w:t xml:space="preserve"> in areas mapped as coastal oak woodland. Additional sensitive natural communities that may be present in areas mapped as oak woodlands in this ecoregion, include madrone forest, California bay forest, and California walnut groves.</w:t>
      </w:r>
    </w:p>
    <w:p w14:paraId="76BB959C" w14:textId="6B800ED2" w:rsidR="00DB628F" w:rsidRDefault="000F433F" w:rsidP="00227D13">
      <w:pPr>
        <w:pStyle w:val="BodyText"/>
      </w:pPr>
      <w:r>
        <w:t xml:space="preserve">Chaparral and coastal scrub habitats in the treatable landscape of the </w:t>
      </w:r>
      <w:r w:rsidR="001E109E" w:rsidRPr="000F382E">
        <w:t xml:space="preserve">Southern California </w:t>
      </w:r>
      <w:r w:rsidR="001E109E">
        <w:t>Mountains and Valleys</w:t>
      </w:r>
      <w:r w:rsidR="001E109E" w:rsidRPr="000F382E">
        <w:t xml:space="preserve"> </w:t>
      </w:r>
      <w:r>
        <w:t>Section consist of approximately 125,460 acres of chamise – redshank chaparral, 476,149 acres of mixed chaparral, 11,484 acres of montane chaparral, and 275,280 acres of coastal scrub.</w:t>
      </w:r>
      <w:r w:rsidR="00B02FBD">
        <w:t xml:space="preserve"> Chaparral habitat in this ecoregion is </w:t>
      </w:r>
      <w:r w:rsidR="00D7009A">
        <w:t xml:space="preserve">extremely diverse with </w:t>
      </w:r>
      <w:r w:rsidR="00EA4A97">
        <w:t>30</w:t>
      </w:r>
      <w:r w:rsidR="00D7009A">
        <w:t xml:space="preserve"> MCV alliances recognized in the </w:t>
      </w:r>
      <w:r w:rsidR="000254E7">
        <w:t>mixed chaparral type</w:t>
      </w:r>
      <w:r w:rsidR="00D7009A">
        <w:t xml:space="preserve">, </w:t>
      </w:r>
      <w:r w:rsidR="000254E7">
        <w:t>1</w:t>
      </w:r>
      <w:r w:rsidR="00D7009A">
        <w:t>0 recognized in the</w:t>
      </w:r>
      <w:r w:rsidR="000254E7">
        <w:t xml:space="preserve"> chamise-redshank chaparral type</w:t>
      </w:r>
      <w:r w:rsidR="00D7009A">
        <w:t>, and six in the montane chaparral type.</w:t>
      </w:r>
      <w:r>
        <w:t xml:space="preserve"> </w:t>
      </w:r>
      <w:r w:rsidR="00473034">
        <w:t xml:space="preserve">Thirteen of these chaparral types </w:t>
      </w:r>
      <w:r w:rsidR="00473034" w:rsidRPr="00473034">
        <w:t>are d</w:t>
      </w:r>
      <w:r w:rsidRPr="00473034">
        <w:t>esignated sensitive natural communities</w:t>
      </w:r>
      <w:r w:rsidR="00473034" w:rsidRPr="00473034">
        <w:t xml:space="preserve">, including </w:t>
      </w:r>
      <w:r w:rsidR="000D0199">
        <w:t>cup leaf ceanothus chaparral, mission manzanita chaparral, p</w:t>
      </w:r>
      <w:r w:rsidR="000D0199" w:rsidRPr="000D0199">
        <w:t>ointleaf manzanita - pink-bract manzanita chaparra</w:t>
      </w:r>
      <w:r w:rsidR="000D0199">
        <w:t>l, t</w:t>
      </w:r>
      <w:r w:rsidR="000D0199" w:rsidRPr="000D0199">
        <w:t>hick leaf yerba santa scrub</w:t>
      </w:r>
      <w:r w:rsidR="000D0199">
        <w:t xml:space="preserve">, canyon live oak chaparral, </w:t>
      </w:r>
      <w:r w:rsidR="000D0199" w:rsidRPr="000D0199">
        <w:t>Palmer oak chaparra</w:t>
      </w:r>
      <w:r w:rsidR="000D0199">
        <w:t>l, and bush chinquapin chaparral.</w:t>
      </w:r>
      <w:r w:rsidR="000D0199" w:rsidRPr="000D0199">
        <w:t xml:space="preserve"> </w:t>
      </w:r>
      <w:r w:rsidR="001E6E97" w:rsidRPr="00473034">
        <w:t>The southern maritime chaparral extends into this ecoregion and, a</w:t>
      </w:r>
      <w:r w:rsidR="00FD139E" w:rsidRPr="00473034">
        <w:t xml:space="preserve">s </w:t>
      </w:r>
      <w:r w:rsidR="001E2663" w:rsidRPr="00473034">
        <w:t>in</w:t>
      </w:r>
      <w:r w:rsidR="00FD139E" w:rsidRPr="00473034">
        <w:t xml:space="preserve"> the </w:t>
      </w:r>
      <w:r w:rsidR="00E10477" w:rsidRPr="00473034">
        <w:t>Southern California</w:t>
      </w:r>
      <w:r w:rsidR="00E10477">
        <w:t xml:space="preserve"> Coast Section, there is a high degree of endemism </w:t>
      </w:r>
      <w:r w:rsidR="001E6E97">
        <w:t>and several s</w:t>
      </w:r>
      <w:r w:rsidR="00DB628F">
        <w:t>pecial-status chaparral species</w:t>
      </w:r>
      <w:r w:rsidR="003D73F2">
        <w:t xml:space="preserve"> are present</w:t>
      </w:r>
      <w:r w:rsidR="00DB628F">
        <w:t xml:space="preserve"> includ</w:t>
      </w:r>
      <w:r w:rsidR="001E6E97">
        <w:t>ing</w:t>
      </w:r>
      <w:r w:rsidR="00DB628F">
        <w:t xml:space="preserve"> San Gabriel manzanita (</w:t>
      </w:r>
      <w:r w:rsidR="00DB628F" w:rsidRPr="00DB628F">
        <w:rPr>
          <w:i/>
        </w:rPr>
        <w:t>Arctostaphylos glandulosa</w:t>
      </w:r>
      <w:r w:rsidR="00DB628F" w:rsidRPr="00900B98">
        <w:t xml:space="preserve"> ssp. </w:t>
      </w:r>
      <w:r w:rsidR="00DB628F" w:rsidRPr="00DB628F">
        <w:rPr>
          <w:i/>
        </w:rPr>
        <w:t>gabrielensis</w:t>
      </w:r>
      <w:r w:rsidR="00DB628F">
        <w:t>),</w:t>
      </w:r>
      <w:r w:rsidR="00DB628F" w:rsidRPr="00900B98">
        <w:t xml:space="preserve"> </w:t>
      </w:r>
      <w:r w:rsidR="00DB628F">
        <w:t>Otay manzanita (</w:t>
      </w:r>
      <w:r w:rsidR="00DB628F" w:rsidRPr="00E420A4">
        <w:rPr>
          <w:i/>
        </w:rPr>
        <w:t xml:space="preserve">Arctostaphylos </w:t>
      </w:r>
      <w:r w:rsidR="00DB628F">
        <w:rPr>
          <w:i/>
        </w:rPr>
        <w:t>otayensis</w:t>
      </w:r>
      <w:r w:rsidR="00DB628F">
        <w:t>), Rainbow manzanita, Otay Mountain ceanothus (</w:t>
      </w:r>
      <w:r w:rsidR="00DB628F" w:rsidRPr="004404F4">
        <w:rPr>
          <w:i/>
        </w:rPr>
        <w:t xml:space="preserve">Ceanothus </w:t>
      </w:r>
      <w:r w:rsidR="00DB628F">
        <w:rPr>
          <w:i/>
        </w:rPr>
        <w:t>otayensis</w:t>
      </w:r>
      <w:r w:rsidR="00DB628F" w:rsidRPr="00114FDE">
        <w:t>)</w:t>
      </w:r>
      <w:r w:rsidR="00DB628F">
        <w:t>,</w:t>
      </w:r>
      <w:r w:rsidR="00DB628F">
        <w:rPr>
          <w:i/>
        </w:rPr>
        <w:t xml:space="preserve"> </w:t>
      </w:r>
      <w:r w:rsidR="00491CFD">
        <w:t>wart-stemmed</w:t>
      </w:r>
      <w:r w:rsidR="00DB628F" w:rsidRPr="00114FDE">
        <w:t xml:space="preserve"> ceanothus</w:t>
      </w:r>
      <w:r w:rsidR="00DB628F">
        <w:t>, and scrub oak.</w:t>
      </w:r>
    </w:p>
    <w:p w14:paraId="7DD6E616" w14:textId="3CB5528D" w:rsidR="000254E7" w:rsidRPr="00DB628F" w:rsidRDefault="000254E7" w:rsidP="00227D13">
      <w:pPr>
        <w:pStyle w:val="BodyText"/>
      </w:pPr>
      <w:r>
        <w:t>The coastal scrub habitat is also very diverse in t</w:t>
      </w:r>
      <w:r w:rsidR="00D5068C">
        <w:t>h</w:t>
      </w:r>
      <w:r>
        <w:t xml:space="preserve">is ecoregion with </w:t>
      </w:r>
      <w:r w:rsidR="002A0437">
        <w:t xml:space="preserve">30 </w:t>
      </w:r>
      <w:r w:rsidR="00D5068C">
        <w:t xml:space="preserve">MCV alliances </w:t>
      </w:r>
      <w:r w:rsidR="002A0437">
        <w:t>recognized</w:t>
      </w:r>
      <w:r w:rsidR="00D5068C">
        <w:t xml:space="preserve"> and all but two of these are native vegetation types. Eleven of the recognized alliances are designated sensitive natural communities </w:t>
      </w:r>
      <w:r w:rsidR="00D5068C" w:rsidRPr="00623FBD">
        <w:t xml:space="preserve">as </w:t>
      </w:r>
      <w:r w:rsidR="00D5068C">
        <w:t>noted</w:t>
      </w:r>
      <w:r w:rsidR="00D5068C" w:rsidRPr="00623FBD">
        <w:t xml:space="preserve"> </w:t>
      </w:r>
      <w:r w:rsidR="00D5068C" w:rsidRPr="00471EA5">
        <w:t>in Table 3.6-</w:t>
      </w:r>
      <w:r w:rsidR="00471EA5" w:rsidRPr="00471EA5">
        <w:t>29</w:t>
      </w:r>
      <w:r w:rsidR="000B1975" w:rsidRPr="00471EA5">
        <w:t>. There</w:t>
      </w:r>
      <w:r w:rsidR="000B1975">
        <w:t xml:space="preserve"> is a high degree of plant species endemism within chaparral and coastal scrub habitats in this ecoregion</w:t>
      </w:r>
      <w:r w:rsidR="007C1108">
        <w:t xml:space="preserve"> and numerous special-status plant and wildlife species are associated with the coastal scrub habitat in this ecoregion</w:t>
      </w:r>
      <w:r w:rsidR="00D5068C">
        <w:t>.</w:t>
      </w:r>
      <w:r>
        <w:t xml:space="preserve"> </w:t>
      </w:r>
    </w:p>
    <w:p w14:paraId="2A073C27" w14:textId="0B39A037" w:rsidR="00E216B2" w:rsidRPr="004F1EDD" w:rsidRDefault="00E216B2" w:rsidP="00E216B2">
      <w:pPr>
        <w:pStyle w:val="Heading6"/>
      </w:pPr>
      <w:r w:rsidRPr="004F1EDD">
        <w:lastRenderedPageBreak/>
        <w:t>Conservation Lands, Special Management Areas, and Other Biologically Important Lands</w:t>
      </w:r>
    </w:p>
    <w:p w14:paraId="729B716B" w14:textId="430C6174" w:rsidR="00E216B2" w:rsidRPr="00F27C41" w:rsidRDefault="00E216B2" w:rsidP="00E216B2">
      <w:pPr>
        <w:pStyle w:val="Heading7"/>
      </w:pPr>
      <w:r w:rsidRPr="00F27C41">
        <w:t>Habitat Conservation Plan, Natural Community Conservation Plan, and other Conservation Plan Areas</w:t>
      </w:r>
    </w:p>
    <w:p w14:paraId="09B2F154" w14:textId="058E00BA" w:rsidR="0073100B" w:rsidRPr="00FA179F" w:rsidRDefault="0073100B" w:rsidP="00227D13">
      <w:pPr>
        <w:pStyle w:val="BodyText"/>
      </w:pPr>
      <w:r>
        <w:t xml:space="preserve">The treatable landscape in the Southern California Mountains and Valleys Section includes plan areas for the </w:t>
      </w:r>
      <w:r w:rsidR="003D5C96">
        <w:t xml:space="preserve">Orange County Southern Subregion HCP, Central/Coastal Orange County HCP/NCCP, Coachella Valley Multiple Species Habitat Conservation Plan (HCP/NCCP), San Diego County Multiple Species Conservation Program (HCP/NCCP), San Diego County Water Authority HCP/NCCP, San Diego Gas and Electric Subregional HCP/NCCP, San Diego Multiple Habitat Conservation </w:t>
      </w:r>
      <w:r w:rsidR="007936D1">
        <w:t>Program</w:t>
      </w:r>
      <w:r w:rsidR="003D5C96">
        <w:t xml:space="preserve"> (HCP/NCCP),</w:t>
      </w:r>
      <w:r w:rsidR="007936D1" w:rsidRPr="007936D1">
        <w:t xml:space="preserve"> </w:t>
      </w:r>
      <w:r w:rsidR="007936D1">
        <w:t xml:space="preserve">and </w:t>
      </w:r>
      <w:r w:rsidR="007936D1" w:rsidRPr="003B227A">
        <w:t>Western Riverside County Multiple Species Habitat Conservation Plan</w:t>
      </w:r>
      <w:r w:rsidR="007936D1">
        <w:t xml:space="preserve"> (HCP/NCCP), </w:t>
      </w:r>
      <w:r>
        <w:t xml:space="preserve">which have been adopted and are being implemented. </w:t>
      </w:r>
      <w:r w:rsidR="00F27C41">
        <w:t>A</w:t>
      </w:r>
      <w:r>
        <w:t>dditional</w:t>
      </w:r>
      <w:r w:rsidR="00F27C41">
        <w:t>ly, two</w:t>
      </w:r>
      <w:r>
        <w:t xml:space="preserve"> HCP</w:t>
      </w:r>
      <w:r w:rsidR="00F27C41">
        <w:t>s</w:t>
      </w:r>
      <w:r>
        <w:t xml:space="preserve"> and </w:t>
      </w:r>
      <w:r w:rsidR="00F27C41">
        <w:t>four</w:t>
      </w:r>
      <w:r>
        <w:t xml:space="preserve"> HCP/NCCPs are currently being planned in the treatable landscape. </w:t>
      </w:r>
      <w:r w:rsidRPr="00230CD8">
        <w:t>Table 3</w:t>
      </w:r>
      <w:r>
        <w:t xml:space="preserve">.6-30 summarizes the conservation plans adopted or in progress, including the acreages of plan areas within the treatable landscape. </w:t>
      </w:r>
    </w:p>
    <w:p w14:paraId="2FF0D5C5" w14:textId="77777777" w:rsidR="001F186A" w:rsidRPr="0019061C" w:rsidRDefault="001F186A" w:rsidP="002F25FA">
      <w:pPr>
        <w:pStyle w:val="TableHeader"/>
      </w:pPr>
      <w:bookmarkStart w:id="165" w:name="_Toc23835168"/>
      <w:r w:rsidRPr="008763EF">
        <w:t>Table 3.6-</w:t>
      </w:r>
      <w:r>
        <w:t>30</w:t>
      </w:r>
      <w:r>
        <w:tab/>
      </w:r>
      <w:r w:rsidRPr="008763EF">
        <w:t>Conservation Plans Adopted or In Progress in the Treatable Landscape—</w:t>
      </w:r>
      <w:r>
        <w:t xml:space="preserve">Southern California Mountains and Valleys </w:t>
      </w:r>
      <w:r w:rsidRPr="008763EF">
        <w:t>Section</w:t>
      </w:r>
      <w:bookmarkEnd w:id="165"/>
    </w:p>
    <w:tbl>
      <w:tblPr>
        <w:tblW w:w="10080" w:type="dxa"/>
        <w:jc w:val="center"/>
        <w:tblBorders>
          <w:insideH w:val="single" w:sz="4" w:space="0" w:color="auto"/>
          <w:insideV w:val="single" w:sz="4" w:space="0" w:color="auto"/>
        </w:tblBorders>
        <w:tblCellMar>
          <w:top w:w="29" w:type="dxa"/>
          <w:left w:w="115" w:type="dxa"/>
          <w:bottom w:w="29" w:type="dxa"/>
          <w:right w:w="115" w:type="dxa"/>
        </w:tblCellMar>
        <w:tblLook w:val="04A0" w:firstRow="1" w:lastRow="0" w:firstColumn="1" w:lastColumn="0" w:noHBand="0" w:noVBand="1"/>
      </w:tblPr>
      <w:tblGrid>
        <w:gridCol w:w="3510"/>
        <w:gridCol w:w="2250"/>
        <w:gridCol w:w="2070"/>
        <w:gridCol w:w="2250"/>
      </w:tblGrid>
      <w:tr w:rsidR="00966E92" w:rsidRPr="0019061C" w14:paraId="6DBCF401" w14:textId="77777777" w:rsidTr="00441B7F">
        <w:trPr>
          <w:tblHeader/>
          <w:jc w:val="center"/>
        </w:trPr>
        <w:tc>
          <w:tcPr>
            <w:tcW w:w="3510" w:type="dxa"/>
            <w:tcBorders>
              <w:top w:val="single" w:sz="4" w:space="0" w:color="auto"/>
              <w:bottom w:val="single" w:sz="4" w:space="0" w:color="auto"/>
            </w:tcBorders>
            <w:shd w:val="clear" w:color="auto" w:fill="D9D9D9" w:themeFill="background1" w:themeFillShade="D9"/>
            <w:noWrap/>
            <w:vAlign w:val="center"/>
          </w:tcPr>
          <w:p w14:paraId="01A8098E" w14:textId="77777777" w:rsidR="00966E92" w:rsidRPr="0019061C" w:rsidRDefault="00966E92" w:rsidP="00227D13">
            <w:pPr>
              <w:pStyle w:val="TableColumn"/>
            </w:pPr>
            <w:r>
              <w:t>Conservation Plan</w:t>
            </w:r>
          </w:p>
        </w:tc>
        <w:tc>
          <w:tcPr>
            <w:tcW w:w="2250" w:type="dxa"/>
            <w:tcBorders>
              <w:top w:val="single" w:sz="4" w:space="0" w:color="auto"/>
              <w:bottom w:val="single" w:sz="4" w:space="0" w:color="auto"/>
            </w:tcBorders>
            <w:shd w:val="clear" w:color="auto" w:fill="D9D9D9" w:themeFill="background1" w:themeFillShade="D9"/>
            <w:vAlign w:val="center"/>
          </w:tcPr>
          <w:p w14:paraId="26833E91" w14:textId="77777777" w:rsidR="00966E92" w:rsidRPr="0019061C" w:rsidRDefault="00966E92" w:rsidP="00227D13">
            <w:pPr>
              <w:pStyle w:val="TableColumn"/>
            </w:pPr>
            <w:r>
              <w:t>Plan Type</w:t>
            </w:r>
          </w:p>
        </w:tc>
        <w:tc>
          <w:tcPr>
            <w:tcW w:w="2070" w:type="dxa"/>
            <w:tcBorders>
              <w:top w:val="single" w:sz="4" w:space="0" w:color="auto"/>
              <w:bottom w:val="single" w:sz="4" w:space="0" w:color="auto"/>
            </w:tcBorders>
            <w:shd w:val="clear" w:color="auto" w:fill="D9D9D9" w:themeFill="background1" w:themeFillShade="D9"/>
            <w:noWrap/>
            <w:vAlign w:val="center"/>
          </w:tcPr>
          <w:p w14:paraId="1403FA13" w14:textId="77777777" w:rsidR="00966E92" w:rsidRPr="0019061C" w:rsidRDefault="00966E92" w:rsidP="00227D13">
            <w:pPr>
              <w:pStyle w:val="TableColumn"/>
            </w:pPr>
            <w:r w:rsidRPr="0019061C">
              <w:t>Stage</w:t>
            </w:r>
          </w:p>
        </w:tc>
        <w:tc>
          <w:tcPr>
            <w:tcW w:w="2250" w:type="dxa"/>
            <w:tcBorders>
              <w:top w:val="single" w:sz="4" w:space="0" w:color="auto"/>
              <w:bottom w:val="single" w:sz="4" w:space="0" w:color="auto"/>
            </w:tcBorders>
            <w:shd w:val="clear" w:color="auto" w:fill="D9D9D9" w:themeFill="background1" w:themeFillShade="D9"/>
            <w:noWrap/>
            <w:vAlign w:val="center"/>
          </w:tcPr>
          <w:p w14:paraId="779D6F1F" w14:textId="6605ABB5" w:rsidR="00966E92" w:rsidRPr="0019061C" w:rsidRDefault="00966E92" w:rsidP="00227D13">
            <w:pPr>
              <w:pStyle w:val="TableColumn"/>
            </w:pPr>
            <w:r>
              <w:t>Plan Area</w:t>
            </w:r>
            <w:r w:rsidRPr="0019061C">
              <w:t xml:space="preserve"> </w:t>
            </w:r>
            <w:r>
              <w:t>Within the Treatable Landscape (Acres)</w:t>
            </w:r>
            <w:r w:rsidR="003D5C96" w:rsidRPr="003D5C96">
              <w:rPr>
                <w:vertAlign w:val="superscript"/>
              </w:rPr>
              <w:t>1</w:t>
            </w:r>
          </w:p>
        </w:tc>
      </w:tr>
      <w:tr w:rsidR="00C14BF5" w:rsidRPr="000E59AF" w14:paraId="2481C4D1" w14:textId="77777777" w:rsidTr="00441B7F">
        <w:trPr>
          <w:jc w:val="center"/>
        </w:trPr>
        <w:tc>
          <w:tcPr>
            <w:tcW w:w="3510" w:type="dxa"/>
            <w:tcBorders>
              <w:top w:val="single" w:sz="4" w:space="0" w:color="auto"/>
            </w:tcBorders>
            <w:noWrap/>
          </w:tcPr>
          <w:p w14:paraId="667C4B7F" w14:textId="6AEBA28F" w:rsidR="00C14BF5" w:rsidRPr="00E32C8D" w:rsidRDefault="00C14BF5" w:rsidP="00E32C8D">
            <w:pPr>
              <w:pStyle w:val="TableText"/>
              <w:jc w:val="left"/>
            </w:pPr>
            <w:r w:rsidRPr="003B227A">
              <w:t>West Mojave</w:t>
            </w:r>
            <w:r w:rsidR="003D5C96">
              <w:t xml:space="preserve"> Plan</w:t>
            </w:r>
          </w:p>
        </w:tc>
        <w:tc>
          <w:tcPr>
            <w:tcW w:w="2250" w:type="dxa"/>
            <w:tcBorders>
              <w:top w:val="single" w:sz="4" w:space="0" w:color="auto"/>
            </w:tcBorders>
          </w:tcPr>
          <w:p w14:paraId="49693A3A" w14:textId="2D7E4372" w:rsidR="00C14BF5" w:rsidRPr="00E32C8D" w:rsidRDefault="00C14BF5" w:rsidP="00E32C8D">
            <w:pPr>
              <w:pStyle w:val="TableText"/>
            </w:pPr>
            <w:r w:rsidRPr="00E32C8D">
              <w:t>HCP</w:t>
            </w:r>
          </w:p>
        </w:tc>
        <w:tc>
          <w:tcPr>
            <w:tcW w:w="2070" w:type="dxa"/>
            <w:tcBorders>
              <w:top w:val="single" w:sz="4" w:space="0" w:color="auto"/>
            </w:tcBorders>
            <w:noWrap/>
          </w:tcPr>
          <w:p w14:paraId="64EB9CE8" w14:textId="5FEE3146" w:rsidR="00C14BF5" w:rsidRPr="00E32C8D" w:rsidRDefault="00C14BF5" w:rsidP="00E32C8D">
            <w:pPr>
              <w:pStyle w:val="TableText"/>
            </w:pPr>
            <w:r w:rsidRPr="003B227A">
              <w:t>Planning</w:t>
            </w:r>
          </w:p>
        </w:tc>
        <w:tc>
          <w:tcPr>
            <w:tcW w:w="2250" w:type="dxa"/>
            <w:tcBorders>
              <w:top w:val="single" w:sz="4" w:space="0" w:color="auto"/>
            </w:tcBorders>
            <w:noWrap/>
          </w:tcPr>
          <w:p w14:paraId="3DEF6851" w14:textId="79CEAEE0" w:rsidR="00C14BF5" w:rsidRPr="00E32C8D" w:rsidRDefault="00C14BF5" w:rsidP="00E32C8D">
            <w:pPr>
              <w:pStyle w:val="TableText"/>
            </w:pPr>
            <w:r w:rsidRPr="003B227A">
              <w:t>78,500</w:t>
            </w:r>
          </w:p>
        </w:tc>
      </w:tr>
      <w:tr w:rsidR="00C14BF5" w:rsidRPr="000E59AF" w14:paraId="1C2FF386" w14:textId="77777777" w:rsidTr="00641260">
        <w:trPr>
          <w:jc w:val="center"/>
        </w:trPr>
        <w:tc>
          <w:tcPr>
            <w:tcW w:w="3510" w:type="dxa"/>
            <w:noWrap/>
          </w:tcPr>
          <w:p w14:paraId="21685427" w14:textId="2442E186" w:rsidR="00C14BF5" w:rsidRPr="00E32C8D" w:rsidRDefault="00C14BF5" w:rsidP="00E32C8D">
            <w:pPr>
              <w:pStyle w:val="TableText"/>
              <w:jc w:val="left"/>
            </w:pPr>
            <w:r w:rsidRPr="003B227A">
              <w:t>City of Colton Habitat Conservation Plan</w:t>
            </w:r>
          </w:p>
        </w:tc>
        <w:tc>
          <w:tcPr>
            <w:tcW w:w="2250" w:type="dxa"/>
          </w:tcPr>
          <w:p w14:paraId="3A7127EC" w14:textId="7637FB36" w:rsidR="00C14BF5" w:rsidRPr="00E32C8D" w:rsidRDefault="00E32C8D" w:rsidP="00E32C8D">
            <w:pPr>
              <w:pStyle w:val="TableText"/>
            </w:pPr>
            <w:r>
              <w:t>HCP</w:t>
            </w:r>
          </w:p>
        </w:tc>
        <w:tc>
          <w:tcPr>
            <w:tcW w:w="2070" w:type="dxa"/>
            <w:noWrap/>
          </w:tcPr>
          <w:p w14:paraId="221554B7" w14:textId="34D2AA19" w:rsidR="00C14BF5" w:rsidRPr="00E32C8D" w:rsidRDefault="00C14BF5" w:rsidP="00E32C8D">
            <w:pPr>
              <w:pStyle w:val="TableText"/>
            </w:pPr>
            <w:r w:rsidRPr="003B227A">
              <w:t>Planning</w:t>
            </w:r>
          </w:p>
        </w:tc>
        <w:tc>
          <w:tcPr>
            <w:tcW w:w="2250" w:type="dxa"/>
            <w:noWrap/>
          </w:tcPr>
          <w:p w14:paraId="275FAB00" w14:textId="7127E0E3" w:rsidR="00C14BF5" w:rsidRPr="00E32C8D" w:rsidRDefault="00C14BF5" w:rsidP="00E32C8D">
            <w:pPr>
              <w:pStyle w:val="TableText"/>
            </w:pPr>
            <w:r w:rsidRPr="003B227A">
              <w:t>213</w:t>
            </w:r>
          </w:p>
        </w:tc>
      </w:tr>
      <w:tr w:rsidR="00C14BF5" w:rsidRPr="000E59AF" w14:paraId="31D57D79" w14:textId="77777777" w:rsidTr="00641260">
        <w:trPr>
          <w:jc w:val="center"/>
        </w:trPr>
        <w:tc>
          <w:tcPr>
            <w:tcW w:w="3510" w:type="dxa"/>
            <w:noWrap/>
          </w:tcPr>
          <w:p w14:paraId="769E0AF5" w14:textId="39DF8D61" w:rsidR="00C14BF5" w:rsidRPr="00E32C8D" w:rsidRDefault="00C14BF5" w:rsidP="00E32C8D">
            <w:pPr>
              <w:pStyle w:val="TableText"/>
              <w:jc w:val="left"/>
            </w:pPr>
            <w:r w:rsidRPr="003B227A">
              <w:t>Orange County Southern Subregion</w:t>
            </w:r>
          </w:p>
        </w:tc>
        <w:tc>
          <w:tcPr>
            <w:tcW w:w="2250" w:type="dxa"/>
          </w:tcPr>
          <w:p w14:paraId="28174A72" w14:textId="256963D5" w:rsidR="00C14BF5" w:rsidRPr="00E32C8D" w:rsidRDefault="00E32C8D" w:rsidP="00E32C8D">
            <w:pPr>
              <w:pStyle w:val="TableText"/>
            </w:pPr>
            <w:r>
              <w:t>HCP</w:t>
            </w:r>
          </w:p>
        </w:tc>
        <w:tc>
          <w:tcPr>
            <w:tcW w:w="2070" w:type="dxa"/>
            <w:noWrap/>
          </w:tcPr>
          <w:p w14:paraId="208FD18E" w14:textId="503F8958" w:rsidR="00C14BF5" w:rsidRPr="00E32C8D" w:rsidRDefault="00C14BF5" w:rsidP="00E32C8D">
            <w:pPr>
              <w:pStyle w:val="TableText"/>
            </w:pPr>
            <w:r w:rsidRPr="003B227A">
              <w:t>Implementation</w:t>
            </w:r>
          </w:p>
        </w:tc>
        <w:tc>
          <w:tcPr>
            <w:tcW w:w="2250" w:type="dxa"/>
            <w:noWrap/>
          </w:tcPr>
          <w:p w14:paraId="4866FBC5" w14:textId="5A7414A1" w:rsidR="00C14BF5" w:rsidRPr="00E32C8D" w:rsidRDefault="00C14BF5" w:rsidP="00E32C8D">
            <w:pPr>
              <w:pStyle w:val="TableText"/>
            </w:pPr>
            <w:r w:rsidRPr="003B227A">
              <w:t>2,659</w:t>
            </w:r>
          </w:p>
        </w:tc>
      </w:tr>
      <w:tr w:rsidR="00C14BF5" w:rsidRPr="000E59AF" w14:paraId="336D35ED" w14:textId="77777777" w:rsidTr="00641260">
        <w:trPr>
          <w:jc w:val="center"/>
        </w:trPr>
        <w:tc>
          <w:tcPr>
            <w:tcW w:w="3510" w:type="dxa"/>
            <w:noWrap/>
          </w:tcPr>
          <w:p w14:paraId="30D3F945" w14:textId="742973E9" w:rsidR="00C14BF5" w:rsidRPr="00E32C8D" w:rsidRDefault="00C14BF5" w:rsidP="00E32C8D">
            <w:pPr>
              <w:pStyle w:val="TableText"/>
              <w:jc w:val="left"/>
            </w:pPr>
            <w:r w:rsidRPr="003B227A">
              <w:t>Central/Coastal Orange County</w:t>
            </w:r>
          </w:p>
        </w:tc>
        <w:tc>
          <w:tcPr>
            <w:tcW w:w="2250" w:type="dxa"/>
          </w:tcPr>
          <w:p w14:paraId="4F0E98DE" w14:textId="59E8A608" w:rsidR="00C14BF5" w:rsidRPr="00E32C8D" w:rsidRDefault="00E32C8D" w:rsidP="00E32C8D">
            <w:pPr>
              <w:pStyle w:val="TableText"/>
            </w:pPr>
            <w:r w:rsidRPr="00E32C8D">
              <w:t>HCP/NCCP</w:t>
            </w:r>
          </w:p>
        </w:tc>
        <w:tc>
          <w:tcPr>
            <w:tcW w:w="2070" w:type="dxa"/>
            <w:noWrap/>
          </w:tcPr>
          <w:p w14:paraId="7E0B5D74" w14:textId="2F7C74EE" w:rsidR="00C14BF5" w:rsidRPr="00E32C8D" w:rsidRDefault="00C14BF5" w:rsidP="00E32C8D">
            <w:pPr>
              <w:pStyle w:val="TableText"/>
            </w:pPr>
            <w:r w:rsidRPr="003B227A">
              <w:t>Implementation</w:t>
            </w:r>
          </w:p>
        </w:tc>
        <w:tc>
          <w:tcPr>
            <w:tcW w:w="2250" w:type="dxa"/>
            <w:noWrap/>
          </w:tcPr>
          <w:p w14:paraId="150D1F0F" w14:textId="194C8586" w:rsidR="00C14BF5" w:rsidRPr="00E32C8D" w:rsidRDefault="00C14BF5" w:rsidP="00E32C8D">
            <w:pPr>
              <w:pStyle w:val="TableText"/>
            </w:pPr>
            <w:r w:rsidRPr="003B227A">
              <w:t>4,148</w:t>
            </w:r>
          </w:p>
        </w:tc>
      </w:tr>
      <w:tr w:rsidR="00C14BF5" w:rsidRPr="000E59AF" w14:paraId="170CDBA6" w14:textId="77777777" w:rsidTr="00641260">
        <w:trPr>
          <w:jc w:val="center"/>
        </w:trPr>
        <w:tc>
          <w:tcPr>
            <w:tcW w:w="3510" w:type="dxa"/>
            <w:noWrap/>
          </w:tcPr>
          <w:p w14:paraId="6F6D574E" w14:textId="6189933C" w:rsidR="00C14BF5" w:rsidRPr="00E32C8D" w:rsidRDefault="00C14BF5" w:rsidP="00E32C8D">
            <w:pPr>
              <w:pStyle w:val="TableText"/>
              <w:jc w:val="left"/>
            </w:pPr>
            <w:r w:rsidRPr="003B227A">
              <w:t>Coachella Valley Multiple Species Habitat Conservation Plan</w:t>
            </w:r>
          </w:p>
        </w:tc>
        <w:tc>
          <w:tcPr>
            <w:tcW w:w="2250" w:type="dxa"/>
          </w:tcPr>
          <w:p w14:paraId="50BB2CAB" w14:textId="068B34AE" w:rsidR="00C14BF5" w:rsidRPr="00E32C8D" w:rsidRDefault="00E32C8D" w:rsidP="00E32C8D">
            <w:pPr>
              <w:pStyle w:val="TableText"/>
            </w:pPr>
            <w:r>
              <w:t>HCP/NCCP</w:t>
            </w:r>
          </w:p>
        </w:tc>
        <w:tc>
          <w:tcPr>
            <w:tcW w:w="2070" w:type="dxa"/>
            <w:noWrap/>
          </w:tcPr>
          <w:p w14:paraId="37AD742A" w14:textId="75E25290" w:rsidR="00C14BF5" w:rsidRPr="00E32C8D" w:rsidRDefault="00C14BF5" w:rsidP="00E32C8D">
            <w:pPr>
              <w:pStyle w:val="TableText"/>
            </w:pPr>
            <w:r w:rsidRPr="003B227A">
              <w:t>Implementation</w:t>
            </w:r>
          </w:p>
        </w:tc>
        <w:tc>
          <w:tcPr>
            <w:tcW w:w="2250" w:type="dxa"/>
            <w:noWrap/>
          </w:tcPr>
          <w:p w14:paraId="144E3325" w14:textId="6E7D10D3" w:rsidR="00C14BF5" w:rsidRPr="00E32C8D" w:rsidRDefault="00C14BF5" w:rsidP="00E32C8D">
            <w:pPr>
              <w:pStyle w:val="TableText"/>
            </w:pPr>
            <w:r w:rsidRPr="003B227A">
              <w:t>77,189</w:t>
            </w:r>
          </w:p>
        </w:tc>
      </w:tr>
      <w:tr w:rsidR="00C14BF5" w:rsidRPr="000E59AF" w14:paraId="6835224A" w14:textId="77777777" w:rsidTr="00641260">
        <w:trPr>
          <w:jc w:val="center"/>
        </w:trPr>
        <w:tc>
          <w:tcPr>
            <w:tcW w:w="3510" w:type="dxa"/>
            <w:noWrap/>
          </w:tcPr>
          <w:p w14:paraId="4A198E6E" w14:textId="6BC750D6" w:rsidR="00C14BF5" w:rsidRPr="00E32C8D" w:rsidRDefault="00C14BF5" w:rsidP="00E32C8D">
            <w:pPr>
              <w:pStyle w:val="TableText"/>
              <w:jc w:val="left"/>
            </w:pPr>
            <w:r w:rsidRPr="003B227A">
              <w:t>Desert Re</w:t>
            </w:r>
            <w:r w:rsidR="00E32C8D">
              <w:t>ne</w:t>
            </w:r>
            <w:r w:rsidRPr="003B227A">
              <w:t>wable Energy Conservation Plan</w:t>
            </w:r>
          </w:p>
        </w:tc>
        <w:tc>
          <w:tcPr>
            <w:tcW w:w="2250" w:type="dxa"/>
          </w:tcPr>
          <w:p w14:paraId="5179F8FD" w14:textId="3814697A" w:rsidR="00C14BF5" w:rsidRPr="00E32C8D" w:rsidRDefault="00E32C8D" w:rsidP="00E32C8D">
            <w:pPr>
              <w:pStyle w:val="TableText"/>
            </w:pPr>
            <w:r>
              <w:t>HCP/NCCP</w:t>
            </w:r>
          </w:p>
        </w:tc>
        <w:tc>
          <w:tcPr>
            <w:tcW w:w="2070" w:type="dxa"/>
            <w:noWrap/>
          </w:tcPr>
          <w:p w14:paraId="4F51D262" w14:textId="162C22B9" w:rsidR="00C14BF5" w:rsidRPr="00E32C8D" w:rsidRDefault="00C14BF5" w:rsidP="00E32C8D">
            <w:pPr>
              <w:pStyle w:val="TableText"/>
            </w:pPr>
            <w:r w:rsidRPr="003B227A">
              <w:t>Planning</w:t>
            </w:r>
          </w:p>
        </w:tc>
        <w:tc>
          <w:tcPr>
            <w:tcW w:w="2250" w:type="dxa"/>
            <w:noWrap/>
          </w:tcPr>
          <w:p w14:paraId="1100D697" w14:textId="1BDEDBA7" w:rsidR="00C14BF5" w:rsidRPr="00E32C8D" w:rsidRDefault="00C14BF5" w:rsidP="00E32C8D">
            <w:pPr>
              <w:pStyle w:val="TableText"/>
            </w:pPr>
            <w:r w:rsidRPr="003B227A">
              <w:t>144,056</w:t>
            </w:r>
          </w:p>
        </w:tc>
      </w:tr>
      <w:tr w:rsidR="00C14BF5" w:rsidRPr="000E59AF" w14:paraId="2799245A" w14:textId="77777777" w:rsidTr="00641260">
        <w:trPr>
          <w:jc w:val="center"/>
        </w:trPr>
        <w:tc>
          <w:tcPr>
            <w:tcW w:w="3510" w:type="dxa"/>
            <w:noWrap/>
          </w:tcPr>
          <w:p w14:paraId="17D2E4A4" w14:textId="55E0EAC3" w:rsidR="00C14BF5" w:rsidRPr="00E32C8D" w:rsidRDefault="00C14BF5" w:rsidP="00E32C8D">
            <w:pPr>
              <w:pStyle w:val="TableText"/>
              <w:jc w:val="left"/>
            </w:pPr>
            <w:r w:rsidRPr="003B227A">
              <w:t>Orange County Transportation Authority</w:t>
            </w:r>
          </w:p>
        </w:tc>
        <w:tc>
          <w:tcPr>
            <w:tcW w:w="2250" w:type="dxa"/>
          </w:tcPr>
          <w:p w14:paraId="109A2D57" w14:textId="348D7D3A" w:rsidR="00C14BF5" w:rsidRPr="00E32C8D" w:rsidRDefault="00E32C8D" w:rsidP="00E32C8D">
            <w:pPr>
              <w:pStyle w:val="TableText"/>
            </w:pPr>
            <w:r>
              <w:t>HCP/NCCP</w:t>
            </w:r>
          </w:p>
        </w:tc>
        <w:tc>
          <w:tcPr>
            <w:tcW w:w="2070" w:type="dxa"/>
            <w:noWrap/>
          </w:tcPr>
          <w:p w14:paraId="05CA1A35" w14:textId="309B1308" w:rsidR="00C14BF5" w:rsidRPr="00E32C8D" w:rsidRDefault="00C14BF5" w:rsidP="00E32C8D">
            <w:pPr>
              <w:pStyle w:val="TableText"/>
            </w:pPr>
            <w:r w:rsidRPr="003B227A">
              <w:t>Planning</w:t>
            </w:r>
          </w:p>
        </w:tc>
        <w:tc>
          <w:tcPr>
            <w:tcW w:w="2250" w:type="dxa"/>
            <w:noWrap/>
          </w:tcPr>
          <w:p w14:paraId="355C0E30" w14:textId="64C04BEC" w:rsidR="00C14BF5" w:rsidRPr="00E32C8D" w:rsidRDefault="00C14BF5" w:rsidP="00E32C8D">
            <w:pPr>
              <w:pStyle w:val="TableText"/>
            </w:pPr>
            <w:r w:rsidRPr="003B227A">
              <w:t>17,818</w:t>
            </w:r>
          </w:p>
        </w:tc>
      </w:tr>
      <w:tr w:rsidR="00E32C8D" w:rsidRPr="000E59AF" w14:paraId="60267BD5" w14:textId="77777777" w:rsidTr="00641260">
        <w:trPr>
          <w:jc w:val="center"/>
        </w:trPr>
        <w:tc>
          <w:tcPr>
            <w:tcW w:w="3510" w:type="dxa"/>
            <w:noWrap/>
          </w:tcPr>
          <w:p w14:paraId="38329EE6" w14:textId="57A125E5" w:rsidR="00E32C8D" w:rsidRPr="00E32C8D" w:rsidRDefault="00E32C8D" w:rsidP="00E32C8D">
            <w:pPr>
              <w:pStyle w:val="TableText"/>
              <w:jc w:val="left"/>
            </w:pPr>
            <w:r w:rsidRPr="003B227A">
              <w:t>San Diego County Multiple Species Conservation Program</w:t>
            </w:r>
          </w:p>
        </w:tc>
        <w:tc>
          <w:tcPr>
            <w:tcW w:w="2250" w:type="dxa"/>
          </w:tcPr>
          <w:p w14:paraId="0906BE84" w14:textId="63421F77" w:rsidR="00E32C8D" w:rsidRPr="00E32C8D" w:rsidRDefault="00E32C8D" w:rsidP="00E32C8D">
            <w:pPr>
              <w:pStyle w:val="TableText"/>
            </w:pPr>
            <w:r w:rsidRPr="00E32C8D">
              <w:t>HCP/NCCP</w:t>
            </w:r>
          </w:p>
        </w:tc>
        <w:tc>
          <w:tcPr>
            <w:tcW w:w="2070" w:type="dxa"/>
            <w:noWrap/>
          </w:tcPr>
          <w:p w14:paraId="62C78313" w14:textId="5C37AE89" w:rsidR="00E32C8D" w:rsidRPr="00E32C8D" w:rsidRDefault="00E32C8D" w:rsidP="00E32C8D">
            <w:pPr>
              <w:pStyle w:val="TableText"/>
            </w:pPr>
            <w:r w:rsidRPr="003B227A">
              <w:t>Implementation</w:t>
            </w:r>
          </w:p>
        </w:tc>
        <w:tc>
          <w:tcPr>
            <w:tcW w:w="2250" w:type="dxa"/>
            <w:noWrap/>
          </w:tcPr>
          <w:p w14:paraId="1AFC67CA" w14:textId="1195F09A" w:rsidR="00E32C8D" w:rsidRPr="00E32C8D" w:rsidRDefault="00E32C8D" w:rsidP="00E32C8D">
            <w:pPr>
              <w:pStyle w:val="TableText"/>
            </w:pPr>
            <w:r w:rsidRPr="003B227A">
              <w:t>109,806</w:t>
            </w:r>
            <w:r w:rsidR="003D5C96" w:rsidRPr="003D5C96">
              <w:rPr>
                <w:vertAlign w:val="superscript"/>
              </w:rPr>
              <w:t>1</w:t>
            </w:r>
          </w:p>
        </w:tc>
      </w:tr>
      <w:tr w:rsidR="00E32C8D" w:rsidRPr="000E59AF" w14:paraId="70FC2699" w14:textId="77777777" w:rsidTr="00641260">
        <w:trPr>
          <w:jc w:val="center"/>
        </w:trPr>
        <w:tc>
          <w:tcPr>
            <w:tcW w:w="3510" w:type="dxa"/>
            <w:noWrap/>
          </w:tcPr>
          <w:p w14:paraId="4D9799D0" w14:textId="43982226" w:rsidR="00E32C8D" w:rsidRPr="00E32C8D" w:rsidRDefault="00E32C8D" w:rsidP="00E32C8D">
            <w:pPr>
              <w:pStyle w:val="TableText"/>
              <w:jc w:val="left"/>
            </w:pPr>
            <w:r w:rsidRPr="003B227A">
              <w:t>San Diego County Water Authority</w:t>
            </w:r>
          </w:p>
        </w:tc>
        <w:tc>
          <w:tcPr>
            <w:tcW w:w="2250" w:type="dxa"/>
          </w:tcPr>
          <w:p w14:paraId="4BF49A07" w14:textId="7ABE0A6B" w:rsidR="00E32C8D" w:rsidRPr="00E32C8D" w:rsidRDefault="00E32C8D" w:rsidP="00E32C8D">
            <w:pPr>
              <w:pStyle w:val="TableText"/>
            </w:pPr>
            <w:r>
              <w:t>HCP/NCCP</w:t>
            </w:r>
          </w:p>
        </w:tc>
        <w:tc>
          <w:tcPr>
            <w:tcW w:w="2070" w:type="dxa"/>
            <w:noWrap/>
          </w:tcPr>
          <w:p w14:paraId="01C5D3BE" w14:textId="3E62E9D7" w:rsidR="00E32C8D" w:rsidRPr="00E32C8D" w:rsidRDefault="00E32C8D" w:rsidP="00E32C8D">
            <w:pPr>
              <w:pStyle w:val="TableText"/>
            </w:pPr>
            <w:r w:rsidRPr="003B227A">
              <w:t>Implementation</w:t>
            </w:r>
          </w:p>
        </w:tc>
        <w:tc>
          <w:tcPr>
            <w:tcW w:w="2250" w:type="dxa"/>
            <w:noWrap/>
          </w:tcPr>
          <w:p w14:paraId="1D58C14B" w14:textId="4E183429" w:rsidR="00E32C8D" w:rsidRPr="00E32C8D" w:rsidRDefault="00E32C8D" w:rsidP="00E32C8D">
            <w:pPr>
              <w:pStyle w:val="TableText"/>
            </w:pPr>
            <w:r w:rsidRPr="003B227A">
              <w:t>109,806</w:t>
            </w:r>
            <w:r w:rsidR="003D5C96" w:rsidRPr="003D5C96">
              <w:rPr>
                <w:vertAlign w:val="superscript"/>
              </w:rPr>
              <w:t>1</w:t>
            </w:r>
          </w:p>
        </w:tc>
      </w:tr>
      <w:tr w:rsidR="00E32C8D" w:rsidRPr="000E59AF" w14:paraId="0A7094FC" w14:textId="77777777" w:rsidTr="00641260">
        <w:trPr>
          <w:jc w:val="center"/>
        </w:trPr>
        <w:tc>
          <w:tcPr>
            <w:tcW w:w="3510" w:type="dxa"/>
            <w:noWrap/>
          </w:tcPr>
          <w:p w14:paraId="3853F7B3" w14:textId="0387D64E" w:rsidR="00E32C8D" w:rsidRPr="00E32C8D" w:rsidRDefault="00E32C8D" w:rsidP="00E32C8D">
            <w:pPr>
              <w:pStyle w:val="TableText"/>
              <w:jc w:val="left"/>
            </w:pPr>
            <w:r w:rsidRPr="003B227A">
              <w:t>San Diego East County MSCP</w:t>
            </w:r>
          </w:p>
        </w:tc>
        <w:tc>
          <w:tcPr>
            <w:tcW w:w="2250" w:type="dxa"/>
          </w:tcPr>
          <w:p w14:paraId="08526E8A" w14:textId="67A2A42E" w:rsidR="00E32C8D" w:rsidRPr="00E32C8D" w:rsidRDefault="00E32C8D" w:rsidP="00E32C8D">
            <w:pPr>
              <w:pStyle w:val="TableText"/>
            </w:pPr>
            <w:r>
              <w:t>HCP/NCCP</w:t>
            </w:r>
          </w:p>
        </w:tc>
        <w:tc>
          <w:tcPr>
            <w:tcW w:w="2070" w:type="dxa"/>
            <w:noWrap/>
          </w:tcPr>
          <w:p w14:paraId="5D6755CF" w14:textId="0D352B42" w:rsidR="00E32C8D" w:rsidRPr="00E32C8D" w:rsidRDefault="00E32C8D" w:rsidP="00E32C8D">
            <w:pPr>
              <w:pStyle w:val="TableText"/>
            </w:pPr>
            <w:r w:rsidRPr="003B227A">
              <w:t>Planning</w:t>
            </w:r>
          </w:p>
        </w:tc>
        <w:tc>
          <w:tcPr>
            <w:tcW w:w="2250" w:type="dxa"/>
            <w:noWrap/>
          </w:tcPr>
          <w:p w14:paraId="6053D072" w14:textId="45947F18" w:rsidR="00E32C8D" w:rsidRPr="00E32C8D" w:rsidRDefault="00E32C8D" w:rsidP="00E32C8D">
            <w:pPr>
              <w:pStyle w:val="TableText"/>
            </w:pPr>
            <w:r w:rsidRPr="003B227A">
              <w:t>545,169</w:t>
            </w:r>
          </w:p>
        </w:tc>
      </w:tr>
      <w:tr w:rsidR="00E32C8D" w:rsidRPr="000E59AF" w14:paraId="1329711A" w14:textId="77777777" w:rsidTr="00641260">
        <w:trPr>
          <w:jc w:val="center"/>
        </w:trPr>
        <w:tc>
          <w:tcPr>
            <w:tcW w:w="3510" w:type="dxa"/>
            <w:tcBorders>
              <w:bottom w:val="single" w:sz="4" w:space="0" w:color="auto"/>
            </w:tcBorders>
            <w:noWrap/>
          </w:tcPr>
          <w:p w14:paraId="27FB4B0D" w14:textId="7F5AC768" w:rsidR="00E32C8D" w:rsidRPr="00E32C8D" w:rsidRDefault="00E32C8D" w:rsidP="00E32C8D">
            <w:pPr>
              <w:pStyle w:val="TableText"/>
              <w:jc w:val="left"/>
            </w:pPr>
            <w:r w:rsidRPr="003B227A">
              <w:t>San Diego Gas and Electric Subregional</w:t>
            </w:r>
          </w:p>
        </w:tc>
        <w:tc>
          <w:tcPr>
            <w:tcW w:w="2250" w:type="dxa"/>
            <w:tcBorders>
              <w:bottom w:val="single" w:sz="4" w:space="0" w:color="auto"/>
            </w:tcBorders>
          </w:tcPr>
          <w:p w14:paraId="6E7AF262" w14:textId="6581558C" w:rsidR="00E32C8D" w:rsidRPr="00E32C8D" w:rsidRDefault="00E32C8D" w:rsidP="00E32C8D">
            <w:pPr>
              <w:pStyle w:val="TableText"/>
            </w:pPr>
            <w:r>
              <w:t>HCP/NCCP</w:t>
            </w:r>
          </w:p>
        </w:tc>
        <w:tc>
          <w:tcPr>
            <w:tcW w:w="2070" w:type="dxa"/>
            <w:tcBorders>
              <w:bottom w:val="single" w:sz="4" w:space="0" w:color="auto"/>
            </w:tcBorders>
            <w:noWrap/>
          </w:tcPr>
          <w:p w14:paraId="7DB1906F" w14:textId="58A0DE36" w:rsidR="00E32C8D" w:rsidRPr="00E32C8D" w:rsidRDefault="00E32C8D" w:rsidP="00E32C8D">
            <w:pPr>
              <w:pStyle w:val="TableText"/>
            </w:pPr>
            <w:r w:rsidRPr="003B227A">
              <w:t>Implementation</w:t>
            </w:r>
          </w:p>
        </w:tc>
        <w:tc>
          <w:tcPr>
            <w:tcW w:w="2250" w:type="dxa"/>
            <w:tcBorders>
              <w:bottom w:val="single" w:sz="4" w:space="0" w:color="auto"/>
            </w:tcBorders>
            <w:noWrap/>
          </w:tcPr>
          <w:p w14:paraId="1FFEF5D3" w14:textId="0112ECEF" w:rsidR="00E32C8D" w:rsidRPr="00E32C8D" w:rsidRDefault="00E32C8D" w:rsidP="00E32C8D">
            <w:pPr>
              <w:pStyle w:val="TableText"/>
            </w:pPr>
            <w:r w:rsidRPr="003B227A">
              <w:t>109,806</w:t>
            </w:r>
            <w:r w:rsidR="003D5C96" w:rsidRPr="003D5C96">
              <w:rPr>
                <w:vertAlign w:val="superscript"/>
              </w:rPr>
              <w:t>1</w:t>
            </w:r>
          </w:p>
        </w:tc>
      </w:tr>
      <w:tr w:rsidR="00E32C8D" w:rsidRPr="000E59AF" w14:paraId="3CB1E73F" w14:textId="77777777" w:rsidTr="00641260">
        <w:trPr>
          <w:jc w:val="center"/>
        </w:trPr>
        <w:tc>
          <w:tcPr>
            <w:tcW w:w="3510" w:type="dxa"/>
            <w:tcBorders>
              <w:top w:val="single" w:sz="4" w:space="0" w:color="auto"/>
              <w:bottom w:val="single" w:sz="4" w:space="0" w:color="auto"/>
            </w:tcBorders>
            <w:noWrap/>
          </w:tcPr>
          <w:p w14:paraId="71AE38D5" w14:textId="0D475181" w:rsidR="00E32C8D" w:rsidRPr="00E32C8D" w:rsidRDefault="00E32C8D" w:rsidP="00E32C8D">
            <w:pPr>
              <w:pStyle w:val="TableText"/>
              <w:jc w:val="left"/>
            </w:pPr>
            <w:r w:rsidRPr="003B227A">
              <w:t>San Diego Multiple Habitat Conservation Program</w:t>
            </w:r>
          </w:p>
        </w:tc>
        <w:tc>
          <w:tcPr>
            <w:tcW w:w="2250" w:type="dxa"/>
            <w:tcBorders>
              <w:top w:val="single" w:sz="4" w:space="0" w:color="auto"/>
              <w:bottom w:val="single" w:sz="4" w:space="0" w:color="auto"/>
            </w:tcBorders>
          </w:tcPr>
          <w:p w14:paraId="43C73CEA" w14:textId="2BF87AE6" w:rsidR="00E32C8D" w:rsidRPr="00E32C8D" w:rsidRDefault="00E32C8D" w:rsidP="00E32C8D">
            <w:pPr>
              <w:pStyle w:val="TableText"/>
            </w:pPr>
            <w:r>
              <w:t>HCP/NCCP</w:t>
            </w:r>
          </w:p>
        </w:tc>
        <w:tc>
          <w:tcPr>
            <w:tcW w:w="2070" w:type="dxa"/>
            <w:tcBorders>
              <w:top w:val="single" w:sz="4" w:space="0" w:color="auto"/>
              <w:bottom w:val="single" w:sz="4" w:space="0" w:color="auto"/>
            </w:tcBorders>
            <w:noWrap/>
          </w:tcPr>
          <w:p w14:paraId="4D78A876" w14:textId="040E80F5" w:rsidR="00E32C8D" w:rsidRPr="00E32C8D" w:rsidRDefault="00E32C8D" w:rsidP="00E32C8D">
            <w:pPr>
              <w:pStyle w:val="TableText"/>
            </w:pPr>
            <w:r w:rsidRPr="003B227A">
              <w:t>Implementation</w:t>
            </w:r>
          </w:p>
        </w:tc>
        <w:tc>
          <w:tcPr>
            <w:tcW w:w="2250" w:type="dxa"/>
            <w:tcBorders>
              <w:top w:val="single" w:sz="4" w:space="0" w:color="auto"/>
              <w:bottom w:val="single" w:sz="4" w:space="0" w:color="auto"/>
            </w:tcBorders>
            <w:noWrap/>
          </w:tcPr>
          <w:p w14:paraId="28E38D56" w14:textId="61EC60E0" w:rsidR="00E32C8D" w:rsidRPr="00E32C8D" w:rsidRDefault="00E32C8D" w:rsidP="00E32C8D">
            <w:pPr>
              <w:pStyle w:val="TableText"/>
            </w:pPr>
            <w:r w:rsidRPr="003B227A">
              <w:t>3,328</w:t>
            </w:r>
          </w:p>
        </w:tc>
      </w:tr>
      <w:tr w:rsidR="00E32C8D" w:rsidRPr="000E59AF" w14:paraId="0EC6CECD" w14:textId="77777777" w:rsidTr="00641260">
        <w:trPr>
          <w:jc w:val="center"/>
        </w:trPr>
        <w:tc>
          <w:tcPr>
            <w:tcW w:w="3510" w:type="dxa"/>
            <w:tcBorders>
              <w:top w:val="single" w:sz="4" w:space="0" w:color="auto"/>
            </w:tcBorders>
            <w:noWrap/>
          </w:tcPr>
          <w:p w14:paraId="570272F8" w14:textId="72414C57" w:rsidR="00E32C8D" w:rsidRPr="00E32C8D" w:rsidRDefault="00E32C8D" w:rsidP="00E32C8D">
            <w:pPr>
              <w:pStyle w:val="TableText"/>
              <w:jc w:val="left"/>
            </w:pPr>
            <w:r w:rsidRPr="003B227A">
              <w:t>San Diego North County M</w:t>
            </w:r>
            <w:r>
              <w:t>ultiple Species Conservation Plan</w:t>
            </w:r>
          </w:p>
        </w:tc>
        <w:tc>
          <w:tcPr>
            <w:tcW w:w="2250" w:type="dxa"/>
            <w:tcBorders>
              <w:top w:val="single" w:sz="4" w:space="0" w:color="auto"/>
            </w:tcBorders>
          </w:tcPr>
          <w:p w14:paraId="140181B8" w14:textId="768F8F03" w:rsidR="00E32C8D" w:rsidRPr="00E32C8D" w:rsidRDefault="00E32C8D" w:rsidP="00E32C8D">
            <w:pPr>
              <w:pStyle w:val="TableText"/>
            </w:pPr>
            <w:r>
              <w:t>HCP/NCCP</w:t>
            </w:r>
          </w:p>
        </w:tc>
        <w:tc>
          <w:tcPr>
            <w:tcW w:w="2070" w:type="dxa"/>
            <w:tcBorders>
              <w:top w:val="single" w:sz="4" w:space="0" w:color="auto"/>
            </w:tcBorders>
            <w:noWrap/>
          </w:tcPr>
          <w:p w14:paraId="18DA195B" w14:textId="000B0DBB" w:rsidR="00E32C8D" w:rsidRPr="00E32C8D" w:rsidRDefault="00E32C8D" w:rsidP="00E32C8D">
            <w:pPr>
              <w:pStyle w:val="TableText"/>
            </w:pPr>
            <w:r w:rsidRPr="003B227A">
              <w:t>Planning</w:t>
            </w:r>
          </w:p>
        </w:tc>
        <w:tc>
          <w:tcPr>
            <w:tcW w:w="2250" w:type="dxa"/>
            <w:tcBorders>
              <w:top w:val="single" w:sz="4" w:space="0" w:color="auto"/>
            </w:tcBorders>
            <w:noWrap/>
          </w:tcPr>
          <w:p w14:paraId="020B83AA" w14:textId="6708AF18" w:rsidR="00E32C8D" w:rsidRPr="00E32C8D" w:rsidRDefault="00E32C8D" w:rsidP="00E32C8D">
            <w:pPr>
              <w:pStyle w:val="TableText"/>
            </w:pPr>
            <w:r w:rsidRPr="003B227A">
              <w:t>184,372</w:t>
            </w:r>
          </w:p>
        </w:tc>
      </w:tr>
      <w:tr w:rsidR="00E32C8D" w:rsidRPr="000E59AF" w14:paraId="18D60B67" w14:textId="77777777" w:rsidTr="00441B7F">
        <w:trPr>
          <w:jc w:val="center"/>
        </w:trPr>
        <w:tc>
          <w:tcPr>
            <w:tcW w:w="3510" w:type="dxa"/>
            <w:tcBorders>
              <w:bottom w:val="single" w:sz="4" w:space="0" w:color="auto"/>
            </w:tcBorders>
            <w:noWrap/>
          </w:tcPr>
          <w:p w14:paraId="636130E2" w14:textId="6AF6FD0C" w:rsidR="00E32C8D" w:rsidRPr="00E32C8D" w:rsidRDefault="00E32C8D" w:rsidP="00E32C8D">
            <w:pPr>
              <w:pStyle w:val="TableText"/>
              <w:jc w:val="left"/>
            </w:pPr>
            <w:r w:rsidRPr="003B227A">
              <w:t>Western Riverside County Multiple Species Habitat Conservation Plan</w:t>
            </w:r>
          </w:p>
        </w:tc>
        <w:tc>
          <w:tcPr>
            <w:tcW w:w="2250" w:type="dxa"/>
            <w:tcBorders>
              <w:bottom w:val="single" w:sz="4" w:space="0" w:color="auto"/>
            </w:tcBorders>
          </w:tcPr>
          <w:p w14:paraId="229D458A" w14:textId="7C6E4E89" w:rsidR="00E32C8D" w:rsidRPr="00E32C8D" w:rsidRDefault="00E32C8D" w:rsidP="00E32C8D">
            <w:pPr>
              <w:pStyle w:val="TableText"/>
            </w:pPr>
            <w:r>
              <w:t>HCP/NCCP</w:t>
            </w:r>
          </w:p>
        </w:tc>
        <w:tc>
          <w:tcPr>
            <w:tcW w:w="2070" w:type="dxa"/>
            <w:noWrap/>
          </w:tcPr>
          <w:p w14:paraId="06818725" w14:textId="20569352" w:rsidR="00E32C8D" w:rsidRPr="00E32C8D" w:rsidRDefault="00E32C8D" w:rsidP="00E32C8D">
            <w:pPr>
              <w:pStyle w:val="TableText"/>
            </w:pPr>
            <w:r w:rsidRPr="003B227A">
              <w:t>Implementation</w:t>
            </w:r>
          </w:p>
        </w:tc>
        <w:tc>
          <w:tcPr>
            <w:tcW w:w="2250" w:type="dxa"/>
            <w:noWrap/>
          </w:tcPr>
          <w:p w14:paraId="322A38E9" w14:textId="45841D26" w:rsidR="00E32C8D" w:rsidRPr="00E32C8D" w:rsidRDefault="00E32C8D" w:rsidP="00E32C8D">
            <w:pPr>
              <w:pStyle w:val="TableText"/>
            </w:pPr>
            <w:r w:rsidRPr="003B227A">
              <w:t>520,888</w:t>
            </w:r>
          </w:p>
        </w:tc>
      </w:tr>
      <w:tr w:rsidR="00441B7F" w:rsidRPr="008763EF" w14:paraId="7325102C" w14:textId="77777777" w:rsidTr="00441B7F">
        <w:trPr>
          <w:jc w:val="center"/>
        </w:trPr>
        <w:tc>
          <w:tcPr>
            <w:tcW w:w="3510" w:type="dxa"/>
            <w:tcBorders>
              <w:top w:val="single" w:sz="4" w:space="0" w:color="auto"/>
              <w:bottom w:val="single" w:sz="4" w:space="0" w:color="auto"/>
              <w:right w:val="nil"/>
            </w:tcBorders>
            <w:noWrap/>
          </w:tcPr>
          <w:p w14:paraId="55865A31" w14:textId="58B22AE1" w:rsidR="00441B7F" w:rsidRPr="00E32C8D" w:rsidRDefault="00441B7F" w:rsidP="00E32C8D">
            <w:pPr>
              <w:pStyle w:val="TableText"/>
              <w:jc w:val="right"/>
              <w:rPr>
                <w:b/>
              </w:rPr>
            </w:pPr>
          </w:p>
        </w:tc>
        <w:tc>
          <w:tcPr>
            <w:tcW w:w="2250" w:type="dxa"/>
            <w:tcBorders>
              <w:top w:val="single" w:sz="4" w:space="0" w:color="auto"/>
              <w:left w:val="nil"/>
              <w:bottom w:val="single" w:sz="4" w:space="0" w:color="auto"/>
              <w:right w:val="nil"/>
            </w:tcBorders>
          </w:tcPr>
          <w:p w14:paraId="1E3EED62" w14:textId="77777777" w:rsidR="00441B7F" w:rsidRPr="00E32C8D" w:rsidRDefault="00441B7F" w:rsidP="00E32C8D">
            <w:pPr>
              <w:pStyle w:val="TableText"/>
              <w:jc w:val="right"/>
              <w:rPr>
                <w:b/>
              </w:rPr>
            </w:pPr>
          </w:p>
        </w:tc>
        <w:tc>
          <w:tcPr>
            <w:tcW w:w="2070" w:type="dxa"/>
            <w:tcBorders>
              <w:top w:val="single" w:sz="4" w:space="0" w:color="auto"/>
              <w:left w:val="nil"/>
              <w:bottom w:val="single" w:sz="4" w:space="0" w:color="auto"/>
            </w:tcBorders>
          </w:tcPr>
          <w:p w14:paraId="27CE16D6" w14:textId="4623E02A" w:rsidR="00441B7F" w:rsidRPr="00E32C8D" w:rsidRDefault="00441B7F" w:rsidP="00E32C8D">
            <w:pPr>
              <w:pStyle w:val="TableText"/>
              <w:jc w:val="right"/>
              <w:rPr>
                <w:b/>
              </w:rPr>
            </w:pPr>
            <w:r w:rsidRPr="00E32C8D">
              <w:rPr>
                <w:b/>
              </w:rPr>
              <w:t>Total</w:t>
            </w:r>
            <w:r w:rsidRPr="003D5C96">
              <w:rPr>
                <w:b/>
                <w:vertAlign w:val="superscript"/>
              </w:rPr>
              <w:t>1</w:t>
            </w:r>
          </w:p>
        </w:tc>
        <w:tc>
          <w:tcPr>
            <w:tcW w:w="2250" w:type="dxa"/>
            <w:tcBorders>
              <w:top w:val="single" w:sz="4" w:space="0" w:color="auto"/>
              <w:bottom w:val="single" w:sz="4" w:space="0" w:color="auto"/>
            </w:tcBorders>
            <w:noWrap/>
          </w:tcPr>
          <w:p w14:paraId="284ED3EE" w14:textId="187C4568" w:rsidR="00441B7F" w:rsidRPr="003D5C96" w:rsidRDefault="00441B7F" w:rsidP="00E32C8D">
            <w:pPr>
              <w:pStyle w:val="TableText"/>
              <w:rPr>
                <w:b/>
              </w:rPr>
            </w:pPr>
            <w:r w:rsidRPr="003D5C96">
              <w:rPr>
                <w:b/>
              </w:rPr>
              <w:t>1,688,146</w:t>
            </w:r>
          </w:p>
        </w:tc>
      </w:tr>
    </w:tbl>
    <w:p w14:paraId="244370C8" w14:textId="77777777" w:rsidR="00441B7F" w:rsidRPr="00E32C8D" w:rsidRDefault="00441B7F" w:rsidP="006D2ED7">
      <w:pPr>
        <w:pStyle w:val="TableSource"/>
      </w:pPr>
      <w:r w:rsidRPr="003956AD">
        <w:t>Notes:</w:t>
      </w:r>
      <w:r>
        <w:t xml:space="preserve"> </w:t>
      </w:r>
      <w:r w:rsidRPr="003956AD">
        <w:rPr>
          <w:vertAlign w:val="superscript"/>
        </w:rPr>
        <w:t>1</w:t>
      </w:r>
      <w:r>
        <w:t xml:space="preserve">The San Diego Water Authority HCP/NCCP and San Diego Gas and Electric Subregional HCP/NCCP cover discrete linear or energy projects but have larger plan areas that are contained within the San Diego County Multiple Species Conservation Program. Therefore, the acreage total does not include separate acreages for these overlapping plan areas. </w:t>
      </w:r>
    </w:p>
    <w:p w14:paraId="5A34DAF5" w14:textId="77777777" w:rsidR="00566DE9" w:rsidRPr="00170D70" w:rsidRDefault="00566DE9" w:rsidP="00566DE9">
      <w:pPr>
        <w:pStyle w:val="Heading7"/>
      </w:pPr>
      <w:r w:rsidRPr="001D0347">
        <w:t>Protected Open Space Lands</w:t>
      </w:r>
    </w:p>
    <w:p w14:paraId="527D804F" w14:textId="5AE5EE4B" w:rsidR="00A84C29" w:rsidRPr="00695A8D" w:rsidRDefault="00695A8D" w:rsidP="00695A8D">
      <w:r w:rsidRPr="00FC6BAA">
        <w:t xml:space="preserve">The treatable landscape in the </w:t>
      </w:r>
      <w:r w:rsidR="00C9643F">
        <w:t xml:space="preserve">Southern California </w:t>
      </w:r>
      <w:r w:rsidR="0012042B">
        <w:t>Mountains and Valleys Section</w:t>
      </w:r>
      <w:r>
        <w:t xml:space="preserve"> contains </w:t>
      </w:r>
      <w:r w:rsidR="0012042B">
        <w:t>525</w:t>
      </w:r>
      <w:r>
        <w:t xml:space="preserve"> protected open space units that are recognized in CPAD. These lands cover </w:t>
      </w:r>
      <w:r w:rsidR="0012042B">
        <w:t xml:space="preserve">373,229 </w:t>
      </w:r>
      <w:r>
        <w:t xml:space="preserve">acres, which represent </w:t>
      </w:r>
      <w:r w:rsidR="00CB0311">
        <w:t>26</w:t>
      </w:r>
      <w:r w:rsidR="00476597">
        <w:t xml:space="preserve"> percent</w:t>
      </w:r>
      <w:r>
        <w:t xml:space="preserve"> of the treatable landscape in the ecoregion. Some of the major land owners include </w:t>
      </w:r>
      <w:r w:rsidR="00CB0311">
        <w:t xml:space="preserve">State Parks, CDFW, The Wildlands Conservancy, San Diego County, University of California, Riverside County, </w:t>
      </w:r>
      <w:r w:rsidR="001D0347">
        <w:t xml:space="preserve">and The Nature Conservancy. </w:t>
      </w:r>
      <w:r>
        <w:t xml:space="preserve">Examples of some of the prominent open space units in the </w:t>
      </w:r>
      <w:r w:rsidR="001D0347">
        <w:t xml:space="preserve">Southern California Mountains and Valleys </w:t>
      </w:r>
      <w:r>
        <w:t xml:space="preserve">Section include </w:t>
      </w:r>
      <w:r w:rsidR="000A69ED">
        <w:t>Anza</w:t>
      </w:r>
      <w:r w:rsidR="00005C2E">
        <w:t>-</w:t>
      </w:r>
      <w:r w:rsidR="000A69ED">
        <w:t>Borrego Desert State Park, Cuyamaca Rancho State Park</w:t>
      </w:r>
      <w:r w:rsidR="00260B02">
        <w:t xml:space="preserve">, Santa Rosa Plateau Ecological reserve, </w:t>
      </w:r>
      <w:r w:rsidR="00084750">
        <w:t xml:space="preserve">and </w:t>
      </w:r>
      <w:r w:rsidR="00260B02">
        <w:t>Santa Rosa Wildlife Area</w:t>
      </w:r>
      <w:r w:rsidR="00084750">
        <w:t>.</w:t>
      </w:r>
      <w:r w:rsidR="00D340FA">
        <w:t xml:space="preserve"> </w:t>
      </w:r>
    </w:p>
    <w:p w14:paraId="734967D3" w14:textId="6C1070D4" w:rsidR="005C47A0" w:rsidRDefault="00A84C29" w:rsidP="005C47A0">
      <w:pPr>
        <w:pStyle w:val="Heading5"/>
      </w:pPr>
      <w:r>
        <w:lastRenderedPageBreak/>
        <w:t xml:space="preserve">Southern Cascades </w:t>
      </w:r>
      <w:r w:rsidR="00AD3A3D">
        <w:t>Section</w:t>
      </w:r>
    </w:p>
    <w:p w14:paraId="622107D4" w14:textId="29F28551" w:rsidR="005C47A0" w:rsidRPr="005C47A0" w:rsidRDefault="005C47A0" w:rsidP="005C47A0">
      <w:pPr>
        <w:pStyle w:val="BodyText"/>
      </w:pPr>
      <w:r w:rsidRPr="005C47A0">
        <w:t xml:space="preserve">The Southern Cascades Section </w:t>
      </w:r>
      <w:r w:rsidR="00CE3F77">
        <w:t xml:space="preserve">(M261D) </w:t>
      </w:r>
      <w:r w:rsidRPr="005C47A0">
        <w:t>encompasses 4,208,496 acres and comprises the mountains, hills, and valleys of the southern Cascade Ranges. These volcanic mountains are scattered and do not form a distinct range. Elevations range from 1,500 to 14,000 feet. This ecoregion contains 1,535,830 acres of treatable landscape, which represents approximately 36</w:t>
      </w:r>
      <w:r w:rsidR="00750FA5">
        <w:t xml:space="preserve"> percent</w:t>
      </w:r>
      <w:r w:rsidRPr="005C47A0">
        <w:t xml:space="preserve"> of the total landscape within the ecoregion. Within the treatable landscape exist modeled treatment areas for the following treatment types: WUI fuel reduction (342,872 acres), fuel break (243,034 acres), and ecological restoration (1,168,867 acres). The treatable landscape covers much of this ecoregion</w:t>
      </w:r>
      <w:r w:rsidR="009E0C49">
        <w:t xml:space="preserve">, </w:t>
      </w:r>
      <w:r w:rsidRPr="005C47A0">
        <w:t xml:space="preserve">outside of the valleys, plateaus, and federal land in the east portion of the ecoregion. The treatable landscape in this ecoregion is displayed </w:t>
      </w:r>
      <w:r w:rsidRPr="004B58C2">
        <w:t>in Figure 3.6-</w:t>
      </w:r>
      <w:r w:rsidR="004B58C2" w:rsidRPr="004B58C2">
        <w:t>19</w:t>
      </w:r>
      <w:r w:rsidRPr="005C47A0">
        <w:t xml:space="preserve">. </w:t>
      </w:r>
    </w:p>
    <w:p w14:paraId="35387A1F" w14:textId="5D2011D4" w:rsidR="00E216B2" w:rsidRDefault="00E216B2" w:rsidP="00E216B2">
      <w:pPr>
        <w:pStyle w:val="Heading6"/>
      </w:pPr>
      <w:r>
        <w:t>Vegetation</w:t>
      </w:r>
      <w:r w:rsidRPr="00EB649F">
        <w:t xml:space="preserve"> and </w:t>
      </w:r>
      <w:r>
        <w:t>Habitat Types</w:t>
      </w:r>
    </w:p>
    <w:p w14:paraId="14D353C0" w14:textId="32534169" w:rsidR="009C09E8" w:rsidRDefault="00A60C2D" w:rsidP="00641260">
      <w:pPr>
        <w:pStyle w:val="BodyText"/>
      </w:pPr>
      <w:r>
        <w:t xml:space="preserve">Forest and woodland habitat types make up 85 percent the treatable landscape of the </w:t>
      </w:r>
      <w:r w:rsidRPr="005C47A0">
        <w:t>Southern Cascades</w:t>
      </w:r>
      <w:r>
        <w:t xml:space="preserve"> Section. Twenty forest and woodland CWHR types occur in the treatable landscape and Sierran mixed conifer is the predominant forest type, covering nearly 640,000 acres</w:t>
      </w:r>
      <w:r w:rsidR="00860EBB">
        <w:t>, followed by ponderosa pine at just over 208,000 acres</w:t>
      </w:r>
      <w:r>
        <w:t xml:space="preserve">. </w:t>
      </w:r>
      <w:r w:rsidR="00A27E55">
        <w:t xml:space="preserve">There are approximately 40 MCV alliances associated with the forest and woodland habitats in this ecoregion. Chaparral and scrub habitat types compose approximately </w:t>
      </w:r>
      <w:r w:rsidR="00BD5E6A">
        <w:t>8 percent of the treatable landscape and consist of alkali desert scrub, bitterbrush, low sage, mi</w:t>
      </w:r>
      <w:r w:rsidR="00D164CD">
        <w:t>x</w:t>
      </w:r>
      <w:r w:rsidR="00BD5E6A">
        <w:t>ed chaparral, and sagebrush</w:t>
      </w:r>
      <w:r w:rsidR="00C76D22">
        <w:t xml:space="preserve">, which is the most prevalent </w:t>
      </w:r>
      <w:r w:rsidR="009944BD">
        <w:t>scrub type.</w:t>
      </w:r>
      <w:r w:rsidR="003F060C">
        <w:t xml:space="preserve"> </w:t>
      </w:r>
      <w:r w:rsidR="009944BD">
        <w:t>Fourteen</w:t>
      </w:r>
      <w:r w:rsidR="003F060C">
        <w:t xml:space="preserve"> MCV alliances </w:t>
      </w:r>
      <w:r w:rsidR="009944BD">
        <w:t xml:space="preserve">are </w:t>
      </w:r>
      <w:r w:rsidR="003F060C">
        <w:t xml:space="preserve">associated with </w:t>
      </w:r>
      <w:r w:rsidR="009944BD">
        <w:t>the chaparral and scrub</w:t>
      </w:r>
      <w:r w:rsidR="003F060C">
        <w:t xml:space="preserve"> CWHR types in this ecoregion</w:t>
      </w:r>
      <w:r>
        <w:t xml:space="preserve">. </w:t>
      </w:r>
      <w:r w:rsidR="00BD5E6A">
        <w:t>Annual and perennial grasslands make up approximately 4 percent and 2 percent of the treatable landscape, respectively</w:t>
      </w:r>
      <w:r>
        <w:t xml:space="preserve">. </w:t>
      </w:r>
      <w:r w:rsidR="003F060C">
        <w:t>There are 11 MCV alliances recognized in the perennial grassland type in this ecoregion and seven of these are sensitive natural communities</w:t>
      </w:r>
      <w:r>
        <w:t xml:space="preserve">. </w:t>
      </w:r>
    </w:p>
    <w:p w14:paraId="2B80E58F" w14:textId="77777777" w:rsidR="00E60EDE" w:rsidRPr="00A60C2D" w:rsidRDefault="00E60EDE" w:rsidP="00E60EDE">
      <w:pPr>
        <w:pStyle w:val="BodyText"/>
      </w:pPr>
      <w:r w:rsidRPr="00E003BC">
        <w:t>Table 3.6-</w:t>
      </w:r>
      <w:r>
        <w:t>31</w:t>
      </w:r>
      <w:r w:rsidRPr="00E003BC">
        <w:t xml:space="preserve"> provides the acreage of each CWHR habitat type within the treatable landscape of this ecoregion and the </w:t>
      </w:r>
      <w:r>
        <w:t>associated MCV</w:t>
      </w:r>
      <w:r w:rsidRPr="00E003BC">
        <w:t xml:space="preserve"> vegetation </w:t>
      </w:r>
      <w:r>
        <w:t>alliances</w:t>
      </w:r>
      <w:r w:rsidRPr="00E003BC">
        <w:t xml:space="preserve"> that </w:t>
      </w:r>
      <w:r>
        <w:t>may occur within ea</w:t>
      </w:r>
      <w:r w:rsidRPr="00E003BC">
        <w:t>ch CWHR type</w:t>
      </w:r>
      <w:r>
        <w:t xml:space="preserve"> in this ecoregion</w:t>
      </w:r>
      <w:r w:rsidRPr="00E003BC">
        <w:t>.</w:t>
      </w:r>
      <w:r>
        <w:t xml:space="preserve"> Alliances that are designated as sensitive natural communities and those that are dominated by nonnative vegetation are indicated in </w:t>
      </w:r>
      <w:r w:rsidRPr="003478F2">
        <w:t>Table 3.6-31. Sensitive</w:t>
      </w:r>
      <w:r>
        <w:t xml:space="preserve"> natural communities are discussed in more detail below. The distribution of CWHR types within this ecoregion is shown in </w:t>
      </w:r>
      <w:r w:rsidRPr="004B58C2">
        <w:t>Figure 3.6-19.</w:t>
      </w:r>
    </w:p>
    <w:p w14:paraId="0AF35C18" w14:textId="77777777" w:rsidR="00E60EDE" w:rsidRPr="00EB649F" w:rsidRDefault="00E60EDE" w:rsidP="00E60EDE">
      <w:pPr>
        <w:pStyle w:val="Heading6"/>
      </w:pPr>
      <w:r w:rsidRPr="00EB649F">
        <w:t>Sensitive Biological Resources</w:t>
      </w:r>
    </w:p>
    <w:p w14:paraId="3520C096" w14:textId="77777777" w:rsidR="00E60EDE" w:rsidRDefault="00E60EDE" w:rsidP="00E60EDE">
      <w:pPr>
        <w:pStyle w:val="Heading7"/>
      </w:pPr>
      <w:r w:rsidRPr="001223ED">
        <w:t>Special-Status Species</w:t>
      </w:r>
    </w:p>
    <w:p w14:paraId="4489195A" w14:textId="77777777" w:rsidR="00E60EDE" w:rsidRPr="00AB4E2A" w:rsidRDefault="00E60EDE" w:rsidP="00E60EDE">
      <w:pPr>
        <w:pStyle w:val="BodyText"/>
      </w:pPr>
      <w:r w:rsidRPr="00335AF5">
        <w:t>There are</w:t>
      </w:r>
      <w:r>
        <w:t xml:space="preserve"> 36 special-status wildlife taxa and at least 116 special-status plant taxa known or with potential to occur in the treatable landscape of the Southern Cascades Section, including 16</w:t>
      </w:r>
      <w:r w:rsidRPr="00F31E10">
        <w:t xml:space="preserve"> animal taxa</w:t>
      </w:r>
      <w:r>
        <w:t xml:space="preserve"> and five plant taxa that are</w:t>
      </w:r>
      <w:r w:rsidRPr="00A645FB">
        <w:t xml:space="preserve"> </w:t>
      </w:r>
      <w:r>
        <w:t xml:space="preserve">state or federally listed as rare, threatened, or endangered or fully protected. Approximately 35 percent of the special-status plant species in this ecoregion are associated with wetland or riparian habitats and several others are associated with serpentine substrates. </w:t>
      </w:r>
      <w:r w:rsidRPr="007C296C">
        <w:t xml:space="preserve">A list of all the special-status plant species known or with potential to occur within the treatable landscape of the </w:t>
      </w:r>
      <w:r>
        <w:t>Southern Cascades Section</w:t>
      </w:r>
      <w:r w:rsidRPr="007C296C">
        <w:t xml:space="preserve">, along with their listing status and detailed habitat descriptions, is provided in </w:t>
      </w:r>
      <w:r>
        <w:t>Appendix BIO-3, Table 18a</w:t>
      </w:r>
      <w:r w:rsidRPr="007C296C">
        <w:t>.</w:t>
      </w:r>
      <w:r>
        <w:t xml:space="preserve"> A list of special-status wildlife (other than fish) species known or with potential to occur in the treatable landscape of this ecoregion, along with the CWHR types they are associated with, is provided in Appendix BIO-3, Table 18b. Special-status fish known or with potential to occur in the ecoregion are identified in Appendix BIO-3</w:t>
      </w:r>
      <w:r w:rsidRPr="0031246C">
        <w:t>, Table 19.</w:t>
      </w:r>
    </w:p>
    <w:p w14:paraId="5A9E69E2" w14:textId="77777777" w:rsidR="00E60EDE" w:rsidRDefault="00E60EDE" w:rsidP="00E60EDE">
      <w:pPr>
        <w:pStyle w:val="Heading7"/>
      </w:pPr>
      <w:r w:rsidRPr="001223ED">
        <w:t>Critical Habitat</w:t>
      </w:r>
    </w:p>
    <w:p w14:paraId="0A50FB4A" w14:textId="77777777" w:rsidR="00E60EDE" w:rsidRPr="00B77781" w:rsidRDefault="00E60EDE" w:rsidP="00E60EDE">
      <w:pPr>
        <w:pStyle w:val="BodyText"/>
      </w:pPr>
      <w:r>
        <w:t>Critical habitat exists within the treatable landscape of this ecoregion for northern spotted owl, slender Orcutt grass, and Greene’s tuctoria (</w:t>
      </w:r>
      <w:r w:rsidRPr="00917364">
        <w:rPr>
          <w:i/>
        </w:rPr>
        <w:t>Tuctoria greenei</w:t>
      </w:r>
      <w:r>
        <w:t xml:space="preserve">). </w:t>
      </w:r>
      <w:r w:rsidRPr="004B58C2">
        <w:t>Appendix</w:t>
      </w:r>
      <w:r>
        <w:t xml:space="preserve"> BIO-4 provides the acreage of critical habitat designated within the treatable landscape of this ecoregion for these species.</w:t>
      </w:r>
    </w:p>
    <w:p w14:paraId="0DCB005A" w14:textId="1460B912" w:rsidR="00A60C2D" w:rsidRDefault="009C09E8" w:rsidP="009C09E8">
      <w:pPr>
        <w:pStyle w:val="Figure"/>
      </w:pPr>
      <w:r>
        <w:rPr>
          <w:noProof/>
        </w:rPr>
        <w:lastRenderedPageBreak/>
        <w:drawing>
          <wp:inline distT="0" distB="0" distL="0" distR="0" wp14:anchorId="5DA8AD98" wp14:editId="2BE38B2E">
            <wp:extent cx="6400800" cy="8046720"/>
            <wp:effectExtent l="19050" t="19050" r="19050" b="11430"/>
            <wp:docPr id="19" name="Picture 19" descr="Map showing the CWHR habitat types within Southern Cascades ecological section. Habitat types include aspen, blue oak woodland, blue oak-foothill pine, closed-cone pine-cypress, Douglas fir, eastside pine, Jeffrey pine, juniper, Klamath mixed conifer, lodgepole pine, montane hardwood, montane hardwood-conifer, montane riparian, ponderosa pine, red fir, Sierran mixed conifer, subalpine conifer, valley foothill riparian, valley oak woodland, white fir, alkali desert scrub, bitterbrush, low sage, mixed chaparral, sagebrush, annual grassland, and perennial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8010126_01_GIS_029_Southern_Cascades_M261D_CWHR.jpg"/>
                    <pic:cNvPicPr/>
                  </pic:nvPicPr>
                  <pic:blipFill>
                    <a:blip r:embed="rId27">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5884F1B6" w14:textId="1D4F0C39" w:rsidR="009C09E8" w:rsidRDefault="009C09E8" w:rsidP="009C09E8">
      <w:pPr>
        <w:pStyle w:val="FigureSource"/>
      </w:pPr>
      <w:r w:rsidRPr="009C09E8">
        <w:t xml:space="preserve">Source: Data received from </w:t>
      </w:r>
      <w:r w:rsidR="006D2ED7" w:rsidRPr="009C09E8">
        <w:t>CAL</w:t>
      </w:r>
      <w:r w:rsidR="006D2ED7">
        <w:t xml:space="preserve"> </w:t>
      </w:r>
      <w:r w:rsidR="006D2ED7" w:rsidRPr="009C09E8">
        <w:t xml:space="preserve">FIRE </w:t>
      </w:r>
      <w:r w:rsidRPr="009C09E8">
        <w:t>in 2018</w:t>
      </w:r>
    </w:p>
    <w:p w14:paraId="12967B9C" w14:textId="7C94B60D" w:rsidR="009C09E8" w:rsidRDefault="009C09E8" w:rsidP="009C09E8">
      <w:pPr>
        <w:pStyle w:val="FigureTitle"/>
        <w:rPr>
          <w:b w:val="0"/>
        </w:rPr>
      </w:pPr>
      <w:bookmarkStart w:id="166" w:name="_Toc3447134"/>
      <w:bookmarkStart w:id="167" w:name="_Toc23833396"/>
      <w:bookmarkStart w:id="168" w:name="_Toc25581153"/>
      <w:r>
        <w:t>Figure 3.6-19</w:t>
      </w:r>
      <w:r>
        <w:tab/>
      </w:r>
      <w:r w:rsidRPr="009C09E8">
        <w:t>CWHR Types - Southern Cascades Ecological Section (M261D)</w:t>
      </w:r>
      <w:bookmarkEnd w:id="166"/>
      <w:bookmarkEnd w:id="167"/>
      <w:bookmarkEnd w:id="168"/>
    </w:p>
    <w:p w14:paraId="4460E704" w14:textId="77777777" w:rsidR="00441B7F" w:rsidRPr="005B7382" w:rsidRDefault="00441B7F" w:rsidP="009C09E8">
      <w:pPr>
        <w:pStyle w:val="TableHeader"/>
      </w:pPr>
      <w:bookmarkStart w:id="169" w:name="_Toc3447155"/>
      <w:bookmarkStart w:id="170" w:name="_Toc23835169"/>
      <w:r w:rsidRPr="005B7382">
        <w:lastRenderedPageBreak/>
        <w:t xml:space="preserve">Table </w:t>
      </w:r>
      <w:r>
        <w:t>3.6-31</w:t>
      </w:r>
      <w:r w:rsidRPr="005B7382">
        <w:tab/>
      </w:r>
      <w:r>
        <w:t>Vegetation and Habitat Types within the Treatable Landscape for the Southern Cascades Ecological Section</w:t>
      </w:r>
      <w:bookmarkEnd w:id="169"/>
      <w:bookmarkEnd w:id="170"/>
    </w:p>
    <w:tbl>
      <w:tblPr>
        <w:tblW w:w="10080" w:type="dxa"/>
        <w:jc w:val="center"/>
        <w:tblBorders>
          <w:insideH w:val="single" w:sz="4" w:space="0" w:color="auto"/>
          <w:insideV w:val="single" w:sz="4" w:space="0" w:color="auto"/>
        </w:tblBorders>
        <w:tblLayout w:type="fixed"/>
        <w:tblCellMar>
          <w:top w:w="43" w:type="dxa"/>
          <w:left w:w="115" w:type="dxa"/>
          <w:bottom w:w="43" w:type="dxa"/>
          <w:right w:w="115" w:type="dxa"/>
        </w:tblCellMar>
        <w:tblLook w:val="04A0" w:firstRow="1" w:lastRow="0" w:firstColumn="1" w:lastColumn="0" w:noHBand="0" w:noVBand="1"/>
      </w:tblPr>
      <w:tblGrid>
        <w:gridCol w:w="2610"/>
        <w:gridCol w:w="960"/>
        <w:gridCol w:w="3180"/>
        <w:gridCol w:w="630"/>
        <w:gridCol w:w="2700"/>
      </w:tblGrid>
      <w:tr w:rsidR="005D2EBC" w:rsidRPr="00F37230" w14:paraId="377B73A0" w14:textId="77777777" w:rsidTr="005D2EBC">
        <w:trPr>
          <w:tblHeader/>
          <w:jc w:val="center"/>
        </w:trPr>
        <w:tc>
          <w:tcPr>
            <w:tcW w:w="2610" w:type="dxa"/>
            <w:tcBorders>
              <w:top w:val="single" w:sz="4" w:space="0" w:color="auto"/>
              <w:bottom w:val="single" w:sz="4" w:space="0" w:color="auto"/>
            </w:tcBorders>
            <w:shd w:val="clear" w:color="auto" w:fill="D9D9D9" w:themeFill="background1" w:themeFillShade="D9"/>
            <w:vAlign w:val="center"/>
          </w:tcPr>
          <w:p w14:paraId="6FE95040" w14:textId="77777777" w:rsidR="005D2EBC" w:rsidRDefault="005D2EBC" w:rsidP="009C09E8">
            <w:pPr>
              <w:pStyle w:val="TableColumn"/>
            </w:pPr>
            <w:r>
              <w:rPr>
                <w:szCs w:val="20"/>
              </w:rPr>
              <w:t>CWHR Classification</w:t>
            </w:r>
          </w:p>
        </w:tc>
        <w:tc>
          <w:tcPr>
            <w:tcW w:w="960" w:type="dxa"/>
            <w:tcBorders>
              <w:top w:val="single" w:sz="4" w:space="0" w:color="auto"/>
              <w:bottom w:val="single" w:sz="4" w:space="0" w:color="auto"/>
            </w:tcBorders>
            <w:shd w:val="clear" w:color="auto" w:fill="D9D9D9" w:themeFill="background1" w:themeFillShade="D9"/>
            <w:vAlign w:val="center"/>
          </w:tcPr>
          <w:p w14:paraId="64B890F9" w14:textId="77777777" w:rsidR="005D2EBC" w:rsidRDefault="005D2EBC" w:rsidP="009C09E8">
            <w:pPr>
              <w:pStyle w:val="TableColumn"/>
              <w:rPr>
                <w:szCs w:val="20"/>
              </w:rPr>
            </w:pPr>
            <w:r w:rsidRPr="00DF0222">
              <w:rPr>
                <w:szCs w:val="20"/>
              </w:rPr>
              <w:t>Acres</w:t>
            </w:r>
          </w:p>
        </w:tc>
        <w:tc>
          <w:tcPr>
            <w:tcW w:w="3810" w:type="dxa"/>
            <w:gridSpan w:val="2"/>
            <w:tcBorders>
              <w:top w:val="single" w:sz="4" w:space="0" w:color="auto"/>
              <w:bottom w:val="single" w:sz="4" w:space="0" w:color="auto"/>
              <w:right w:val="nil"/>
            </w:tcBorders>
            <w:shd w:val="clear" w:color="auto" w:fill="D9D9D9" w:themeFill="background1" w:themeFillShade="D9"/>
            <w:noWrap/>
            <w:vAlign w:val="center"/>
          </w:tcPr>
          <w:p w14:paraId="2B8ED0CB" w14:textId="77777777" w:rsidR="005D2EBC" w:rsidRDefault="005D2EBC" w:rsidP="005D2EBC">
            <w:pPr>
              <w:pStyle w:val="TableColumn"/>
              <w:jc w:val="right"/>
              <w:rPr>
                <w:szCs w:val="20"/>
              </w:rPr>
            </w:pPr>
            <w:r>
              <w:rPr>
                <w:szCs w:val="20"/>
              </w:rPr>
              <w:t>MCV Alliances</w:t>
            </w:r>
          </w:p>
        </w:tc>
        <w:tc>
          <w:tcPr>
            <w:tcW w:w="2700" w:type="dxa"/>
            <w:tcBorders>
              <w:top w:val="single" w:sz="4" w:space="0" w:color="auto"/>
              <w:left w:val="nil"/>
              <w:bottom w:val="single" w:sz="4" w:space="0" w:color="auto"/>
            </w:tcBorders>
            <w:shd w:val="clear" w:color="auto" w:fill="D9D9D9" w:themeFill="background1" w:themeFillShade="D9"/>
            <w:vAlign w:val="center"/>
          </w:tcPr>
          <w:p w14:paraId="179E85B0" w14:textId="11F628FB" w:rsidR="005D2EBC" w:rsidRDefault="005D2EBC" w:rsidP="009C09E8">
            <w:pPr>
              <w:pStyle w:val="TableColumn"/>
              <w:rPr>
                <w:szCs w:val="20"/>
              </w:rPr>
            </w:pPr>
          </w:p>
        </w:tc>
      </w:tr>
      <w:tr w:rsidR="006D2ED7" w:rsidRPr="00F37230" w14:paraId="32596F38" w14:textId="77777777" w:rsidTr="00441B7F">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38937A29" w14:textId="13F1042C" w:rsidR="006D2ED7" w:rsidRDefault="00375124" w:rsidP="006D2ED7">
            <w:pPr>
              <w:pStyle w:val="TableRow"/>
            </w:pPr>
            <w:r>
              <w:t>Woodland and Forest</w:t>
            </w:r>
            <w:r w:rsidRPr="00906BE1">
              <w:t xml:space="preserve"> Habitats</w:t>
            </w:r>
          </w:p>
        </w:tc>
        <w:tc>
          <w:tcPr>
            <w:tcW w:w="960" w:type="dxa"/>
            <w:tcBorders>
              <w:top w:val="single" w:sz="4" w:space="0" w:color="auto"/>
              <w:left w:val="nil"/>
              <w:bottom w:val="single" w:sz="4" w:space="0" w:color="auto"/>
              <w:right w:val="nil"/>
            </w:tcBorders>
            <w:shd w:val="clear" w:color="auto" w:fill="F2F2F2" w:themeFill="background1" w:themeFillShade="F2"/>
            <w:vAlign w:val="center"/>
          </w:tcPr>
          <w:p w14:paraId="0CC23EFB" w14:textId="77777777" w:rsidR="006D2ED7" w:rsidRDefault="006D2ED7" w:rsidP="006D2ED7">
            <w:pPr>
              <w:pStyle w:val="TableRow"/>
              <w:rPr>
                <w:rFonts w:cs="Segoe UI"/>
              </w:rPr>
            </w:pPr>
          </w:p>
        </w:tc>
        <w:tc>
          <w:tcPr>
            <w:tcW w:w="3180" w:type="dxa"/>
            <w:tcBorders>
              <w:top w:val="single" w:sz="4" w:space="0" w:color="auto"/>
              <w:left w:val="nil"/>
              <w:bottom w:val="single" w:sz="4" w:space="0" w:color="auto"/>
              <w:right w:val="nil"/>
            </w:tcBorders>
            <w:shd w:val="clear" w:color="auto" w:fill="F2F2F2" w:themeFill="background1" w:themeFillShade="F2"/>
            <w:noWrap/>
            <w:vAlign w:val="center"/>
          </w:tcPr>
          <w:p w14:paraId="12F6CC9F" w14:textId="77777777" w:rsidR="006D2ED7" w:rsidRPr="00406563" w:rsidRDefault="006D2ED7" w:rsidP="006D2ED7">
            <w:pPr>
              <w:pStyle w:val="TableRow"/>
              <w:rPr>
                <w:rFonts w:cs="Segoe UI"/>
              </w:rPr>
            </w:pPr>
          </w:p>
        </w:tc>
        <w:tc>
          <w:tcPr>
            <w:tcW w:w="3330" w:type="dxa"/>
            <w:gridSpan w:val="2"/>
            <w:tcBorders>
              <w:top w:val="single" w:sz="4" w:space="0" w:color="auto"/>
              <w:left w:val="nil"/>
              <w:bottom w:val="single" w:sz="4" w:space="0" w:color="auto"/>
            </w:tcBorders>
            <w:shd w:val="clear" w:color="auto" w:fill="F2F2F2" w:themeFill="background1" w:themeFillShade="F2"/>
          </w:tcPr>
          <w:p w14:paraId="2114B466" w14:textId="77777777" w:rsidR="006D2ED7" w:rsidRPr="00406563" w:rsidRDefault="006D2ED7" w:rsidP="006D2ED7">
            <w:pPr>
              <w:pStyle w:val="TableRow"/>
              <w:rPr>
                <w:rFonts w:cs="Segoe UI"/>
              </w:rPr>
            </w:pPr>
          </w:p>
        </w:tc>
      </w:tr>
      <w:tr w:rsidR="009C09E8" w:rsidRPr="00F37230" w14:paraId="32C68FC5" w14:textId="77777777" w:rsidTr="00C825E1">
        <w:trPr>
          <w:jc w:val="center"/>
        </w:trPr>
        <w:tc>
          <w:tcPr>
            <w:tcW w:w="2610" w:type="dxa"/>
            <w:tcBorders>
              <w:top w:val="single" w:sz="4" w:space="0" w:color="auto"/>
            </w:tcBorders>
            <w:shd w:val="clear" w:color="auto" w:fill="auto"/>
          </w:tcPr>
          <w:p w14:paraId="2AEA9AD5" w14:textId="77777777" w:rsidR="009C09E8" w:rsidRPr="00906BE1" w:rsidRDefault="009C09E8" w:rsidP="006D2ED7">
            <w:pPr>
              <w:pStyle w:val="TableTextL"/>
              <w:rPr>
                <w:szCs w:val="18"/>
              </w:rPr>
            </w:pPr>
            <w:r>
              <w:rPr>
                <w:szCs w:val="18"/>
              </w:rPr>
              <w:t>Aspen</w:t>
            </w:r>
          </w:p>
        </w:tc>
        <w:tc>
          <w:tcPr>
            <w:tcW w:w="960" w:type="dxa"/>
            <w:tcBorders>
              <w:top w:val="single" w:sz="4" w:space="0" w:color="auto"/>
            </w:tcBorders>
            <w:shd w:val="clear" w:color="auto" w:fill="auto"/>
          </w:tcPr>
          <w:p w14:paraId="0542B739" w14:textId="77777777" w:rsidR="009C09E8" w:rsidRPr="00365426" w:rsidRDefault="009C09E8" w:rsidP="006D2ED7">
            <w:pPr>
              <w:pStyle w:val="TableTextL"/>
              <w:jc w:val="center"/>
              <w:rPr>
                <w:rFonts w:cs="Segoe UI"/>
                <w:szCs w:val="18"/>
              </w:rPr>
            </w:pPr>
            <w:r>
              <w:rPr>
                <w:rFonts w:cs="Segoe UI"/>
                <w:szCs w:val="18"/>
              </w:rPr>
              <w:t>539</w:t>
            </w:r>
          </w:p>
        </w:tc>
        <w:tc>
          <w:tcPr>
            <w:tcW w:w="3180" w:type="dxa"/>
            <w:tcBorders>
              <w:top w:val="single" w:sz="4" w:space="0" w:color="auto"/>
            </w:tcBorders>
            <w:shd w:val="clear" w:color="auto" w:fill="auto"/>
            <w:noWrap/>
          </w:tcPr>
          <w:p w14:paraId="6B7BB103" w14:textId="77777777" w:rsidR="009C09E8" w:rsidRPr="00406563" w:rsidRDefault="009C09E8" w:rsidP="006D2ED7">
            <w:pPr>
              <w:pStyle w:val="TableBullet1"/>
              <w:spacing w:after="0"/>
              <w:rPr>
                <w:rFonts w:cs="Segoe UI"/>
                <w:szCs w:val="18"/>
              </w:rPr>
            </w:pPr>
            <w:r w:rsidRPr="00406563">
              <w:rPr>
                <w:rFonts w:cs="Segoe UI"/>
                <w:szCs w:val="18"/>
              </w:rPr>
              <w:t>Aspen groves*</w:t>
            </w:r>
          </w:p>
        </w:tc>
        <w:tc>
          <w:tcPr>
            <w:tcW w:w="3330" w:type="dxa"/>
            <w:gridSpan w:val="2"/>
            <w:tcBorders>
              <w:top w:val="single" w:sz="4" w:space="0" w:color="auto"/>
            </w:tcBorders>
            <w:shd w:val="clear" w:color="auto" w:fill="auto"/>
          </w:tcPr>
          <w:p w14:paraId="0342BFD9" w14:textId="77777777" w:rsidR="009C09E8" w:rsidRPr="00406563" w:rsidRDefault="009C09E8" w:rsidP="006D2ED7">
            <w:pPr>
              <w:pStyle w:val="TableBullet1"/>
              <w:numPr>
                <w:ilvl w:val="0"/>
                <w:numId w:val="0"/>
              </w:numPr>
              <w:spacing w:after="0"/>
              <w:ind w:left="216" w:hanging="216"/>
              <w:rPr>
                <w:rFonts w:cs="Segoe UI"/>
                <w:szCs w:val="18"/>
              </w:rPr>
            </w:pPr>
          </w:p>
        </w:tc>
      </w:tr>
      <w:tr w:rsidR="009C09E8" w:rsidRPr="00F37230" w14:paraId="3EF9AFCD" w14:textId="77777777" w:rsidTr="00C825E1">
        <w:trPr>
          <w:jc w:val="center"/>
        </w:trPr>
        <w:tc>
          <w:tcPr>
            <w:tcW w:w="2610" w:type="dxa"/>
            <w:shd w:val="clear" w:color="auto" w:fill="auto"/>
          </w:tcPr>
          <w:p w14:paraId="06864B4B" w14:textId="77777777" w:rsidR="009C09E8" w:rsidRPr="00906BE1" w:rsidRDefault="009C09E8" w:rsidP="006D2ED7">
            <w:pPr>
              <w:pStyle w:val="TableTextL"/>
              <w:rPr>
                <w:szCs w:val="18"/>
              </w:rPr>
            </w:pPr>
            <w:r w:rsidRPr="00906BE1">
              <w:rPr>
                <w:szCs w:val="18"/>
              </w:rPr>
              <w:t>Blue Oak Woodland</w:t>
            </w:r>
          </w:p>
        </w:tc>
        <w:tc>
          <w:tcPr>
            <w:tcW w:w="960" w:type="dxa"/>
            <w:shd w:val="clear" w:color="auto" w:fill="auto"/>
          </w:tcPr>
          <w:p w14:paraId="690334BD" w14:textId="77777777" w:rsidR="009C09E8" w:rsidRPr="00365426" w:rsidRDefault="009C09E8" w:rsidP="006D2ED7">
            <w:pPr>
              <w:pStyle w:val="TableTextL"/>
              <w:jc w:val="center"/>
              <w:rPr>
                <w:rFonts w:cs="Segoe UI"/>
                <w:szCs w:val="18"/>
              </w:rPr>
            </w:pPr>
            <w:r>
              <w:rPr>
                <w:rFonts w:cs="Segoe UI"/>
                <w:szCs w:val="18"/>
              </w:rPr>
              <w:t>11,878</w:t>
            </w:r>
          </w:p>
        </w:tc>
        <w:tc>
          <w:tcPr>
            <w:tcW w:w="3180" w:type="dxa"/>
            <w:shd w:val="clear" w:color="auto" w:fill="auto"/>
            <w:noWrap/>
          </w:tcPr>
          <w:p w14:paraId="3B0B3537" w14:textId="77777777" w:rsidR="009C09E8" w:rsidRPr="00406563" w:rsidRDefault="009C09E8" w:rsidP="006D2ED7">
            <w:pPr>
              <w:pStyle w:val="TableBullet1"/>
              <w:spacing w:after="0"/>
              <w:rPr>
                <w:rFonts w:cs="Segoe UI"/>
                <w:szCs w:val="18"/>
              </w:rPr>
            </w:pPr>
            <w:r w:rsidRPr="00406563">
              <w:rPr>
                <w:rFonts w:cs="Segoe UI"/>
                <w:szCs w:val="18"/>
              </w:rPr>
              <w:t>Blue oak woodland</w:t>
            </w:r>
          </w:p>
        </w:tc>
        <w:tc>
          <w:tcPr>
            <w:tcW w:w="3330" w:type="dxa"/>
            <w:gridSpan w:val="2"/>
            <w:shd w:val="clear" w:color="auto" w:fill="auto"/>
          </w:tcPr>
          <w:p w14:paraId="380550CE" w14:textId="77777777" w:rsidR="009C09E8" w:rsidRPr="00406563" w:rsidRDefault="009C09E8" w:rsidP="006D2ED7">
            <w:pPr>
              <w:pStyle w:val="TableBullet1"/>
              <w:numPr>
                <w:ilvl w:val="0"/>
                <w:numId w:val="0"/>
              </w:numPr>
              <w:spacing w:after="0"/>
              <w:ind w:left="216" w:hanging="216"/>
              <w:rPr>
                <w:rFonts w:cs="Segoe UI"/>
                <w:szCs w:val="18"/>
              </w:rPr>
            </w:pPr>
          </w:p>
        </w:tc>
      </w:tr>
      <w:tr w:rsidR="009C09E8" w:rsidRPr="00F37230" w14:paraId="07F1044E" w14:textId="77777777" w:rsidTr="00C825E1">
        <w:trPr>
          <w:jc w:val="center"/>
        </w:trPr>
        <w:tc>
          <w:tcPr>
            <w:tcW w:w="2610" w:type="dxa"/>
            <w:shd w:val="clear" w:color="auto" w:fill="auto"/>
          </w:tcPr>
          <w:p w14:paraId="0BDA1176" w14:textId="77777777" w:rsidR="009C09E8" w:rsidRPr="00906BE1" w:rsidRDefault="009C09E8" w:rsidP="006D2ED7">
            <w:pPr>
              <w:pStyle w:val="TableTextL"/>
              <w:rPr>
                <w:szCs w:val="18"/>
              </w:rPr>
            </w:pPr>
            <w:r w:rsidRPr="00906BE1">
              <w:rPr>
                <w:szCs w:val="18"/>
              </w:rPr>
              <w:t>Blue Oak-Foothill Pine</w:t>
            </w:r>
          </w:p>
        </w:tc>
        <w:tc>
          <w:tcPr>
            <w:tcW w:w="960" w:type="dxa"/>
            <w:shd w:val="clear" w:color="auto" w:fill="auto"/>
          </w:tcPr>
          <w:p w14:paraId="47DC8201" w14:textId="77777777" w:rsidR="009C09E8" w:rsidRPr="00365426" w:rsidRDefault="009C09E8" w:rsidP="006D2ED7">
            <w:pPr>
              <w:pStyle w:val="TableTextL"/>
              <w:jc w:val="center"/>
              <w:rPr>
                <w:rFonts w:cs="Segoe UI"/>
                <w:szCs w:val="18"/>
              </w:rPr>
            </w:pPr>
            <w:r>
              <w:rPr>
                <w:rFonts w:cs="Segoe UI"/>
                <w:szCs w:val="18"/>
              </w:rPr>
              <w:t>4,478</w:t>
            </w:r>
          </w:p>
        </w:tc>
        <w:tc>
          <w:tcPr>
            <w:tcW w:w="3180" w:type="dxa"/>
            <w:shd w:val="clear" w:color="auto" w:fill="auto"/>
            <w:noWrap/>
          </w:tcPr>
          <w:p w14:paraId="71744BA8" w14:textId="77777777" w:rsidR="009C09E8" w:rsidRPr="00406563" w:rsidRDefault="009C09E8" w:rsidP="006D2ED7">
            <w:pPr>
              <w:pStyle w:val="TableBullet1"/>
              <w:spacing w:after="20"/>
              <w:rPr>
                <w:rFonts w:cs="Segoe UI"/>
                <w:szCs w:val="18"/>
              </w:rPr>
            </w:pPr>
            <w:r w:rsidRPr="00406563">
              <w:rPr>
                <w:rFonts w:cs="Segoe UI"/>
                <w:szCs w:val="18"/>
              </w:rPr>
              <w:t>Foothill pine woodland</w:t>
            </w:r>
          </w:p>
        </w:tc>
        <w:tc>
          <w:tcPr>
            <w:tcW w:w="3330" w:type="dxa"/>
            <w:gridSpan w:val="2"/>
            <w:shd w:val="clear" w:color="auto" w:fill="auto"/>
          </w:tcPr>
          <w:p w14:paraId="1587706F" w14:textId="77777777" w:rsidR="009C09E8" w:rsidRPr="00406563" w:rsidRDefault="009C09E8" w:rsidP="006D2ED7">
            <w:pPr>
              <w:pStyle w:val="TableBullet1"/>
              <w:spacing w:after="0"/>
              <w:rPr>
                <w:rFonts w:cs="Segoe UI"/>
                <w:szCs w:val="18"/>
              </w:rPr>
            </w:pPr>
            <w:r w:rsidRPr="00406563">
              <w:rPr>
                <w:rFonts w:cs="Segoe UI"/>
                <w:szCs w:val="18"/>
              </w:rPr>
              <w:t>Blue oak woodland</w:t>
            </w:r>
          </w:p>
        </w:tc>
      </w:tr>
      <w:tr w:rsidR="009C09E8" w:rsidRPr="00F37230" w14:paraId="08F8060D" w14:textId="77777777" w:rsidTr="00C825E1">
        <w:trPr>
          <w:jc w:val="center"/>
        </w:trPr>
        <w:tc>
          <w:tcPr>
            <w:tcW w:w="2610" w:type="dxa"/>
            <w:shd w:val="clear" w:color="auto" w:fill="auto"/>
          </w:tcPr>
          <w:p w14:paraId="443EDDBB" w14:textId="77777777" w:rsidR="009C09E8" w:rsidRPr="00906BE1" w:rsidRDefault="009C09E8" w:rsidP="006D2ED7">
            <w:pPr>
              <w:pStyle w:val="TableTextL"/>
              <w:rPr>
                <w:szCs w:val="18"/>
              </w:rPr>
            </w:pPr>
            <w:r w:rsidRPr="00906BE1">
              <w:rPr>
                <w:szCs w:val="18"/>
              </w:rPr>
              <w:t>Closed-Cone Pine-Cypress</w:t>
            </w:r>
          </w:p>
        </w:tc>
        <w:tc>
          <w:tcPr>
            <w:tcW w:w="960" w:type="dxa"/>
            <w:shd w:val="clear" w:color="auto" w:fill="auto"/>
          </w:tcPr>
          <w:p w14:paraId="3ACD2E05" w14:textId="77777777" w:rsidR="009C09E8" w:rsidRPr="00365426" w:rsidRDefault="009C09E8" w:rsidP="006D2ED7">
            <w:pPr>
              <w:pStyle w:val="TableTextL"/>
              <w:jc w:val="center"/>
              <w:rPr>
                <w:rFonts w:cs="Segoe UI"/>
                <w:szCs w:val="18"/>
              </w:rPr>
            </w:pPr>
            <w:r>
              <w:rPr>
                <w:rFonts w:cs="Segoe UI"/>
                <w:szCs w:val="18"/>
              </w:rPr>
              <w:t>454</w:t>
            </w:r>
          </w:p>
        </w:tc>
        <w:tc>
          <w:tcPr>
            <w:tcW w:w="3180" w:type="dxa"/>
            <w:shd w:val="clear" w:color="auto" w:fill="auto"/>
            <w:noWrap/>
          </w:tcPr>
          <w:p w14:paraId="6C6B3C8C" w14:textId="77777777" w:rsidR="009C09E8" w:rsidRPr="00406563" w:rsidRDefault="009C09E8" w:rsidP="006D2ED7">
            <w:pPr>
              <w:pStyle w:val="TableBullet1"/>
              <w:spacing w:after="0"/>
              <w:rPr>
                <w:rFonts w:cs="Segoe UI"/>
                <w:szCs w:val="18"/>
              </w:rPr>
            </w:pPr>
            <w:r w:rsidRPr="00406563">
              <w:rPr>
                <w:rFonts w:cs="Segoe UI"/>
                <w:szCs w:val="18"/>
              </w:rPr>
              <w:t>Baker cypress stand</w:t>
            </w:r>
            <w:r>
              <w:rPr>
                <w:rFonts w:cs="Segoe UI"/>
                <w:szCs w:val="18"/>
              </w:rPr>
              <w:t>s</w:t>
            </w:r>
            <w:r w:rsidRPr="00406563">
              <w:rPr>
                <w:rFonts w:cs="Segoe UI"/>
                <w:szCs w:val="18"/>
              </w:rPr>
              <w:t>*</w:t>
            </w:r>
          </w:p>
          <w:p w14:paraId="68FEB2AE" w14:textId="77777777" w:rsidR="009C09E8" w:rsidRPr="00406563" w:rsidRDefault="009C09E8" w:rsidP="006D2ED7">
            <w:pPr>
              <w:pStyle w:val="TableBullet1"/>
              <w:spacing w:after="0"/>
              <w:rPr>
                <w:rFonts w:cs="Segoe UI"/>
                <w:szCs w:val="18"/>
              </w:rPr>
            </w:pPr>
            <w:r w:rsidRPr="00406563">
              <w:rPr>
                <w:rFonts w:cs="Segoe UI"/>
                <w:szCs w:val="18"/>
              </w:rPr>
              <w:t>McNab cypress woodland*</w:t>
            </w:r>
          </w:p>
        </w:tc>
        <w:tc>
          <w:tcPr>
            <w:tcW w:w="3330" w:type="dxa"/>
            <w:gridSpan w:val="2"/>
            <w:shd w:val="clear" w:color="auto" w:fill="auto"/>
          </w:tcPr>
          <w:p w14:paraId="0E19A5BD" w14:textId="77777777" w:rsidR="009C09E8" w:rsidRPr="00406563" w:rsidRDefault="009C09E8" w:rsidP="006D2ED7">
            <w:pPr>
              <w:pStyle w:val="TableBullet1"/>
              <w:spacing w:after="0"/>
              <w:rPr>
                <w:rFonts w:cs="Segoe UI"/>
                <w:szCs w:val="18"/>
              </w:rPr>
            </w:pPr>
            <w:r w:rsidRPr="00406563">
              <w:rPr>
                <w:rFonts w:cs="Segoe UI"/>
                <w:szCs w:val="18"/>
              </w:rPr>
              <w:t>Knobcone pine forest</w:t>
            </w:r>
          </w:p>
        </w:tc>
      </w:tr>
      <w:tr w:rsidR="009C09E8" w:rsidRPr="00F37230" w14:paraId="62E45B47" w14:textId="77777777" w:rsidTr="00C825E1">
        <w:trPr>
          <w:jc w:val="center"/>
        </w:trPr>
        <w:tc>
          <w:tcPr>
            <w:tcW w:w="2610" w:type="dxa"/>
            <w:shd w:val="clear" w:color="auto" w:fill="auto"/>
          </w:tcPr>
          <w:p w14:paraId="2E0CD1A7" w14:textId="77777777" w:rsidR="009C09E8" w:rsidRPr="00906BE1" w:rsidRDefault="009C09E8" w:rsidP="006D2ED7">
            <w:pPr>
              <w:pStyle w:val="TableTextL"/>
              <w:rPr>
                <w:szCs w:val="18"/>
              </w:rPr>
            </w:pPr>
            <w:r>
              <w:rPr>
                <w:szCs w:val="18"/>
              </w:rPr>
              <w:t>Douglas Fir</w:t>
            </w:r>
          </w:p>
        </w:tc>
        <w:tc>
          <w:tcPr>
            <w:tcW w:w="960" w:type="dxa"/>
            <w:shd w:val="clear" w:color="auto" w:fill="auto"/>
          </w:tcPr>
          <w:p w14:paraId="3CD3BE99" w14:textId="77777777" w:rsidR="009C09E8" w:rsidRPr="00365426" w:rsidRDefault="009C09E8" w:rsidP="006D2ED7">
            <w:pPr>
              <w:pStyle w:val="TableTextL"/>
              <w:jc w:val="center"/>
              <w:rPr>
                <w:rFonts w:cs="Segoe UI"/>
                <w:szCs w:val="18"/>
              </w:rPr>
            </w:pPr>
            <w:r>
              <w:rPr>
                <w:rFonts w:cs="Segoe UI"/>
                <w:szCs w:val="18"/>
              </w:rPr>
              <w:t>821</w:t>
            </w:r>
          </w:p>
        </w:tc>
        <w:tc>
          <w:tcPr>
            <w:tcW w:w="3180" w:type="dxa"/>
            <w:shd w:val="clear" w:color="auto" w:fill="auto"/>
            <w:noWrap/>
          </w:tcPr>
          <w:p w14:paraId="2243BFA3" w14:textId="77777777" w:rsidR="009C09E8" w:rsidRPr="00406563" w:rsidRDefault="009C09E8" w:rsidP="006D2ED7">
            <w:pPr>
              <w:pStyle w:val="TableBullet1"/>
              <w:spacing w:after="20"/>
              <w:rPr>
                <w:rFonts w:cs="Segoe UI"/>
                <w:szCs w:val="18"/>
              </w:rPr>
            </w:pPr>
            <w:r w:rsidRPr="00406563">
              <w:rPr>
                <w:rFonts w:cs="Segoe UI"/>
                <w:szCs w:val="18"/>
              </w:rPr>
              <w:t>White fir - Douglas fir forest</w:t>
            </w:r>
          </w:p>
          <w:p w14:paraId="1C1B91B4" w14:textId="77777777" w:rsidR="009C09E8" w:rsidRPr="00406563" w:rsidRDefault="009C09E8" w:rsidP="006D2ED7">
            <w:pPr>
              <w:pStyle w:val="TableBullet1"/>
              <w:spacing w:after="20"/>
              <w:rPr>
                <w:rFonts w:cs="Segoe UI"/>
                <w:szCs w:val="18"/>
              </w:rPr>
            </w:pPr>
            <w:r w:rsidRPr="00406563">
              <w:rPr>
                <w:rFonts w:cs="Segoe UI"/>
                <w:szCs w:val="18"/>
              </w:rPr>
              <w:t>Bigleaf maple forest*</w:t>
            </w:r>
          </w:p>
          <w:p w14:paraId="68B176C9" w14:textId="77777777" w:rsidR="009C09E8" w:rsidRPr="00406563" w:rsidRDefault="009C09E8" w:rsidP="006D2ED7">
            <w:pPr>
              <w:pStyle w:val="TableBullet1"/>
              <w:spacing w:after="20"/>
              <w:rPr>
                <w:rFonts w:cs="Segoe UI"/>
                <w:szCs w:val="18"/>
              </w:rPr>
            </w:pPr>
            <w:r w:rsidRPr="00406563">
              <w:rPr>
                <w:rFonts w:cs="Segoe UI"/>
                <w:szCs w:val="18"/>
              </w:rPr>
              <w:t>Ponderosa pine - Douglas fir forest</w:t>
            </w:r>
          </w:p>
        </w:tc>
        <w:tc>
          <w:tcPr>
            <w:tcW w:w="3330" w:type="dxa"/>
            <w:gridSpan w:val="2"/>
            <w:shd w:val="clear" w:color="auto" w:fill="auto"/>
          </w:tcPr>
          <w:p w14:paraId="7B26F966" w14:textId="77777777" w:rsidR="009C09E8" w:rsidRPr="00406563" w:rsidRDefault="009C09E8" w:rsidP="006D2ED7">
            <w:pPr>
              <w:pStyle w:val="TableBullet1"/>
              <w:spacing w:after="20"/>
              <w:rPr>
                <w:rFonts w:cs="Segoe UI"/>
                <w:szCs w:val="18"/>
              </w:rPr>
            </w:pPr>
            <w:r w:rsidRPr="00406563">
              <w:rPr>
                <w:rFonts w:cs="Segoe UI"/>
                <w:szCs w:val="18"/>
              </w:rPr>
              <w:t>Douglas fir forest</w:t>
            </w:r>
          </w:p>
          <w:p w14:paraId="213AABFA" w14:textId="77777777" w:rsidR="009C09E8" w:rsidRPr="00406563" w:rsidRDefault="009C09E8" w:rsidP="006D2ED7">
            <w:pPr>
              <w:pStyle w:val="TableBullet1"/>
              <w:spacing w:after="0"/>
              <w:rPr>
                <w:rFonts w:cs="Segoe UI"/>
                <w:szCs w:val="18"/>
              </w:rPr>
            </w:pPr>
            <w:r w:rsidRPr="00406563">
              <w:rPr>
                <w:rFonts w:cs="Segoe UI"/>
                <w:szCs w:val="18"/>
              </w:rPr>
              <w:t>Douglas fir - tanoak forest*</w:t>
            </w:r>
          </w:p>
        </w:tc>
      </w:tr>
      <w:tr w:rsidR="009C09E8" w:rsidRPr="00F37230" w14:paraId="5AE865F0" w14:textId="77777777" w:rsidTr="00C825E1">
        <w:trPr>
          <w:jc w:val="center"/>
        </w:trPr>
        <w:tc>
          <w:tcPr>
            <w:tcW w:w="2610" w:type="dxa"/>
            <w:shd w:val="clear" w:color="auto" w:fill="auto"/>
          </w:tcPr>
          <w:p w14:paraId="6D8E9B3E" w14:textId="77777777" w:rsidR="009C09E8" w:rsidRPr="00906BE1" w:rsidRDefault="009C09E8" w:rsidP="006D2ED7">
            <w:pPr>
              <w:pStyle w:val="TableTextL"/>
              <w:rPr>
                <w:szCs w:val="18"/>
              </w:rPr>
            </w:pPr>
            <w:r>
              <w:rPr>
                <w:szCs w:val="18"/>
              </w:rPr>
              <w:t>Eastside Pine</w:t>
            </w:r>
          </w:p>
        </w:tc>
        <w:tc>
          <w:tcPr>
            <w:tcW w:w="960" w:type="dxa"/>
            <w:shd w:val="clear" w:color="auto" w:fill="auto"/>
          </w:tcPr>
          <w:p w14:paraId="12E67B4F" w14:textId="77777777" w:rsidR="009C09E8" w:rsidRPr="00365426" w:rsidRDefault="009C09E8" w:rsidP="006D2ED7">
            <w:pPr>
              <w:pStyle w:val="TableTextL"/>
              <w:jc w:val="center"/>
              <w:rPr>
                <w:rFonts w:cs="Segoe UI"/>
                <w:szCs w:val="18"/>
              </w:rPr>
            </w:pPr>
            <w:r>
              <w:rPr>
                <w:rFonts w:cs="Segoe UI"/>
                <w:szCs w:val="18"/>
              </w:rPr>
              <w:t>111,981</w:t>
            </w:r>
          </w:p>
        </w:tc>
        <w:tc>
          <w:tcPr>
            <w:tcW w:w="3180" w:type="dxa"/>
            <w:shd w:val="clear" w:color="auto" w:fill="auto"/>
            <w:noWrap/>
          </w:tcPr>
          <w:p w14:paraId="2F153AD3" w14:textId="77777777" w:rsidR="009C09E8" w:rsidRPr="00406563" w:rsidRDefault="009C09E8" w:rsidP="006D2ED7">
            <w:pPr>
              <w:pStyle w:val="TableBullet1"/>
              <w:spacing w:after="20"/>
              <w:rPr>
                <w:rFonts w:cs="Segoe UI"/>
                <w:szCs w:val="18"/>
              </w:rPr>
            </w:pPr>
            <w:r w:rsidRPr="00406563">
              <w:rPr>
                <w:rFonts w:cs="Segoe UI"/>
                <w:szCs w:val="18"/>
              </w:rPr>
              <w:t>Jeffrey pine forest</w:t>
            </w:r>
          </w:p>
          <w:p w14:paraId="5C7E822C" w14:textId="77777777" w:rsidR="009C09E8" w:rsidRPr="00406563" w:rsidRDefault="009C09E8" w:rsidP="006D2ED7">
            <w:pPr>
              <w:pStyle w:val="TableBullet1"/>
              <w:spacing w:after="20"/>
              <w:rPr>
                <w:rFonts w:cs="Segoe UI"/>
                <w:szCs w:val="18"/>
              </w:rPr>
            </w:pPr>
            <w:r w:rsidRPr="00406563">
              <w:rPr>
                <w:rFonts w:cs="Segoe UI"/>
                <w:szCs w:val="18"/>
              </w:rPr>
              <w:t>Ponderosa pine forest</w:t>
            </w:r>
          </w:p>
        </w:tc>
        <w:tc>
          <w:tcPr>
            <w:tcW w:w="3330" w:type="dxa"/>
            <w:gridSpan w:val="2"/>
            <w:shd w:val="clear" w:color="auto" w:fill="auto"/>
          </w:tcPr>
          <w:p w14:paraId="7C54C3CC" w14:textId="77777777" w:rsidR="009C09E8" w:rsidRPr="00406563" w:rsidRDefault="009C09E8" w:rsidP="006D2ED7">
            <w:pPr>
              <w:pStyle w:val="TableBullet1"/>
              <w:spacing w:after="0"/>
              <w:rPr>
                <w:rFonts w:cs="Segoe UI"/>
                <w:szCs w:val="18"/>
              </w:rPr>
            </w:pPr>
            <w:r w:rsidRPr="00406563">
              <w:rPr>
                <w:rFonts w:cs="Segoe UI"/>
                <w:szCs w:val="18"/>
              </w:rPr>
              <w:t>Washoe pine woodland*</w:t>
            </w:r>
          </w:p>
        </w:tc>
      </w:tr>
      <w:tr w:rsidR="009C09E8" w:rsidRPr="00F37230" w14:paraId="6B842003" w14:textId="77777777" w:rsidTr="00C825E1">
        <w:trPr>
          <w:jc w:val="center"/>
        </w:trPr>
        <w:tc>
          <w:tcPr>
            <w:tcW w:w="2610" w:type="dxa"/>
            <w:shd w:val="clear" w:color="auto" w:fill="auto"/>
          </w:tcPr>
          <w:p w14:paraId="209B99B5" w14:textId="77777777" w:rsidR="009C09E8" w:rsidRDefault="009C09E8" w:rsidP="006D2ED7">
            <w:pPr>
              <w:pStyle w:val="TableTextL"/>
              <w:rPr>
                <w:szCs w:val="18"/>
              </w:rPr>
            </w:pPr>
            <w:r>
              <w:rPr>
                <w:szCs w:val="18"/>
              </w:rPr>
              <w:t>Jeffrey Pine</w:t>
            </w:r>
          </w:p>
        </w:tc>
        <w:tc>
          <w:tcPr>
            <w:tcW w:w="960" w:type="dxa"/>
            <w:shd w:val="clear" w:color="auto" w:fill="auto"/>
          </w:tcPr>
          <w:p w14:paraId="0C646F5A" w14:textId="77777777" w:rsidR="009C09E8" w:rsidRDefault="009C09E8" w:rsidP="006D2ED7">
            <w:pPr>
              <w:pStyle w:val="TableTextL"/>
              <w:jc w:val="center"/>
              <w:rPr>
                <w:rFonts w:cs="Segoe UI"/>
                <w:szCs w:val="18"/>
              </w:rPr>
            </w:pPr>
            <w:r>
              <w:rPr>
                <w:rFonts w:cs="Segoe UI"/>
                <w:szCs w:val="18"/>
              </w:rPr>
              <w:t>20,740</w:t>
            </w:r>
          </w:p>
        </w:tc>
        <w:tc>
          <w:tcPr>
            <w:tcW w:w="3180" w:type="dxa"/>
            <w:shd w:val="clear" w:color="auto" w:fill="auto"/>
            <w:noWrap/>
          </w:tcPr>
          <w:p w14:paraId="041084D3" w14:textId="77777777" w:rsidR="009C09E8" w:rsidRPr="00406563" w:rsidRDefault="009C09E8" w:rsidP="006D2ED7">
            <w:pPr>
              <w:pStyle w:val="TableBullet1"/>
              <w:spacing w:after="0"/>
              <w:rPr>
                <w:rFonts w:cs="Segoe UI"/>
                <w:szCs w:val="18"/>
              </w:rPr>
            </w:pPr>
            <w:r w:rsidRPr="00406563">
              <w:rPr>
                <w:rFonts w:cs="Segoe UI"/>
                <w:szCs w:val="18"/>
              </w:rPr>
              <w:t>Jeffrey pine forest</w:t>
            </w:r>
          </w:p>
        </w:tc>
        <w:tc>
          <w:tcPr>
            <w:tcW w:w="3330" w:type="dxa"/>
            <w:gridSpan w:val="2"/>
            <w:shd w:val="clear" w:color="auto" w:fill="auto"/>
          </w:tcPr>
          <w:p w14:paraId="08C43DD1" w14:textId="77777777" w:rsidR="009C09E8" w:rsidRPr="00406563" w:rsidRDefault="009C09E8" w:rsidP="006D2ED7">
            <w:pPr>
              <w:pStyle w:val="TableBullet1"/>
              <w:numPr>
                <w:ilvl w:val="0"/>
                <w:numId w:val="0"/>
              </w:numPr>
              <w:spacing w:after="0"/>
              <w:ind w:left="216" w:hanging="216"/>
              <w:rPr>
                <w:rFonts w:cs="Segoe UI"/>
                <w:szCs w:val="18"/>
              </w:rPr>
            </w:pPr>
          </w:p>
        </w:tc>
      </w:tr>
      <w:tr w:rsidR="009C09E8" w:rsidRPr="00F37230" w14:paraId="63B700BA" w14:textId="77777777" w:rsidTr="00C825E1">
        <w:trPr>
          <w:jc w:val="center"/>
        </w:trPr>
        <w:tc>
          <w:tcPr>
            <w:tcW w:w="2610" w:type="dxa"/>
            <w:shd w:val="clear" w:color="auto" w:fill="auto"/>
          </w:tcPr>
          <w:p w14:paraId="46CD0FEC" w14:textId="77777777" w:rsidR="009C09E8" w:rsidRPr="00906BE1" w:rsidRDefault="009C09E8" w:rsidP="006D2ED7">
            <w:pPr>
              <w:pStyle w:val="TableTextL"/>
              <w:rPr>
                <w:szCs w:val="18"/>
              </w:rPr>
            </w:pPr>
            <w:r w:rsidRPr="00906BE1">
              <w:rPr>
                <w:szCs w:val="18"/>
              </w:rPr>
              <w:t>Juniper</w:t>
            </w:r>
          </w:p>
        </w:tc>
        <w:tc>
          <w:tcPr>
            <w:tcW w:w="960" w:type="dxa"/>
            <w:shd w:val="clear" w:color="auto" w:fill="auto"/>
          </w:tcPr>
          <w:p w14:paraId="43E89BE3" w14:textId="77777777" w:rsidR="009C09E8" w:rsidRPr="00365426" w:rsidRDefault="009C09E8" w:rsidP="006D2ED7">
            <w:pPr>
              <w:pStyle w:val="TableTextL"/>
              <w:jc w:val="center"/>
              <w:rPr>
                <w:rFonts w:cs="Segoe UI"/>
                <w:szCs w:val="18"/>
              </w:rPr>
            </w:pPr>
            <w:r>
              <w:rPr>
                <w:rFonts w:cs="Segoe UI"/>
                <w:szCs w:val="18"/>
              </w:rPr>
              <w:t>93,042</w:t>
            </w:r>
          </w:p>
        </w:tc>
        <w:tc>
          <w:tcPr>
            <w:tcW w:w="3180" w:type="dxa"/>
            <w:shd w:val="clear" w:color="auto" w:fill="auto"/>
            <w:noWrap/>
          </w:tcPr>
          <w:p w14:paraId="4DB1346C" w14:textId="77777777" w:rsidR="009C09E8" w:rsidRPr="00406563" w:rsidRDefault="009C09E8" w:rsidP="006D2ED7">
            <w:pPr>
              <w:pStyle w:val="TableBullet1"/>
              <w:spacing w:after="0"/>
              <w:rPr>
                <w:rFonts w:cs="Segoe UI"/>
                <w:szCs w:val="18"/>
              </w:rPr>
            </w:pPr>
            <w:r w:rsidRPr="00406563">
              <w:rPr>
                <w:rFonts w:cs="Segoe UI"/>
                <w:szCs w:val="18"/>
              </w:rPr>
              <w:t>Western juniper woodland</w:t>
            </w:r>
          </w:p>
        </w:tc>
        <w:tc>
          <w:tcPr>
            <w:tcW w:w="3330" w:type="dxa"/>
            <w:gridSpan w:val="2"/>
            <w:shd w:val="clear" w:color="auto" w:fill="auto"/>
          </w:tcPr>
          <w:p w14:paraId="2234EEB9" w14:textId="77777777" w:rsidR="009C09E8" w:rsidRPr="00406563" w:rsidRDefault="009C09E8" w:rsidP="006D2ED7">
            <w:pPr>
              <w:pStyle w:val="TableBullet1"/>
              <w:numPr>
                <w:ilvl w:val="0"/>
                <w:numId w:val="0"/>
              </w:numPr>
              <w:spacing w:after="0"/>
              <w:ind w:left="216" w:hanging="216"/>
              <w:rPr>
                <w:rFonts w:cs="Segoe UI"/>
                <w:szCs w:val="18"/>
              </w:rPr>
            </w:pPr>
          </w:p>
        </w:tc>
      </w:tr>
      <w:tr w:rsidR="009C09E8" w:rsidRPr="00F37230" w14:paraId="42D4D627" w14:textId="77777777" w:rsidTr="00C825E1">
        <w:trPr>
          <w:jc w:val="center"/>
        </w:trPr>
        <w:tc>
          <w:tcPr>
            <w:tcW w:w="2610" w:type="dxa"/>
            <w:shd w:val="clear" w:color="auto" w:fill="auto"/>
          </w:tcPr>
          <w:p w14:paraId="7EA3D162" w14:textId="77777777" w:rsidR="009C09E8" w:rsidRPr="00906BE1" w:rsidRDefault="009C09E8" w:rsidP="006D2ED7">
            <w:pPr>
              <w:pStyle w:val="TableTextL"/>
              <w:rPr>
                <w:szCs w:val="18"/>
              </w:rPr>
            </w:pPr>
            <w:r>
              <w:rPr>
                <w:szCs w:val="18"/>
              </w:rPr>
              <w:t>Klamath Mixed Conifer</w:t>
            </w:r>
          </w:p>
        </w:tc>
        <w:tc>
          <w:tcPr>
            <w:tcW w:w="960" w:type="dxa"/>
            <w:shd w:val="clear" w:color="auto" w:fill="auto"/>
          </w:tcPr>
          <w:p w14:paraId="6DA4996E" w14:textId="77777777" w:rsidR="009C09E8" w:rsidRDefault="009C09E8" w:rsidP="006D2ED7">
            <w:pPr>
              <w:pStyle w:val="TableTextL"/>
              <w:jc w:val="center"/>
              <w:rPr>
                <w:rFonts w:cs="Segoe UI"/>
                <w:szCs w:val="18"/>
              </w:rPr>
            </w:pPr>
            <w:r>
              <w:rPr>
                <w:rFonts w:cs="Segoe UI"/>
                <w:szCs w:val="18"/>
              </w:rPr>
              <w:t>144</w:t>
            </w:r>
          </w:p>
        </w:tc>
        <w:tc>
          <w:tcPr>
            <w:tcW w:w="3180" w:type="dxa"/>
            <w:shd w:val="clear" w:color="auto" w:fill="auto"/>
            <w:noWrap/>
          </w:tcPr>
          <w:p w14:paraId="5E9F027A" w14:textId="77777777" w:rsidR="009C09E8" w:rsidRPr="00406563" w:rsidRDefault="009C09E8" w:rsidP="006D2ED7">
            <w:pPr>
              <w:pStyle w:val="TableBullet1"/>
              <w:spacing w:after="0"/>
              <w:rPr>
                <w:rFonts w:cs="Segoe UI"/>
                <w:szCs w:val="18"/>
              </w:rPr>
            </w:pPr>
            <w:r w:rsidRPr="00406563">
              <w:rPr>
                <w:rFonts w:cs="Segoe UI"/>
                <w:szCs w:val="18"/>
              </w:rPr>
              <w:t>Engelmann spruce forest*</w:t>
            </w:r>
          </w:p>
        </w:tc>
        <w:tc>
          <w:tcPr>
            <w:tcW w:w="3330" w:type="dxa"/>
            <w:gridSpan w:val="2"/>
            <w:shd w:val="clear" w:color="auto" w:fill="auto"/>
          </w:tcPr>
          <w:p w14:paraId="152EE35B" w14:textId="77777777" w:rsidR="009C09E8" w:rsidRPr="00406563" w:rsidRDefault="009C09E8" w:rsidP="006D2ED7">
            <w:pPr>
              <w:pStyle w:val="TableBullet1"/>
              <w:numPr>
                <w:ilvl w:val="0"/>
                <w:numId w:val="0"/>
              </w:numPr>
              <w:spacing w:after="0"/>
              <w:ind w:left="216" w:hanging="216"/>
              <w:rPr>
                <w:rFonts w:cs="Segoe UI"/>
                <w:szCs w:val="18"/>
              </w:rPr>
            </w:pPr>
          </w:p>
        </w:tc>
      </w:tr>
      <w:tr w:rsidR="009C09E8" w:rsidRPr="00F37230" w14:paraId="055FC6F4" w14:textId="77777777" w:rsidTr="00C825E1">
        <w:trPr>
          <w:jc w:val="center"/>
        </w:trPr>
        <w:tc>
          <w:tcPr>
            <w:tcW w:w="2610" w:type="dxa"/>
            <w:shd w:val="clear" w:color="auto" w:fill="auto"/>
          </w:tcPr>
          <w:p w14:paraId="7A286391" w14:textId="77777777" w:rsidR="009C09E8" w:rsidRDefault="009C09E8" w:rsidP="006D2ED7">
            <w:pPr>
              <w:pStyle w:val="TableTextL"/>
              <w:rPr>
                <w:szCs w:val="18"/>
              </w:rPr>
            </w:pPr>
            <w:r>
              <w:rPr>
                <w:szCs w:val="18"/>
              </w:rPr>
              <w:t>Lodgepole Pine</w:t>
            </w:r>
          </w:p>
        </w:tc>
        <w:tc>
          <w:tcPr>
            <w:tcW w:w="960" w:type="dxa"/>
            <w:shd w:val="clear" w:color="auto" w:fill="auto"/>
          </w:tcPr>
          <w:p w14:paraId="7A80A3DD" w14:textId="77777777" w:rsidR="009C09E8" w:rsidRDefault="009C09E8" w:rsidP="006D2ED7">
            <w:pPr>
              <w:pStyle w:val="TableTextL"/>
              <w:jc w:val="center"/>
              <w:rPr>
                <w:rFonts w:cs="Segoe UI"/>
                <w:szCs w:val="18"/>
              </w:rPr>
            </w:pPr>
            <w:r>
              <w:rPr>
                <w:rFonts w:cs="Segoe UI"/>
                <w:szCs w:val="18"/>
              </w:rPr>
              <w:t>10,731</w:t>
            </w:r>
          </w:p>
        </w:tc>
        <w:tc>
          <w:tcPr>
            <w:tcW w:w="3180" w:type="dxa"/>
            <w:shd w:val="clear" w:color="auto" w:fill="auto"/>
            <w:noWrap/>
          </w:tcPr>
          <w:p w14:paraId="341B4E98" w14:textId="77777777" w:rsidR="009C09E8" w:rsidRPr="00406563" w:rsidRDefault="009C09E8" w:rsidP="006D2ED7">
            <w:pPr>
              <w:pStyle w:val="TableBullet1"/>
              <w:spacing w:after="0"/>
              <w:rPr>
                <w:rFonts w:cs="Segoe UI"/>
                <w:szCs w:val="18"/>
              </w:rPr>
            </w:pPr>
            <w:r w:rsidRPr="00406563">
              <w:rPr>
                <w:rFonts w:cs="Segoe UI"/>
                <w:szCs w:val="18"/>
              </w:rPr>
              <w:t>Lodgepole pine forest</w:t>
            </w:r>
          </w:p>
        </w:tc>
        <w:tc>
          <w:tcPr>
            <w:tcW w:w="3330" w:type="dxa"/>
            <w:gridSpan w:val="2"/>
            <w:shd w:val="clear" w:color="auto" w:fill="auto"/>
          </w:tcPr>
          <w:p w14:paraId="16A2FA0F" w14:textId="77777777" w:rsidR="009C09E8" w:rsidRPr="00406563" w:rsidRDefault="009C09E8" w:rsidP="006D2ED7">
            <w:pPr>
              <w:pStyle w:val="TableBullet1"/>
              <w:numPr>
                <w:ilvl w:val="0"/>
                <w:numId w:val="0"/>
              </w:numPr>
              <w:spacing w:after="0"/>
              <w:ind w:left="216" w:hanging="216"/>
              <w:rPr>
                <w:rFonts w:cs="Segoe UI"/>
                <w:szCs w:val="18"/>
              </w:rPr>
            </w:pPr>
          </w:p>
        </w:tc>
      </w:tr>
      <w:tr w:rsidR="009C09E8" w:rsidRPr="00F37230" w14:paraId="5F3FA962" w14:textId="77777777" w:rsidTr="00C825E1">
        <w:trPr>
          <w:jc w:val="center"/>
        </w:trPr>
        <w:tc>
          <w:tcPr>
            <w:tcW w:w="2610" w:type="dxa"/>
            <w:shd w:val="clear" w:color="auto" w:fill="auto"/>
          </w:tcPr>
          <w:p w14:paraId="46602647" w14:textId="77777777" w:rsidR="009C09E8" w:rsidRPr="00906BE1" w:rsidRDefault="009C09E8" w:rsidP="006D2ED7">
            <w:pPr>
              <w:pStyle w:val="TableTextL"/>
              <w:rPr>
                <w:szCs w:val="18"/>
              </w:rPr>
            </w:pPr>
            <w:r w:rsidRPr="00906BE1">
              <w:rPr>
                <w:szCs w:val="18"/>
              </w:rPr>
              <w:t>Montane Hardwood</w:t>
            </w:r>
          </w:p>
        </w:tc>
        <w:tc>
          <w:tcPr>
            <w:tcW w:w="960" w:type="dxa"/>
            <w:shd w:val="clear" w:color="auto" w:fill="auto"/>
          </w:tcPr>
          <w:p w14:paraId="71A94F00" w14:textId="77777777" w:rsidR="009C09E8" w:rsidRPr="00365426" w:rsidRDefault="009C09E8" w:rsidP="006D2ED7">
            <w:pPr>
              <w:pStyle w:val="TableTextL"/>
              <w:jc w:val="center"/>
              <w:rPr>
                <w:rFonts w:cs="Segoe UI"/>
                <w:szCs w:val="18"/>
              </w:rPr>
            </w:pPr>
            <w:r>
              <w:rPr>
                <w:rFonts w:cs="Segoe UI"/>
                <w:szCs w:val="18"/>
              </w:rPr>
              <w:t>43,375</w:t>
            </w:r>
          </w:p>
        </w:tc>
        <w:tc>
          <w:tcPr>
            <w:tcW w:w="3180" w:type="dxa"/>
            <w:shd w:val="clear" w:color="auto" w:fill="auto"/>
            <w:noWrap/>
          </w:tcPr>
          <w:p w14:paraId="0748B1B5" w14:textId="77777777" w:rsidR="009C09E8" w:rsidRPr="00406563" w:rsidRDefault="009C09E8" w:rsidP="006D2ED7">
            <w:pPr>
              <w:pStyle w:val="TableBullet1"/>
              <w:spacing w:after="0"/>
              <w:rPr>
                <w:rFonts w:cs="Segoe UI"/>
                <w:szCs w:val="18"/>
              </w:rPr>
            </w:pPr>
            <w:r w:rsidRPr="00406563">
              <w:rPr>
                <w:rFonts w:cs="Segoe UI"/>
                <w:szCs w:val="18"/>
              </w:rPr>
              <w:t>Bigleaf maple forest*</w:t>
            </w:r>
          </w:p>
          <w:p w14:paraId="0AD6263A" w14:textId="77777777" w:rsidR="009C09E8" w:rsidRDefault="009C09E8" w:rsidP="006D2ED7">
            <w:pPr>
              <w:pStyle w:val="TableBullet1"/>
              <w:spacing w:after="0"/>
              <w:rPr>
                <w:rFonts w:cs="Segoe UI"/>
                <w:szCs w:val="18"/>
              </w:rPr>
            </w:pPr>
            <w:r w:rsidRPr="00406563">
              <w:rPr>
                <w:rFonts w:cs="Segoe UI"/>
                <w:szCs w:val="18"/>
              </w:rPr>
              <w:t>Tanoak forest*</w:t>
            </w:r>
          </w:p>
          <w:p w14:paraId="54853EC2" w14:textId="77777777" w:rsidR="009C09E8" w:rsidRPr="00406563" w:rsidRDefault="009C09E8" w:rsidP="006D2ED7">
            <w:pPr>
              <w:pStyle w:val="TableBullet1"/>
              <w:spacing w:after="0"/>
              <w:rPr>
                <w:rFonts w:cs="Segoe UI"/>
                <w:szCs w:val="18"/>
              </w:rPr>
            </w:pPr>
            <w:r w:rsidRPr="00406563">
              <w:rPr>
                <w:rFonts w:cs="Segoe UI"/>
                <w:szCs w:val="18"/>
              </w:rPr>
              <w:t>Mixed oak forest</w:t>
            </w:r>
          </w:p>
        </w:tc>
        <w:tc>
          <w:tcPr>
            <w:tcW w:w="3330" w:type="dxa"/>
            <w:gridSpan w:val="2"/>
            <w:shd w:val="clear" w:color="auto" w:fill="auto"/>
          </w:tcPr>
          <w:p w14:paraId="16C58174" w14:textId="77777777" w:rsidR="009C09E8" w:rsidRPr="00406563" w:rsidRDefault="009C09E8" w:rsidP="006D2ED7">
            <w:pPr>
              <w:pStyle w:val="TableBullet1"/>
              <w:spacing w:after="20"/>
              <w:rPr>
                <w:rFonts w:cs="Segoe UI"/>
                <w:szCs w:val="18"/>
              </w:rPr>
            </w:pPr>
            <w:r w:rsidRPr="00406563">
              <w:rPr>
                <w:rFonts w:cs="Segoe UI"/>
                <w:szCs w:val="18"/>
              </w:rPr>
              <w:t>Canyon live oak forest</w:t>
            </w:r>
          </w:p>
          <w:p w14:paraId="320404FA" w14:textId="77777777" w:rsidR="009C09E8" w:rsidRPr="00406563" w:rsidRDefault="009C09E8" w:rsidP="006D2ED7">
            <w:pPr>
              <w:pStyle w:val="TableBullet1"/>
              <w:spacing w:after="20"/>
              <w:rPr>
                <w:rFonts w:cs="Segoe UI"/>
                <w:szCs w:val="18"/>
              </w:rPr>
            </w:pPr>
            <w:r w:rsidRPr="00406563">
              <w:rPr>
                <w:rFonts w:cs="Segoe UI"/>
                <w:szCs w:val="18"/>
              </w:rPr>
              <w:t>Oregon white oak woodland*</w:t>
            </w:r>
          </w:p>
        </w:tc>
      </w:tr>
      <w:tr w:rsidR="009C09E8" w:rsidRPr="00F37230" w14:paraId="0247FF85" w14:textId="77777777" w:rsidTr="00C825E1">
        <w:trPr>
          <w:jc w:val="center"/>
        </w:trPr>
        <w:tc>
          <w:tcPr>
            <w:tcW w:w="2610" w:type="dxa"/>
            <w:shd w:val="clear" w:color="auto" w:fill="auto"/>
          </w:tcPr>
          <w:p w14:paraId="28520825" w14:textId="77777777" w:rsidR="009C09E8" w:rsidRPr="00906BE1" w:rsidRDefault="009C09E8" w:rsidP="006D2ED7">
            <w:pPr>
              <w:pStyle w:val="TableTextL"/>
              <w:rPr>
                <w:szCs w:val="18"/>
              </w:rPr>
            </w:pPr>
            <w:r w:rsidRPr="00906BE1">
              <w:rPr>
                <w:szCs w:val="18"/>
              </w:rPr>
              <w:t>Montane Hardwood-Conifer</w:t>
            </w:r>
          </w:p>
        </w:tc>
        <w:tc>
          <w:tcPr>
            <w:tcW w:w="960" w:type="dxa"/>
            <w:shd w:val="clear" w:color="auto" w:fill="auto"/>
          </w:tcPr>
          <w:p w14:paraId="6E0F2A5D" w14:textId="77777777" w:rsidR="009C09E8" w:rsidRPr="00365426" w:rsidRDefault="009C09E8" w:rsidP="006D2ED7">
            <w:pPr>
              <w:pStyle w:val="TableTextL"/>
              <w:jc w:val="center"/>
              <w:rPr>
                <w:rFonts w:cs="Segoe UI"/>
                <w:szCs w:val="18"/>
              </w:rPr>
            </w:pPr>
            <w:r>
              <w:rPr>
                <w:rFonts w:cs="Segoe UI"/>
                <w:szCs w:val="18"/>
              </w:rPr>
              <w:t>31,739</w:t>
            </w:r>
          </w:p>
        </w:tc>
        <w:tc>
          <w:tcPr>
            <w:tcW w:w="3180" w:type="dxa"/>
            <w:shd w:val="clear" w:color="auto" w:fill="auto"/>
            <w:noWrap/>
          </w:tcPr>
          <w:p w14:paraId="56D91118" w14:textId="77777777" w:rsidR="009C09E8" w:rsidRPr="00406563" w:rsidRDefault="009C09E8" w:rsidP="006D2ED7">
            <w:pPr>
              <w:pStyle w:val="TableBullet1"/>
              <w:spacing w:after="0"/>
              <w:rPr>
                <w:rFonts w:cs="Segoe UI"/>
                <w:szCs w:val="18"/>
              </w:rPr>
            </w:pPr>
            <w:r w:rsidRPr="00406563">
              <w:rPr>
                <w:rFonts w:cs="Segoe UI"/>
                <w:szCs w:val="18"/>
              </w:rPr>
              <w:t>Bigleaf maple forest*</w:t>
            </w:r>
          </w:p>
        </w:tc>
        <w:tc>
          <w:tcPr>
            <w:tcW w:w="3330" w:type="dxa"/>
            <w:gridSpan w:val="2"/>
            <w:shd w:val="clear" w:color="auto" w:fill="auto"/>
          </w:tcPr>
          <w:p w14:paraId="6071A15B" w14:textId="77777777" w:rsidR="009C09E8" w:rsidRPr="00406563" w:rsidRDefault="009C09E8" w:rsidP="006D2ED7">
            <w:pPr>
              <w:pStyle w:val="TableBullet1"/>
              <w:numPr>
                <w:ilvl w:val="0"/>
                <w:numId w:val="0"/>
              </w:numPr>
              <w:spacing w:after="0"/>
              <w:ind w:left="216" w:hanging="216"/>
              <w:rPr>
                <w:rFonts w:cs="Segoe UI"/>
                <w:szCs w:val="18"/>
              </w:rPr>
            </w:pPr>
          </w:p>
        </w:tc>
      </w:tr>
      <w:tr w:rsidR="009C09E8" w:rsidRPr="00F37230" w14:paraId="6331D882" w14:textId="77777777" w:rsidTr="00C825E1">
        <w:trPr>
          <w:jc w:val="center"/>
        </w:trPr>
        <w:tc>
          <w:tcPr>
            <w:tcW w:w="2610" w:type="dxa"/>
            <w:shd w:val="clear" w:color="auto" w:fill="auto"/>
          </w:tcPr>
          <w:p w14:paraId="1F225488" w14:textId="77777777" w:rsidR="009C09E8" w:rsidRPr="00906BE1" w:rsidRDefault="009C09E8" w:rsidP="006D2ED7">
            <w:pPr>
              <w:pStyle w:val="TableTextL"/>
              <w:rPr>
                <w:szCs w:val="18"/>
              </w:rPr>
            </w:pPr>
            <w:r w:rsidRPr="00906BE1">
              <w:rPr>
                <w:szCs w:val="18"/>
              </w:rPr>
              <w:t>Montane Riparian</w:t>
            </w:r>
          </w:p>
        </w:tc>
        <w:tc>
          <w:tcPr>
            <w:tcW w:w="960" w:type="dxa"/>
            <w:shd w:val="clear" w:color="auto" w:fill="auto"/>
          </w:tcPr>
          <w:p w14:paraId="03119644" w14:textId="77777777" w:rsidR="009C09E8" w:rsidRPr="00365426" w:rsidRDefault="009C09E8" w:rsidP="006D2ED7">
            <w:pPr>
              <w:pStyle w:val="TableTextL"/>
              <w:jc w:val="center"/>
              <w:rPr>
                <w:rFonts w:cs="Segoe UI"/>
                <w:szCs w:val="18"/>
              </w:rPr>
            </w:pPr>
            <w:r>
              <w:rPr>
                <w:rFonts w:cs="Segoe UI"/>
                <w:szCs w:val="18"/>
              </w:rPr>
              <w:t>3,040</w:t>
            </w:r>
          </w:p>
        </w:tc>
        <w:tc>
          <w:tcPr>
            <w:tcW w:w="3180" w:type="dxa"/>
            <w:shd w:val="clear" w:color="auto" w:fill="auto"/>
            <w:noWrap/>
          </w:tcPr>
          <w:p w14:paraId="54BE634D" w14:textId="77777777" w:rsidR="009C09E8" w:rsidRPr="00406563" w:rsidRDefault="009C09E8" w:rsidP="006D2ED7">
            <w:pPr>
              <w:pStyle w:val="TableBullet1"/>
              <w:spacing w:after="20"/>
              <w:rPr>
                <w:rFonts w:cs="Segoe UI"/>
                <w:szCs w:val="18"/>
              </w:rPr>
            </w:pPr>
            <w:r w:rsidRPr="00406563">
              <w:rPr>
                <w:rFonts w:cs="Segoe UI"/>
                <w:szCs w:val="18"/>
              </w:rPr>
              <w:t>Rocky Mountain maple thicket*</w:t>
            </w:r>
          </w:p>
          <w:p w14:paraId="26F46E72" w14:textId="77777777" w:rsidR="009C09E8" w:rsidRPr="00406563" w:rsidRDefault="009C09E8" w:rsidP="006D2ED7">
            <w:pPr>
              <w:pStyle w:val="TableBullet1"/>
              <w:spacing w:after="20"/>
              <w:rPr>
                <w:rFonts w:cs="Segoe UI"/>
                <w:szCs w:val="18"/>
              </w:rPr>
            </w:pPr>
            <w:r w:rsidRPr="00406563">
              <w:rPr>
                <w:rFonts w:cs="Segoe UI"/>
                <w:szCs w:val="18"/>
              </w:rPr>
              <w:t>Mountain alder thicket*</w:t>
            </w:r>
          </w:p>
          <w:p w14:paraId="0A3DE45C" w14:textId="77777777" w:rsidR="009C09E8" w:rsidRPr="00406563" w:rsidRDefault="009C09E8" w:rsidP="006D2ED7">
            <w:pPr>
              <w:pStyle w:val="TableBullet1"/>
              <w:spacing w:after="20"/>
              <w:rPr>
                <w:rFonts w:cs="Segoe UI"/>
                <w:szCs w:val="18"/>
              </w:rPr>
            </w:pPr>
            <w:r w:rsidRPr="00406563">
              <w:rPr>
                <w:rFonts w:cs="Segoe UI"/>
                <w:szCs w:val="18"/>
              </w:rPr>
              <w:t>White alder grove</w:t>
            </w:r>
          </w:p>
          <w:p w14:paraId="036E41D7" w14:textId="77777777" w:rsidR="009C09E8" w:rsidRPr="00406563" w:rsidRDefault="009C09E8" w:rsidP="006D2ED7">
            <w:pPr>
              <w:pStyle w:val="TableBullet1"/>
              <w:spacing w:after="20"/>
              <w:rPr>
                <w:rFonts w:cs="Segoe UI"/>
                <w:szCs w:val="18"/>
              </w:rPr>
            </w:pPr>
            <w:r w:rsidRPr="00406563">
              <w:rPr>
                <w:rFonts w:cs="Segoe UI"/>
                <w:szCs w:val="18"/>
              </w:rPr>
              <w:t>Resin birch thicket*</w:t>
            </w:r>
          </w:p>
          <w:p w14:paraId="37E09339" w14:textId="77777777" w:rsidR="009C09E8" w:rsidRPr="00406563" w:rsidRDefault="009C09E8" w:rsidP="006D2ED7">
            <w:pPr>
              <w:pStyle w:val="TableBullet1"/>
              <w:spacing w:after="20"/>
              <w:rPr>
                <w:rFonts w:cs="Segoe UI"/>
                <w:szCs w:val="18"/>
              </w:rPr>
            </w:pPr>
            <w:r w:rsidRPr="00406563">
              <w:rPr>
                <w:rFonts w:cs="Segoe UI"/>
                <w:szCs w:val="18"/>
              </w:rPr>
              <w:t>Water birch thicket*</w:t>
            </w:r>
          </w:p>
        </w:tc>
        <w:tc>
          <w:tcPr>
            <w:tcW w:w="3330" w:type="dxa"/>
            <w:gridSpan w:val="2"/>
            <w:shd w:val="clear" w:color="auto" w:fill="auto"/>
          </w:tcPr>
          <w:p w14:paraId="3D7CBB70" w14:textId="77777777" w:rsidR="009C09E8" w:rsidRPr="00406563" w:rsidRDefault="009C09E8" w:rsidP="006D2ED7">
            <w:pPr>
              <w:pStyle w:val="TableBullet1"/>
              <w:spacing w:after="20"/>
              <w:rPr>
                <w:rFonts w:cs="Segoe UI"/>
                <w:szCs w:val="18"/>
              </w:rPr>
            </w:pPr>
            <w:r w:rsidRPr="00406563">
              <w:rPr>
                <w:rFonts w:cs="Segoe UI"/>
                <w:szCs w:val="18"/>
              </w:rPr>
              <w:t>Torrent sedge patch*</w:t>
            </w:r>
          </w:p>
          <w:p w14:paraId="752F8755" w14:textId="77777777" w:rsidR="009C09E8" w:rsidRPr="00406563" w:rsidRDefault="009C09E8" w:rsidP="006D2ED7">
            <w:pPr>
              <w:pStyle w:val="TableBullet1"/>
              <w:spacing w:after="20"/>
              <w:rPr>
                <w:rFonts w:cs="Segoe UI"/>
                <w:szCs w:val="18"/>
              </w:rPr>
            </w:pPr>
            <w:r w:rsidRPr="00406563">
              <w:rPr>
                <w:rFonts w:cs="Segoe UI"/>
                <w:szCs w:val="18"/>
              </w:rPr>
              <w:t>Red osier thicket*</w:t>
            </w:r>
          </w:p>
          <w:p w14:paraId="3B67CB4E" w14:textId="77777777" w:rsidR="009C09E8" w:rsidRPr="00406563" w:rsidRDefault="009C09E8" w:rsidP="006D2ED7">
            <w:pPr>
              <w:pStyle w:val="TableBullet1"/>
              <w:spacing w:after="20"/>
              <w:rPr>
                <w:rFonts w:cs="Segoe UI"/>
                <w:szCs w:val="18"/>
              </w:rPr>
            </w:pPr>
            <w:r w:rsidRPr="00406563">
              <w:rPr>
                <w:rFonts w:cs="Segoe UI"/>
                <w:szCs w:val="18"/>
              </w:rPr>
              <w:t>Oregon ash grove*</w:t>
            </w:r>
          </w:p>
          <w:p w14:paraId="17EF39E4" w14:textId="77777777" w:rsidR="009C09E8" w:rsidRPr="00406563" w:rsidRDefault="009C09E8" w:rsidP="006D2ED7">
            <w:pPr>
              <w:pStyle w:val="TableBullet1"/>
              <w:spacing w:after="20"/>
              <w:rPr>
                <w:rFonts w:cs="Segoe UI"/>
                <w:szCs w:val="18"/>
              </w:rPr>
            </w:pPr>
            <w:r w:rsidRPr="00406563">
              <w:rPr>
                <w:rFonts w:cs="Segoe UI"/>
                <w:szCs w:val="18"/>
              </w:rPr>
              <w:t>Black cottonwood forest*</w:t>
            </w:r>
          </w:p>
          <w:p w14:paraId="4F8CAF67" w14:textId="77777777" w:rsidR="009C09E8" w:rsidRPr="00406563" w:rsidRDefault="009C09E8" w:rsidP="006D2ED7">
            <w:pPr>
              <w:pStyle w:val="TableBullet1"/>
              <w:spacing w:after="0"/>
              <w:rPr>
                <w:rFonts w:cs="Segoe UI"/>
                <w:szCs w:val="18"/>
              </w:rPr>
            </w:pPr>
            <w:r w:rsidRPr="00406563">
              <w:rPr>
                <w:rFonts w:cs="Segoe UI"/>
                <w:szCs w:val="18"/>
              </w:rPr>
              <w:t>Sandbar willow thicket</w:t>
            </w:r>
          </w:p>
        </w:tc>
      </w:tr>
      <w:tr w:rsidR="009C09E8" w:rsidRPr="00F37230" w14:paraId="5AE3A2F7" w14:textId="77777777" w:rsidTr="00C825E1">
        <w:trPr>
          <w:jc w:val="center"/>
        </w:trPr>
        <w:tc>
          <w:tcPr>
            <w:tcW w:w="2610" w:type="dxa"/>
            <w:shd w:val="clear" w:color="auto" w:fill="auto"/>
          </w:tcPr>
          <w:p w14:paraId="0A4BE81E" w14:textId="77777777" w:rsidR="009C09E8" w:rsidRPr="00906BE1" w:rsidRDefault="009C09E8" w:rsidP="006D2ED7">
            <w:pPr>
              <w:pStyle w:val="TableTextL"/>
              <w:rPr>
                <w:szCs w:val="18"/>
              </w:rPr>
            </w:pPr>
            <w:r w:rsidRPr="00906BE1">
              <w:rPr>
                <w:szCs w:val="18"/>
              </w:rPr>
              <w:t>Ponderosa Pine</w:t>
            </w:r>
          </w:p>
        </w:tc>
        <w:tc>
          <w:tcPr>
            <w:tcW w:w="960" w:type="dxa"/>
            <w:shd w:val="clear" w:color="auto" w:fill="auto"/>
          </w:tcPr>
          <w:p w14:paraId="1D14882A" w14:textId="77777777" w:rsidR="009C09E8" w:rsidRPr="00365426" w:rsidRDefault="009C09E8" w:rsidP="006D2ED7">
            <w:pPr>
              <w:pStyle w:val="TableTextL"/>
              <w:jc w:val="center"/>
              <w:rPr>
                <w:rFonts w:cs="Segoe UI"/>
                <w:szCs w:val="18"/>
              </w:rPr>
            </w:pPr>
            <w:r>
              <w:rPr>
                <w:rFonts w:cs="Segoe UI"/>
                <w:szCs w:val="18"/>
              </w:rPr>
              <w:t>208,200</w:t>
            </w:r>
          </w:p>
        </w:tc>
        <w:tc>
          <w:tcPr>
            <w:tcW w:w="3180" w:type="dxa"/>
            <w:shd w:val="clear" w:color="auto" w:fill="auto"/>
            <w:noWrap/>
          </w:tcPr>
          <w:p w14:paraId="37B86EC0" w14:textId="77777777" w:rsidR="009C09E8" w:rsidRPr="00406563" w:rsidRDefault="009C09E8" w:rsidP="006D2ED7">
            <w:pPr>
              <w:pStyle w:val="TableBullet1"/>
              <w:spacing w:after="20"/>
              <w:rPr>
                <w:rFonts w:cs="Segoe UI"/>
                <w:szCs w:val="18"/>
              </w:rPr>
            </w:pPr>
            <w:r w:rsidRPr="00406563">
              <w:rPr>
                <w:rFonts w:cs="Segoe UI"/>
                <w:szCs w:val="18"/>
              </w:rPr>
              <w:t>Ponderosa pine forest</w:t>
            </w:r>
          </w:p>
          <w:p w14:paraId="397D9E22" w14:textId="77777777" w:rsidR="009C09E8" w:rsidRPr="00406563" w:rsidRDefault="009C09E8" w:rsidP="006D2ED7">
            <w:pPr>
              <w:pStyle w:val="TableBullet1"/>
              <w:spacing w:after="20"/>
              <w:rPr>
                <w:rFonts w:cs="Segoe UI"/>
                <w:szCs w:val="18"/>
              </w:rPr>
            </w:pPr>
            <w:r w:rsidRPr="00406563">
              <w:rPr>
                <w:rFonts w:cs="Segoe UI"/>
                <w:szCs w:val="18"/>
              </w:rPr>
              <w:t>Ponderosa pine - Douglas fir forest</w:t>
            </w:r>
          </w:p>
        </w:tc>
        <w:tc>
          <w:tcPr>
            <w:tcW w:w="3330" w:type="dxa"/>
            <w:gridSpan w:val="2"/>
            <w:shd w:val="clear" w:color="auto" w:fill="auto"/>
          </w:tcPr>
          <w:p w14:paraId="232844C9" w14:textId="77777777" w:rsidR="009C09E8" w:rsidRPr="00406563" w:rsidRDefault="009C09E8" w:rsidP="000B4664">
            <w:pPr>
              <w:pStyle w:val="TableBullet1"/>
            </w:pPr>
            <w:r w:rsidRPr="000B4664">
              <w:t>Washoe</w:t>
            </w:r>
            <w:r w:rsidRPr="00406563">
              <w:t xml:space="preserve"> pine woodland*</w:t>
            </w:r>
          </w:p>
        </w:tc>
      </w:tr>
      <w:tr w:rsidR="009C09E8" w:rsidRPr="00F37230" w14:paraId="39E20D07" w14:textId="77777777" w:rsidTr="00C825E1">
        <w:trPr>
          <w:jc w:val="center"/>
        </w:trPr>
        <w:tc>
          <w:tcPr>
            <w:tcW w:w="2610" w:type="dxa"/>
            <w:shd w:val="clear" w:color="auto" w:fill="auto"/>
          </w:tcPr>
          <w:p w14:paraId="69EFD6AA" w14:textId="77777777" w:rsidR="009C09E8" w:rsidRPr="00906BE1" w:rsidRDefault="009C09E8" w:rsidP="006D2ED7">
            <w:pPr>
              <w:pStyle w:val="TableTextL"/>
              <w:rPr>
                <w:szCs w:val="18"/>
              </w:rPr>
            </w:pPr>
            <w:r w:rsidRPr="00906BE1">
              <w:rPr>
                <w:szCs w:val="18"/>
              </w:rPr>
              <w:t>Red</w:t>
            </w:r>
            <w:r>
              <w:rPr>
                <w:szCs w:val="18"/>
              </w:rPr>
              <w:t xml:space="preserve"> Fir</w:t>
            </w:r>
          </w:p>
        </w:tc>
        <w:tc>
          <w:tcPr>
            <w:tcW w:w="960" w:type="dxa"/>
            <w:shd w:val="clear" w:color="auto" w:fill="auto"/>
          </w:tcPr>
          <w:p w14:paraId="310B180B" w14:textId="77777777" w:rsidR="009C09E8" w:rsidRPr="00365426" w:rsidRDefault="009C09E8" w:rsidP="006D2ED7">
            <w:pPr>
              <w:pStyle w:val="TableTextL"/>
              <w:jc w:val="center"/>
              <w:rPr>
                <w:rFonts w:cs="Segoe UI"/>
                <w:szCs w:val="18"/>
              </w:rPr>
            </w:pPr>
            <w:r>
              <w:rPr>
                <w:rFonts w:cs="Segoe UI"/>
                <w:szCs w:val="18"/>
              </w:rPr>
              <w:t>16,291</w:t>
            </w:r>
          </w:p>
        </w:tc>
        <w:tc>
          <w:tcPr>
            <w:tcW w:w="3180" w:type="dxa"/>
            <w:shd w:val="clear" w:color="auto" w:fill="auto"/>
            <w:noWrap/>
          </w:tcPr>
          <w:p w14:paraId="11A62123" w14:textId="77777777" w:rsidR="009C09E8" w:rsidRPr="00406563" w:rsidRDefault="009C09E8" w:rsidP="006D2ED7">
            <w:pPr>
              <w:pStyle w:val="TableBullet1"/>
              <w:spacing w:after="0"/>
              <w:rPr>
                <w:rFonts w:cs="Segoe UI"/>
                <w:szCs w:val="18"/>
              </w:rPr>
            </w:pPr>
            <w:r w:rsidRPr="00406563">
              <w:rPr>
                <w:rFonts w:cs="Segoe UI"/>
                <w:szCs w:val="18"/>
              </w:rPr>
              <w:t>Red fir forest</w:t>
            </w:r>
          </w:p>
        </w:tc>
        <w:tc>
          <w:tcPr>
            <w:tcW w:w="3330" w:type="dxa"/>
            <w:gridSpan w:val="2"/>
            <w:shd w:val="clear" w:color="auto" w:fill="auto"/>
          </w:tcPr>
          <w:p w14:paraId="2D51E59A" w14:textId="77777777" w:rsidR="009C09E8" w:rsidRPr="00406563" w:rsidRDefault="009C09E8" w:rsidP="006D2ED7">
            <w:pPr>
              <w:pStyle w:val="TableBullet1"/>
              <w:spacing w:after="0"/>
              <w:rPr>
                <w:rFonts w:cs="Segoe UI"/>
                <w:szCs w:val="18"/>
              </w:rPr>
            </w:pPr>
            <w:r w:rsidRPr="00406563">
              <w:rPr>
                <w:rFonts w:cs="Segoe UI"/>
                <w:szCs w:val="18"/>
              </w:rPr>
              <w:t>Red fir - white fir forest</w:t>
            </w:r>
          </w:p>
        </w:tc>
      </w:tr>
      <w:tr w:rsidR="009C09E8" w:rsidRPr="00F37230" w14:paraId="44227545" w14:textId="77777777" w:rsidTr="00C825E1">
        <w:trPr>
          <w:jc w:val="center"/>
        </w:trPr>
        <w:tc>
          <w:tcPr>
            <w:tcW w:w="2610" w:type="dxa"/>
            <w:shd w:val="clear" w:color="auto" w:fill="auto"/>
          </w:tcPr>
          <w:p w14:paraId="301A9558" w14:textId="77777777" w:rsidR="009C09E8" w:rsidRPr="00906BE1" w:rsidRDefault="009C09E8" w:rsidP="006D2ED7">
            <w:pPr>
              <w:pStyle w:val="TableTextL"/>
              <w:rPr>
                <w:szCs w:val="18"/>
              </w:rPr>
            </w:pPr>
            <w:r w:rsidRPr="00906BE1">
              <w:rPr>
                <w:szCs w:val="18"/>
              </w:rPr>
              <w:t>Sierran Mixed Conifer</w:t>
            </w:r>
          </w:p>
        </w:tc>
        <w:tc>
          <w:tcPr>
            <w:tcW w:w="960" w:type="dxa"/>
            <w:shd w:val="clear" w:color="auto" w:fill="auto"/>
          </w:tcPr>
          <w:p w14:paraId="06E0159B" w14:textId="77777777" w:rsidR="009C09E8" w:rsidRPr="00365426" w:rsidRDefault="009C09E8" w:rsidP="006D2ED7">
            <w:pPr>
              <w:pStyle w:val="TableTextL"/>
              <w:jc w:val="center"/>
              <w:rPr>
                <w:rFonts w:cs="Segoe UI"/>
                <w:szCs w:val="18"/>
              </w:rPr>
            </w:pPr>
            <w:r>
              <w:rPr>
                <w:rFonts w:cs="Segoe UI"/>
                <w:szCs w:val="18"/>
              </w:rPr>
              <w:t>639,777</w:t>
            </w:r>
          </w:p>
        </w:tc>
        <w:tc>
          <w:tcPr>
            <w:tcW w:w="3180" w:type="dxa"/>
            <w:shd w:val="clear" w:color="auto" w:fill="auto"/>
            <w:noWrap/>
          </w:tcPr>
          <w:p w14:paraId="5DA99D78" w14:textId="77777777" w:rsidR="009C09E8" w:rsidRPr="00406563" w:rsidRDefault="009C09E8" w:rsidP="006D2ED7">
            <w:pPr>
              <w:pStyle w:val="TableBullet1"/>
              <w:spacing w:after="20"/>
              <w:rPr>
                <w:rFonts w:cs="Segoe UI"/>
                <w:szCs w:val="18"/>
              </w:rPr>
            </w:pPr>
            <w:r w:rsidRPr="00406563">
              <w:rPr>
                <w:rFonts w:cs="Segoe UI"/>
                <w:szCs w:val="18"/>
              </w:rPr>
              <w:t>Incense cedar forest*</w:t>
            </w:r>
          </w:p>
          <w:p w14:paraId="4F0AED58" w14:textId="77777777" w:rsidR="009C09E8" w:rsidRPr="00406563" w:rsidRDefault="009C09E8" w:rsidP="006D2ED7">
            <w:pPr>
              <w:pStyle w:val="TableBullet1"/>
              <w:spacing w:after="20"/>
              <w:rPr>
                <w:rFonts w:cs="Segoe UI"/>
                <w:szCs w:val="18"/>
              </w:rPr>
            </w:pPr>
            <w:r w:rsidRPr="00406563">
              <w:rPr>
                <w:rFonts w:cs="Segoe UI"/>
                <w:szCs w:val="18"/>
              </w:rPr>
              <w:t>Mixed oak forest</w:t>
            </w:r>
          </w:p>
        </w:tc>
        <w:tc>
          <w:tcPr>
            <w:tcW w:w="3330" w:type="dxa"/>
            <w:gridSpan w:val="2"/>
            <w:shd w:val="clear" w:color="auto" w:fill="auto"/>
          </w:tcPr>
          <w:p w14:paraId="71402042" w14:textId="77777777" w:rsidR="009C09E8" w:rsidRPr="00406563" w:rsidRDefault="009C09E8" w:rsidP="006D2ED7">
            <w:pPr>
              <w:pStyle w:val="TableBullet1"/>
              <w:spacing w:after="0"/>
              <w:rPr>
                <w:rFonts w:cs="Segoe UI"/>
                <w:szCs w:val="18"/>
              </w:rPr>
            </w:pPr>
            <w:r w:rsidRPr="00406563">
              <w:rPr>
                <w:rFonts w:cs="Segoe UI"/>
                <w:szCs w:val="18"/>
              </w:rPr>
              <w:t>Ponderosa pine - Douglas fir forest</w:t>
            </w:r>
          </w:p>
        </w:tc>
      </w:tr>
      <w:tr w:rsidR="009C09E8" w:rsidRPr="00F37230" w14:paraId="40A17A38" w14:textId="77777777" w:rsidTr="00C825E1">
        <w:trPr>
          <w:jc w:val="center"/>
        </w:trPr>
        <w:tc>
          <w:tcPr>
            <w:tcW w:w="2610" w:type="dxa"/>
            <w:shd w:val="clear" w:color="auto" w:fill="auto"/>
          </w:tcPr>
          <w:p w14:paraId="78F9A41E" w14:textId="77777777" w:rsidR="009C09E8" w:rsidRPr="00906BE1" w:rsidRDefault="009C09E8" w:rsidP="006D2ED7">
            <w:pPr>
              <w:pStyle w:val="TableTextL"/>
              <w:rPr>
                <w:szCs w:val="18"/>
              </w:rPr>
            </w:pPr>
            <w:r>
              <w:rPr>
                <w:szCs w:val="18"/>
              </w:rPr>
              <w:t>Subalpine Conifer</w:t>
            </w:r>
          </w:p>
        </w:tc>
        <w:tc>
          <w:tcPr>
            <w:tcW w:w="960" w:type="dxa"/>
            <w:shd w:val="clear" w:color="auto" w:fill="auto"/>
          </w:tcPr>
          <w:p w14:paraId="1C19FAC0" w14:textId="77777777" w:rsidR="009C09E8" w:rsidRDefault="009C09E8" w:rsidP="006D2ED7">
            <w:pPr>
              <w:pStyle w:val="TableTextL"/>
              <w:jc w:val="center"/>
              <w:rPr>
                <w:rFonts w:cs="Segoe UI"/>
                <w:szCs w:val="18"/>
              </w:rPr>
            </w:pPr>
            <w:r>
              <w:rPr>
                <w:rFonts w:cs="Segoe UI"/>
                <w:szCs w:val="18"/>
              </w:rPr>
              <w:t>506</w:t>
            </w:r>
          </w:p>
        </w:tc>
        <w:tc>
          <w:tcPr>
            <w:tcW w:w="3180" w:type="dxa"/>
            <w:shd w:val="clear" w:color="auto" w:fill="auto"/>
            <w:noWrap/>
          </w:tcPr>
          <w:p w14:paraId="2BB5684D" w14:textId="77777777" w:rsidR="009C09E8" w:rsidRPr="00406563" w:rsidRDefault="009C09E8" w:rsidP="006D2ED7">
            <w:pPr>
              <w:pStyle w:val="TableBullet1"/>
              <w:spacing w:after="20"/>
              <w:rPr>
                <w:rFonts w:cs="Segoe UI"/>
                <w:szCs w:val="18"/>
              </w:rPr>
            </w:pPr>
            <w:r w:rsidRPr="00406563">
              <w:rPr>
                <w:rFonts w:cs="Segoe UI"/>
                <w:szCs w:val="18"/>
              </w:rPr>
              <w:t>Engelmann spruce forest*</w:t>
            </w:r>
          </w:p>
          <w:p w14:paraId="696F0F90" w14:textId="77777777" w:rsidR="009C09E8" w:rsidRPr="00406563" w:rsidRDefault="009C09E8" w:rsidP="006D2ED7">
            <w:pPr>
              <w:pStyle w:val="TableBullet1"/>
              <w:spacing w:after="20"/>
              <w:rPr>
                <w:rFonts w:cs="Segoe UI"/>
                <w:szCs w:val="18"/>
              </w:rPr>
            </w:pPr>
            <w:r w:rsidRPr="00406563">
              <w:rPr>
                <w:rFonts w:cs="Segoe UI"/>
                <w:szCs w:val="18"/>
              </w:rPr>
              <w:t>Whitebark pine forest</w:t>
            </w:r>
          </w:p>
        </w:tc>
        <w:tc>
          <w:tcPr>
            <w:tcW w:w="3330" w:type="dxa"/>
            <w:gridSpan w:val="2"/>
            <w:shd w:val="clear" w:color="auto" w:fill="auto"/>
          </w:tcPr>
          <w:p w14:paraId="64B4ECFD" w14:textId="77777777" w:rsidR="009C09E8" w:rsidRPr="00406563" w:rsidRDefault="009C09E8" w:rsidP="006D2ED7">
            <w:pPr>
              <w:pStyle w:val="TableBullet1"/>
              <w:spacing w:after="20"/>
              <w:rPr>
                <w:rFonts w:cs="Segoe UI"/>
                <w:szCs w:val="18"/>
              </w:rPr>
            </w:pPr>
            <w:r w:rsidRPr="00406563">
              <w:rPr>
                <w:rFonts w:cs="Segoe UI"/>
                <w:szCs w:val="18"/>
              </w:rPr>
              <w:t>Western white pine forest</w:t>
            </w:r>
          </w:p>
          <w:p w14:paraId="0BF49269" w14:textId="77777777" w:rsidR="009C09E8" w:rsidRPr="00406563" w:rsidRDefault="009C09E8" w:rsidP="006D2ED7">
            <w:pPr>
              <w:pStyle w:val="TableBullet1"/>
              <w:spacing w:after="20"/>
              <w:rPr>
                <w:rFonts w:cs="Segoe UI"/>
                <w:szCs w:val="18"/>
              </w:rPr>
            </w:pPr>
            <w:r w:rsidRPr="00406563">
              <w:rPr>
                <w:rFonts w:cs="Segoe UI"/>
                <w:szCs w:val="18"/>
              </w:rPr>
              <w:t>Mountain hemlock forest</w:t>
            </w:r>
          </w:p>
        </w:tc>
      </w:tr>
      <w:tr w:rsidR="009C09E8" w:rsidRPr="00F37230" w14:paraId="1AB92386" w14:textId="77777777" w:rsidTr="00C825E1">
        <w:trPr>
          <w:jc w:val="center"/>
        </w:trPr>
        <w:tc>
          <w:tcPr>
            <w:tcW w:w="2610" w:type="dxa"/>
            <w:shd w:val="clear" w:color="auto" w:fill="auto"/>
          </w:tcPr>
          <w:p w14:paraId="0DDA9967" w14:textId="77777777" w:rsidR="009C09E8" w:rsidRPr="00906BE1" w:rsidRDefault="009C09E8" w:rsidP="006D2ED7">
            <w:pPr>
              <w:pStyle w:val="TableTextL"/>
              <w:rPr>
                <w:szCs w:val="18"/>
              </w:rPr>
            </w:pPr>
            <w:r w:rsidRPr="00906BE1">
              <w:rPr>
                <w:szCs w:val="18"/>
              </w:rPr>
              <w:t>Valley Foothill Riparian</w:t>
            </w:r>
          </w:p>
        </w:tc>
        <w:tc>
          <w:tcPr>
            <w:tcW w:w="960" w:type="dxa"/>
            <w:shd w:val="clear" w:color="auto" w:fill="auto"/>
          </w:tcPr>
          <w:p w14:paraId="163BBCD8" w14:textId="77777777" w:rsidR="009C09E8" w:rsidRPr="001E15AF" w:rsidRDefault="009C09E8" w:rsidP="006D2ED7">
            <w:pPr>
              <w:pStyle w:val="TableTextL"/>
              <w:jc w:val="center"/>
              <w:rPr>
                <w:rFonts w:cs="Segoe UI"/>
              </w:rPr>
            </w:pPr>
            <w:r>
              <w:rPr>
                <w:rFonts w:cs="Segoe UI"/>
              </w:rPr>
              <w:t>483</w:t>
            </w:r>
          </w:p>
        </w:tc>
        <w:tc>
          <w:tcPr>
            <w:tcW w:w="3180" w:type="dxa"/>
            <w:shd w:val="clear" w:color="auto" w:fill="auto"/>
            <w:noWrap/>
          </w:tcPr>
          <w:p w14:paraId="0CC85555" w14:textId="77777777" w:rsidR="009C09E8" w:rsidRPr="00406563" w:rsidRDefault="009C09E8" w:rsidP="006D2ED7">
            <w:pPr>
              <w:pStyle w:val="TableBullet1"/>
              <w:spacing w:after="0"/>
              <w:rPr>
                <w:rFonts w:cs="Segoe UI"/>
                <w:szCs w:val="18"/>
              </w:rPr>
            </w:pPr>
            <w:r w:rsidRPr="00406563">
              <w:rPr>
                <w:rFonts w:cs="Segoe UI"/>
                <w:szCs w:val="18"/>
              </w:rPr>
              <w:t>Torrent sedge patch*</w:t>
            </w:r>
          </w:p>
          <w:p w14:paraId="7C7E4D74" w14:textId="77777777" w:rsidR="009C09E8" w:rsidRPr="00406563" w:rsidRDefault="009C09E8" w:rsidP="006D2ED7">
            <w:pPr>
              <w:pStyle w:val="TableBullet1"/>
              <w:spacing w:after="0"/>
              <w:rPr>
                <w:rFonts w:cs="Segoe UI"/>
                <w:szCs w:val="18"/>
              </w:rPr>
            </w:pPr>
            <w:r w:rsidRPr="00406563">
              <w:rPr>
                <w:rFonts w:cs="Segoe UI"/>
                <w:szCs w:val="18"/>
              </w:rPr>
              <w:t>Red osier thicket*</w:t>
            </w:r>
          </w:p>
          <w:p w14:paraId="146E6875" w14:textId="77777777" w:rsidR="009C09E8" w:rsidRPr="00406563" w:rsidRDefault="009C09E8" w:rsidP="006D2ED7">
            <w:pPr>
              <w:pStyle w:val="TableBullet1"/>
              <w:spacing w:after="0"/>
              <w:rPr>
                <w:rFonts w:cs="Segoe UI"/>
                <w:szCs w:val="18"/>
              </w:rPr>
            </w:pPr>
            <w:r w:rsidRPr="00406563">
              <w:rPr>
                <w:rFonts w:cs="Segoe UI"/>
                <w:szCs w:val="18"/>
              </w:rPr>
              <w:t>Black cottonwood forest*</w:t>
            </w:r>
          </w:p>
        </w:tc>
        <w:tc>
          <w:tcPr>
            <w:tcW w:w="3330" w:type="dxa"/>
            <w:gridSpan w:val="2"/>
            <w:shd w:val="clear" w:color="auto" w:fill="auto"/>
          </w:tcPr>
          <w:p w14:paraId="6AAA1A28" w14:textId="77777777" w:rsidR="009C09E8" w:rsidRPr="00406563" w:rsidRDefault="009C09E8" w:rsidP="006D2ED7">
            <w:pPr>
              <w:pStyle w:val="TableBullet1"/>
              <w:spacing w:after="20"/>
              <w:rPr>
                <w:rFonts w:cs="Segoe UI"/>
                <w:szCs w:val="18"/>
              </w:rPr>
            </w:pPr>
            <w:r w:rsidRPr="00406563">
              <w:rPr>
                <w:rFonts w:cs="Segoe UI"/>
                <w:szCs w:val="18"/>
              </w:rPr>
              <w:t xml:space="preserve">Sandbar willow thicket </w:t>
            </w:r>
          </w:p>
          <w:p w14:paraId="7AF16B95" w14:textId="414B8B91" w:rsidR="009C09E8" w:rsidRPr="00406563" w:rsidRDefault="009C09E8" w:rsidP="000B4664">
            <w:pPr>
              <w:pStyle w:val="TableBullet1"/>
              <w:spacing w:after="20"/>
              <w:rPr>
                <w:rFonts w:cs="Segoe UI"/>
                <w:szCs w:val="18"/>
              </w:rPr>
            </w:pPr>
            <w:r w:rsidRPr="00406563">
              <w:rPr>
                <w:rFonts w:cs="Segoe UI"/>
                <w:szCs w:val="18"/>
              </w:rPr>
              <w:t>Himalayan blackberry - rattlebox - edible fig riparian scrub</w:t>
            </w:r>
            <w:r w:rsidRPr="00406563">
              <w:rPr>
                <w:rFonts w:cs="Segoe UI"/>
                <w:szCs w:val="18"/>
                <w:vertAlign w:val="superscript"/>
              </w:rPr>
              <w:t>N</w:t>
            </w:r>
          </w:p>
        </w:tc>
      </w:tr>
      <w:tr w:rsidR="009C09E8" w:rsidRPr="00F37230" w14:paraId="68FFC16F" w14:textId="77777777" w:rsidTr="00C825E1">
        <w:trPr>
          <w:jc w:val="center"/>
        </w:trPr>
        <w:tc>
          <w:tcPr>
            <w:tcW w:w="2610" w:type="dxa"/>
            <w:shd w:val="clear" w:color="auto" w:fill="auto"/>
          </w:tcPr>
          <w:p w14:paraId="4B9490D7" w14:textId="77777777" w:rsidR="009C09E8" w:rsidRPr="00906BE1" w:rsidRDefault="009C09E8" w:rsidP="006D2ED7">
            <w:pPr>
              <w:pStyle w:val="TableTextL"/>
              <w:rPr>
                <w:szCs w:val="18"/>
              </w:rPr>
            </w:pPr>
            <w:r w:rsidRPr="00906BE1">
              <w:rPr>
                <w:szCs w:val="18"/>
              </w:rPr>
              <w:t>Valley Oak Woodland</w:t>
            </w:r>
          </w:p>
        </w:tc>
        <w:tc>
          <w:tcPr>
            <w:tcW w:w="960" w:type="dxa"/>
            <w:shd w:val="clear" w:color="auto" w:fill="auto"/>
          </w:tcPr>
          <w:p w14:paraId="1D8554AF" w14:textId="77777777" w:rsidR="009C09E8" w:rsidRPr="001E15AF" w:rsidRDefault="009C09E8" w:rsidP="006D2ED7">
            <w:pPr>
              <w:pStyle w:val="TableTextL"/>
              <w:jc w:val="center"/>
              <w:rPr>
                <w:rFonts w:cs="Segoe UI"/>
              </w:rPr>
            </w:pPr>
            <w:r>
              <w:rPr>
                <w:rFonts w:cs="Segoe UI"/>
              </w:rPr>
              <w:t>3</w:t>
            </w:r>
          </w:p>
        </w:tc>
        <w:tc>
          <w:tcPr>
            <w:tcW w:w="3180" w:type="dxa"/>
            <w:shd w:val="clear" w:color="auto" w:fill="auto"/>
            <w:noWrap/>
          </w:tcPr>
          <w:p w14:paraId="1F0E897B" w14:textId="77777777" w:rsidR="009C09E8" w:rsidRPr="00406563" w:rsidRDefault="009C09E8" w:rsidP="006D2ED7">
            <w:pPr>
              <w:pStyle w:val="TableBullet1"/>
              <w:spacing w:after="0"/>
              <w:rPr>
                <w:rFonts w:cs="Segoe UI"/>
                <w:szCs w:val="18"/>
              </w:rPr>
            </w:pPr>
            <w:r w:rsidRPr="00406563">
              <w:rPr>
                <w:rFonts w:cs="Segoe UI"/>
                <w:szCs w:val="18"/>
              </w:rPr>
              <w:t>Valley oak woodland*</w:t>
            </w:r>
          </w:p>
        </w:tc>
        <w:tc>
          <w:tcPr>
            <w:tcW w:w="3330" w:type="dxa"/>
            <w:gridSpan w:val="2"/>
            <w:shd w:val="clear" w:color="auto" w:fill="auto"/>
          </w:tcPr>
          <w:p w14:paraId="0BBCE73D" w14:textId="77777777" w:rsidR="009C09E8" w:rsidRPr="00406563" w:rsidRDefault="009C09E8" w:rsidP="006D2ED7">
            <w:pPr>
              <w:pStyle w:val="TableBullet1"/>
              <w:numPr>
                <w:ilvl w:val="0"/>
                <w:numId w:val="0"/>
              </w:numPr>
              <w:spacing w:after="0"/>
              <w:ind w:left="216" w:hanging="216"/>
              <w:rPr>
                <w:rFonts w:cs="Segoe UI"/>
                <w:szCs w:val="18"/>
              </w:rPr>
            </w:pPr>
          </w:p>
        </w:tc>
      </w:tr>
      <w:tr w:rsidR="009C09E8" w:rsidRPr="00F37230" w14:paraId="1F80A302" w14:textId="77777777" w:rsidTr="00C825E1">
        <w:trPr>
          <w:jc w:val="center"/>
        </w:trPr>
        <w:tc>
          <w:tcPr>
            <w:tcW w:w="2610" w:type="dxa"/>
            <w:tcBorders>
              <w:bottom w:val="single" w:sz="4" w:space="0" w:color="auto"/>
            </w:tcBorders>
            <w:shd w:val="clear" w:color="auto" w:fill="auto"/>
          </w:tcPr>
          <w:p w14:paraId="36ACBAF5" w14:textId="77777777" w:rsidR="009C09E8" w:rsidRPr="00906BE1" w:rsidRDefault="009C09E8" w:rsidP="006D2ED7">
            <w:pPr>
              <w:pStyle w:val="TableTextL"/>
              <w:rPr>
                <w:szCs w:val="18"/>
              </w:rPr>
            </w:pPr>
            <w:r>
              <w:rPr>
                <w:szCs w:val="18"/>
              </w:rPr>
              <w:t>White Fir</w:t>
            </w:r>
          </w:p>
        </w:tc>
        <w:tc>
          <w:tcPr>
            <w:tcW w:w="960" w:type="dxa"/>
            <w:tcBorders>
              <w:bottom w:val="single" w:sz="4" w:space="0" w:color="auto"/>
            </w:tcBorders>
            <w:shd w:val="clear" w:color="auto" w:fill="auto"/>
          </w:tcPr>
          <w:p w14:paraId="1B8D179B" w14:textId="77777777" w:rsidR="009C09E8" w:rsidRDefault="009C09E8" w:rsidP="006D2ED7">
            <w:pPr>
              <w:pStyle w:val="TableTextL"/>
              <w:jc w:val="center"/>
              <w:rPr>
                <w:rFonts w:cs="Segoe UI"/>
              </w:rPr>
            </w:pPr>
            <w:r>
              <w:rPr>
                <w:rFonts w:cs="Segoe UI"/>
              </w:rPr>
              <w:t>50,231</w:t>
            </w:r>
          </w:p>
        </w:tc>
        <w:tc>
          <w:tcPr>
            <w:tcW w:w="3180" w:type="dxa"/>
            <w:tcBorders>
              <w:bottom w:val="single" w:sz="4" w:space="0" w:color="auto"/>
            </w:tcBorders>
            <w:shd w:val="clear" w:color="auto" w:fill="auto"/>
            <w:noWrap/>
          </w:tcPr>
          <w:p w14:paraId="0ECF5D8B" w14:textId="77777777" w:rsidR="009C09E8" w:rsidRPr="00406563" w:rsidRDefault="009C09E8" w:rsidP="006D2ED7">
            <w:pPr>
              <w:pStyle w:val="TableBullet1"/>
              <w:spacing w:after="20"/>
              <w:rPr>
                <w:szCs w:val="18"/>
              </w:rPr>
            </w:pPr>
            <w:r w:rsidRPr="00406563">
              <w:rPr>
                <w:szCs w:val="18"/>
              </w:rPr>
              <w:t>White fir forest</w:t>
            </w:r>
          </w:p>
          <w:p w14:paraId="444454DE" w14:textId="77777777" w:rsidR="009C09E8" w:rsidRPr="00406563" w:rsidRDefault="009C09E8" w:rsidP="006D2ED7">
            <w:pPr>
              <w:pStyle w:val="TableBullet1"/>
              <w:spacing w:after="20"/>
              <w:rPr>
                <w:szCs w:val="18"/>
              </w:rPr>
            </w:pPr>
            <w:r w:rsidRPr="00406563">
              <w:rPr>
                <w:szCs w:val="18"/>
              </w:rPr>
              <w:t>White fir - sugar pine forest</w:t>
            </w:r>
          </w:p>
        </w:tc>
        <w:tc>
          <w:tcPr>
            <w:tcW w:w="3330" w:type="dxa"/>
            <w:gridSpan w:val="2"/>
            <w:tcBorders>
              <w:bottom w:val="single" w:sz="4" w:space="0" w:color="auto"/>
            </w:tcBorders>
            <w:shd w:val="clear" w:color="auto" w:fill="auto"/>
          </w:tcPr>
          <w:p w14:paraId="0C78AB68" w14:textId="77777777" w:rsidR="009C09E8" w:rsidRPr="00406563" w:rsidRDefault="009C09E8" w:rsidP="006D2ED7">
            <w:pPr>
              <w:pStyle w:val="TableBullet1"/>
              <w:spacing w:after="20"/>
              <w:rPr>
                <w:szCs w:val="18"/>
              </w:rPr>
            </w:pPr>
            <w:r w:rsidRPr="00406563">
              <w:rPr>
                <w:szCs w:val="18"/>
              </w:rPr>
              <w:t>White fir - Douglas fir forest</w:t>
            </w:r>
          </w:p>
          <w:p w14:paraId="0C5477B2" w14:textId="77777777" w:rsidR="009C09E8" w:rsidRPr="00406563" w:rsidRDefault="009C09E8" w:rsidP="006D2ED7">
            <w:pPr>
              <w:pStyle w:val="TableBullet1"/>
              <w:spacing w:after="20"/>
              <w:rPr>
                <w:szCs w:val="18"/>
              </w:rPr>
            </w:pPr>
            <w:r w:rsidRPr="00406563">
              <w:rPr>
                <w:szCs w:val="18"/>
              </w:rPr>
              <w:t>Red fir - white fir forest</w:t>
            </w:r>
          </w:p>
        </w:tc>
      </w:tr>
      <w:tr w:rsidR="006D2ED7" w:rsidRPr="00F37230" w14:paraId="7554992E" w14:textId="77777777" w:rsidTr="00FA0A54">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1D33C444" w14:textId="0688D3A2" w:rsidR="006D2ED7" w:rsidRDefault="006D2ED7" w:rsidP="004F49B3">
            <w:pPr>
              <w:pStyle w:val="TableRow"/>
            </w:pPr>
            <w:r>
              <w:t>Chaparral and Scrub</w:t>
            </w:r>
            <w:r w:rsidRPr="00465097">
              <w:t xml:space="preserve"> Habitats</w:t>
            </w:r>
          </w:p>
        </w:tc>
        <w:tc>
          <w:tcPr>
            <w:tcW w:w="960" w:type="dxa"/>
            <w:tcBorders>
              <w:top w:val="single" w:sz="4" w:space="0" w:color="auto"/>
              <w:left w:val="nil"/>
              <w:bottom w:val="single" w:sz="4" w:space="0" w:color="auto"/>
              <w:right w:val="nil"/>
            </w:tcBorders>
            <w:shd w:val="clear" w:color="auto" w:fill="F2F2F2" w:themeFill="background1" w:themeFillShade="F2"/>
            <w:vAlign w:val="center"/>
          </w:tcPr>
          <w:p w14:paraId="65FD1FD2" w14:textId="77777777" w:rsidR="006D2ED7" w:rsidRDefault="006D2ED7" w:rsidP="004F49B3">
            <w:pPr>
              <w:pStyle w:val="TableRow"/>
              <w:rPr>
                <w:rFonts w:cs="Segoe UI"/>
              </w:rPr>
            </w:pPr>
          </w:p>
        </w:tc>
        <w:tc>
          <w:tcPr>
            <w:tcW w:w="3180" w:type="dxa"/>
            <w:tcBorders>
              <w:top w:val="single" w:sz="4" w:space="0" w:color="auto"/>
              <w:left w:val="nil"/>
              <w:bottom w:val="single" w:sz="4" w:space="0" w:color="auto"/>
              <w:right w:val="nil"/>
            </w:tcBorders>
            <w:shd w:val="clear" w:color="auto" w:fill="F2F2F2" w:themeFill="background1" w:themeFillShade="F2"/>
            <w:noWrap/>
            <w:vAlign w:val="center"/>
          </w:tcPr>
          <w:p w14:paraId="3ABAA131" w14:textId="77777777" w:rsidR="006D2ED7" w:rsidRPr="00406563" w:rsidRDefault="006D2ED7" w:rsidP="004F49B3">
            <w:pPr>
              <w:pStyle w:val="TableRow"/>
              <w:rPr>
                <w:rFonts w:cs="Segoe UI"/>
              </w:rPr>
            </w:pPr>
          </w:p>
        </w:tc>
        <w:tc>
          <w:tcPr>
            <w:tcW w:w="3330" w:type="dxa"/>
            <w:gridSpan w:val="2"/>
            <w:tcBorders>
              <w:top w:val="single" w:sz="4" w:space="0" w:color="auto"/>
              <w:left w:val="nil"/>
              <w:bottom w:val="single" w:sz="4" w:space="0" w:color="auto"/>
            </w:tcBorders>
            <w:shd w:val="clear" w:color="auto" w:fill="F2F2F2" w:themeFill="background1" w:themeFillShade="F2"/>
          </w:tcPr>
          <w:p w14:paraId="24C6AFD7" w14:textId="77777777" w:rsidR="006D2ED7" w:rsidRPr="00406563" w:rsidRDefault="006D2ED7" w:rsidP="004F49B3">
            <w:pPr>
              <w:pStyle w:val="TableRow"/>
              <w:rPr>
                <w:rFonts w:cs="Segoe UI"/>
              </w:rPr>
            </w:pPr>
          </w:p>
        </w:tc>
      </w:tr>
      <w:tr w:rsidR="009C09E8" w:rsidRPr="00F37230" w14:paraId="3ECAF049" w14:textId="77777777" w:rsidTr="000B4664">
        <w:trPr>
          <w:jc w:val="center"/>
        </w:trPr>
        <w:tc>
          <w:tcPr>
            <w:tcW w:w="2610" w:type="dxa"/>
            <w:tcBorders>
              <w:top w:val="single" w:sz="4" w:space="0" w:color="auto"/>
              <w:bottom w:val="single" w:sz="4" w:space="0" w:color="auto"/>
            </w:tcBorders>
            <w:shd w:val="clear" w:color="auto" w:fill="auto"/>
          </w:tcPr>
          <w:p w14:paraId="55DD4898" w14:textId="77777777" w:rsidR="009C09E8" w:rsidRPr="00906BE1" w:rsidRDefault="009C09E8" w:rsidP="006D2ED7">
            <w:pPr>
              <w:pStyle w:val="TableTextL"/>
            </w:pPr>
            <w:r w:rsidRPr="00906BE1">
              <w:t>Alkali Desert Scrub</w:t>
            </w:r>
          </w:p>
        </w:tc>
        <w:tc>
          <w:tcPr>
            <w:tcW w:w="960" w:type="dxa"/>
            <w:tcBorders>
              <w:top w:val="single" w:sz="4" w:space="0" w:color="auto"/>
              <w:bottom w:val="single" w:sz="4" w:space="0" w:color="auto"/>
            </w:tcBorders>
            <w:shd w:val="clear" w:color="auto" w:fill="auto"/>
          </w:tcPr>
          <w:p w14:paraId="2536C8D6" w14:textId="77777777" w:rsidR="009C09E8" w:rsidRPr="002E57FA" w:rsidRDefault="009C09E8" w:rsidP="006D2ED7">
            <w:pPr>
              <w:pStyle w:val="TableTextL"/>
              <w:jc w:val="center"/>
              <w:rPr>
                <w:szCs w:val="18"/>
              </w:rPr>
            </w:pPr>
            <w:r>
              <w:rPr>
                <w:szCs w:val="18"/>
              </w:rPr>
              <w:t>18</w:t>
            </w:r>
          </w:p>
        </w:tc>
        <w:tc>
          <w:tcPr>
            <w:tcW w:w="3180" w:type="dxa"/>
            <w:tcBorders>
              <w:top w:val="single" w:sz="4" w:space="0" w:color="auto"/>
              <w:bottom w:val="single" w:sz="4" w:space="0" w:color="auto"/>
            </w:tcBorders>
            <w:shd w:val="clear" w:color="auto" w:fill="auto"/>
            <w:noWrap/>
          </w:tcPr>
          <w:p w14:paraId="41C37682" w14:textId="77777777" w:rsidR="009C09E8" w:rsidRPr="00AF45B3" w:rsidRDefault="009C09E8" w:rsidP="006D2ED7">
            <w:pPr>
              <w:pStyle w:val="TableBullet1"/>
              <w:spacing w:after="20"/>
              <w:rPr>
                <w:rFonts w:cs="Segoe UI"/>
                <w:szCs w:val="18"/>
              </w:rPr>
            </w:pPr>
            <w:r w:rsidRPr="00AF45B3">
              <w:rPr>
                <w:rFonts w:cs="Segoe UI"/>
                <w:szCs w:val="18"/>
              </w:rPr>
              <w:t>Alkali sacaton - scratchgrass - alkali cordgrass alkaline wet meadow*</w:t>
            </w:r>
          </w:p>
        </w:tc>
        <w:tc>
          <w:tcPr>
            <w:tcW w:w="3330" w:type="dxa"/>
            <w:gridSpan w:val="2"/>
            <w:tcBorders>
              <w:top w:val="single" w:sz="4" w:space="0" w:color="auto"/>
              <w:bottom w:val="single" w:sz="4" w:space="0" w:color="auto"/>
            </w:tcBorders>
            <w:shd w:val="clear" w:color="auto" w:fill="auto"/>
          </w:tcPr>
          <w:p w14:paraId="02A63EFC" w14:textId="77777777" w:rsidR="009C09E8" w:rsidRPr="00112697" w:rsidRDefault="009C09E8" w:rsidP="006D2ED7">
            <w:pPr>
              <w:pStyle w:val="TableBullet1"/>
              <w:numPr>
                <w:ilvl w:val="0"/>
                <w:numId w:val="0"/>
              </w:numPr>
              <w:ind w:left="216" w:hanging="216"/>
              <w:rPr>
                <w:szCs w:val="18"/>
              </w:rPr>
            </w:pPr>
          </w:p>
        </w:tc>
      </w:tr>
      <w:tr w:rsidR="009C09E8" w:rsidRPr="00F37230" w14:paraId="71C85BB6" w14:textId="77777777" w:rsidTr="000B4664">
        <w:trPr>
          <w:jc w:val="center"/>
        </w:trPr>
        <w:tc>
          <w:tcPr>
            <w:tcW w:w="2610" w:type="dxa"/>
            <w:tcBorders>
              <w:top w:val="single" w:sz="4" w:space="0" w:color="auto"/>
              <w:bottom w:val="single" w:sz="4" w:space="0" w:color="auto"/>
            </w:tcBorders>
            <w:shd w:val="clear" w:color="auto" w:fill="auto"/>
          </w:tcPr>
          <w:p w14:paraId="0A70F6D8" w14:textId="77777777" w:rsidR="009C09E8" w:rsidRPr="00906BE1" w:rsidRDefault="009C09E8" w:rsidP="006D2ED7">
            <w:pPr>
              <w:pStyle w:val="TableTextL"/>
            </w:pPr>
            <w:r w:rsidRPr="00906BE1">
              <w:t>Bitterbrush</w:t>
            </w:r>
          </w:p>
        </w:tc>
        <w:tc>
          <w:tcPr>
            <w:tcW w:w="960" w:type="dxa"/>
            <w:tcBorders>
              <w:top w:val="single" w:sz="4" w:space="0" w:color="auto"/>
              <w:bottom w:val="single" w:sz="4" w:space="0" w:color="auto"/>
            </w:tcBorders>
            <w:shd w:val="clear" w:color="auto" w:fill="auto"/>
          </w:tcPr>
          <w:p w14:paraId="2ABA6A2D" w14:textId="77777777" w:rsidR="009C09E8" w:rsidRPr="002E57FA" w:rsidRDefault="009C09E8" w:rsidP="006D2ED7">
            <w:pPr>
              <w:pStyle w:val="TableTextL"/>
              <w:jc w:val="center"/>
              <w:rPr>
                <w:rFonts w:cs="Segoe UI"/>
                <w:szCs w:val="18"/>
              </w:rPr>
            </w:pPr>
            <w:r>
              <w:rPr>
                <w:rFonts w:cs="Segoe UI"/>
                <w:szCs w:val="18"/>
              </w:rPr>
              <w:t>21,080</w:t>
            </w:r>
          </w:p>
        </w:tc>
        <w:tc>
          <w:tcPr>
            <w:tcW w:w="3180" w:type="dxa"/>
            <w:tcBorders>
              <w:top w:val="single" w:sz="4" w:space="0" w:color="auto"/>
              <w:bottom w:val="single" w:sz="4" w:space="0" w:color="auto"/>
            </w:tcBorders>
            <w:shd w:val="clear" w:color="auto" w:fill="auto"/>
            <w:noWrap/>
          </w:tcPr>
          <w:p w14:paraId="4C88128B" w14:textId="77777777" w:rsidR="009C09E8" w:rsidRPr="001E15AF" w:rsidRDefault="009C09E8" w:rsidP="006D2ED7">
            <w:pPr>
              <w:pStyle w:val="TableBullet1"/>
              <w:spacing w:after="0" w:line="200" w:lineRule="exact"/>
              <w:rPr>
                <w:rFonts w:cs="Segoe UI"/>
                <w:szCs w:val="18"/>
              </w:rPr>
            </w:pPr>
            <w:r w:rsidRPr="00AF45B3">
              <w:rPr>
                <w:rFonts w:cs="Segoe UI"/>
                <w:szCs w:val="18"/>
              </w:rPr>
              <w:t>Bitter brush scrub*</w:t>
            </w:r>
          </w:p>
        </w:tc>
        <w:tc>
          <w:tcPr>
            <w:tcW w:w="3330" w:type="dxa"/>
            <w:gridSpan w:val="2"/>
            <w:tcBorders>
              <w:top w:val="single" w:sz="4" w:space="0" w:color="auto"/>
              <w:bottom w:val="single" w:sz="4" w:space="0" w:color="auto"/>
            </w:tcBorders>
            <w:shd w:val="clear" w:color="auto" w:fill="auto"/>
          </w:tcPr>
          <w:p w14:paraId="1B3C424E" w14:textId="77777777" w:rsidR="009C09E8" w:rsidRDefault="009C09E8" w:rsidP="006D2ED7">
            <w:pPr>
              <w:pStyle w:val="TableBullet1"/>
              <w:numPr>
                <w:ilvl w:val="0"/>
                <w:numId w:val="0"/>
              </w:numPr>
              <w:spacing w:after="0" w:line="200" w:lineRule="exact"/>
              <w:ind w:left="216" w:hanging="216"/>
              <w:rPr>
                <w:rFonts w:cs="Segoe UI"/>
                <w:szCs w:val="18"/>
              </w:rPr>
            </w:pPr>
          </w:p>
        </w:tc>
      </w:tr>
      <w:tr w:rsidR="009C09E8" w:rsidRPr="00F37230" w14:paraId="0788DD99" w14:textId="77777777" w:rsidTr="000B4664">
        <w:trPr>
          <w:jc w:val="center"/>
        </w:trPr>
        <w:tc>
          <w:tcPr>
            <w:tcW w:w="2610" w:type="dxa"/>
            <w:tcBorders>
              <w:top w:val="single" w:sz="4" w:space="0" w:color="auto"/>
            </w:tcBorders>
            <w:shd w:val="clear" w:color="auto" w:fill="auto"/>
          </w:tcPr>
          <w:p w14:paraId="2E7349DB" w14:textId="77777777" w:rsidR="009C09E8" w:rsidRPr="00906BE1" w:rsidRDefault="009C09E8" w:rsidP="006D2ED7">
            <w:pPr>
              <w:pStyle w:val="TableTextL"/>
            </w:pPr>
            <w:r>
              <w:lastRenderedPageBreak/>
              <w:t>Low Sage</w:t>
            </w:r>
          </w:p>
        </w:tc>
        <w:tc>
          <w:tcPr>
            <w:tcW w:w="960" w:type="dxa"/>
            <w:tcBorders>
              <w:top w:val="single" w:sz="4" w:space="0" w:color="auto"/>
            </w:tcBorders>
            <w:shd w:val="clear" w:color="auto" w:fill="auto"/>
          </w:tcPr>
          <w:p w14:paraId="17E53066" w14:textId="77777777" w:rsidR="009C09E8" w:rsidRPr="002E57FA" w:rsidRDefault="009C09E8" w:rsidP="006D2ED7">
            <w:pPr>
              <w:pStyle w:val="TableTextL"/>
              <w:jc w:val="center"/>
              <w:rPr>
                <w:szCs w:val="18"/>
              </w:rPr>
            </w:pPr>
            <w:r>
              <w:rPr>
                <w:szCs w:val="18"/>
              </w:rPr>
              <w:t>4,166</w:t>
            </w:r>
          </w:p>
        </w:tc>
        <w:tc>
          <w:tcPr>
            <w:tcW w:w="3180" w:type="dxa"/>
            <w:tcBorders>
              <w:top w:val="single" w:sz="4" w:space="0" w:color="auto"/>
            </w:tcBorders>
            <w:shd w:val="clear" w:color="auto" w:fill="auto"/>
            <w:noWrap/>
          </w:tcPr>
          <w:p w14:paraId="4E7E8ABA" w14:textId="77777777" w:rsidR="009C09E8" w:rsidRPr="002E57FA" w:rsidRDefault="009C09E8" w:rsidP="006D2ED7">
            <w:pPr>
              <w:pStyle w:val="TableBullet1"/>
              <w:spacing w:after="0"/>
              <w:rPr>
                <w:rFonts w:cs="Segoe UI"/>
                <w:szCs w:val="18"/>
              </w:rPr>
            </w:pPr>
            <w:r w:rsidRPr="00AF45B3">
              <w:rPr>
                <w:rFonts w:cs="Segoe UI"/>
                <w:szCs w:val="18"/>
              </w:rPr>
              <w:t>Little sagebrush scrub</w:t>
            </w:r>
          </w:p>
        </w:tc>
        <w:tc>
          <w:tcPr>
            <w:tcW w:w="3330" w:type="dxa"/>
            <w:gridSpan w:val="2"/>
            <w:tcBorders>
              <w:top w:val="single" w:sz="4" w:space="0" w:color="auto"/>
            </w:tcBorders>
            <w:shd w:val="clear" w:color="auto" w:fill="auto"/>
          </w:tcPr>
          <w:p w14:paraId="679CDAF5" w14:textId="77777777" w:rsidR="009C09E8" w:rsidRPr="00907B51" w:rsidRDefault="009C09E8" w:rsidP="006D2ED7">
            <w:pPr>
              <w:pStyle w:val="TableBullet1"/>
              <w:numPr>
                <w:ilvl w:val="0"/>
                <w:numId w:val="0"/>
              </w:numPr>
              <w:ind w:left="216" w:hanging="216"/>
              <w:rPr>
                <w:szCs w:val="18"/>
              </w:rPr>
            </w:pPr>
          </w:p>
        </w:tc>
      </w:tr>
      <w:tr w:rsidR="009C09E8" w:rsidRPr="00F37230" w14:paraId="3BB60AB5" w14:textId="77777777" w:rsidTr="00C825E1">
        <w:trPr>
          <w:jc w:val="center"/>
        </w:trPr>
        <w:tc>
          <w:tcPr>
            <w:tcW w:w="2610" w:type="dxa"/>
            <w:shd w:val="clear" w:color="auto" w:fill="auto"/>
          </w:tcPr>
          <w:p w14:paraId="28A9DBF9" w14:textId="77777777" w:rsidR="009C09E8" w:rsidRPr="00906BE1" w:rsidRDefault="009C09E8" w:rsidP="006D2ED7">
            <w:pPr>
              <w:pStyle w:val="TableTextL"/>
            </w:pPr>
            <w:r w:rsidRPr="00906BE1">
              <w:t>Mixed Chaparral</w:t>
            </w:r>
          </w:p>
        </w:tc>
        <w:tc>
          <w:tcPr>
            <w:tcW w:w="960" w:type="dxa"/>
            <w:shd w:val="clear" w:color="auto" w:fill="auto"/>
          </w:tcPr>
          <w:p w14:paraId="1768AB70" w14:textId="77777777" w:rsidR="009C09E8" w:rsidRPr="002E57FA" w:rsidRDefault="009C09E8" w:rsidP="006D2ED7">
            <w:pPr>
              <w:pStyle w:val="TableTextL"/>
              <w:jc w:val="center"/>
              <w:rPr>
                <w:szCs w:val="18"/>
              </w:rPr>
            </w:pPr>
            <w:r>
              <w:rPr>
                <w:szCs w:val="18"/>
              </w:rPr>
              <w:t>45,105</w:t>
            </w:r>
          </w:p>
        </w:tc>
        <w:tc>
          <w:tcPr>
            <w:tcW w:w="3180" w:type="dxa"/>
            <w:shd w:val="clear" w:color="auto" w:fill="auto"/>
            <w:noWrap/>
          </w:tcPr>
          <w:p w14:paraId="2585A235" w14:textId="77777777" w:rsidR="009C09E8" w:rsidRDefault="009C09E8" w:rsidP="006D2ED7">
            <w:pPr>
              <w:pStyle w:val="TableBullet1"/>
              <w:spacing w:after="0"/>
              <w:rPr>
                <w:rFonts w:cs="Segoe UI"/>
                <w:szCs w:val="18"/>
              </w:rPr>
            </w:pPr>
            <w:r w:rsidRPr="00AF45B3">
              <w:rPr>
                <w:rFonts w:cs="Segoe UI"/>
                <w:szCs w:val="18"/>
              </w:rPr>
              <w:t>Whiteleaf manzanita chaparral</w:t>
            </w:r>
          </w:p>
          <w:p w14:paraId="12AC9FC7" w14:textId="77777777" w:rsidR="009C09E8" w:rsidRDefault="009C09E8" w:rsidP="006D2ED7">
            <w:pPr>
              <w:pStyle w:val="TableBullet1"/>
              <w:spacing w:after="0"/>
              <w:rPr>
                <w:rFonts w:cs="Segoe UI"/>
                <w:szCs w:val="18"/>
              </w:rPr>
            </w:pPr>
            <w:r w:rsidRPr="00AF45B3">
              <w:rPr>
                <w:rFonts w:cs="Segoe UI"/>
                <w:szCs w:val="18"/>
              </w:rPr>
              <w:t>Wedge leaf ceanothus chaparral, Buck brush chaparral</w:t>
            </w:r>
          </w:p>
          <w:p w14:paraId="037A4494" w14:textId="77777777" w:rsidR="009C09E8" w:rsidRDefault="009C09E8" w:rsidP="006D2ED7">
            <w:pPr>
              <w:pStyle w:val="TableBullet1"/>
              <w:spacing w:after="0"/>
              <w:rPr>
                <w:rFonts w:cs="Segoe UI"/>
                <w:szCs w:val="18"/>
              </w:rPr>
            </w:pPr>
            <w:r w:rsidRPr="00002856">
              <w:rPr>
                <w:rFonts w:cs="Segoe UI"/>
                <w:szCs w:val="18"/>
              </w:rPr>
              <w:t>Deer brush chaparral</w:t>
            </w:r>
          </w:p>
          <w:p w14:paraId="04A5867C" w14:textId="77777777" w:rsidR="009C09E8" w:rsidRPr="00002856" w:rsidRDefault="009C09E8" w:rsidP="006D2ED7">
            <w:pPr>
              <w:pStyle w:val="TableBullet1"/>
              <w:spacing w:after="0"/>
              <w:rPr>
                <w:rFonts w:cs="Segoe UI"/>
                <w:szCs w:val="18"/>
              </w:rPr>
            </w:pPr>
            <w:r w:rsidRPr="00002856">
              <w:rPr>
                <w:rFonts w:cs="Segoe UI"/>
                <w:szCs w:val="18"/>
              </w:rPr>
              <w:t>Birch leaf mountain mahogany chaparral</w:t>
            </w:r>
          </w:p>
        </w:tc>
        <w:tc>
          <w:tcPr>
            <w:tcW w:w="3330" w:type="dxa"/>
            <w:gridSpan w:val="2"/>
            <w:shd w:val="clear" w:color="auto" w:fill="auto"/>
          </w:tcPr>
          <w:p w14:paraId="5D24F6AC" w14:textId="77777777" w:rsidR="009C09E8" w:rsidRDefault="009C09E8" w:rsidP="006D2ED7">
            <w:pPr>
              <w:pStyle w:val="TableBullet1"/>
              <w:spacing w:after="0"/>
              <w:rPr>
                <w:rFonts w:cs="Segoe UI"/>
                <w:szCs w:val="18"/>
              </w:rPr>
            </w:pPr>
            <w:r w:rsidRPr="00002856">
              <w:rPr>
                <w:rFonts w:cs="Segoe UI"/>
                <w:szCs w:val="18"/>
              </w:rPr>
              <w:t>Ocean spray brush*</w:t>
            </w:r>
          </w:p>
          <w:p w14:paraId="6E180417" w14:textId="77777777" w:rsidR="009C09E8" w:rsidRDefault="009C09E8" w:rsidP="006D2ED7">
            <w:pPr>
              <w:pStyle w:val="TableBullet1"/>
              <w:spacing w:after="0"/>
              <w:rPr>
                <w:rFonts w:cs="Segoe UI"/>
                <w:szCs w:val="18"/>
              </w:rPr>
            </w:pPr>
            <w:r w:rsidRPr="00002856">
              <w:rPr>
                <w:rFonts w:cs="Segoe UI"/>
                <w:szCs w:val="18"/>
              </w:rPr>
              <w:t>Shrub tanoak chaparral*</w:t>
            </w:r>
          </w:p>
          <w:p w14:paraId="07895CB4" w14:textId="0A36037C" w:rsidR="009C09E8" w:rsidRPr="00907B51" w:rsidRDefault="009C09E8" w:rsidP="000B4664">
            <w:pPr>
              <w:pStyle w:val="TableBullet1"/>
              <w:spacing w:after="0"/>
              <w:rPr>
                <w:szCs w:val="18"/>
              </w:rPr>
            </w:pPr>
            <w:r w:rsidRPr="00002856">
              <w:rPr>
                <w:rFonts w:cs="Segoe UI"/>
                <w:szCs w:val="18"/>
              </w:rPr>
              <w:t>Scrub oak chaparral</w:t>
            </w:r>
          </w:p>
        </w:tc>
      </w:tr>
      <w:tr w:rsidR="009C09E8" w:rsidRPr="00F37230" w14:paraId="38D581BB" w14:textId="77777777" w:rsidTr="00C825E1">
        <w:trPr>
          <w:jc w:val="center"/>
        </w:trPr>
        <w:tc>
          <w:tcPr>
            <w:tcW w:w="2610" w:type="dxa"/>
            <w:tcBorders>
              <w:bottom w:val="single" w:sz="4" w:space="0" w:color="auto"/>
            </w:tcBorders>
            <w:shd w:val="clear" w:color="auto" w:fill="auto"/>
          </w:tcPr>
          <w:p w14:paraId="51C586C3" w14:textId="77777777" w:rsidR="009C09E8" w:rsidRPr="00906BE1" w:rsidRDefault="009C09E8" w:rsidP="006D2ED7">
            <w:pPr>
              <w:pStyle w:val="TableTextL"/>
            </w:pPr>
            <w:r w:rsidRPr="00906BE1">
              <w:t>Sagebrush</w:t>
            </w:r>
          </w:p>
        </w:tc>
        <w:tc>
          <w:tcPr>
            <w:tcW w:w="960" w:type="dxa"/>
            <w:tcBorders>
              <w:bottom w:val="single" w:sz="4" w:space="0" w:color="auto"/>
            </w:tcBorders>
            <w:shd w:val="clear" w:color="auto" w:fill="auto"/>
          </w:tcPr>
          <w:p w14:paraId="21CFCBD8" w14:textId="77777777" w:rsidR="009C09E8" w:rsidRPr="002E57FA" w:rsidRDefault="009C09E8" w:rsidP="006D2ED7">
            <w:pPr>
              <w:pStyle w:val="TableTextL"/>
              <w:jc w:val="center"/>
              <w:rPr>
                <w:rFonts w:cs="Segoe UI"/>
                <w:szCs w:val="18"/>
              </w:rPr>
            </w:pPr>
            <w:r>
              <w:rPr>
                <w:rFonts w:cs="Segoe UI"/>
                <w:szCs w:val="18"/>
              </w:rPr>
              <w:t>60,249</w:t>
            </w:r>
          </w:p>
        </w:tc>
        <w:tc>
          <w:tcPr>
            <w:tcW w:w="3180" w:type="dxa"/>
            <w:tcBorders>
              <w:bottom w:val="single" w:sz="4" w:space="0" w:color="auto"/>
            </w:tcBorders>
            <w:shd w:val="clear" w:color="auto" w:fill="auto"/>
            <w:noWrap/>
          </w:tcPr>
          <w:p w14:paraId="3BCBF19D" w14:textId="77777777" w:rsidR="009C09E8" w:rsidRPr="00002856" w:rsidRDefault="009C09E8" w:rsidP="006D2ED7">
            <w:pPr>
              <w:pStyle w:val="TableBullet1"/>
              <w:spacing w:after="20"/>
              <w:rPr>
                <w:rFonts w:cs="Segoe UI"/>
                <w:szCs w:val="18"/>
              </w:rPr>
            </w:pPr>
            <w:r w:rsidRPr="00002856">
              <w:rPr>
                <w:rFonts w:cs="Segoe UI"/>
                <w:szCs w:val="18"/>
              </w:rPr>
              <w:t>Big sagebrush</w:t>
            </w:r>
          </w:p>
          <w:p w14:paraId="1A00ED34" w14:textId="77777777" w:rsidR="009C09E8" w:rsidRPr="00002856" w:rsidRDefault="009C09E8" w:rsidP="006D2ED7">
            <w:pPr>
              <w:pStyle w:val="TableBullet1"/>
              <w:spacing w:after="20"/>
              <w:rPr>
                <w:rFonts w:cs="Segoe UI"/>
                <w:szCs w:val="18"/>
              </w:rPr>
            </w:pPr>
            <w:r w:rsidRPr="00002856">
              <w:rPr>
                <w:rFonts w:cs="Segoe UI"/>
                <w:szCs w:val="18"/>
              </w:rPr>
              <w:t>Mountain big sagebrush</w:t>
            </w:r>
          </w:p>
          <w:p w14:paraId="30989D36" w14:textId="77777777" w:rsidR="009C09E8" w:rsidRDefault="009C09E8" w:rsidP="006D2ED7">
            <w:pPr>
              <w:pStyle w:val="TableBullet1"/>
              <w:spacing w:after="20"/>
              <w:rPr>
                <w:rFonts w:cs="Segoe UI"/>
                <w:szCs w:val="18"/>
              </w:rPr>
            </w:pPr>
            <w:r w:rsidRPr="00002856">
              <w:rPr>
                <w:rFonts w:cs="Segoe UI"/>
                <w:szCs w:val="18"/>
              </w:rPr>
              <w:t>Curl leaf mountain mahogany scrub</w:t>
            </w:r>
          </w:p>
          <w:p w14:paraId="69D3F8BB" w14:textId="77777777" w:rsidR="009C09E8" w:rsidRDefault="009C09E8" w:rsidP="006D2ED7">
            <w:pPr>
              <w:pStyle w:val="TableBullet1"/>
              <w:spacing w:after="20"/>
              <w:rPr>
                <w:rFonts w:cs="Segoe UI"/>
                <w:szCs w:val="18"/>
              </w:rPr>
            </w:pPr>
            <w:r w:rsidRPr="00E574DD">
              <w:rPr>
                <w:rFonts w:cs="Segoe UI"/>
                <w:szCs w:val="18"/>
              </w:rPr>
              <w:t>Little sagebrush scrub</w:t>
            </w:r>
          </w:p>
          <w:p w14:paraId="03FA0F27" w14:textId="77777777" w:rsidR="009C09E8" w:rsidRPr="00002856" w:rsidRDefault="009C09E8" w:rsidP="006D2ED7">
            <w:pPr>
              <w:pStyle w:val="TableBullet1"/>
              <w:spacing w:after="20"/>
              <w:rPr>
                <w:rFonts w:cs="Segoe UI"/>
                <w:szCs w:val="18"/>
              </w:rPr>
            </w:pPr>
            <w:r w:rsidRPr="00E574DD">
              <w:rPr>
                <w:rFonts w:cs="Segoe UI"/>
                <w:szCs w:val="18"/>
              </w:rPr>
              <w:t>Bitter brush scrub*</w:t>
            </w:r>
          </w:p>
        </w:tc>
        <w:tc>
          <w:tcPr>
            <w:tcW w:w="3330" w:type="dxa"/>
            <w:gridSpan w:val="2"/>
            <w:tcBorders>
              <w:bottom w:val="single" w:sz="4" w:space="0" w:color="auto"/>
            </w:tcBorders>
            <w:shd w:val="clear" w:color="auto" w:fill="auto"/>
          </w:tcPr>
          <w:p w14:paraId="21905339" w14:textId="55305C4D" w:rsidR="009C09E8" w:rsidRDefault="009C09E8" w:rsidP="000B4664">
            <w:pPr>
              <w:pStyle w:val="TableBullet1"/>
              <w:spacing w:after="20"/>
              <w:rPr>
                <w:rFonts w:cs="Segoe UI"/>
                <w:szCs w:val="18"/>
              </w:rPr>
            </w:pPr>
            <w:r w:rsidRPr="00002856">
              <w:rPr>
                <w:rFonts w:cs="Segoe UI"/>
                <w:szCs w:val="18"/>
              </w:rPr>
              <w:t>Rubber rabbitbrush scrub</w:t>
            </w:r>
          </w:p>
        </w:tc>
      </w:tr>
      <w:tr w:rsidR="006D2ED7" w:rsidRPr="00F37230" w14:paraId="50EBA8EF" w14:textId="77777777" w:rsidTr="00C825E1">
        <w:trPr>
          <w:jc w:val="center"/>
        </w:trPr>
        <w:tc>
          <w:tcPr>
            <w:tcW w:w="2610" w:type="dxa"/>
            <w:tcBorders>
              <w:top w:val="single" w:sz="4" w:space="0" w:color="auto"/>
              <w:bottom w:val="single" w:sz="4" w:space="0" w:color="auto"/>
              <w:right w:val="nil"/>
            </w:tcBorders>
            <w:shd w:val="clear" w:color="auto" w:fill="F2F2F2" w:themeFill="background1" w:themeFillShade="F2"/>
            <w:vAlign w:val="center"/>
          </w:tcPr>
          <w:p w14:paraId="49855DE4" w14:textId="53B08284" w:rsidR="006D2ED7" w:rsidRDefault="006D2ED7" w:rsidP="004F49B3">
            <w:pPr>
              <w:pStyle w:val="TableRow"/>
            </w:pPr>
            <w:r>
              <w:t>Herbaceous</w:t>
            </w:r>
            <w:r w:rsidRPr="00465097">
              <w:t xml:space="preserve"> Habitats</w:t>
            </w:r>
          </w:p>
        </w:tc>
        <w:tc>
          <w:tcPr>
            <w:tcW w:w="960" w:type="dxa"/>
            <w:tcBorders>
              <w:top w:val="single" w:sz="4" w:space="0" w:color="auto"/>
              <w:left w:val="nil"/>
              <w:bottom w:val="single" w:sz="4" w:space="0" w:color="auto"/>
              <w:right w:val="nil"/>
            </w:tcBorders>
            <w:shd w:val="clear" w:color="auto" w:fill="F2F2F2" w:themeFill="background1" w:themeFillShade="F2"/>
            <w:vAlign w:val="center"/>
          </w:tcPr>
          <w:p w14:paraId="1C6FC820" w14:textId="77777777" w:rsidR="006D2ED7" w:rsidRDefault="006D2ED7" w:rsidP="004F49B3">
            <w:pPr>
              <w:pStyle w:val="TableRow"/>
              <w:rPr>
                <w:rFonts w:cs="Segoe UI"/>
              </w:rPr>
            </w:pPr>
          </w:p>
        </w:tc>
        <w:tc>
          <w:tcPr>
            <w:tcW w:w="3180" w:type="dxa"/>
            <w:tcBorders>
              <w:top w:val="single" w:sz="4" w:space="0" w:color="auto"/>
              <w:left w:val="nil"/>
              <w:bottom w:val="single" w:sz="4" w:space="0" w:color="auto"/>
              <w:right w:val="nil"/>
            </w:tcBorders>
            <w:shd w:val="clear" w:color="auto" w:fill="F2F2F2" w:themeFill="background1" w:themeFillShade="F2"/>
            <w:noWrap/>
            <w:vAlign w:val="center"/>
          </w:tcPr>
          <w:p w14:paraId="075D345E" w14:textId="77777777" w:rsidR="006D2ED7" w:rsidRPr="00406563" w:rsidRDefault="006D2ED7" w:rsidP="004F49B3">
            <w:pPr>
              <w:pStyle w:val="TableRow"/>
              <w:rPr>
                <w:rFonts w:cs="Segoe UI"/>
              </w:rPr>
            </w:pPr>
          </w:p>
        </w:tc>
        <w:tc>
          <w:tcPr>
            <w:tcW w:w="3330" w:type="dxa"/>
            <w:gridSpan w:val="2"/>
            <w:tcBorders>
              <w:top w:val="single" w:sz="4" w:space="0" w:color="auto"/>
              <w:left w:val="nil"/>
              <w:bottom w:val="single" w:sz="4" w:space="0" w:color="auto"/>
            </w:tcBorders>
            <w:shd w:val="clear" w:color="auto" w:fill="F2F2F2" w:themeFill="background1" w:themeFillShade="F2"/>
          </w:tcPr>
          <w:p w14:paraId="1DAEAB3B" w14:textId="77777777" w:rsidR="006D2ED7" w:rsidRPr="00406563" w:rsidRDefault="006D2ED7" w:rsidP="004F49B3">
            <w:pPr>
              <w:pStyle w:val="TableRow"/>
              <w:rPr>
                <w:rFonts w:cs="Segoe UI"/>
              </w:rPr>
            </w:pPr>
          </w:p>
        </w:tc>
      </w:tr>
      <w:tr w:rsidR="009C09E8" w:rsidRPr="00F37230" w14:paraId="262F3FDF" w14:textId="77777777" w:rsidTr="00C825E1">
        <w:trPr>
          <w:jc w:val="center"/>
        </w:trPr>
        <w:tc>
          <w:tcPr>
            <w:tcW w:w="2610" w:type="dxa"/>
            <w:tcBorders>
              <w:top w:val="single" w:sz="4" w:space="0" w:color="auto"/>
            </w:tcBorders>
            <w:shd w:val="clear" w:color="auto" w:fill="auto"/>
          </w:tcPr>
          <w:p w14:paraId="2BB54AEC" w14:textId="77777777" w:rsidR="009C09E8" w:rsidRPr="00906BE1" w:rsidRDefault="009C09E8" w:rsidP="006D2ED7">
            <w:pPr>
              <w:pStyle w:val="TableTextL"/>
            </w:pPr>
            <w:r w:rsidRPr="00906BE1">
              <w:t>Annual Grassland</w:t>
            </w:r>
          </w:p>
        </w:tc>
        <w:tc>
          <w:tcPr>
            <w:tcW w:w="960" w:type="dxa"/>
            <w:tcBorders>
              <w:top w:val="single" w:sz="4" w:space="0" w:color="auto"/>
            </w:tcBorders>
            <w:shd w:val="clear" w:color="auto" w:fill="auto"/>
          </w:tcPr>
          <w:p w14:paraId="65081A65" w14:textId="77777777" w:rsidR="009C09E8" w:rsidRPr="000527BA" w:rsidRDefault="009C09E8" w:rsidP="006D2ED7">
            <w:pPr>
              <w:pStyle w:val="TableTextL"/>
              <w:jc w:val="center"/>
              <w:rPr>
                <w:rFonts w:cs="Segoe UI"/>
                <w:szCs w:val="18"/>
              </w:rPr>
            </w:pPr>
            <w:r>
              <w:rPr>
                <w:rFonts w:cs="Segoe UI"/>
                <w:szCs w:val="18"/>
              </w:rPr>
              <w:t>65,103</w:t>
            </w:r>
          </w:p>
        </w:tc>
        <w:tc>
          <w:tcPr>
            <w:tcW w:w="3180" w:type="dxa"/>
            <w:tcBorders>
              <w:top w:val="single" w:sz="4" w:space="0" w:color="auto"/>
            </w:tcBorders>
            <w:shd w:val="clear" w:color="auto" w:fill="auto"/>
            <w:noWrap/>
          </w:tcPr>
          <w:p w14:paraId="02E98CA8" w14:textId="77777777" w:rsidR="009C09E8" w:rsidRDefault="009C09E8" w:rsidP="006D2ED7">
            <w:pPr>
              <w:pStyle w:val="TableBullet1"/>
              <w:spacing w:after="0"/>
              <w:rPr>
                <w:rFonts w:cs="Segoe UI"/>
                <w:szCs w:val="18"/>
              </w:rPr>
            </w:pPr>
            <w:r w:rsidRPr="00002856">
              <w:rPr>
                <w:rFonts w:cs="Segoe UI"/>
                <w:szCs w:val="18"/>
              </w:rPr>
              <w:t xml:space="preserve">Wild oat </w:t>
            </w:r>
            <w:r>
              <w:rPr>
                <w:rFonts w:cs="Segoe UI"/>
                <w:szCs w:val="18"/>
              </w:rPr>
              <w:t>grassland</w:t>
            </w:r>
          </w:p>
          <w:p w14:paraId="54C5B517" w14:textId="77777777" w:rsidR="009C09E8" w:rsidRPr="00BD27E6" w:rsidRDefault="009C09E8" w:rsidP="006D2ED7">
            <w:pPr>
              <w:pStyle w:val="TableBullet1"/>
              <w:spacing w:after="20"/>
              <w:rPr>
                <w:rFonts w:cs="Segoe UI"/>
                <w:szCs w:val="18"/>
              </w:rPr>
            </w:pPr>
            <w:r w:rsidRPr="00BD27E6">
              <w:rPr>
                <w:rFonts w:cs="Segoe UI"/>
                <w:szCs w:val="18"/>
              </w:rPr>
              <w:t>Annual brome grassland</w:t>
            </w:r>
            <w:r w:rsidRPr="00BD27E6">
              <w:rPr>
                <w:vertAlign w:val="superscript"/>
              </w:rPr>
              <w:t>N</w:t>
            </w:r>
          </w:p>
          <w:p w14:paraId="3FC105B4" w14:textId="77777777" w:rsidR="009C09E8" w:rsidRPr="00BD27E6" w:rsidRDefault="009C09E8" w:rsidP="006D2ED7">
            <w:pPr>
              <w:pStyle w:val="TableBullet1"/>
              <w:spacing w:after="20"/>
              <w:rPr>
                <w:rFonts w:cs="Segoe UI"/>
                <w:szCs w:val="18"/>
              </w:rPr>
            </w:pPr>
            <w:r w:rsidRPr="00BD27E6">
              <w:rPr>
                <w:rFonts w:cs="Segoe UI"/>
                <w:szCs w:val="18"/>
              </w:rPr>
              <w:t>Red brome or mediterranean grass grassland</w:t>
            </w:r>
            <w:r w:rsidRPr="00BD27E6">
              <w:rPr>
                <w:vertAlign w:val="superscript"/>
              </w:rPr>
              <w:t>N</w:t>
            </w:r>
          </w:p>
        </w:tc>
        <w:tc>
          <w:tcPr>
            <w:tcW w:w="3330" w:type="dxa"/>
            <w:gridSpan w:val="2"/>
            <w:tcBorders>
              <w:top w:val="single" w:sz="4" w:space="0" w:color="auto"/>
            </w:tcBorders>
            <w:shd w:val="clear" w:color="auto" w:fill="auto"/>
          </w:tcPr>
          <w:p w14:paraId="6B04ACC5" w14:textId="77777777" w:rsidR="009C09E8" w:rsidRPr="00BD27E6" w:rsidRDefault="009C09E8" w:rsidP="006D2ED7">
            <w:pPr>
              <w:pStyle w:val="TableBullet1"/>
              <w:spacing w:after="20"/>
              <w:rPr>
                <w:rFonts w:cs="Segoe UI"/>
                <w:szCs w:val="18"/>
              </w:rPr>
            </w:pPr>
            <w:r w:rsidRPr="00BD27E6">
              <w:rPr>
                <w:rFonts w:cs="Segoe UI"/>
                <w:szCs w:val="18"/>
              </w:rPr>
              <w:t>Cheatgrass - medusahead grassland</w:t>
            </w:r>
            <w:r w:rsidRPr="00BD27E6">
              <w:rPr>
                <w:vertAlign w:val="superscript"/>
              </w:rPr>
              <w:t>N</w:t>
            </w:r>
            <w:r w:rsidRPr="00BD27E6">
              <w:rPr>
                <w:rFonts w:cs="Segoe UI"/>
                <w:szCs w:val="18"/>
              </w:rPr>
              <w:t xml:space="preserve"> </w:t>
            </w:r>
          </w:p>
          <w:p w14:paraId="2D64EE5D" w14:textId="77777777" w:rsidR="009C09E8" w:rsidRPr="00BD27E6" w:rsidRDefault="009C09E8" w:rsidP="006D2ED7">
            <w:pPr>
              <w:pStyle w:val="TableBullet1"/>
              <w:spacing w:after="20"/>
              <w:rPr>
                <w:rFonts w:cs="Segoe UI"/>
                <w:szCs w:val="18"/>
              </w:rPr>
            </w:pPr>
            <w:r w:rsidRPr="00BD27E6">
              <w:rPr>
                <w:rFonts w:cs="Segoe UI"/>
                <w:szCs w:val="18"/>
              </w:rPr>
              <w:t>Yellow star-thistle field</w:t>
            </w:r>
            <w:r w:rsidRPr="00BD27E6">
              <w:rPr>
                <w:vertAlign w:val="superscript"/>
              </w:rPr>
              <w:t>N</w:t>
            </w:r>
          </w:p>
          <w:p w14:paraId="141935BD" w14:textId="77777777" w:rsidR="009C09E8" w:rsidRPr="00465097" w:rsidRDefault="009C09E8" w:rsidP="006D2ED7">
            <w:pPr>
              <w:pStyle w:val="TableBullet1"/>
              <w:spacing w:after="20"/>
              <w:rPr>
                <w:rFonts w:cs="Segoe UI"/>
                <w:szCs w:val="18"/>
              </w:rPr>
            </w:pPr>
            <w:r w:rsidRPr="00BD27E6">
              <w:rPr>
                <w:rFonts w:cs="Segoe UI"/>
                <w:szCs w:val="18"/>
              </w:rPr>
              <w:t>Needle spike rush stand*</w:t>
            </w:r>
          </w:p>
        </w:tc>
      </w:tr>
      <w:tr w:rsidR="009C09E8" w:rsidRPr="00F37230" w14:paraId="17527ED6" w14:textId="77777777" w:rsidTr="00C825E1">
        <w:trPr>
          <w:jc w:val="center"/>
        </w:trPr>
        <w:tc>
          <w:tcPr>
            <w:tcW w:w="2610" w:type="dxa"/>
            <w:tcBorders>
              <w:bottom w:val="single" w:sz="4" w:space="0" w:color="auto"/>
            </w:tcBorders>
            <w:shd w:val="clear" w:color="auto" w:fill="auto"/>
          </w:tcPr>
          <w:p w14:paraId="7DB207EE" w14:textId="77777777" w:rsidR="009C09E8" w:rsidRPr="00906BE1" w:rsidRDefault="009C09E8" w:rsidP="006D2ED7">
            <w:pPr>
              <w:pStyle w:val="TableTextL"/>
            </w:pPr>
            <w:r w:rsidRPr="00906BE1">
              <w:t>Perennial Grassland</w:t>
            </w:r>
          </w:p>
        </w:tc>
        <w:tc>
          <w:tcPr>
            <w:tcW w:w="960" w:type="dxa"/>
            <w:tcBorders>
              <w:bottom w:val="single" w:sz="4" w:space="0" w:color="auto"/>
            </w:tcBorders>
            <w:shd w:val="clear" w:color="auto" w:fill="auto"/>
          </w:tcPr>
          <w:p w14:paraId="31E71EF6" w14:textId="77777777" w:rsidR="009C09E8" w:rsidRPr="000527BA" w:rsidRDefault="009C09E8" w:rsidP="006D2ED7">
            <w:pPr>
              <w:pStyle w:val="TableTextL"/>
              <w:jc w:val="center"/>
              <w:rPr>
                <w:rFonts w:cs="Segoe UI"/>
                <w:szCs w:val="18"/>
              </w:rPr>
            </w:pPr>
            <w:r>
              <w:rPr>
                <w:rFonts w:cs="Segoe UI"/>
                <w:szCs w:val="18"/>
              </w:rPr>
              <w:t>25,863</w:t>
            </w:r>
          </w:p>
        </w:tc>
        <w:tc>
          <w:tcPr>
            <w:tcW w:w="3180" w:type="dxa"/>
            <w:tcBorders>
              <w:bottom w:val="single" w:sz="4" w:space="0" w:color="auto"/>
            </w:tcBorders>
            <w:shd w:val="clear" w:color="auto" w:fill="auto"/>
            <w:noWrap/>
          </w:tcPr>
          <w:p w14:paraId="0A9B939E" w14:textId="77777777" w:rsidR="009C09E8" w:rsidRDefault="009C09E8" w:rsidP="006D2ED7">
            <w:pPr>
              <w:pStyle w:val="TableBullet1"/>
              <w:spacing w:after="0" w:line="200" w:lineRule="exact"/>
              <w:rPr>
                <w:rFonts w:cs="Segoe UI"/>
                <w:szCs w:val="18"/>
              </w:rPr>
            </w:pPr>
            <w:r w:rsidRPr="00BD27E6">
              <w:rPr>
                <w:rFonts w:cs="Segoe UI"/>
                <w:szCs w:val="18"/>
              </w:rPr>
              <w:t>Water foxtail meadow*</w:t>
            </w:r>
          </w:p>
          <w:p w14:paraId="0D7ADC7C" w14:textId="77777777" w:rsidR="009C09E8" w:rsidRDefault="009C09E8" w:rsidP="006D2ED7">
            <w:pPr>
              <w:pStyle w:val="TableBullet1"/>
              <w:spacing w:after="0" w:line="200" w:lineRule="exact"/>
              <w:rPr>
                <w:rFonts w:cs="Segoe UI"/>
                <w:szCs w:val="18"/>
              </w:rPr>
            </w:pPr>
            <w:r w:rsidRPr="00BD27E6">
              <w:rPr>
                <w:rFonts w:cs="Segoe UI"/>
                <w:szCs w:val="18"/>
              </w:rPr>
              <w:t>Small-fruited sedge meadow*</w:t>
            </w:r>
          </w:p>
          <w:p w14:paraId="3D692A7C" w14:textId="77777777" w:rsidR="009C09E8" w:rsidRDefault="009C09E8" w:rsidP="006D2ED7">
            <w:pPr>
              <w:pStyle w:val="TableBullet1"/>
              <w:spacing w:after="20"/>
              <w:rPr>
                <w:rFonts w:cs="Segoe UI"/>
                <w:szCs w:val="18"/>
              </w:rPr>
            </w:pPr>
            <w:r w:rsidRPr="00BD27E6">
              <w:rPr>
                <w:rFonts w:cs="Segoe UI"/>
                <w:szCs w:val="18"/>
              </w:rPr>
              <w:t>California oat grass prairie*</w:t>
            </w:r>
          </w:p>
          <w:p w14:paraId="068F9BAF" w14:textId="77777777" w:rsidR="009C09E8" w:rsidRPr="00E574DD" w:rsidRDefault="009C09E8" w:rsidP="006D2ED7">
            <w:pPr>
              <w:pStyle w:val="TableBullet1"/>
              <w:spacing w:after="20"/>
              <w:rPr>
                <w:rFonts w:cs="Segoe UI"/>
                <w:szCs w:val="18"/>
              </w:rPr>
            </w:pPr>
            <w:r w:rsidRPr="00E574DD">
              <w:rPr>
                <w:rFonts w:cs="Segoe UI"/>
                <w:szCs w:val="18"/>
              </w:rPr>
              <w:t>Harding grass - reed canary grass sward</w:t>
            </w:r>
            <w:r w:rsidRPr="00E574DD">
              <w:rPr>
                <w:rFonts w:cs="Segoe UI"/>
                <w:szCs w:val="18"/>
                <w:vertAlign w:val="superscript"/>
              </w:rPr>
              <w:t>N</w:t>
            </w:r>
          </w:p>
          <w:p w14:paraId="4E544ABC" w14:textId="77777777" w:rsidR="009C09E8" w:rsidRPr="00E574DD" w:rsidRDefault="009C09E8" w:rsidP="006D2ED7">
            <w:pPr>
              <w:pStyle w:val="TableBullet1"/>
              <w:spacing w:after="20"/>
              <w:rPr>
                <w:rFonts w:cs="Segoe UI"/>
                <w:szCs w:val="18"/>
              </w:rPr>
            </w:pPr>
            <w:r w:rsidRPr="00E574DD">
              <w:rPr>
                <w:rFonts w:cs="Segoe UI"/>
                <w:szCs w:val="18"/>
              </w:rPr>
              <w:t>Kentucky blue grass turf</w:t>
            </w:r>
            <w:r w:rsidRPr="00E574DD">
              <w:rPr>
                <w:rFonts w:cs="Segoe UI"/>
                <w:szCs w:val="18"/>
                <w:vertAlign w:val="superscript"/>
              </w:rPr>
              <w:t>N</w:t>
            </w:r>
          </w:p>
        </w:tc>
        <w:tc>
          <w:tcPr>
            <w:tcW w:w="3330" w:type="dxa"/>
            <w:gridSpan w:val="2"/>
            <w:tcBorders>
              <w:bottom w:val="single" w:sz="4" w:space="0" w:color="auto"/>
            </w:tcBorders>
            <w:shd w:val="clear" w:color="auto" w:fill="auto"/>
          </w:tcPr>
          <w:p w14:paraId="12C3F70D" w14:textId="77777777" w:rsidR="009C09E8" w:rsidRPr="00BD27E6" w:rsidRDefault="009C09E8" w:rsidP="006D2ED7">
            <w:pPr>
              <w:pStyle w:val="TableBullet1"/>
              <w:spacing w:after="20"/>
              <w:rPr>
                <w:rFonts w:cs="Segoe UI"/>
                <w:szCs w:val="18"/>
              </w:rPr>
            </w:pPr>
            <w:r w:rsidRPr="00BD27E6">
              <w:rPr>
                <w:rFonts w:cs="Segoe UI"/>
                <w:szCs w:val="18"/>
              </w:rPr>
              <w:t>Tufted hair grass meadow</w:t>
            </w:r>
          </w:p>
          <w:p w14:paraId="02E95EA8" w14:textId="77777777" w:rsidR="009C09E8" w:rsidRPr="00BD27E6" w:rsidRDefault="009C09E8" w:rsidP="006D2ED7">
            <w:pPr>
              <w:pStyle w:val="TableBullet1"/>
              <w:spacing w:after="20"/>
              <w:rPr>
                <w:rFonts w:cs="Segoe UI"/>
                <w:szCs w:val="18"/>
              </w:rPr>
            </w:pPr>
            <w:r w:rsidRPr="00BD27E6">
              <w:rPr>
                <w:rFonts w:cs="Segoe UI"/>
                <w:szCs w:val="18"/>
              </w:rPr>
              <w:t>Idaho fescue grassland*</w:t>
            </w:r>
          </w:p>
          <w:p w14:paraId="4DE0F799" w14:textId="77777777" w:rsidR="009C09E8" w:rsidRDefault="009C09E8" w:rsidP="006D2ED7">
            <w:pPr>
              <w:pStyle w:val="TableBullet1"/>
              <w:spacing w:after="20"/>
              <w:rPr>
                <w:rFonts w:cs="Segoe UI"/>
                <w:szCs w:val="18"/>
              </w:rPr>
            </w:pPr>
            <w:r w:rsidRPr="00BD27E6">
              <w:rPr>
                <w:rFonts w:cs="Segoe UI"/>
                <w:szCs w:val="18"/>
              </w:rPr>
              <w:t>Ashy ryegrass - creeping ryegrass turf*</w:t>
            </w:r>
          </w:p>
          <w:p w14:paraId="4A8774A3" w14:textId="77777777" w:rsidR="009C09E8" w:rsidRDefault="009C09E8" w:rsidP="006D2ED7">
            <w:pPr>
              <w:pStyle w:val="TableBullet1"/>
              <w:spacing w:after="20"/>
              <w:rPr>
                <w:rFonts w:cs="Segoe UI"/>
                <w:szCs w:val="18"/>
              </w:rPr>
            </w:pPr>
            <w:r w:rsidRPr="00E574DD">
              <w:rPr>
                <w:rFonts w:cs="Segoe UI"/>
                <w:szCs w:val="18"/>
              </w:rPr>
              <w:t>Mat muhly meadow</w:t>
            </w:r>
          </w:p>
          <w:p w14:paraId="499269B4" w14:textId="77777777" w:rsidR="009C09E8" w:rsidRPr="00E574DD" w:rsidRDefault="009C09E8" w:rsidP="006D2ED7">
            <w:pPr>
              <w:pStyle w:val="TableBullet1"/>
              <w:spacing w:after="20"/>
              <w:rPr>
                <w:rFonts w:cs="Segoe UI"/>
                <w:szCs w:val="18"/>
              </w:rPr>
            </w:pPr>
            <w:r w:rsidRPr="00E574DD">
              <w:rPr>
                <w:rFonts w:cs="Segoe UI"/>
                <w:szCs w:val="18"/>
              </w:rPr>
              <w:t>Curly blue grass grassland*</w:t>
            </w:r>
          </w:p>
          <w:p w14:paraId="10EE0C17" w14:textId="77777777" w:rsidR="009C09E8" w:rsidRPr="00465097" w:rsidRDefault="009C09E8" w:rsidP="006D2ED7">
            <w:pPr>
              <w:pStyle w:val="TableBullet1"/>
              <w:spacing w:after="20"/>
              <w:rPr>
                <w:rFonts w:cs="Segoe UI"/>
                <w:szCs w:val="18"/>
              </w:rPr>
            </w:pPr>
            <w:r w:rsidRPr="00E574DD">
              <w:rPr>
                <w:rFonts w:cs="Segoe UI"/>
                <w:szCs w:val="18"/>
              </w:rPr>
              <w:t>Bluebunch wheat grass grassland*</w:t>
            </w:r>
          </w:p>
        </w:tc>
      </w:tr>
      <w:tr w:rsidR="009C09E8" w:rsidRPr="00F37230" w14:paraId="0FE21EF1" w14:textId="77777777" w:rsidTr="00C825E1">
        <w:trPr>
          <w:jc w:val="center"/>
        </w:trPr>
        <w:tc>
          <w:tcPr>
            <w:tcW w:w="2610" w:type="dxa"/>
            <w:tcBorders>
              <w:top w:val="single" w:sz="4" w:space="0" w:color="auto"/>
              <w:bottom w:val="single" w:sz="4" w:space="0" w:color="auto"/>
              <w:right w:val="nil"/>
            </w:tcBorders>
            <w:shd w:val="clear" w:color="auto" w:fill="auto"/>
            <w:vAlign w:val="center"/>
          </w:tcPr>
          <w:p w14:paraId="52D89F39" w14:textId="77777777" w:rsidR="009C09E8" w:rsidRPr="000F0513" w:rsidRDefault="009C09E8" w:rsidP="009C09E8">
            <w:pPr>
              <w:pStyle w:val="TableTextL"/>
              <w:jc w:val="right"/>
              <w:rPr>
                <w:b/>
              </w:rPr>
            </w:pPr>
            <w:r w:rsidRPr="000F0513">
              <w:rPr>
                <w:b/>
              </w:rPr>
              <w:t>Total</w:t>
            </w:r>
          </w:p>
        </w:tc>
        <w:tc>
          <w:tcPr>
            <w:tcW w:w="960" w:type="dxa"/>
            <w:tcBorders>
              <w:top w:val="single" w:sz="4" w:space="0" w:color="auto"/>
              <w:left w:val="nil"/>
              <w:bottom w:val="single" w:sz="4" w:space="0" w:color="auto"/>
              <w:right w:val="nil"/>
            </w:tcBorders>
            <w:shd w:val="clear" w:color="auto" w:fill="auto"/>
            <w:vAlign w:val="center"/>
          </w:tcPr>
          <w:p w14:paraId="5B61327C" w14:textId="77777777" w:rsidR="009C09E8" w:rsidRPr="000F0513" w:rsidRDefault="009C09E8" w:rsidP="009C09E8">
            <w:pPr>
              <w:pStyle w:val="TableTextL"/>
              <w:jc w:val="center"/>
              <w:rPr>
                <w:rFonts w:cs="Segoe UI"/>
                <w:b/>
                <w:szCs w:val="18"/>
              </w:rPr>
            </w:pPr>
            <w:r w:rsidRPr="000F0513">
              <w:rPr>
                <w:rFonts w:cs="Segoe UI"/>
                <w:b/>
                <w:szCs w:val="18"/>
              </w:rPr>
              <w:t>1,470,037</w:t>
            </w:r>
          </w:p>
        </w:tc>
        <w:tc>
          <w:tcPr>
            <w:tcW w:w="3180" w:type="dxa"/>
            <w:tcBorders>
              <w:top w:val="single" w:sz="4" w:space="0" w:color="auto"/>
              <w:left w:val="nil"/>
              <w:bottom w:val="single" w:sz="4" w:space="0" w:color="auto"/>
              <w:right w:val="nil"/>
            </w:tcBorders>
            <w:shd w:val="clear" w:color="auto" w:fill="auto"/>
            <w:noWrap/>
            <w:vAlign w:val="center"/>
          </w:tcPr>
          <w:p w14:paraId="3ADAA4A6" w14:textId="77777777" w:rsidR="009C09E8" w:rsidRPr="000527BA" w:rsidRDefault="009C09E8" w:rsidP="009C09E8">
            <w:pPr>
              <w:pStyle w:val="TableBullet1"/>
              <w:numPr>
                <w:ilvl w:val="0"/>
                <w:numId w:val="0"/>
              </w:numPr>
              <w:spacing w:after="0" w:line="200" w:lineRule="exact"/>
              <w:ind w:left="360"/>
              <w:rPr>
                <w:rFonts w:cs="Segoe UI"/>
                <w:szCs w:val="18"/>
              </w:rPr>
            </w:pPr>
          </w:p>
        </w:tc>
        <w:tc>
          <w:tcPr>
            <w:tcW w:w="3330" w:type="dxa"/>
            <w:gridSpan w:val="2"/>
            <w:tcBorders>
              <w:top w:val="single" w:sz="4" w:space="0" w:color="auto"/>
              <w:left w:val="nil"/>
              <w:bottom w:val="single" w:sz="4" w:space="0" w:color="auto"/>
            </w:tcBorders>
            <w:shd w:val="clear" w:color="auto" w:fill="auto"/>
          </w:tcPr>
          <w:p w14:paraId="70EB59D4" w14:textId="77777777" w:rsidR="009C09E8" w:rsidRPr="00465097" w:rsidRDefault="009C09E8" w:rsidP="009C09E8">
            <w:pPr>
              <w:pStyle w:val="TableBullet1"/>
              <w:numPr>
                <w:ilvl w:val="0"/>
                <w:numId w:val="0"/>
              </w:numPr>
              <w:spacing w:after="0"/>
              <w:ind w:left="360"/>
              <w:rPr>
                <w:rFonts w:cs="Segoe UI"/>
                <w:szCs w:val="18"/>
              </w:rPr>
            </w:pPr>
          </w:p>
        </w:tc>
      </w:tr>
    </w:tbl>
    <w:p w14:paraId="17E1E640" w14:textId="77777777" w:rsidR="00441B7F" w:rsidRPr="000527BA" w:rsidRDefault="00441B7F" w:rsidP="00C825E1">
      <w:pPr>
        <w:pStyle w:val="TableSource"/>
        <w:spacing w:after="60"/>
      </w:pPr>
      <w:r w:rsidRPr="000527BA">
        <w:t>*These are designated sensitive natural communities with a state rarity rank of S1 (critically imperiled), S2 (imperiled), or S3 (vulnerable).</w:t>
      </w:r>
    </w:p>
    <w:p w14:paraId="504ADCFF" w14:textId="77777777" w:rsidR="00441B7F" w:rsidRDefault="00441B7F" w:rsidP="00C825E1">
      <w:pPr>
        <w:pStyle w:val="TableSource"/>
        <w:spacing w:after="60"/>
      </w:pPr>
      <w:r w:rsidRPr="000527BA">
        <w:rPr>
          <w:vertAlign w:val="superscript"/>
        </w:rPr>
        <w:t>N</w:t>
      </w:r>
      <w:r w:rsidRPr="000527BA">
        <w:t xml:space="preserve"> These alliances are dominated by nonnative vegetation.</w:t>
      </w:r>
    </w:p>
    <w:p w14:paraId="630D01DE" w14:textId="77777777" w:rsidR="00441B7F" w:rsidRPr="000527BA" w:rsidRDefault="00441B7F" w:rsidP="009C09E8">
      <w:pPr>
        <w:pStyle w:val="TableSource"/>
      </w:pPr>
      <w:r w:rsidRPr="000527BA">
        <w:t xml:space="preserve">Source: </w:t>
      </w:r>
      <w:r>
        <w:t xml:space="preserve">CWHR 2019, CNPS 2019, </w:t>
      </w:r>
      <w:r w:rsidRPr="000527BA">
        <w:t>Compiled by Ascent Environmental in 2019</w:t>
      </w:r>
    </w:p>
    <w:p w14:paraId="3A0B65F5" w14:textId="77777777" w:rsidR="00E216B2" w:rsidRPr="009760AC" w:rsidRDefault="00E216B2" w:rsidP="00E216B2">
      <w:pPr>
        <w:pStyle w:val="Heading7"/>
      </w:pPr>
      <w:r w:rsidRPr="009760AC">
        <w:t>Sensitive Natural Communities</w:t>
      </w:r>
      <w:r>
        <w:t xml:space="preserve"> and Habitats</w:t>
      </w:r>
    </w:p>
    <w:p w14:paraId="625335A1" w14:textId="11EAACA7" w:rsidR="00E216B2" w:rsidRDefault="00E216B2" w:rsidP="00E216B2">
      <w:pPr>
        <w:pStyle w:val="Heading8"/>
      </w:pPr>
      <w:r w:rsidRPr="001223ED">
        <w:t>Sensitive Natural Communities</w:t>
      </w:r>
    </w:p>
    <w:p w14:paraId="72EE44FA" w14:textId="280FBC02" w:rsidR="009C4659" w:rsidRPr="009C4659" w:rsidRDefault="009C4659" w:rsidP="005F49FC">
      <w:pPr>
        <w:pStyle w:val="BodyText"/>
        <w:spacing w:line="260" w:lineRule="exact"/>
      </w:pPr>
      <w:r>
        <w:t xml:space="preserve">There are 31 sensitive natural communities that may occur within the treatable landscape of the </w:t>
      </w:r>
      <w:r w:rsidRPr="005C47A0">
        <w:t>Southern Cascades</w:t>
      </w:r>
      <w:r>
        <w:t xml:space="preserve"> Section. The sensitive natural communities associated with each CWHR type in this ecoregion are identified </w:t>
      </w:r>
      <w:r w:rsidRPr="000F640E">
        <w:t>in Table 3.6-</w:t>
      </w:r>
      <w:r w:rsidR="000F640E" w:rsidRPr="000F640E">
        <w:t>31</w:t>
      </w:r>
      <w:r w:rsidRPr="000F640E">
        <w:t xml:space="preserve">. Examples include Baker cypress stands, bigleaf maple forest, </w:t>
      </w:r>
      <w:r w:rsidR="00D967E2" w:rsidRPr="000F640E">
        <w:t xml:space="preserve">Engelmann spruce forest, </w:t>
      </w:r>
      <w:r w:rsidRPr="000F640E">
        <w:t xml:space="preserve">Douglas fir-tanoak forest, </w:t>
      </w:r>
      <w:r w:rsidR="00D967E2" w:rsidRPr="000F640E">
        <w:t>ocean spray brush</w:t>
      </w:r>
      <w:r w:rsidRPr="000F640E">
        <w:t xml:space="preserve">, </w:t>
      </w:r>
      <w:r w:rsidR="00D967E2" w:rsidRPr="000F640E">
        <w:t>shrub tanoak chaparral</w:t>
      </w:r>
      <w:r w:rsidRPr="000F640E">
        <w:t>,</w:t>
      </w:r>
      <w:r w:rsidR="00D967E2" w:rsidRPr="000F640E">
        <w:t xml:space="preserve"> bluebunch wheat grass grassland,</w:t>
      </w:r>
      <w:r w:rsidRPr="000F640E">
        <w:t xml:space="preserve"> and </w:t>
      </w:r>
      <w:r w:rsidR="00D967E2" w:rsidRPr="000F640E">
        <w:t>California oat grass</w:t>
      </w:r>
      <w:r w:rsidR="00D967E2">
        <w:t xml:space="preserve"> prairie</w:t>
      </w:r>
      <w:r>
        <w:t>.</w:t>
      </w:r>
      <w:r w:rsidR="005346FC">
        <w:t xml:space="preserve"> Some of these sensitive natural communities are dominated by special-status species. Engelmann spruce (</w:t>
      </w:r>
      <w:r w:rsidR="005346FC" w:rsidRPr="00CE1412">
        <w:rPr>
          <w:i/>
        </w:rPr>
        <w:t>Picea engelmannii</w:t>
      </w:r>
      <w:r w:rsidR="005346FC">
        <w:t>) and Baker’s cypress</w:t>
      </w:r>
      <w:r w:rsidR="00CE1412">
        <w:t xml:space="preserve"> (</w:t>
      </w:r>
      <w:r w:rsidR="00CE1412" w:rsidRPr="00CE1412">
        <w:rPr>
          <w:i/>
        </w:rPr>
        <w:t>Hesperocyparis b</w:t>
      </w:r>
      <w:r w:rsidR="00CE1412">
        <w:rPr>
          <w:i/>
        </w:rPr>
        <w:t>a</w:t>
      </w:r>
      <w:r w:rsidR="00CE1412" w:rsidRPr="00CE1412">
        <w:rPr>
          <w:i/>
        </w:rPr>
        <w:t>keri</w:t>
      </w:r>
      <w:r w:rsidR="00CE1412">
        <w:t>) are special-status plants that characterize sensitive natural communities in this ecoregion.</w:t>
      </w:r>
      <w:r w:rsidR="005346FC">
        <w:t xml:space="preserve"> </w:t>
      </w:r>
    </w:p>
    <w:p w14:paraId="2D3D4239" w14:textId="634D896D" w:rsidR="00E216B2" w:rsidRDefault="00E216B2" w:rsidP="00E216B2">
      <w:pPr>
        <w:pStyle w:val="Heading8"/>
      </w:pPr>
      <w:r>
        <w:t xml:space="preserve">Wetlands and Other </w:t>
      </w:r>
      <w:r w:rsidRPr="003643BD">
        <w:t>Waters of the United States</w:t>
      </w:r>
      <w:r>
        <w:t xml:space="preserve"> and Waters of the State</w:t>
      </w:r>
    </w:p>
    <w:p w14:paraId="309E103D" w14:textId="7812D171" w:rsidR="00B31F39" w:rsidRPr="00B31F39" w:rsidRDefault="00C47727" w:rsidP="005F49FC">
      <w:pPr>
        <w:pStyle w:val="BodyText"/>
        <w:spacing w:line="260" w:lineRule="exact"/>
      </w:pPr>
      <w:r>
        <w:t>Approximately 30,300 acres of wetland habitats have been mapped in the NWI within the treatable landscape of the Southern Cascades Section</w:t>
      </w:r>
      <w:r w:rsidR="00EC049D">
        <w:t>,</w:t>
      </w:r>
      <w:r>
        <w:t xml:space="preserve"> consisting of freshwater emergent wetland, freshwater forested and shrub wetland, freshwater pond, lake, and riverine wetlands with the most abundant being freshwater emergent and freshwater forested and shrub wetland</w:t>
      </w:r>
      <w:r w:rsidR="00132116">
        <w:t xml:space="preserve"> (Table 3.6-</w:t>
      </w:r>
      <w:r w:rsidR="00BD004B">
        <w:t>2</w:t>
      </w:r>
      <w:r w:rsidR="00132116">
        <w:t>)</w:t>
      </w:r>
      <w:r w:rsidRPr="00F60320">
        <w:t xml:space="preserve">. In addition, alkali sacaton - scratchgrass - alkali cordgrass alkaline wet meadow, small-fruited sedge meadows, </w:t>
      </w:r>
      <w:r w:rsidR="004B0B3E">
        <w:t xml:space="preserve">water foxtail </w:t>
      </w:r>
      <w:r w:rsidR="0016172C">
        <w:t xml:space="preserve">meadows, </w:t>
      </w:r>
      <w:r w:rsidRPr="00F60320">
        <w:t xml:space="preserve">and </w:t>
      </w:r>
      <w:r w:rsidR="0016172C">
        <w:t>needle spike rush stands</w:t>
      </w:r>
      <w:r w:rsidRPr="00F60320">
        <w:t xml:space="preserve"> are wetland types that may be included in areas mapped as scrub or grassland habitats.</w:t>
      </w:r>
    </w:p>
    <w:p w14:paraId="22224B4B" w14:textId="2103518C" w:rsidR="00E216B2" w:rsidRDefault="00E216B2" w:rsidP="00E216B2">
      <w:pPr>
        <w:pStyle w:val="Heading8"/>
      </w:pPr>
      <w:r w:rsidRPr="00202D51">
        <w:t>Other Sensitive Habitats</w:t>
      </w:r>
    </w:p>
    <w:p w14:paraId="175C2886" w14:textId="3091EDEE" w:rsidR="00B66AC7" w:rsidRDefault="00AD75D9" w:rsidP="00E95AF0">
      <w:pPr>
        <w:pStyle w:val="BodyText"/>
      </w:pPr>
      <w:r w:rsidRPr="00623FBD">
        <w:t xml:space="preserve">CWHR riparian habitat types identified within the treatable landscape of the Southern </w:t>
      </w:r>
      <w:r>
        <w:t>Cascades</w:t>
      </w:r>
      <w:r w:rsidRPr="006113ED">
        <w:t xml:space="preserve"> </w:t>
      </w:r>
      <w:r w:rsidRPr="00623FBD">
        <w:t xml:space="preserve">Section consist of approximately </w:t>
      </w:r>
      <w:r>
        <w:t>3,040</w:t>
      </w:r>
      <w:r w:rsidRPr="00623FBD">
        <w:t xml:space="preserve"> acres of montane riparian habitat</w:t>
      </w:r>
      <w:r>
        <w:t xml:space="preserve"> and 483 acres of valley and foothill riparian habitat that may </w:t>
      </w:r>
      <w:r>
        <w:lastRenderedPageBreak/>
        <w:t xml:space="preserve">include </w:t>
      </w:r>
      <w:r w:rsidR="00A95891">
        <w:t>11</w:t>
      </w:r>
      <w:r>
        <w:t xml:space="preserve"> MCV alliances</w:t>
      </w:r>
      <w:r w:rsidRPr="00623FBD">
        <w:t xml:space="preserve">. </w:t>
      </w:r>
      <w:r w:rsidR="00A95891">
        <w:t>Eight</w:t>
      </w:r>
      <w:r w:rsidRPr="00623FBD">
        <w:t xml:space="preserve"> of these are designated sensitive natural communities as indicated </w:t>
      </w:r>
      <w:r w:rsidRPr="000F640E">
        <w:t>in Table 3.6-</w:t>
      </w:r>
      <w:r w:rsidR="000F640E" w:rsidRPr="000F640E">
        <w:t>31</w:t>
      </w:r>
      <w:r w:rsidRPr="00623FBD">
        <w:t>.</w:t>
      </w:r>
      <w:r w:rsidR="005346FC">
        <w:t xml:space="preserve"> Resin birch thickets are dominated by the special-status plant species resin birch (</w:t>
      </w:r>
      <w:r w:rsidR="005346FC" w:rsidRPr="005346FC">
        <w:rPr>
          <w:i/>
        </w:rPr>
        <w:t>Betula glandulosa</w:t>
      </w:r>
      <w:r w:rsidR="005346FC">
        <w:t>).</w:t>
      </w:r>
    </w:p>
    <w:p w14:paraId="558E59F3" w14:textId="484E78F7" w:rsidR="00DF7469" w:rsidRDefault="00DF7469" w:rsidP="00E95AF0">
      <w:pPr>
        <w:pStyle w:val="BodyText"/>
      </w:pPr>
      <w:r>
        <w:t>Blue oak and valley oak woodland have been mapped in the treatable landscape and mixed oak, canyon live oak, and Oregon white oak may be present in areas mapped as montane hardwood.</w:t>
      </w:r>
    </w:p>
    <w:p w14:paraId="0583860F" w14:textId="7D49DF26" w:rsidR="00DF7469" w:rsidRPr="00B66AC7" w:rsidRDefault="00DF7469" w:rsidP="00E95AF0">
      <w:pPr>
        <w:pStyle w:val="BodyText"/>
      </w:pPr>
      <w:r>
        <w:t>A little over 45,000 acres of mixed chaparral habitat are present in the treatable landscape of this ecoregion and may include seven different MCV alliances, of which two</w:t>
      </w:r>
      <w:r w:rsidR="00B043E8">
        <w:t>, ocean spray brush and shrub tanoak chaparral,</w:t>
      </w:r>
      <w:r>
        <w:t xml:space="preserve"> are sensitive natural communities.</w:t>
      </w:r>
    </w:p>
    <w:p w14:paraId="136027DE" w14:textId="246F486F" w:rsidR="001A7BB5" w:rsidRPr="000C4109" w:rsidRDefault="00E216B2" w:rsidP="000C4109">
      <w:pPr>
        <w:pStyle w:val="Heading6"/>
      </w:pPr>
      <w:r w:rsidRPr="00966E92">
        <w:t>Conservation Lands, Special Management Areas, and Other Biologically Important Lands</w:t>
      </w:r>
    </w:p>
    <w:p w14:paraId="1461D6E6" w14:textId="42AEE2B0" w:rsidR="00E216B2" w:rsidRPr="00566DE9" w:rsidRDefault="00E216B2" w:rsidP="00E216B2">
      <w:pPr>
        <w:pStyle w:val="Heading7"/>
      </w:pPr>
      <w:r w:rsidRPr="00566DE9">
        <w:t>Habitat Conservation Plan, Natural Community Conservation Plan, and other Conservation Plan Areas</w:t>
      </w:r>
    </w:p>
    <w:p w14:paraId="4A3B52E1" w14:textId="03FCD537" w:rsidR="000C4109" w:rsidRPr="00566DE9" w:rsidRDefault="000C4109" w:rsidP="00E95AF0">
      <w:pPr>
        <w:pStyle w:val="BodyText"/>
      </w:pPr>
      <w:r w:rsidRPr="00DB3050">
        <w:t xml:space="preserve">No conservation plans have been adopted for lands within the treatable landscape in the </w:t>
      </w:r>
      <w:r>
        <w:t>Southern Cascades</w:t>
      </w:r>
      <w:r w:rsidRPr="00DB3050">
        <w:t xml:space="preserve"> Section.</w:t>
      </w:r>
    </w:p>
    <w:p w14:paraId="5866CE77" w14:textId="77777777" w:rsidR="00566DE9" w:rsidRPr="00170D70" w:rsidRDefault="00566DE9" w:rsidP="00566DE9">
      <w:pPr>
        <w:pStyle w:val="Heading7"/>
      </w:pPr>
      <w:r w:rsidRPr="00E83486">
        <w:t>Protected Open Space Lands</w:t>
      </w:r>
    </w:p>
    <w:p w14:paraId="41FFD347" w14:textId="37DCF223" w:rsidR="00A84C29" w:rsidRDefault="00695A8D" w:rsidP="00E95AF0">
      <w:pPr>
        <w:pStyle w:val="BodyText"/>
      </w:pPr>
      <w:r w:rsidRPr="00FC6BAA">
        <w:t xml:space="preserve">The treatable landscape in the </w:t>
      </w:r>
      <w:r w:rsidR="009B27EA">
        <w:t xml:space="preserve">Southern Cascades </w:t>
      </w:r>
      <w:r>
        <w:t xml:space="preserve">Section contains </w:t>
      </w:r>
      <w:r w:rsidR="009B27EA">
        <w:t xml:space="preserve">46 </w:t>
      </w:r>
      <w:r>
        <w:t xml:space="preserve">protected open space units that are recognized in CPAD. These lands cover </w:t>
      </w:r>
      <w:r w:rsidR="00E83486">
        <w:t>29,527</w:t>
      </w:r>
      <w:r>
        <w:t xml:space="preserve"> acres, which represent </w:t>
      </w:r>
      <w:r w:rsidR="00E83486">
        <w:t>2</w:t>
      </w:r>
      <w:r w:rsidR="00476597">
        <w:t xml:space="preserve"> percent</w:t>
      </w:r>
      <w:r>
        <w:t xml:space="preserve"> of the treatable landscape in the ecoregion. Some of the major land owners include </w:t>
      </w:r>
      <w:r w:rsidR="009B27EA">
        <w:t>CAL FIRE, CDFW, State Parks, The Nature Conservancy, CSLC, and Feather River Land Trust</w:t>
      </w:r>
      <w:r>
        <w:t xml:space="preserve">. Examples of some of the prominent open space units in the </w:t>
      </w:r>
      <w:r w:rsidR="009B27EA">
        <w:t xml:space="preserve">Southern Cascades </w:t>
      </w:r>
      <w:r>
        <w:t xml:space="preserve">Section include </w:t>
      </w:r>
      <w:r w:rsidR="009B27EA">
        <w:t xml:space="preserve">Ahjumawi Lava Springs State Park, Latour Demonstration State Forest, Shasta Big Springs Ranch, Horseshoe Ranch Wildlife Area, Butte Valley Wildlife Area, Warner Valley Wildlife Area, </w:t>
      </w:r>
      <w:r w:rsidR="00BA7B3F">
        <w:t xml:space="preserve">and </w:t>
      </w:r>
      <w:r w:rsidR="009B27EA">
        <w:t>McArthur-Burney Falls Memorial State Park</w:t>
      </w:r>
      <w:r>
        <w:t>.</w:t>
      </w:r>
    </w:p>
    <w:p w14:paraId="3CE66E31" w14:textId="63E83DDF" w:rsidR="003E10E8" w:rsidRDefault="003E10E8" w:rsidP="003E10E8">
      <w:pPr>
        <w:pStyle w:val="Heading3"/>
      </w:pPr>
      <w:r>
        <w:t xml:space="preserve">Regulatory </w:t>
      </w:r>
      <w:r w:rsidR="00E2183C">
        <w:t>Setting</w:t>
      </w:r>
    </w:p>
    <w:p w14:paraId="5F9A81DB" w14:textId="45749356" w:rsidR="00C1542B" w:rsidRPr="00C1542B" w:rsidRDefault="00C1542B" w:rsidP="00C1542B">
      <w:pPr>
        <w:pStyle w:val="BodyText"/>
      </w:pPr>
      <w:r w:rsidRPr="00725278">
        <w:t xml:space="preserve">Biological resources in California are protected and/or regulated by a variety of federal and state laws and policies. Key </w:t>
      </w:r>
      <w:r>
        <w:t xml:space="preserve">federal and state </w:t>
      </w:r>
      <w:r w:rsidRPr="00725278">
        <w:t>regulatory and conservation planning issues applicable to the pr</w:t>
      </w:r>
      <w:r>
        <w:t>ogram</w:t>
      </w:r>
      <w:r w:rsidRPr="00725278">
        <w:t xml:space="preserve"> are discussed below.</w:t>
      </w:r>
      <w:r>
        <w:t xml:space="preserve"> No specific local regulations are discussed in this section. As stated below, t</w:t>
      </w:r>
      <w:r w:rsidRPr="00837129">
        <w:t>his PEIR assumes that any vegetation treatments proposed by local agencies under the CalVTP would be consistent with local plans, policies, and ordinances</w:t>
      </w:r>
      <w:r>
        <w:t>.</w:t>
      </w:r>
    </w:p>
    <w:p w14:paraId="6F1E1847" w14:textId="4AE2F49B" w:rsidR="003E10E8" w:rsidRDefault="003E10E8" w:rsidP="003E10E8">
      <w:pPr>
        <w:pStyle w:val="Heading4"/>
      </w:pPr>
      <w:r>
        <w:t>Federal</w:t>
      </w:r>
    </w:p>
    <w:p w14:paraId="5C60E383" w14:textId="77777777" w:rsidR="00C1542B" w:rsidRPr="009C2C32" w:rsidRDefault="00C1542B" w:rsidP="00C1542B">
      <w:pPr>
        <w:pStyle w:val="Heading5"/>
      </w:pPr>
      <w:r w:rsidRPr="009C2C32">
        <w:t>F</w:t>
      </w:r>
      <w:r>
        <w:t>ederal Endangered Species Act</w:t>
      </w:r>
    </w:p>
    <w:p w14:paraId="0C04FB20" w14:textId="54379AFA" w:rsidR="00C1542B" w:rsidRDefault="00C1542B" w:rsidP="00C1542B">
      <w:pPr>
        <w:pStyle w:val="BodyText"/>
      </w:pPr>
      <w:r w:rsidRPr="009C2C32">
        <w:t xml:space="preserve">The ESA requires formal or informal consultation with </w:t>
      </w:r>
      <w:r>
        <w:t xml:space="preserve">USFWS </w:t>
      </w:r>
      <w:r w:rsidRPr="009C2C32">
        <w:t xml:space="preserve">or </w:t>
      </w:r>
      <w:r>
        <w:t>the National Oceanic and Atmospheric Administration (</w:t>
      </w:r>
      <w:r w:rsidRPr="00CE64C3">
        <w:t>NOAA</w:t>
      </w:r>
      <w:r>
        <w:t>)</w:t>
      </w:r>
      <w:r w:rsidRPr="009C2C32">
        <w:t xml:space="preserve"> </w:t>
      </w:r>
      <w:r>
        <w:t xml:space="preserve">National Marine </w:t>
      </w:r>
      <w:r w:rsidRPr="009C2C32">
        <w:t xml:space="preserve">Fisheries </w:t>
      </w:r>
      <w:r>
        <w:t xml:space="preserve">Service </w:t>
      </w:r>
      <w:r w:rsidRPr="009C2C32">
        <w:t>whe</w:t>
      </w:r>
      <w:r>
        <w:t>n</w:t>
      </w:r>
      <w:r w:rsidRPr="009C2C32">
        <w:t xml:space="preserve"> it is likely that </w:t>
      </w:r>
      <w:r>
        <w:t>a</w:t>
      </w:r>
      <w:r w:rsidRPr="009C2C32">
        <w:t xml:space="preserve"> project could affect </w:t>
      </w:r>
      <w:r>
        <w:t xml:space="preserve">species </w:t>
      </w:r>
      <w:r w:rsidRPr="009C2C32">
        <w:t xml:space="preserve">federally listed </w:t>
      </w:r>
      <w:r>
        <w:t xml:space="preserve">as </w:t>
      </w:r>
      <w:r w:rsidRPr="009C2C32">
        <w:t>threatened or endangered. The purpose of the ESA is to conserve the ecosystems upon which listed species depend. The law</w:t>
      </w:r>
      <w:r>
        <w:t>’</w:t>
      </w:r>
      <w:r w:rsidRPr="009C2C32">
        <w:t xml:space="preserve">s ultimate goal is to “recover” listed species such that the protections of the </w:t>
      </w:r>
      <w:r>
        <w:t>a</w:t>
      </w:r>
      <w:r w:rsidRPr="009C2C32">
        <w:t xml:space="preserve">ct are no longer needed. The </w:t>
      </w:r>
      <w:r>
        <w:t>ESA</w:t>
      </w:r>
      <w:r w:rsidRPr="009C2C32">
        <w:t xml:space="preserve"> requires that recovery plans be developed that describe the steps necessary to restore the species. Similarly, the </w:t>
      </w:r>
      <w:r>
        <w:t>act</w:t>
      </w:r>
      <w:r w:rsidRPr="009C2C32">
        <w:t xml:space="preserve"> provides for the designation of “critical habitat” when prudent and determinable. Critical habitat </w:t>
      </w:r>
      <w:r>
        <w:t xml:space="preserve">is </w:t>
      </w:r>
      <w:r w:rsidRPr="009C2C32">
        <w:t xml:space="preserve">geographic areas </w:t>
      </w:r>
      <w:r>
        <w:t xml:space="preserve">that contain </w:t>
      </w:r>
      <w:r w:rsidRPr="009C2C32">
        <w:t xml:space="preserve">physical and biological features essential to the conservation of the species and </w:t>
      </w:r>
      <w:r>
        <w:t xml:space="preserve">that </w:t>
      </w:r>
      <w:r w:rsidRPr="009C2C32">
        <w:t xml:space="preserve">may require special management considerations or protection. Critical habitat designations affect only </w:t>
      </w:r>
      <w:r>
        <w:t>f</w:t>
      </w:r>
      <w:r w:rsidRPr="009C2C32">
        <w:t>ederal agency actions or federally funded or permitted activities.</w:t>
      </w:r>
    </w:p>
    <w:p w14:paraId="3622A8A2" w14:textId="77777777" w:rsidR="00C1542B" w:rsidRDefault="00C1542B" w:rsidP="00E60EDE">
      <w:pPr>
        <w:pStyle w:val="BodyText"/>
        <w:keepLines/>
      </w:pPr>
      <w:r>
        <w:t xml:space="preserve">The act also </w:t>
      </w:r>
      <w:r w:rsidRPr="00CE64C3">
        <w:t xml:space="preserve">regulates the </w:t>
      </w:r>
      <w:r>
        <w:t>“</w:t>
      </w:r>
      <w:r w:rsidRPr="00CE64C3">
        <w:t>taking</w:t>
      </w:r>
      <w:r>
        <w:t>”</w:t>
      </w:r>
      <w:r w:rsidRPr="00CE64C3">
        <w:t xml:space="preserve"> of a species listed as threatened or endangered under the ESA. Under </w:t>
      </w:r>
      <w:r>
        <w:t xml:space="preserve">the </w:t>
      </w:r>
      <w:r w:rsidRPr="00CE64C3">
        <w:t xml:space="preserve">ESA, the definition of “take” is to “harass, harm, pursue, hunt, shoot, wound, kill, trap, capture, or collect, or to attempt to engage in any such conduct.” USFWS has also interpreted the definition of “harm” to include significant habitat modification that could result in take. If </w:t>
      </w:r>
      <w:r>
        <w:t xml:space="preserve">implementing </w:t>
      </w:r>
      <w:r w:rsidRPr="00CE64C3">
        <w:t xml:space="preserve">a project would result in take of a </w:t>
      </w:r>
      <w:r>
        <w:t>f</w:t>
      </w:r>
      <w:r w:rsidRPr="00CE64C3">
        <w:t>ederally</w:t>
      </w:r>
      <w:r>
        <w:t xml:space="preserve"> </w:t>
      </w:r>
      <w:r w:rsidRPr="00CE64C3">
        <w:t>listed species, either the project applicant must acquire an incidental</w:t>
      </w:r>
      <w:r>
        <w:t xml:space="preserve"> </w:t>
      </w:r>
      <w:r w:rsidRPr="00CE64C3">
        <w:t xml:space="preserve">take permit under Section 10(a) of </w:t>
      </w:r>
      <w:r>
        <w:t xml:space="preserve">the </w:t>
      </w:r>
      <w:r w:rsidRPr="00CE64C3">
        <w:t>ESA or</w:t>
      </w:r>
      <w:r>
        <w:t>,</w:t>
      </w:r>
      <w:r w:rsidRPr="00CE64C3">
        <w:t xml:space="preserve"> if a federal discretionary action is involved, the federal agency </w:t>
      </w:r>
      <w:r>
        <w:t xml:space="preserve">must </w:t>
      </w:r>
      <w:r w:rsidRPr="00CE64C3">
        <w:t xml:space="preserve">consult with USFWS under Section 7 of the </w:t>
      </w:r>
      <w:r>
        <w:t>act</w:t>
      </w:r>
      <w:r w:rsidRPr="00CE64C3">
        <w:t>.</w:t>
      </w:r>
    </w:p>
    <w:p w14:paraId="676CB72D" w14:textId="77777777" w:rsidR="008D32D4" w:rsidRPr="006B7AED" w:rsidRDefault="008D32D4" w:rsidP="008D32D4">
      <w:pPr>
        <w:pStyle w:val="Heading5"/>
      </w:pPr>
      <w:r>
        <w:lastRenderedPageBreak/>
        <w:t>Marine Mammal Protection Act</w:t>
      </w:r>
    </w:p>
    <w:p w14:paraId="50BC38CD" w14:textId="77777777" w:rsidR="008D32D4" w:rsidRDefault="008D32D4" w:rsidP="008D32D4">
      <w:pPr>
        <w:spacing w:after="240"/>
        <w:rPr>
          <w:rFonts w:eastAsia="Calibri" w:cs="Times New Roman"/>
        </w:rPr>
      </w:pPr>
      <w:r>
        <w:rPr>
          <w:rFonts w:eastAsia="Calibri" w:cs="Times New Roman"/>
        </w:rPr>
        <w:t>The Marine Mammal Protection Act (MMPA; 16 U.S.C. Chapter 31)</w:t>
      </w:r>
      <w:r w:rsidRPr="006B7AED">
        <w:rPr>
          <w:rFonts w:eastAsia="Calibri" w:cs="Times New Roman"/>
        </w:rPr>
        <w:t>, first enacted in 19</w:t>
      </w:r>
      <w:r>
        <w:rPr>
          <w:rFonts w:eastAsia="Calibri" w:cs="Times New Roman"/>
        </w:rPr>
        <w:t>72</w:t>
      </w:r>
      <w:r w:rsidRPr="006B7AED">
        <w:rPr>
          <w:rFonts w:eastAsia="Calibri" w:cs="Times New Roman"/>
        </w:rPr>
        <w:t xml:space="preserve">, provides for protection of </w:t>
      </w:r>
      <w:r>
        <w:rPr>
          <w:rFonts w:eastAsia="Calibri" w:cs="Times New Roman"/>
        </w:rPr>
        <w:t xml:space="preserve">all marine mammals (whales, dolphins, seals and sea lions) in the </w:t>
      </w:r>
      <w:r w:rsidRPr="006B7AED">
        <w:rPr>
          <w:rFonts w:eastAsia="Calibri" w:cs="Times New Roman"/>
        </w:rPr>
        <w:t>United States. The M</w:t>
      </w:r>
      <w:r>
        <w:rPr>
          <w:rFonts w:eastAsia="Calibri" w:cs="Times New Roman"/>
        </w:rPr>
        <w:t>MPA</w:t>
      </w:r>
      <w:r w:rsidRPr="006B7AED">
        <w:rPr>
          <w:rFonts w:eastAsia="Calibri" w:cs="Times New Roman"/>
        </w:rPr>
        <w:t xml:space="preserve"> provides that it shall be unlawful, </w:t>
      </w:r>
      <w:r>
        <w:rPr>
          <w:rFonts w:eastAsia="Calibri" w:cs="Times New Roman"/>
        </w:rPr>
        <w:t>with certain permitted exceptions</w:t>
      </w:r>
      <w:r w:rsidRPr="006B7AED">
        <w:rPr>
          <w:rFonts w:eastAsia="Calibri" w:cs="Times New Roman"/>
        </w:rPr>
        <w:t>, to take</w:t>
      </w:r>
      <w:r>
        <w:rPr>
          <w:rFonts w:eastAsia="Calibri" w:cs="Times New Roman"/>
        </w:rPr>
        <w:t xml:space="preserve"> a marine mammal in </w:t>
      </w:r>
      <w:r w:rsidRPr="00600664">
        <w:rPr>
          <w:rFonts w:eastAsia="Times New Roman" w:cs="Times New Roman"/>
          <w:szCs w:val="20"/>
        </w:rPr>
        <w:t xml:space="preserve">waters of the </w:t>
      </w:r>
      <w:r w:rsidRPr="006B7AED">
        <w:rPr>
          <w:rFonts w:eastAsia="Calibri" w:cs="Times New Roman"/>
        </w:rPr>
        <w:t>United States</w:t>
      </w:r>
      <w:r>
        <w:rPr>
          <w:rFonts w:eastAsia="Calibri" w:cs="Times New Roman"/>
        </w:rPr>
        <w:t xml:space="preserve">. Under the MMPA, “take” is defined as “to harass, hunt, capture, collect, or kill, or attempt to harass, hunt, capture, collect, or kill any marine mammal.” </w:t>
      </w:r>
    </w:p>
    <w:p w14:paraId="37328FA1" w14:textId="77777777" w:rsidR="00BB2A58" w:rsidRDefault="00BB2A58" w:rsidP="00BB2A58">
      <w:pPr>
        <w:pStyle w:val="Heading5"/>
      </w:pPr>
      <w:r>
        <w:t>Bald and Golden Eagle Protection Act</w:t>
      </w:r>
    </w:p>
    <w:p w14:paraId="29BCF45F" w14:textId="77777777" w:rsidR="00BB2A58" w:rsidRPr="009C2C32" w:rsidRDefault="00BB2A58" w:rsidP="00BB2A58">
      <w:pPr>
        <w:pStyle w:val="BodyText"/>
      </w:pPr>
      <w:r>
        <w:t>The Bald and Golden Eagle Protection Act declares it is illegal to “take” bald eagles, including their parts, nests, or eggs, unless authorized. “Take” is defined as “pursue, shoot, shoot at, poison, wound, kill, capture, trap, collect, molest or disturb.” “Disturb” means to agitate or bother a bald or golden eagle to a degree that causes, or is likely to cause, injury to an eagle; a decrease in its productivity, by substantially interfering with normal breeding, feeding, or sheltering behavior; or nest abandonment. In addition to immediate impacts, this definition also covers impacts that result from human-induced alterations initiated around a previously used nest site during a time when eagles are not present if, upon the eagle's return, such alterations agitate or bother an eagle to a degree that interferes with or interrupts normal breeding, feeding, or sheltering habits and causes injury, nest abandonment, or death.</w:t>
      </w:r>
    </w:p>
    <w:p w14:paraId="22E41ABE" w14:textId="77777777" w:rsidR="00BB2A58" w:rsidRDefault="00BB2A58" w:rsidP="00BB2A58">
      <w:pPr>
        <w:pStyle w:val="Heading5"/>
      </w:pPr>
      <w:r>
        <w:t>Migratory Bird Treaty Act</w:t>
      </w:r>
    </w:p>
    <w:p w14:paraId="23E2A5BB" w14:textId="6CADE00B" w:rsidR="00BB2A58" w:rsidRDefault="0009484C" w:rsidP="00BB2A58">
      <w:pPr>
        <w:spacing w:after="240"/>
        <w:rPr>
          <w:rFonts w:eastAsia="Calibri" w:cs="Times New Roman"/>
        </w:rPr>
      </w:pPr>
      <w:bookmarkStart w:id="171" w:name="_Hlk513114115"/>
      <w:r>
        <w:rPr>
          <w:rFonts w:eastAsia="Calibri" w:cs="Times New Roman"/>
        </w:rPr>
        <w:t xml:space="preserve">The </w:t>
      </w:r>
      <w:r w:rsidR="00AD49C9">
        <w:t>Migratory Bird Treaty Act (</w:t>
      </w:r>
      <w:r w:rsidR="00BB2A58" w:rsidRPr="006B7AED">
        <w:rPr>
          <w:rFonts w:eastAsia="Calibri" w:cs="Times New Roman"/>
        </w:rPr>
        <w:t>MBTA</w:t>
      </w:r>
      <w:bookmarkEnd w:id="171"/>
      <w:r w:rsidR="00AD49C9">
        <w:rPr>
          <w:rFonts w:eastAsia="Calibri" w:cs="Times New Roman"/>
        </w:rPr>
        <w:t>)</w:t>
      </w:r>
      <w:r w:rsidR="00BB2A58" w:rsidRPr="006B7AED">
        <w:rPr>
          <w:rFonts w:eastAsia="Calibri" w:cs="Times New Roman"/>
        </w:rPr>
        <w:t xml:space="preserve">, first enacted in 1918, provides for protection of international migratory birds and authorizes the Secretary of the Interior to regulate the taking of migratory birds. MBTA provides that it shall be unlawful, except as permitted by regulations, to pursue, take, or kill any migratory bird, or any part, nest, or egg of any such bird. Under the MBTA, </w:t>
      </w:r>
      <w:r w:rsidR="00BB2A58">
        <w:rPr>
          <w:rFonts w:eastAsia="Calibri" w:cs="Times New Roman"/>
        </w:rPr>
        <w:t>“</w:t>
      </w:r>
      <w:r w:rsidR="00BB2A58" w:rsidRPr="006B7AED">
        <w:rPr>
          <w:rFonts w:eastAsia="Calibri" w:cs="Times New Roman"/>
        </w:rPr>
        <w:t>take</w:t>
      </w:r>
      <w:r w:rsidR="00BB2A58">
        <w:rPr>
          <w:rFonts w:eastAsia="Calibri" w:cs="Times New Roman"/>
        </w:rPr>
        <w:t>”</w:t>
      </w:r>
      <w:r w:rsidR="00BB2A58" w:rsidRPr="006B7AED">
        <w:rPr>
          <w:rFonts w:eastAsia="Calibri" w:cs="Times New Roman"/>
        </w:rPr>
        <w:t xml:space="preserve"> is defined as </w:t>
      </w:r>
      <w:r w:rsidR="00BB2A58">
        <w:rPr>
          <w:rFonts w:eastAsia="Calibri" w:cs="Times New Roman"/>
        </w:rPr>
        <w:t>“</w:t>
      </w:r>
      <w:r w:rsidR="00BB2A58" w:rsidRPr="006B7AED">
        <w:rPr>
          <w:rFonts w:eastAsia="Calibri" w:cs="Times New Roman"/>
        </w:rPr>
        <w:t>to pursue, hunt, shoot, wound, kill, trap, capture, or collect, or any attempt to carry out these activities.</w:t>
      </w:r>
      <w:r w:rsidR="00BB2A58">
        <w:rPr>
          <w:rFonts w:eastAsia="Calibri" w:cs="Times New Roman"/>
        </w:rPr>
        <w:t>”</w:t>
      </w:r>
      <w:r w:rsidR="00BB2A58" w:rsidRPr="006B7AED">
        <w:rPr>
          <w:rFonts w:eastAsia="Calibri" w:cs="Times New Roman"/>
        </w:rPr>
        <w:t xml:space="preserve"> A take does not include habitat destruction or alteration, as long as there is not a direct taking of birds, nests, eggs, or parts thereof. The current list of species protected by the MBTA can be found in Title 50 of the Code of Federal Regulations (CFR), Section 10.13 (50 CFR 10.13). The list includes nearly all birds native to the United States.</w:t>
      </w:r>
    </w:p>
    <w:p w14:paraId="3DD526E8" w14:textId="590505F8" w:rsidR="00C1542B" w:rsidRPr="00CD1334" w:rsidRDefault="00C1542B" w:rsidP="00C1542B">
      <w:pPr>
        <w:pStyle w:val="Heading5"/>
      </w:pPr>
      <w:r w:rsidRPr="00CD1334">
        <w:t>Clean Water Act</w:t>
      </w:r>
    </w:p>
    <w:p w14:paraId="35425D83" w14:textId="7FAD98B7" w:rsidR="00C1542B" w:rsidRDefault="00C1542B" w:rsidP="00C1542B">
      <w:pPr>
        <w:pStyle w:val="BodyText"/>
      </w:pPr>
      <w:r>
        <w:t>Section 404 of the CWA requires a project applicant to obtain a permit before engaging in any activity that involves any discharge of dredged or fill material into waters of the United States, including wetlands. Fill material is material placed in waters of the United States that has the effect of replacing any portion of waters of the United States with dry land or changing the bottom elevation of any portion of waters of the United States. Waters of the United States include navigable waters; interstate waters; all other waters where the use, degradation, or destruction of the waters could affect interstate or foreign commerce; relatively permanent tributaries to any of these waters; and wetlands adjacent to these waters. Wetlands are defined as those areas that are inundated or saturated by surface water or groundwater at a frequency and duration sufficient to support, and that under normal circumstances do support, a prevalence of vegetation typically adapted for life in saturated soil conditions. Potentially jurisdictional wetlands typically must meet three wetland delineation criteria: hydrophytic vegetation, hydric soil types, and wetland hydrology. Wetlands that meet the delineation criteria may be jurisdictional under Section 404 of the CWA pending USACE verification.</w:t>
      </w:r>
    </w:p>
    <w:p w14:paraId="4E0A2C27" w14:textId="77777777" w:rsidR="00C1542B" w:rsidRDefault="00C1542B" w:rsidP="00C1542B">
      <w:pPr>
        <w:pStyle w:val="BodyText"/>
      </w:pPr>
      <w:r>
        <w:t>Under Section 401 of the CWA, an applicant for a Section 404 permit must obtain a certificate from the appropriate state agency stating that the intended dredging or filling activity is consistent with the state’s water quality standards and criteria. In California, the authority to grant water quality certification is delegated by the State Water Resources Control Board to the nine regional water quality control boards (RWQCBs).</w:t>
      </w:r>
    </w:p>
    <w:p w14:paraId="6C6D6B45" w14:textId="77777777" w:rsidR="00E20F30" w:rsidRPr="00CD1334" w:rsidRDefault="00E20F30" w:rsidP="00E20F30">
      <w:pPr>
        <w:pStyle w:val="Heading5"/>
      </w:pPr>
      <w:r w:rsidRPr="00CD1334">
        <w:t>Coastal Zone Management Act</w:t>
      </w:r>
    </w:p>
    <w:p w14:paraId="3CB93465" w14:textId="6655C6BD" w:rsidR="00E20F30" w:rsidRDefault="00E20F30" w:rsidP="00E60EDE">
      <w:pPr>
        <w:pStyle w:val="BodyText"/>
      </w:pPr>
      <w:r w:rsidRPr="009C2C32">
        <w:t xml:space="preserve">The Coastal Zone Management Act provides for the management of the nation’s coastal resources. </w:t>
      </w:r>
      <w:r>
        <w:t xml:space="preserve">It </w:t>
      </w:r>
      <w:r w:rsidRPr="009C2C32">
        <w:t>is administered by NOAA with the goal to preserve, protect, develop, and</w:t>
      </w:r>
      <w:r>
        <w:t>,</w:t>
      </w:r>
      <w:r w:rsidRPr="009C2C32">
        <w:t xml:space="preserve"> where possible, restore or enhance the resources of the nation’s coastal zone. Portions of the assessment area for this PEIR fall within the coastal zone.</w:t>
      </w:r>
    </w:p>
    <w:p w14:paraId="529D6813" w14:textId="77777777" w:rsidR="005617F0" w:rsidRDefault="005617F0" w:rsidP="005617F0">
      <w:pPr>
        <w:pStyle w:val="Heading5"/>
        <w:rPr>
          <w:rFonts w:eastAsia="Times New Roman"/>
        </w:rPr>
      </w:pPr>
      <w:r>
        <w:rPr>
          <w:rFonts w:eastAsia="Times New Roman"/>
        </w:rPr>
        <w:lastRenderedPageBreak/>
        <w:t>Z’berg-Nejedly Forest Practice Act</w:t>
      </w:r>
    </w:p>
    <w:p w14:paraId="7BAE7C50" w14:textId="70D6A6CC" w:rsidR="005617F0" w:rsidRPr="005617F0" w:rsidRDefault="005617F0" w:rsidP="00CF5C48">
      <w:pPr>
        <w:pStyle w:val="BodyText"/>
        <w:spacing w:line="254" w:lineRule="exact"/>
      </w:pPr>
      <w:r>
        <w:t xml:space="preserve">Although the proposed CalVTP excludes timber removal for commercial purposes, the </w:t>
      </w:r>
      <w:bookmarkStart w:id="172" w:name="_Hlk8051048"/>
      <w:r>
        <w:t>Z’ber</w:t>
      </w:r>
      <w:r w:rsidR="0010352A">
        <w:t>g</w:t>
      </w:r>
      <w:r>
        <w:t xml:space="preserve"> -Nejedly Forest Practice Act (Forest Practice Act</w:t>
      </w:r>
      <w:bookmarkEnd w:id="172"/>
      <w:r>
        <w:t xml:space="preserve">) may be pertinent as it relates to identifying operating methods and procedures that seek to protect fish, wildlife, forests, and streams within timber harvesting areas where qualifying CalVTP treatments may also be implemented. The Forest Practice Act is intended to achieve “maximum sustained production of high-quality timber products…while giving consideration to values relating to recreation, watershed, wildlife, range and forage, fisheries, regional economic vitality, employment and aesthetic enjoyment” (PRC Section 4513[b]). The regulations created by the Forest Practice Act define factors such as the: size and location of harvest areas, include measures to prevent unreasonable damage to residual trees, and address the protection of riparian areas, water courses and lakes, wildlife, and habitat areas. </w:t>
      </w:r>
    </w:p>
    <w:p w14:paraId="48CEC82E" w14:textId="39150672" w:rsidR="003E10E8" w:rsidRDefault="003E10E8" w:rsidP="003E10E8">
      <w:pPr>
        <w:pStyle w:val="Heading4"/>
      </w:pPr>
      <w:r w:rsidRPr="00C145FF">
        <w:t>State</w:t>
      </w:r>
    </w:p>
    <w:p w14:paraId="748B704E" w14:textId="77777777" w:rsidR="00E20F30" w:rsidRPr="00CD1334" w:rsidRDefault="00E20F30" w:rsidP="00E20F30">
      <w:pPr>
        <w:pStyle w:val="Heading5"/>
      </w:pPr>
      <w:r w:rsidRPr="00CD1334">
        <w:t>California Environmental Quality Act</w:t>
      </w:r>
    </w:p>
    <w:p w14:paraId="246045B7" w14:textId="4BE864FC" w:rsidR="00E20F30" w:rsidRPr="00F74CD8" w:rsidRDefault="00E20F30" w:rsidP="00CF5C48">
      <w:pPr>
        <w:pStyle w:val="BodyText"/>
        <w:spacing w:line="254" w:lineRule="exact"/>
      </w:pPr>
      <w:bookmarkStart w:id="173" w:name="_Hlk7785661"/>
      <w:r w:rsidRPr="00F74CD8">
        <w:t xml:space="preserve">CEQA </w:t>
      </w:r>
      <w:r w:rsidR="00AD1653" w:rsidRPr="00AD1653">
        <w:t xml:space="preserve">(PRC Section 21000 et seq.) </w:t>
      </w:r>
      <w:r w:rsidR="00781280">
        <w:t xml:space="preserve">and the State CEQA Guidelines </w:t>
      </w:r>
      <w:r w:rsidR="00781280" w:rsidRPr="00F74CD8">
        <w:t xml:space="preserve">(CCR </w:t>
      </w:r>
      <w:r w:rsidR="00781280">
        <w:t>Section</w:t>
      </w:r>
      <w:r w:rsidR="00781280" w:rsidRPr="00F74CD8">
        <w:t xml:space="preserve"> 15000</w:t>
      </w:r>
      <w:r w:rsidR="00AD1653">
        <w:t xml:space="preserve"> et seq.</w:t>
      </w:r>
      <w:r w:rsidR="00781280" w:rsidRPr="00F74CD8">
        <w:t>)</w:t>
      </w:r>
      <w:r w:rsidR="00781280">
        <w:t xml:space="preserve"> </w:t>
      </w:r>
      <w:r w:rsidRPr="00F74CD8">
        <w:t xml:space="preserve">provide </w:t>
      </w:r>
      <w:bookmarkEnd w:id="173"/>
      <w:r w:rsidRPr="00F74CD8">
        <w:t>that public agencies whose activities may affect the environment shall prevent environmental damage. Rare</w:t>
      </w:r>
      <w:r>
        <w:t>,</w:t>
      </w:r>
      <w:r w:rsidRPr="00F74CD8">
        <w:t xml:space="preserve"> threatened, or endangered plant species, subspecies, and varieties are specifically considered in various sections of CEQA</w:t>
      </w:r>
      <w:r w:rsidR="00781280">
        <w:t xml:space="preserve"> and the Guidelines</w:t>
      </w:r>
      <w:r w:rsidRPr="00F74CD8">
        <w:t xml:space="preserve">. </w:t>
      </w:r>
      <w:r>
        <w:t xml:space="preserve">State </w:t>
      </w:r>
      <w:r w:rsidRPr="00F74CD8">
        <w:t xml:space="preserve">CEQA Guidelines Section 15380(b) provides the criteria for </w:t>
      </w:r>
      <w:r>
        <w:t>e</w:t>
      </w:r>
      <w:r w:rsidRPr="00F74CD8">
        <w:t xml:space="preserve">ndangered, </w:t>
      </w:r>
      <w:r>
        <w:t>r</w:t>
      </w:r>
      <w:r w:rsidRPr="00F74CD8">
        <w:t xml:space="preserve">are, and </w:t>
      </w:r>
      <w:r>
        <w:t>t</w:t>
      </w:r>
      <w:r w:rsidRPr="00F74CD8">
        <w:t>hreatened species. Section 15380(d) states that species that are not on state and federal lists but meet the criteria in Section 15380</w:t>
      </w:r>
      <w:r>
        <w:t>(b)</w:t>
      </w:r>
      <w:r w:rsidRPr="00F74CD8">
        <w:t xml:space="preserve"> “shall nevertheless be considered to be endangered, rare or threatened.” C</w:t>
      </w:r>
      <w:r>
        <w:t xml:space="preserve">alifornia Rare Plant Rank </w:t>
      </w:r>
      <w:r w:rsidRPr="007B3D77">
        <w:t>1A, 1B, 2</w:t>
      </w:r>
      <w:r>
        <w:t>A, and 2B</w:t>
      </w:r>
      <w:r w:rsidRPr="00F74CD8">
        <w:t xml:space="preserve"> species </w:t>
      </w:r>
      <w:r>
        <w:t>are</w:t>
      </w:r>
      <w:r w:rsidRPr="00F74CD8">
        <w:t xml:space="preserve"> presumed to meet these criteria. Additionally, under Section 15380</w:t>
      </w:r>
      <w:r>
        <w:t>,</w:t>
      </w:r>
      <w:r w:rsidRPr="00F74CD8">
        <w:t xml:space="preserve"> species will be considered </w:t>
      </w:r>
      <w:r>
        <w:t>e</w:t>
      </w:r>
      <w:r w:rsidRPr="00F74CD8">
        <w:t xml:space="preserve">ndangered, </w:t>
      </w:r>
      <w:r>
        <w:t>r</w:t>
      </w:r>
      <w:r w:rsidRPr="00F74CD8">
        <w:t xml:space="preserve">are, or </w:t>
      </w:r>
      <w:r>
        <w:t>t</w:t>
      </w:r>
      <w:r w:rsidRPr="00F74CD8">
        <w:t>hreatened if t</w:t>
      </w:r>
      <w:r>
        <w:t>hey</w:t>
      </w:r>
      <w:r w:rsidRPr="00F74CD8">
        <w:t xml:space="preserve"> </w:t>
      </w:r>
      <w:r>
        <w:t>are</w:t>
      </w:r>
      <w:r w:rsidRPr="00F74CD8">
        <w:t xml:space="preserve"> listed as such under the </w:t>
      </w:r>
      <w:r>
        <w:t xml:space="preserve">CESA or the </w:t>
      </w:r>
      <w:r w:rsidRPr="00F74CD8">
        <w:t xml:space="preserve">ESA. Species designated as candidates for listing by the </w:t>
      </w:r>
      <w:r>
        <w:t>California F</w:t>
      </w:r>
      <w:r w:rsidRPr="00F74CD8">
        <w:t xml:space="preserve">ish and Game Commission under CESA also are “presumed to be endangered.” CESA presumes that candidate species meet the criteria for listing as </w:t>
      </w:r>
      <w:r>
        <w:t>e</w:t>
      </w:r>
      <w:r w:rsidRPr="00F74CD8">
        <w:t xml:space="preserve">ndangered, </w:t>
      </w:r>
      <w:r>
        <w:t>r</w:t>
      </w:r>
      <w:r w:rsidRPr="00F74CD8">
        <w:t xml:space="preserve">are, or </w:t>
      </w:r>
      <w:r>
        <w:t>t</w:t>
      </w:r>
      <w:r w:rsidRPr="00F74CD8">
        <w:t>hreatened.</w:t>
      </w:r>
    </w:p>
    <w:p w14:paraId="1C5F4E2E" w14:textId="77777777" w:rsidR="00E20F30" w:rsidRPr="00CD1334" w:rsidRDefault="00E20F30" w:rsidP="00E20F30">
      <w:pPr>
        <w:pStyle w:val="Heading5"/>
      </w:pPr>
      <w:r w:rsidRPr="00CD1334">
        <w:t>California Endangered Species Act</w:t>
      </w:r>
    </w:p>
    <w:p w14:paraId="1131F27A" w14:textId="581F0218" w:rsidR="00E20F30" w:rsidRDefault="00E20F30" w:rsidP="00CF5C48">
      <w:pPr>
        <w:pStyle w:val="BodyText"/>
        <w:spacing w:line="254" w:lineRule="exact"/>
      </w:pPr>
      <w:r w:rsidRPr="0088451E">
        <w:t>CDF</w:t>
      </w:r>
      <w:r>
        <w:t>W</w:t>
      </w:r>
      <w:r w:rsidRPr="0088451E">
        <w:t xml:space="preserve"> regulates the taking of species listed as threatened or endangered under CESA, which prohibits the taking of state-listed endangered or threatened species, as well as candidate species being considered for listing</w:t>
      </w:r>
      <w:r w:rsidR="007C1009">
        <w:t>, without the issuance of incidental take permits</w:t>
      </w:r>
      <w:r w:rsidRPr="0088451E">
        <w:t>. Project proponents may obtain a</w:t>
      </w:r>
      <w:r w:rsidR="007C1009">
        <w:t>n</w:t>
      </w:r>
      <w:r w:rsidRPr="0088451E">
        <w:t xml:space="preserve"> incidental take permit </w:t>
      </w:r>
      <w:r w:rsidR="007C1009">
        <w:t xml:space="preserve">pursuant to Fish and Game Code </w:t>
      </w:r>
      <w:r w:rsidR="005617B1">
        <w:t>S</w:t>
      </w:r>
      <w:r w:rsidR="007C1009">
        <w:t xml:space="preserve">ection 2081 </w:t>
      </w:r>
      <w:r w:rsidRPr="0088451E">
        <w:t xml:space="preserve">if the impacts of the take are minimized and fully mitigated and </w:t>
      </w:r>
      <w:r>
        <w:t xml:space="preserve">if </w:t>
      </w:r>
      <w:r w:rsidRPr="0088451E">
        <w:t>the take would not jeopardize the continued</w:t>
      </w:r>
      <w:r>
        <w:t xml:space="preserve"> </w:t>
      </w:r>
      <w:r w:rsidRPr="0088451E">
        <w:t>existence of the species. A “take” of a species, under CESA, is defined as "hunt, pursue, catch, capture, or kill, or attempt to hunt, pursue, catch, capture, or kill" an individual of a species. The CESA definition of “take” does not include “harm” or “harass” as is included in the</w:t>
      </w:r>
      <w:r>
        <w:t xml:space="preserve"> ESA definition</w:t>
      </w:r>
      <w:r w:rsidRPr="0088451E">
        <w:t xml:space="preserve">. As a result, the threshold for take under CESA may be higher than under </w:t>
      </w:r>
      <w:r>
        <w:t xml:space="preserve">the </w:t>
      </w:r>
      <w:r w:rsidRPr="0088451E">
        <w:t>ESA.</w:t>
      </w:r>
    </w:p>
    <w:p w14:paraId="442FEFE9" w14:textId="77777777" w:rsidR="00E20F30" w:rsidRPr="00CD1334" w:rsidRDefault="00E20F30" w:rsidP="00E20F30">
      <w:pPr>
        <w:pStyle w:val="Heading5"/>
      </w:pPr>
      <w:r w:rsidRPr="00CD1334">
        <w:t>Porter-Cologne Water Quality Control Act</w:t>
      </w:r>
    </w:p>
    <w:p w14:paraId="1A02CC2D" w14:textId="1AD22FE0" w:rsidR="00C02535" w:rsidRDefault="00E20F30" w:rsidP="00CF5C48">
      <w:pPr>
        <w:pStyle w:val="BodyText"/>
        <w:spacing w:line="254" w:lineRule="exact"/>
      </w:pPr>
      <w:r>
        <w:t>The Porter-Cologne Act requires that each of the nine RWQCBs prepare and periodically update basin plans for water quality control. Each basin plan sets forth water quality standards for surface water and groundwater and actions to control nonpoint and point sources of pollution to achieve and maintain these standards. Basin plans offer an opportunity to protect wetlands through the establishment of water quality objectives. The RWQCB’s jurisdiction includes waters of the United States, as well as areas that meet the definition of “waters of the state.” “Waters of the state” is defined as any surface water or groundwater, including saline waters, within the boundaries of the state. The RWQCB has the discretion to take jurisdiction over areas not federally protected under CWA Section 404 provided they meet the definition of waters of the state</w:t>
      </w:r>
      <w:r w:rsidR="00C02535">
        <w:t xml:space="preserve"> and the </w:t>
      </w:r>
      <w:r w:rsidR="000E75B3">
        <w:t>State Water Resources Control Board published a new set of procedures for discharges of dredged or fill material into waters of the state on March 22, 2019</w:t>
      </w:r>
      <w:r>
        <w:t>. Mitigation requiring no net loss of wetlands functions and values of waters of the state typically is required by the RWQCB.</w:t>
      </w:r>
    </w:p>
    <w:p w14:paraId="02C278DC" w14:textId="48D29E7B" w:rsidR="00C02535" w:rsidRDefault="00C02535" w:rsidP="00E60EDE">
      <w:pPr>
        <w:pStyle w:val="BodyText"/>
        <w:keepNext/>
      </w:pPr>
      <w:r>
        <w:t xml:space="preserve">The State Water Resources Control Board </w:t>
      </w:r>
      <w:r w:rsidR="000E75B3">
        <w:t xml:space="preserve">has </w:t>
      </w:r>
      <w:r>
        <w:t>adopted the following definition of wetlands:</w:t>
      </w:r>
    </w:p>
    <w:p w14:paraId="79A331C9" w14:textId="07190808" w:rsidR="00C02535" w:rsidRPr="000108A3" w:rsidRDefault="00C02535" w:rsidP="00C02535">
      <w:pPr>
        <w:pStyle w:val="BodyText"/>
        <w:rPr>
          <w:i/>
        </w:rPr>
      </w:pPr>
      <w:r w:rsidRPr="000108A3">
        <w:rPr>
          <w:i/>
        </w:rPr>
        <w:t>An area is wetland if, under normal circumstances, (1) the area has continuous or recurrent saturation of the upper substrate caused by groundwater or shallow surface water or both; (2) the duration of such saturation is sufficient to cause anaerobic conditions in the upper substrate</w:t>
      </w:r>
      <w:r>
        <w:rPr>
          <w:i/>
        </w:rPr>
        <w:t>;</w:t>
      </w:r>
      <w:r w:rsidRPr="000108A3">
        <w:rPr>
          <w:i/>
        </w:rPr>
        <w:t xml:space="preserve"> and (3) the area</w:t>
      </w:r>
      <w:r>
        <w:rPr>
          <w:i/>
        </w:rPr>
        <w:t>’s</w:t>
      </w:r>
      <w:r w:rsidRPr="000108A3">
        <w:rPr>
          <w:i/>
        </w:rPr>
        <w:t xml:space="preserve"> vegetation is dominated by hydrophytes</w:t>
      </w:r>
      <w:r>
        <w:rPr>
          <w:i/>
        </w:rPr>
        <w:t xml:space="preserve"> the area</w:t>
      </w:r>
      <w:r w:rsidRPr="000108A3">
        <w:rPr>
          <w:i/>
        </w:rPr>
        <w:t xml:space="preserve"> lacks vegetation.</w:t>
      </w:r>
    </w:p>
    <w:p w14:paraId="526D6D49" w14:textId="77777777" w:rsidR="00E20F30" w:rsidRDefault="00E20F30" w:rsidP="00E20F30">
      <w:pPr>
        <w:pStyle w:val="Heading5"/>
      </w:pPr>
      <w:r>
        <w:lastRenderedPageBreak/>
        <w:t>Section 1602 of the California Fish and Game Code</w:t>
      </w:r>
    </w:p>
    <w:p w14:paraId="4B0663F5" w14:textId="6B3640EC" w:rsidR="00E20F30" w:rsidRPr="00F74CD8" w:rsidRDefault="00E20F30" w:rsidP="00E20F30">
      <w:pPr>
        <w:pStyle w:val="BodyText"/>
      </w:pPr>
      <w:r>
        <w:t>All diversions, obstructions, or changes to the natural flow or bed, channel, or bank of any river, stream, or lake in California that supports wildlife resources are subject to regulation by CDFW under Section 1600 et seq. of the California Fish and Game Code. Under Section 1602, it is unlawful for any person to substantially divert or obstruct the natural flow or substantially change the bed, channel, or bank of any river, stream, or lake designated by CDFW, or use any material from the streambeds, without first notifying CDFW of such activity and obtaining a final agreement authorizing such activity. CDFW’s jurisdiction in altered or artificial waterways is based on the value of those waterways to fish and wildlife.</w:t>
      </w:r>
    </w:p>
    <w:p w14:paraId="4F35910F" w14:textId="77777777" w:rsidR="00E20F30" w:rsidRPr="00CD1334" w:rsidRDefault="00E20F30" w:rsidP="00E20F30">
      <w:pPr>
        <w:pStyle w:val="Heading5"/>
      </w:pPr>
      <w:r w:rsidRPr="00CD1334">
        <w:t>Native Plant Protection Act</w:t>
      </w:r>
    </w:p>
    <w:p w14:paraId="550ACB3C" w14:textId="22F50037" w:rsidR="00E20F30" w:rsidRDefault="00E20F30" w:rsidP="00E20F30">
      <w:r>
        <w:t xml:space="preserve">The Native Plant Protection Act (NPPA) (California Fish and Game Code Section 1900 et seq.) allows the California Fish and Game Commission to designate plants as rare or endangered. Sixty-four species, subspecies, and varieties of plants are protected as rare under the NPPA. The act prohibits take of endangered or rare native plants but includes exceptions for agricultural and nursery operations; for emergencies; and, after proper notification of CDFW, for vegetation removal from canals, roads, and other </w:t>
      </w:r>
      <w:r w:rsidR="005C2192">
        <w:t xml:space="preserve">building </w:t>
      </w:r>
      <w:r>
        <w:t>sites, changes in land use, and other situations.</w:t>
      </w:r>
    </w:p>
    <w:p w14:paraId="1A238E06" w14:textId="77777777" w:rsidR="00E20F30" w:rsidRPr="009532A4" w:rsidRDefault="00E20F30" w:rsidP="00E20F30">
      <w:pPr>
        <w:pStyle w:val="Heading5"/>
      </w:pPr>
      <w:r w:rsidRPr="009532A4">
        <w:t>F</w:t>
      </w:r>
      <w:r>
        <w:t>ully</w:t>
      </w:r>
      <w:r w:rsidRPr="009532A4">
        <w:t xml:space="preserve"> P</w:t>
      </w:r>
      <w:r>
        <w:t>rotected</w:t>
      </w:r>
      <w:r w:rsidRPr="009532A4">
        <w:t xml:space="preserve"> S</w:t>
      </w:r>
      <w:r>
        <w:t>pecies</w:t>
      </w:r>
    </w:p>
    <w:p w14:paraId="610C2BC2" w14:textId="245F464D" w:rsidR="00E20F30" w:rsidRDefault="00E20F30" w:rsidP="00E20F30">
      <w:r w:rsidRPr="009532A4">
        <w:t xml:space="preserve">Protection of fully protected species is described in Sections 3511, 4700, 5050, and 5515 of the California Fish and Game Code. These statutes prohibit take or possession of fully protected species and </w:t>
      </w:r>
      <w:r w:rsidR="00AF54CB">
        <w:t xml:space="preserve">generally </w:t>
      </w:r>
      <w:r w:rsidRPr="009532A4">
        <w:t>do not provide for authorization of incidental take. CDF</w:t>
      </w:r>
      <w:r>
        <w:t>W</w:t>
      </w:r>
      <w:r w:rsidRPr="009532A4">
        <w:t xml:space="preserve"> has informed nonfederal agencies and private parties that their actions must avoid take of any fully protected species. On October 8, 2011, </w:t>
      </w:r>
      <w:r>
        <w:t>the g</w:t>
      </w:r>
      <w:r w:rsidRPr="009532A4">
        <w:t xml:space="preserve">overnor signed Senate Bill 618, authorizing </w:t>
      </w:r>
      <w:r>
        <w:t>CDFW</w:t>
      </w:r>
      <w:r w:rsidRPr="009532A4">
        <w:t xml:space="preserve"> to permit the incidental take of fully protected species if the species is covered and conserved in a </w:t>
      </w:r>
      <w:r>
        <w:t>n</w:t>
      </w:r>
      <w:r w:rsidRPr="009532A4">
        <w:t xml:space="preserve">atural </w:t>
      </w:r>
      <w:r>
        <w:t>c</w:t>
      </w:r>
      <w:r w:rsidRPr="009532A4">
        <w:t xml:space="preserve">ommunity </w:t>
      </w:r>
      <w:r>
        <w:t>c</w:t>
      </w:r>
      <w:r w:rsidRPr="009532A4">
        <w:t xml:space="preserve">onservation </w:t>
      </w:r>
      <w:r>
        <w:t>p</w:t>
      </w:r>
      <w:r w:rsidRPr="009532A4">
        <w:t>lan.</w:t>
      </w:r>
    </w:p>
    <w:p w14:paraId="2AF7986E" w14:textId="77777777" w:rsidR="00E20F30" w:rsidRDefault="00E20F30" w:rsidP="00E20F30">
      <w:pPr>
        <w:pStyle w:val="Heading5"/>
      </w:pPr>
      <w:r>
        <w:t>Protection for Bird Nests and Raptors</w:t>
      </w:r>
    </w:p>
    <w:p w14:paraId="7190BE2D" w14:textId="149FC83A" w:rsidR="001E3289" w:rsidRDefault="00E20F30" w:rsidP="001E3289">
      <w:r>
        <w:t xml:space="preserve">Section 3503 of the California Fish and Game Code states that it is unlawful to take, possess, or needlessly destroy the nest or eggs of any bird. Section 3503.5 specifically states that it is unlawful to take, possess, or destroy any raptors (e.g., hawks, owls, eagles, and falcons), including their nests or eggs. Section 3513 of the California Fish and Game Code codifies the federal </w:t>
      </w:r>
      <w:r w:rsidR="00885A9D">
        <w:t>MBTA</w:t>
      </w:r>
      <w:r w:rsidRPr="001E3289">
        <w:t>.</w:t>
      </w:r>
      <w:r w:rsidR="001E3289" w:rsidRPr="001E3289">
        <w:t xml:space="preserve"> Compliance with sections 3503 and 3503.5 is typically achieved by implementing avoidance and minimization measures to prevent project-related loss of active nests (e.g., conducting activities outside of the nesting bird season; identifying and avoiding disturbance by limiting project activities near an active nest; or monitoring active nests and delaying project activities near the nest until after young have fledged or the nest otherwise becomes inactive</w:t>
      </w:r>
      <w:r w:rsidR="001E3289">
        <w:t>)</w:t>
      </w:r>
      <w:r w:rsidR="001E3289" w:rsidRPr="001E3289">
        <w:t>.</w:t>
      </w:r>
    </w:p>
    <w:p w14:paraId="5C435FCD" w14:textId="4190F2F9" w:rsidR="009F250C" w:rsidRDefault="009F250C" w:rsidP="009F250C">
      <w:pPr>
        <w:pStyle w:val="Heading5"/>
      </w:pPr>
      <w:bookmarkStart w:id="174" w:name="_Hlk528567620"/>
      <w:r>
        <w:t>Natural Community Conservation Planning Act</w:t>
      </w:r>
    </w:p>
    <w:bookmarkEnd w:id="174"/>
    <w:p w14:paraId="1FBF335C" w14:textId="28681983" w:rsidR="009F250C" w:rsidRPr="002D1B43" w:rsidRDefault="009F250C" w:rsidP="009F250C">
      <w:pPr>
        <w:pStyle w:val="BodyText"/>
      </w:pPr>
      <w:r>
        <w:t xml:space="preserve">The </w:t>
      </w:r>
      <w:r w:rsidR="00555BA6" w:rsidRPr="00555BA6">
        <w:t xml:space="preserve">Natural Community Conservation Planning (NCCP) </w:t>
      </w:r>
      <w:r>
        <w:t>Act of 1991 is designed to conserve natural communities at the ecosystem scale while accommodating compatible land uses. CDFW is the principal state agency implementing the NCCP Program. Section 2800 et seq. of the California Fish and Game Code addresses NCCPs and a 2835 permit is issued by CDFW for all NCCPs. The Act established a process to allow for comprehensive, regional multi-species planning in a manner that satisfies the requirements of the State and federal ESAs (through a companion regional Habitat Conservation Plan). The NCCP program has provided the framework for innovative efforts by the State, local governments, and private interests to plan for the protection of regional biodiversity and the ecosystems upon which it depends. NCCPs seek to ensure the long-term conservation of multiple species, while allowing for compatible and appropriate economic activity to proceed.</w:t>
      </w:r>
    </w:p>
    <w:p w14:paraId="1AA29180" w14:textId="4167F1FD" w:rsidR="007F4581" w:rsidRDefault="007F4581" w:rsidP="007F4581">
      <w:pPr>
        <w:pStyle w:val="Heading4"/>
      </w:pPr>
      <w:bookmarkStart w:id="175" w:name="_Toc330915509"/>
      <w:bookmarkStart w:id="176" w:name="_Toc321483590"/>
      <w:r w:rsidRPr="00C145FF">
        <w:lastRenderedPageBreak/>
        <w:t>Local</w:t>
      </w:r>
      <w:bookmarkEnd w:id="175"/>
    </w:p>
    <w:p w14:paraId="1C05991C" w14:textId="4E4AB6A9" w:rsidR="006F2295" w:rsidRDefault="00834EF2" w:rsidP="00CF5C48">
      <w:pPr>
        <w:pStyle w:val="BodyText"/>
        <w:keepLines/>
        <w:rPr>
          <w:rFonts w:cs="Segoe UI Semilight"/>
        </w:rPr>
      </w:pPr>
      <w:r w:rsidRPr="00834EF2">
        <w:rPr>
          <w:rFonts w:cs="Segoe UI Semilight"/>
        </w:rPr>
        <w:t xml:space="preserve">When state agencies, including CAL FIRE, are conducting </w:t>
      </w:r>
      <w:r w:rsidR="00541ACF">
        <w:rPr>
          <w:rFonts w:cs="Segoe UI Semilight"/>
        </w:rPr>
        <w:t xml:space="preserve">governmental </w:t>
      </w:r>
      <w:r w:rsidRPr="00834EF2">
        <w:rPr>
          <w:rFonts w:cs="Segoe UI Semilight"/>
        </w:rPr>
        <w:t xml:space="preserve">activities under the authority of state law or the State Constitution, </w:t>
      </w:r>
      <w:r w:rsidR="005A3E92">
        <w:rPr>
          <w:rFonts w:cs="Segoe UI Semilight"/>
        </w:rPr>
        <w:t>in this case, treatments implemented under the proposed CalVTP</w:t>
      </w:r>
      <w:r w:rsidR="008B067A">
        <w:rPr>
          <w:rFonts w:cs="Segoe UI Semilight"/>
        </w:rPr>
        <w:t>,</w:t>
      </w:r>
      <w:r w:rsidRPr="00834EF2">
        <w:rPr>
          <w:rFonts w:cs="Segoe UI Semilight"/>
        </w:rPr>
        <w:t xml:space="preserve"> they are </w:t>
      </w:r>
      <w:r w:rsidR="005A3E92">
        <w:rPr>
          <w:rFonts w:cs="Segoe UI Semilight"/>
        </w:rPr>
        <w:t>exempt from</w:t>
      </w:r>
      <w:r w:rsidRPr="00834EF2">
        <w:rPr>
          <w:rFonts w:cs="Segoe UI Semilight"/>
        </w:rPr>
        <w:t xml:space="preserve"> local government plans, policies, and ordinances (unless </w:t>
      </w:r>
      <w:r w:rsidR="005A3E92">
        <w:rPr>
          <w:rFonts w:cs="Segoe UI Semilight"/>
        </w:rPr>
        <w:t xml:space="preserve">a constitutional provision or statute </w:t>
      </w:r>
      <w:r w:rsidR="00FA3549">
        <w:rPr>
          <w:rFonts w:cs="Segoe UI Semilight"/>
        </w:rPr>
        <w:t xml:space="preserve">directs </w:t>
      </w:r>
      <w:r w:rsidR="005A3E92">
        <w:rPr>
          <w:rFonts w:cs="Segoe UI Semilight"/>
        </w:rPr>
        <w:t>otherwise</w:t>
      </w:r>
      <w:r w:rsidRPr="00834EF2">
        <w:rPr>
          <w:rFonts w:cs="Segoe UI Semilight"/>
        </w:rPr>
        <w:t>).</w:t>
      </w:r>
      <w:r w:rsidR="00D340FA">
        <w:rPr>
          <w:rFonts w:cs="Segoe UI Semilight"/>
        </w:rPr>
        <w:t xml:space="preserve"> </w:t>
      </w:r>
      <w:r w:rsidRPr="00834EF2">
        <w:rPr>
          <w:rFonts w:cs="Segoe UI Semilight"/>
        </w:rPr>
        <w:t>Nonetheless, CAL FIRE voluntarily seeks to operate consistently with local governance to the extent feasible.</w:t>
      </w:r>
      <w:r w:rsidR="00D340FA">
        <w:rPr>
          <w:rFonts w:cs="Segoe UI Semilight"/>
        </w:rPr>
        <w:t xml:space="preserve"> </w:t>
      </w:r>
      <w:r w:rsidRPr="00834EF2">
        <w:rPr>
          <w:rFonts w:cs="Segoe UI Semilight"/>
        </w:rPr>
        <w:t>Given its statewide extent and the possible number of local and regional responsible agencies, this PEIR does not identify potentially applicable local government plan</w:t>
      </w:r>
      <w:r w:rsidR="00FA3549">
        <w:rPr>
          <w:rFonts w:cs="Segoe UI Semilight"/>
        </w:rPr>
        <w:t>s</w:t>
      </w:r>
      <w:r w:rsidRPr="00834EF2">
        <w:rPr>
          <w:rFonts w:cs="Segoe UI Semilight"/>
        </w:rPr>
        <w:t>, polic</w:t>
      </w:r>
      <w:r w:rsidR="00FA3549">
        <w:rPr>
          <w:rFonts w:cs="Segoe UI Semilight"/>
        </w:rPr>
        <w:t>ies</w:t>
      </w:r>
      <w:r w:rsidRPr="00834EF2">
        <w:rPr>
          <w:rFonts w:cs="Segoe UI Semilight"/>
        </w:rPr>
        <w:t>, and ordinance</w:t>
      </w:r>
      <w:r w:rsidR="00FA3549">
        <w:rPr>
          <w:rFonts w:cs="Segoe UI Semilight"/>
        </w:rPr>
        <w:t>s</w:t>
      </w:r>
      <w:r w:rsidRPr="00834EF2">
        <w:rPr>
          <w:rFonts w:cs="Segoe UI Semilight"/>
        </w:rPr>
        <w:t>. This PEIR assumes that any vegetation treatments proposed by local or regional agencies under the CalVTP would be consistent with local plans, policies, and ordinances</w:t>
      </w:r>
      <w:r w:rsidR="008B067A">
        <w:rPr>
          <w:rFonts w:cs="Segoe UI Semilight"/>
        </w:rPr>
        <w:t xml:space="preserve"> </w:t>
      </w:r>
      <w:r w:rsidR="008B067A">
        <w:t>to the extent the project is subject to them</w:t>
      </w:r>
      <w:r w:rsidRPr="00834EF2">
        <w:rPr>
          <w:rFonts w:cs="Segoe UI Semilight"/>
        </w:rPr>
        <w:t>, as required by SPR AD-</w:t>
      </w:r>
      <w:r w:rsidR="00FA3549">
        <w:rPr>
          <w:rFonts w:cs="Segoe UI Semilight"/>
        </w:rPr>
        <w:t>3</w:t>
      </w:r>
      <w:r w:rsidRPr="00834EF2">
        <w:rPr>
          <w:rFonts w:cs="Segoe UI Semilight"/>
        </w:rPr>
        <w:t>.</w:t>
      </w:r>
    </w:p>
    <w:p w14:paraId="50F33007" w14:textId="77777777" w:rsidR="00850A5E" w:rsidRPr="00CD1334" w:rsidRDefault="00850A5E" w:rsidP="00850A5E">
      <w:pPr>
        <w:pStyle w:val="Heading5"/>
      </w:pPr>
      <w:r w:rsidRPr="00CD1334">
        <w:t>California Coastal Act</w:t>
      </w:r>
    </w:p>
    <w:p w14:paraId="531E3EF3" w14:textId="79D5D098" w:rsidR="00850A5E" w:rsidRDefault="00850A5E" w:rsidP="00850A5E">
      <w:pPr>
        <w:pStyle w:val="BodyText"/>
      </w:pPr>
      <w:r w:rsidRPr="00B67054">
        <w:t xml:space="preserve">The California Coastal Act (CCA), administered by the California Coastal Commission (CCC), includes policies for development proposed within the coastal zone and recognizes California ports, harbors, and coastline beaches as </w:t>
      </w:r>
      <w:r w:rsidRPr="00441B7F">
        <w:rPr>
          <w:strike/>
        </w:rPr>
        <w:t>economic and</w:t>
      </w:r>
      <w:r w:rsidR="00441B7F">
        <w:rPr>
          <w:strike/>
        </w:rPr>
        <w:t xml:space="preserve"> </w:t>
      </w:r>
      <w:r w:rsidR="000B08E5" w:rsidRPr="00441B7F">
        <w:rPr>
          <w:u w:val="single"/>
        </w:rPr>
        <w:t>important</w:t>
      </w:r>
      <w:r w:rsidRPr="00B67054">
        <w:t xml:space="preserve"> coastal</w:t>
      </w:r>
      <w:r w:rsidR="000B08E5" w:rsidRPr="00441B7F">
        <w:rPr>
          <w:u w:val="single"/>
        </w:rPr>
        <w:t>-dependent uses and</w:t>
      </w:r>
      <w:r w:rsidRPr="00B67054">
        <w:t xml:space="preserve"> resources. The CCC regulates all jurisdictional wetlands that are under the joint jurisdiction of USACE and </w:t>
      </w:r>
      <w:r>
        <w:t xml:space="preserve">the </w:t>
      </w:r>
      <w:r w:rsidRPr="00B67054">
        <w:t xml:space="preserve">RWQCBs, as well as riparian habitat under </w:t>
      </w:r>
      <w:r>
        <w:t xml:space="preserve">the </w:t>
      </w:r>
      <w:r w:rsidRPr="00B67054">
        <w:t>jurisdiction of CDF</w:t>
      </w:r>
      <w:r>
        <w:t>W</w:t>
      </w:r>
      <w:r w:rsidRPr="00B67054">
        <w:t xml:space="preserve">. The CCA also defines “Environmentally Sensitive </w:t>
      </w:r>
      <w:r w:rsidR="00007255">
        <w:t>[</w:t>
      </w:r>
      <w:r w:rsidRPr="00B67054">
        <w:t>Habitat</w:t>
      </w:r>
      <w:r w:rsidR="00007255">
        <w:t>]</w:t>
      </w:r>
      <w:r w:rsidRPr="00B67054">
        <w:t xml:space="preserve"> Area” as “any area in which plant or animal life or their habitats are either rare or especially valuable because of their special nature or role in an ecosystem and which could be easily disturbed or degraded by human activities and developments” (Section 30107.5). The CCA requires that such areas be protected and that development projects within or adjacent to such areas be </w:t>
      </w:r>
      <w:r w:rsidR="000B08E5" w:rsidRPr="00441B7F">
        <w:rPr>
          <w:u w:val="single"/>
        </w:rPr>
        <w:t xml:space="preserve">limited only to uses dependent on the ESHA resources and </w:t>
      </w:r>
      <w:r w:rsidRPr="00B67054">
        <w:t xml:space="preserve">planned and sited to prevent </w:t>
      </w:r>
      <w:r w:rsidR="00007255">
        <w:t xml:space="preserve">significant disruption or </w:t>
      </w:r>
      <w:r w:rsidRPr="00B67054">
        <w:t xml:space="preserve">degradation of </w:t>
      </w:r>
      <w:r w:rsidRPr="00441B7F">
        <w:rPr>
          <w:strike/>
        </w:rPr>
        <w:t>environmentally sensitive areas</w:t>
      </w:r>
      <w:r w:rsidR="00441B7F">
        <w:rPr>
          <w:strike/>
        </w:rPr>
        <w:t xml:space="preserve"> </w:t>
      </w:r>
      <w:r w:rsidR="000B08E5" w:rsidRPr="00441B7F">
        <w:rPr>
          <w:u w:val="single"/>
        </w:rPr>
        <w:t>habitat values</w:t>
      </w:r>
      <w:r w:rsidRPr="00B67054">
        <w:t>.</w:t>
      </w:r>
      <w:r>
        <w:t xml:space="preserve"> </w:t>
      </w:r>
      <w:r w:rsidRPr="00F74CD8">
        <w:t xml:space="preserve">Portions of the </w:t>
      </w:r>
      <w:r>
        <w:t>treatable landscape</w:t>
      </w:r>
      <w:r w:rsidRPr="00F74CD8">
        <w:t xml:space="preserve"> for this PEIR fall within the coastal zone.</w:t>
      </w:r>
      <w:r w:rsidR="00D97E85">
        <w:t xml:space="preserve"> The California Coastal Zone is defined as </w:t>
      </w:r>
      <w:r w:rsidR="00D97E85" w:rsidRPr="00D97E85">
        <w:t>land and water area of the State of California from the Oregon border to the border of the Republic of Mexico, extending seaward to the state's outer limit of jurisdiction, including all offshore islands, and extending inland generally 1,000 yards from the mean high tide line of the sea</w:t>
      </w:r>
      <w:r w:rsidR="000B08E5" w:rsidRPr="00441B7F">
        <w:rPr>
          <w:u w:val="single"/>
        </w:rPr>
        <w:t>, but is specifically designated on maps held by the Legislature</w:t>
      </w:r>
      <w:r w:rsidR="00D97E85" w:rsidRPr="00D97E85">
        <w:t>. In significant coastal estuarine</w:t>
      </w:r>
      <w:r w:rsidR="00D97E85" w:rsidRPr="00441B7F">
        <w:rPr>
          <w:strike/>
        </w:rPr>
        <w:t>,</w:t>
      </w:r>
      <w:r w:rsidR="00D97E85" w:rsidRPr="00D97E85">
        <w:t xml:space="preserve"> habitat</w:t>
      </w:r>
      <w:r w:rsidR="00D97E85" w:rsidRPr="00F51272">
        <w:rPr>
          <w:strike/>
        </w:rPr>
        <w:t>,</w:t>
      </w:r>
      <w:r w:rsidR="00D97E85" w:rsidRPr="00D97E85">
        <w:t xml:space="preserve"> and recreational areas it extends inland to the first major ridgeline paralleling the sea or five miles from the mean high tide line of the sea, whichever is less, and in developed urban areas the zone generally extends inland less than 1,000 yards. The coastal zone does not include the area of jurisdiction of the San Francisco Bay Conservation and Development Commission, nor any area contiguous thereto, including any river, stream, tributary, creek, or flood control or drainage channel flowing into such area.</w:t>
      </w:r>
      <w:r w:rsidR="00D97E85">
        <w:t xml:space="preserve"> </w:t>
      </w:r>
    </w:p>
    <w:bookmarkEnd w:id="176"/>
    <w:sectPr w:rsidR="00850A5E" w:rsidSect="004F1920">
      <w:headerReference w:type="even" r:id="rId28"/>
      <w:headerReference w:type="default" r:id="rId29"/>
      <w:footerReference w:type="even" r:id="rId30"/>
      <w:footerReference w:type="default" r:id="rId31"/>
      <w:headerReference w:type="first" r:id="rId32"/>
      <w:pgSz w:w="12240" w:h="15840" w:code="1"/>
      <w:pgMar w:top="1080" w:right="1080" w:bottom="1080" w:left="1080" w:header="576" w:footer="576" w:gutter="0"/>
      <w:pgNumType w:chapStyle="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C7C7DB" w14:textId="77777777" w:rsidR="0044425F" w:rsidRDefault="0044425F" w:rsidP="00B53904">
      <w:r>
        <w:separator/>
      </w:r>
    </w:p>
  </w:endnote>
  <w:endnote w:type="continuationSeparator" w:id="0">
    <w:p w14:paraId="0333E6AE" w14:textId="77777777" w:rsidR="0044425F" w:rsidRDefault="0044425F" w:rsidP="00B539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Segoe UI Semilight">
    <w:altName w:val="Segoe UI Semilight"/>
    <w:panose1 w:val="020B04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Franklin Gothic Medium">
    <w:panose1 w:val="020B0603020102020204"/>
    <w:charset w:val="00"/>
    <w:family w:val="swiss"/>
    <w:pitch w:val="variable"/>
    <w:sig w:usb0="00000287" w:usb1="00000000" w:usb2="00000000" w:usb3="00000000" w:csb0="0000009F" w:csb1="00000000"/>
  </w:font>
  <w:font w:name="Segoe UI Semibold">
    <w:panose1 w:val="020B0702040204020203"/>
    <w:charset w:val="00"/>
    <w:family w:val="swiss"/>
    <w:pitch w:val="variable"/>
    <w:sig w:usb0="E4002EFF" w:usb1="C000E47F" w:usb2="00000009" w:usb3="00000000" w:csb0="000001FF" w:csb1="00000000"/>
  </w:font>
  <w:font w:name="Franklin Gothic Demi Cond">
    <w:panose1 w:val="020B07060304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134E7" w14:textId="420A70AA" w:rsidR="0044425F" w:rsidRPr="00AE4D3F" w:rsidRDefault="0044425F" w:rsidP="00695157">
    <w:pPr>
      <w:pStyle w:val="Footer"/>
    </w:pPr>
    <w:r w:rsidRPr="00AE4D3F">
      <w:tab/>
      <w:t>Board of Forestry and Fire Protection</w:t>
    </w:r>
    <w:r>
      <w:br/>
    </w:r>
    <w:r w:rsidRPr="00AE4D3F">
      <w:rPr>
        <w:rFonts w:cs="Segoe UI Semilight"/>
      </w:rPr>
      <w:fldChar w:fldCharType="begin"/>
    </w:r>
    <w:r w:rsidRPr="00AE4D3F">
      <w:rPr>
        <w:rFonts w:cs="Segoe UI Semilight"/>
      </w:rPr>
      <w:instrText xml:space="preserve"> PAGE   \* MERGEFORMAT </w:instrText>
    </w:r>
    <w:r w:rsidRPr="00AE4D3F">
      <w:rPr>
        <w:rFonts w:cs="Segoe UI Semilight"/>
      </w:rPr>
      <w:fldChar w:fldCharType="separate"/>
    </w:r>
    <w:r w:rsidR="00177967">
      <w:rPr>
        <w:rFonts w:cs="Segoe UI Semilight"/>
        <w:noProof/>
      </w:rPr>
      <w:t>3.6-2</w:t>
    </w:r>
    <w:r w:rsidRPr="00AE4D3F">
      <w:rPr>
        <w:rFonts w:cs="Segoe UI Semilight"/>
        <w:noProof/>
      </w:rPr>
      <w:fldChar w:fldCharType="end"/>
    </w:r>
    <w:r>
      <w:rPr>
        <w:rFonts w:cs="Segoe UI Semilight"/>
        <w:noProof/>
      </w:rPr>
      <w:tab/>
    </w:r>
    <w:r w:rsidR="00FB235E">
      <w:rPr>
        <w:noProof/>
      </w:rPr>
      <w:t xml:space="preserve">Final </w:t>
    </w:r>
    <w:r>
      <w:rPr>
        <w:rFonts w:cs="Segoe UI Semilight"/>
        <w:noProof/>
      </w:rPr>
      <w:t xml:space="preserve">Program EIR for the </w:t>
    </w:r>
    <w:r>
      <w:rPr>
        <w:rFonts w:cs="Segoe UI Semilight"/>
      </w:rPr>
      <w:t>California Vegetation Treatment Program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DF75B0" w14:textId="1A510B5F" w:rsidR="0044425F" w:rsidRPr="00AE4D3F" w:rsidRDefault="0044425F" w:rsidP="00E16BE3">
    <w:pPr>
      <w:pStyle w:val="Footer"/>
    </w:pPr>
    <w:r w:rsidRPr="00AE4D3F">
      <w:t>Board of Forestry and Fire Protection</w:t>
    </w:r>
    <w:r w:rsidRPr="00AE4D3F">
      <w:tab/>
    </w:r>
    <w:r>
      <w:br/>
    </w:r>
    <w:r w:rsidR="00FB235E">
      <w:rPr>
        <w:noProof/>
      </w:rPr>
      <w:t xml:space="preserve">Final </w:t>
    </w:r>
    <w:r>
      <w:rPr>
        <w:rFonts w:cs="Segoe UI Semilight"/>
      </w:rPr>
      <w:t>Program EIR for the California Vegetation Treatment Program</w:t>
    </w:r>
    <w:r>
      <w:rPr>
        <w:rFonts w:cs="Segoe UI Semilight"/>
      </w:rPr>
      <w:tab/>
    </w:r>
    <w:r w:rsidRPr="00AE4D3F">
      <w:rPr>
        <w:rFonts w:cs="Segoe UI Semilight"/>
      </w:rPr>
      <w:fldChar w:fldCharType="begin"/>
    </w:r>
    <w:r w:rsidRPr="00AE4D3F">
      <w:rPr>
        <w:rFonts w:cs="Segoe UI Semilight"/>
      </w:rPr>
      <w:instrText xml:space="preserve"> PAGE   \* MERGEFORMAT </w:instrText>
    </w:r>
    <w:r w:rsidRPr="00AE4D3F">
      <w:rPr>
        <w:rFonts w:cs="Segoe UI Semilight"/>
      </w:rPr>
      <w:fldChar w:fldCharType="separate"/>
    </w:r>
    <w:r w:rsidR="00177967">
      <w:rPr>
        <w:rFonts w:cs="Segoe UI Semilight"/>
        <w:noProof/>
      </w:rPr>
      <w:t>3.6-1</w:t>
    </w:r>
    <w:r w:rsidRPr="00AE4D3F">
      <w:rPr>
        <w:rFonts w:cs="Segoe UI Semilight"/>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1B6C7B" w14:textId="77777777" w:rsidR="0044425F" w:rsidRDefault="0044425F" w:rsidP="00B53904">
      <w:r>
        <w:separator/>
      </w:r>
    </w:p>
  </w:footnote>
  <w:footnote w:type="continuationSeparator" w:id="0">
    <w:p w14:paraId="7A6FD407" w14:textId="77777777" w:rsidR="0044425F" w:rsidRDefault="0044425F" w:rsidP="00B53904">
      <w:r>
        <w:continuationSeparator/>
      </w:r>
    </w:p>
  </w:footnote>
  <w:footnote w:id="1">
    <w:p w14:paraId="0CC5D3ED" w14:textId="7AA7C235" w:rsidR="0044425F" w:rsidRPr="000B618F" w:rsidRDefault="0044425F" w:rsidP="000B618F">
      <w:pPr>
        <w:pStyle w:val="footnote"/>
      </w:pPr>
      <w:r w:rsidRPr="000B618F">
        <w:rPr>
          <w:rStyle w:val="FootnoteReference"/>
        </w:rPr>
        <w:footnoteRef/>
      </w:r>
      <w:r w:rsidRPr="000B618F">
        <w:t xml:space="preserve"> Given the large geographic area of the treatable landscape and anticipated use of this PEIR over the long-term, Appendix BIO-3 cannot identify every special-status species potentially affected by later CalVTP treatment activities. After certification of this PEIR, species status may change, taxonomic classification or scientific nomenclature may change, and new species may be designated as special status. If a proposed later treatment project would impact a species that meets the definition of special status in this PEIR but is not listed in Appendix BIO-3, the project could qualify for a “within the scope” finding if the potential impacts on the species’ life history group are adequately considered in the PEIR, pursuant to State CEQA Guidelines </w:t>
      </w:r>
      <w:r w:rsidRPr="0044425F">
        <w:rPr>
          <w:u w:val="single"/>
        </w:rPr>
        <w:t>S</w:t>
      </w:r>
      <w:r w:rsidRPr="0044425F">
        <w:rPr>
          <w:strike/>
        </w:rPr>
        <w:t>s</w:t>
      </w:r>
      <w:r w:rsidRPr="000B618F">
        <w:t>ection</w:t>
      </w:r>
      <w:r w:rsidRPr="0044425F">
        <w:rPr>
          <w:strike/>
        </w:rPr>
        <w:t>s 15152 and</w:t>
      </w:r>
      <w:r w:rsidRPr="000B618F">
        <w:t xml:space="preserve"> 15168, and any applicable mitigation is imposed, as explained in the Project Specific Analysis Instructions (see Appendix PD-3).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595BA3" w14:textId="45C8B3F5" w:rsidR="0044425F" w:rsidRPr="00D55292" w:rsidRDefault="0044425F" w:rsidP="00976F2B">
    <w:pPr>
      <w:pStyle w:val="Header"/>
    </w:pPr>
    <w:r>
      <w:rPr>
        <w:rFonts w:eastAsia="Times New Roman" w:cs="Arial"/>
      </w:rPr>
      <w:t>Biological</w:t>
    </w:r>
    <w:r w:rsidRPr="001F6996">
      <w:rPr>
        <w:rFonts w:eastAsia="Times New Roman" w:cs="Arial"/>
      </w:rPr>
      <w:t xml:space="preserve"> Resources</w:t>
    </w:r>
    <w:r w:rsidRPr="00D55292">
      <w:tab/>
    </w:r>
    <w:r w:rsidRPr="00D55292">
      <w:tab/>
      <w:t>Ascent Environmental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6A4C51" w14:textId="0BD3574C" w:rsidR="0044425F" w:rsidRPr="00D55292" w:rsidRDefault="0044425F" w:rsidP="00976F2B">
    <w:pPr>
      <w:pStyle w:val="Header"/>
    </w:pPr>
    <w:r w:rsidRPr="00D55292">
      <w:t>Ascent Environmental</w:t>
    </w:r>
    <w:r w:rsidRPr="00D55292">
      <w:tab/>
    </w:r>
    <w:r w:rsidRPr="00D55292">
      <w:tab/>
    </w:r>
    <w:r>
      <w:rPr>
        <w:rFonts w:eastAsia="Times New Roman" w:cs="Arial"/>
      </w:rPr>
      <w:t>Biological</w:t>
    </w:r>
    <w:r w:rsidRPr="001F6996">
      <w:rPr>
        <w:rFonts w:eastAsia="Times New Roman" w:cs="Arial"/>
      </w:rPr>
      <w:t xml:space="preserve"> Resources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F3A8C4" w14:textId="77777777" w:rsidR="0044425F" w:rsidRDefault="0044425F" w:rsidP="00FA47AA">
    <w:pPr>
      <w:pStyle w:val="Header"/>
      <w:pBdr>
        <w:bottom w:val="none" w:sz="0" w:space="0" w:color="auto"/>
      </w:pBdr>
      <w:jc w:val="center"/>
    </w:pPr>
    <w:r w:rsidRPr="00B352A5">
      <w:t>Draft for Internal Review and Deliberation</w:t>
    </w:r>
  </w:p>
  <w:p w14:paraId="0A8F0FFA" w14:textId="77777777" w:rsidR="0044425F" w:rsidRDefault="0044425F"/>
  <w:p w14:paraId="2A53CF5F" w14:textId="77777777" w:rsidR="0044425F" w:rsidRDefault="0044425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B02187C"/>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64C2C1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0DCBE1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DAE64422"/>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636EF1F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26421C8"/>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7E085CFC"/>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B6E33B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1DC326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622710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FF8482B"/>
    <w:multiLevelType w:val="hybridMultilevel"/>
    <w:tmpl w:val="C2329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23B031E"/>
    <w:multiLevelType w:val="multilevel"/>
    <w:tmpl w:val="2848D7C0"/>
    <w:lvl w:ilvl="0">
      <w:start w:val="3"/>
      <w:numFmt w:val="decimal"/>
      <w:pStyle w:val="Heading1"/>
      <w:lvlText w:val="%1"/>
      <w:lvlJc w:val="center"/>
      <w:pPr>
        <w:ind w:left="0" w:firstLine="0"/>
      </w:pPr>
      <w:rPr>
        <w:rFonts w:hint="default"/>
        <w:specVanish w:val="0"/>
      </w:rPr>
    </w:lvl>
    <w:lvl w:ilvl="1">
      <w:start w:val="6"/>
      <w:numFmt w:val="decimal"/>
      <w:pStyle w:val="Heading2"/>
      <w:lvlText w:val="%1.%2"/>
      <w:lvlJc w:val="left"/>
      <w:pPr>
        <w:tabs>
          <w:tab w:val="num" w:pos="1260"/>
        </w:tabs>
        <w:ind w:left="1080" w:hanging="1080"/>
      </w:pPr>
      <w:rPr>
        <w:rFonts w:hint="default"/>
        <w:specVanish w:val="0"/>
      </w:rPr>
    </w:lvl>
    <w:lvl w:ilvl="2">
      <w:start w:val="1"/>
      <w:numFmt w:val="decimal"/>
      <w:pStyle w:val="Heading3"/>
      <w:lvlText w:val="%1.%2.%3"/>
      <w:lvlJc w:val="left"/>
      <w:pPr>
        <w:tabs>
          <w:tab w:val="num" w:pos="1080"/>
        </w:tabs>
        <w:ind w:left="1080" w:hanging="1080"/>
      </w:pPr>
      <w:rPr>
        <w:rFonts w:hint="default"/>
      </w:rPr>
    </w:lvl>
    <w:lvl w:ilvl="3">
      <w:start w:val="1"/>
      <w:numFmt w:val="decimal"/>
      <w:lvlText w:val="%1.%2.%3.%4"/>
      <w:lvlJc w:val="left"/>
      <w:pPr>
        <w:tabs>
          <w:tab w:val="num" w:pos="1080"/>
        </w:tabs>
        <w:ind w:left="0" w:firstLine="0"/>
      </w:pPr>
      <w:rPr>
        <w:rFonts w:hint="default"/>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2" w15:restartNumberingAfterBreak="0">
    <w:nsid w:val="141926B5"/>
    <w:multiLevelType w:val="hybridMultilevel"/>
    <w:tmpl w:val="82DCB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4B227D4"/>
    <w:multiLevelType w:val="hybridMultilevel"/>
    <w:tmpl w:val="F7843974"/>
    <w:lvl w:ilvl="0" w:tplc="12FCAD12">
      <w:start w:val="1"/>
      <w:numFmt w:val="bullet"/>
      <w:pStyle w:val="MMBullet3"/>
      <w:lvlText w:val=""/>
      <w:lvlJc w:val="left"/>
      <w:pPr>
        <w:ind w:left="1080" w:hanging="360"/>
      </w:pPr>
      <w:rPr>
        <w:rFonts w:ascii="Wingdings 2" w:hAnsi="Wingdings 2" w:cs="Times New Roman" w:hint="default"/>
        <w:b w:val="0"/>
        <w:bCs w:val="0"/>
        <w:i w:val="0"/>
        <w:iCs w:val="0"/>
        <w:caps w:val="0"/>
        <w:smallCaps w:val="0"/>
        <w:strike w:val="0"/>
        <w:dstrike w:val="0"/>
        <w:vanish w:val="0"/>
        <w:color w:val="000000"/>
        <w:spacing w:val="0"/>
        <w:kern w:val="0"/>
        <w:position w:val="0"/>
        <w:sz w:val="16"/>
        <w:szCs w:val="16"/>
        <w:u w:val="none"/>
        <w:vertAlign w:val="baseline"/>
        <w:em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5A93740"/>
    <w:multiLevelType w:val="hybridMultilevel"/>
    <w:tmpl w:val="896C5D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162A0BD8"/>
    <w:multiLevelType w:val="hybridMultilevel"/>
    <w:tmpl w:val="F790F738"/>
    <w:lvl w:ilvl="0" w:tplc="34C23DD8">
      <w:start w:val="1"/>
      <w:numFmt w:val="bullet"/>
      <w:pStyle w:val="MMBullet1"/>
      <w:lvlText w:val=""/>
      <w:lvlJc w:val="left"/>
      <w:pPr>
        <w:ind w:left="360" w:hanging="360"/>
      </w:pPr>
      <w:rPr>
        <w:rFonts w:ascii="Wingdings 3" w:hAnsi="Wingdings 3" w:hint="default"/>
        <w:b w:val="0"/>
        <w:i w:val="0"/>
        <w:color w:val="auto"/>
        <w:sz w:val="16"/>
        <w:szCs w:val="16"/>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707193C"/>
    <w:multiLevelType w:val="hybridMultilevel"/>
    <w:tmpl w:val="AC5CB678"/>
    <w:lvl w:ilvl="0" w:tplc="3BD8431A">
      <w:start w:val="1"/>
      <w:numFmt w:val="bullet"/>
      <w:pStyle w:val="Bullet2"/>
      <w:lvlText w:val=""/>
      <w:lvlJc w:val="left"/>
      <w:pPr>
        <w:ind w:left="720" w:hanging="360"/>
      </w:pPr>
      <w:rPr>
        <w:rFonts w:ascii="Wingdings 2" w:hAnsi="Wingdings 2" w:hint="default"/>
        <w:b w:val="0"/>
        <w:bCs w:val="0"/>
        <w:i w:val="0"/>
        <w:iCs w:val="0"/>
        <w:caps w:val="0"/>
        <w:smallCaps w:val="0"/>
        <w:strike w:val="0"/>
        <w:dstrike w:val="0"/>
        <w:noProof w:val="0"/>
        <w:vanish w:val="0"/>
        <w:color w:val="auto"/>
        <w:spacing w:val="0"/>
        <w:kern w:val="0"/>
        <w:position w:val="0"/>
        <w:sz w:val="16"/>
        <w:szCs w:val="16"/>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1DE6D64"/>
    <w:multiLevelType w:val="hybridMultilevel"/>
    <w:tmpl w:val="315E3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4E47732"/>
    <w:multiLevelType w:val="hybridMultilevel"/>
    <w:tmpl w:val="79D0BE44"/>
    <w:lvl w:ilvl="0" w:tplc="0ED09206">
      <w:start w:val="1"/>
      <w:numFmt w:val="bullet"/>
      <w:pStyle w:val="MMBullet2"/>
      <w:lvlText w:val=""/>
      <w:lvlJc w:val="left"/>
      <w:pPr>
        <w:ind w:left="720" w:hanging="360"/>
      </w:pPr>
      <w:rPr>
        <w:rFonts w:ascii="Wingdings 2" w:hAnsi="Wingdings 2" w:hint="default"/>
        <w:b w:val="0"/>
        <w:bCs w:val="0"/>
        <w:i w:val="0"/>
        <w:iCs w:val="0"/>
        <w:caps w:val="0"/>
        <w:smallCaps w:val="0"/>
        <w:strike w:val="0"/>
        <w:dstrike w:val="0"/>
        <w:vanish w:val="0"/>
        <w:color w:val="auto"/>
        <w:spacing w:val="0"/>
        <w:kern w:val="0"/>
        <w:position w:val="0"/>
        <w:sz w:val="16"/>
        <w:szCs w:val="16"/>
        <w:u w:val="none"/>
        <w:vertAlign w:val="baseline"/>
        <w:em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269139DE"/>
    <w:multiLevelType w:val="hybridMultilevel"/>
    <w:tmpl w:val="4CE459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7257A9D"/>
    <w:multiLevelType w:val="hybridMultilevel"/>
    <w:tmpl w:val="D84EB71E"/>
    <w:lvl w:ilvl="0" w:tplc="A9EAF6B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B064B32"/>
    <w:multiLevelType w:val="hybridMultilevel"/>
    <w:tmpl w:val="8724D986"/>
    <w:lvl w:ilvl="0" w:tplc="D83AA7D8">
      <w:start w:val="1"/>
      <w:numFmt w:val="bullet"/>
      <w:pStyle w:val="TableBullet1"/>
      <w:lvlText w:val=""/>
      <w:lvlJc w:val="left"/>
      <w:pPr>
        <w:ind w:left="360" w:hanging="360"/>
      </w:pPr>
      <w:rPr>
        <w:rFonts w:ascii="Wingdings 3" w:hAnsi="Wingdings 3" w:hint="default"/>
        <w:b w:val="0"/>
        <w:i w:val="0"/>
        <w:color w:val="auto"/>
        <w:sz w:val="16"/>
        <w:szCs w:val="16"/>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BA92CC4"/>
    <w:multiLevelType w:val="hybridMultilevel"/>
    <w:tmpl w:val="27FEA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F6E576A"/>
    <w:multiLevelType w:val="hybridMultilevel"/>
    <w:tmpl w:val="9AD68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7B4539"/>
    <w:multiLevelType w:val="hybridMultilevel"/>
    <w:tmpl w:val="E21AAC5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33FC0AB3"/>
    <w:multiLevelType w:val="hybridMultilevel"/>
    <w:tmpl w:val="5BFC6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7C824D5"/>
    <w:multiLevelType w:val="hybridMultilevel"/>
    <w:tmpl w:val="81868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2AE5C9B"/>
    <w:multiLevelType w:val="hybridMultilevel"/>
    <w:tmpl w:val="8A56AC36"/>
    <w:lvl w:ilvl="0" w:tplc="001ECCC2">
      <w:start w:val="1"/>
      <w:numFmt w:val="bullet"/>
      <w:lvlText w:val=""/>
      <w:lvlJc w:val="left"/>
      <w:pPr>
        <w:ind w:left="360" w:hanging="360"/>
      </w:pPr>
      <w:rPr>
        <w:rFonts w:ascii="Wingdings 3" w:hAnsi="Wingdings 3" w:hint="default"/>
        <w:b w:val="0"/>
        <w:i w:val="0"/>
        <w:color w:val="auto"/>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AF01453"/>
    <w:multiLevelType w:val="hybridMultilevel"/>
    <w:tmpl w:val="F7226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7D333C"/>
    <w:multiLevelType w:val="hybridMultilevel"/>
    <w:tmpl w:val="A94A2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3CC677A"/>
    <w:multiLevelType w:val="hybridMultilevel"/>
    <w:tmpl w:val="56A2D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7AD150E"/>
    <w:multiLevelType w:val="hybridMultilevel"/>
    <w:tmpl w:val="D4B011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DFE6A4A"/>
    <w:multiLevelType w:val="hybridMultilevel"/>
    <w:tmpl w:val="BFF6EB50"/>
    <w:lvl w:ilvl="0" w:tplc="ECAE6E88">
      <w:start w:val="1"/>
      <w:numFmt w:val="bullet"/>
      <w:pStyle w:val="Bullet1"/>
      <w:lvlText w:val=""/>
      <w:lvlJc w:val="left"/>
      <w:pPr>
        <w:ind w:left="360" w:hanging="360"/>
      </w:pPr>
      <w:rPr>
        <w:rFonts w:ascii="Wingdings 3" w:hAnsi="Wingdings 3" w:hint="default"/>
        <w:b w:val="0"/>
        <w:i w:val="0"/>
        <w:color w:val="auto"/>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6980297"/>
    <w:multiLevelType w:val="hybridMultilevel"/>
    <w:tmpl w:val="D1E82BA6"/>
    <w:lvl w:ilvl="0" w:tplc="5C3E4E4A">
      <w:start w:val="3"/>
      <w:numFmt w:val="bullet"/>
      <w:lvlText w:val="-"/>
      <w:lvlJc w:val="left"/>
      <w:pPr>
        <w:ind w:left="720" w:hanging="360"/>
      </w:pPr>
      <w:rPr>
        <w:rFonts w:ascii="Segoe UI Semilight" w:eastAsiaTheme="minorHAnsi" w:hAnsi="Segoe UI Semilight" w:cs="Segoe UI Semi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DE34B1A"/>
    <w:multiLevelType w:val="hybridMultilevel"/>
    <w:tmpl w:val="3440F3D8"/>
    <w:lvl w:ilvl="0" w:tplc="BD8C342E">
      <w:start w:val="1"/>
      <w:numFmt w:val="bullet"/>
      <w:pStyle w:val="TableBullet2"/>
      <w:lvlText w:val=""/>
      <w:lvlJc w:val="left"/>
      <w:pPr>
        <w:ind w:left="907" w:hanging="360"/>
      </w:pPr>
      <w:rPr>
        <w:rFonts w:ascii="Wingdings 3" w:hAnsi="Wingdings 3" w:cs="Times New Roman" w:hint="default"/>
        <w:b w:val="0"/>
        <w:bCs w:val="0"/>
        <w:i w:val="0"/>
        <w:iCs w:val="0"/>
        <w:caps w:val="0"/>
        <w:smallCaps w:val="0"/>
        <w:strike w:val="0"/>
        <w:dstrike w:val="0"/>
        <w:vanish w:val="0"/>
        <w:color w:val="000000"/>
        <w:spacing w:val="0"/>
        <w:kern w:val="0"/>
        <w:position w:val="0"/>
        <w:sz w:val="16"/>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35" w15:restartNumberingAfterBreak="0">
    <w:nsid w:val="7EE44E92"/>
    <w:multiLevelType w:val="hybridMultilevel"/>
    <w:tmpl w:val="1DCA5038"/>
    <w:lvl w:ilvl="0" w:tplc="A3186CAA">
      <w:start w:val="1"/>
      <w:numFmt w:val="bullet"/>
      <w:pStyle w:val="Bullet3"/>
      <w:lvlText w:val=""/>
      <w:lvlJc w:val="left"/>
      <w:pPr>
        <w:ind w:left="1080" w:hanging="360"/>
      </w:pPr>
      <w:rPr>
        <w:rFonts w:ascii="Wingdings 2" w:hAnsi="Wingdings 2" w:cs="Times New Roman" w:hint="default"/>
        <w:b w:val="0"/>
        <w:bCs w:val="0"/>
        <w:i w:val="0"/>
        <w:iCs w:val="0"/>
        <w:caps w:val="0"/>
        <w:smallCaps w:val="0"/>
        <w:strike w:val="0"/>
        <w:dstrike w:val="0"/>
        <w:vanish w:val="0"/>
        <w:color w:val="000000"/>
        <w:spacing w:val="0"/>
        <w:kern w:val="0"/>
        <w:position w:val="0"/>
        <w:sz w:val="16"/>
        <w:szCs w:val="16"/>
        <w:u w:val="none"/>
        <w:vertAlign w:val="baseline"/>
        <w:em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2"/>
  </w:num>
  <w:num w:numId="2">
    <w:abstractNumId w:val="16"/>
  </w:num>
  <w:num w:numId="3">
    <w:abstractNumId w:val="35"/>
  </w:num>
  <w:num w:numId="4">
    <w:abstractNumId w:val="11"/>
  </w:num>
  <w:num w:numId="5">
    <w:abstractNumId w:val="21"/>
  </w:num>
  <w:num w:numId="6">
    <w:abstractNumId w:val="15"/>
  </w:num>
  <w:num w:numId="7">
    <w:abstractNumId w:val="34"/>
  </w:num>
  <w:num w:numId="8">
    <w:abstractNumId w:val="13"/>
  </w:num>
  <w:num w:numId="9">
    <w:abstractNumId w:val="18"/>
  </w:num>
  <w:num w:numId="10">
    <w:abstractNumId w:val="32"/>
  </w:num>
  <w:num w:numId="11">
    <w:abstractNumId w:val="32"/>
  </w:num>
  <w:num w:numId="12">
    <w:abstractNumId w:val="32"/>
  </w:num>
  <w:num w:numId="13">
    <w:abstractNumId w:val="27"/>
  </w:num>
  <w:num w:numId="14">
    <w:abstractNumId w:val="10"/>
  </w:num>
  <w:num w:numId="15">
    <w:abstractNumId w:val="21"/>
  </w:num>
  <w:num w:numId="16">
    <w:abstractNumId w:val="32"/>
  </w:num>
  <w:num w:numId="17">
    <w:abstractNumId w:val="16"/>
  </w:num>
  <w:num w:numId="18">
    <w:abstractNumId w:val="17"/>
  </w:num>
  <w:num w:numId="19">
    <w:abstractNumId w:val="30"/>
  </w:num>
  <w:num w:numId="20">
    <w:abstractNumId w:val="29"/>
  </w:num>
  <w:num w:numId="21">
    <w:abstractNumId w:val="23"/>
  </w:num>
  <w:num w:numId="22">
    <w:abstractNumId w:val="12"/>
  </w:num>
  <w:num w:numId="23">
    <w:abstractNumId w:val="33"/>
  </w:num>
  <w:num w:numId="24">
    <w:abstractNumId w:val="22"/>
  </w:num>
  <w:num w:numId="25">
    <w:abstractNumId w:val="14"/>
  </w:num>
  <w:num w:numId="26">
    <w:abstractNumId w:val="26"/>
  </w:num>
  <w:num w:numId="27">
    <w:abstractNumId w:val="31"/>
  </w:num>
  <w:num w:numId="28">
    <w:abstractNumId w:val="28"/>
  </w:num>
  <w:num w:numId="29">
    <w:abstractNumId w:val="25"/>
  </w:num>
  <w:num w:numId="30">
    <w:abstractNumId w:val="19"/>
  </w:num>
  <w:num w:numId="31">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0"/>
  </w:num>
  <w:num w:numId="33">
    <w:abstractNumId w:val="9"/>
  </w:num>
  <w:num w:numId="34">
    <w:abstractNumId w:val="7"/>
  </w:num>
  <w:num w:numId="35">
    <w:abstractNumId w:val="6"/>
  </w:num>
  <w:num w:numId="36">
    <w:abstractNumId w:val="5"/>
  </w:num>
  <w:num w:numId="37">
    <w:abstractNumId w:val="4"/>
  </w:num>
  <w:num w:numId="38">
    <w:abstractNumId w:val="8"/>
  </w:num>
  <w:num w:numId="39">
    <w:abstractNumId w:val="3"/>
  </w:num>
  <w:num w:numId="40">
    <w:abstractNumId w:val="2"/>
  </w:num>
  <w:num w:numId="41">
    <w:abstractNumId w:val="1"/>
  </w:num>
  <w:num w:numId="42">
    <w:abstractNumId w:val="0"/>
  </w:num>
  <w:num w:numId="43">
    <w:abstractNumId w:val="2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oNotTrackFormatting/>
  <w:documentProtection w:edit="readOnly" w:formatting="1" w:enforcement="1" w:cryptProviderType="rsaAES" w:cryptAlgorithmClass="hash" w:cryptAlgorithmType="typeAny" w:cryptAlgorithmSid="14" w:cryptSpinCount="100000" w:hash="a1PRUVv5POmBLNeLnFzB2H7PWfqcNcU8ByPm8I4jKqVcujZx4Oq+SQ/p2kBGOGXaSdrus44R19k5XPT82QSXEg==" w:salt="rveuVtrRSk1CaZPEfNSEsA=="/>
  <w:defaultTabStop w:val="720"/>
  <w:evenAndOddHeaders/>
  <w:drawingGridHorizontalSpacing w:val="110"/>
  <w:displayHorizontalDrawingGridEvery w:val="2"/>
  <w:displayVerticalDrawingGridEvery w:val="2"/>
  <w:characterSpacingControl w:val="doNotCompress"/>
  <w:hdrShapeDefaults>
    <o:shapedefaults v:ext="edit" spidmax="1064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37AC"/>
    <w:rsid w:val="0000038F"/>
    <w:rsid w:val="00000DDF"/>
    <w:rsid w:val="0000139D"/>
    <w:rsid w:val="00001A56"/>
    <w:rsid w:val="00001BFE"/>
    <w:rsid w:val="0000204C"/>
    <w:rsid w:val="000026DB"/>
    <w:rsid w:val="000039E0"/>
    <w:rsid w:val="000047F6"/>
    <w:rsid w:val="000054E5"/>
    <w:rsid w:val="000055CA"/>
    <w:rsid w:val="000058BC"/>
    <w:rsid w:val="00005C2E"/>
    <w:rsid w:val="00005F13"/>
    <w:rsid w:val="00006315"/>
    <w:rsid w:val="0000641B"/>
    <w:rsid w:val="000068CD"/>
    <w:rsid w:val="00006D45"/>
    <w:rsid w:val="00007255"/>
    <w:rsid w:val="0000770B"/>
    <w:rsid w:val="0001025A"/>
    <w:rsid w:val="000108A3"/>
    <w:rsid w:val="000109D0"/>
    <w:rsid w:val="0001240E"/>
    <w:rsid w:val="00012984"/>
    <w:rsid w:val="0001328E"/>
    <w:rsid w:val="000139FA"/>
    <w:rsid w:val="00013B48"/>
    <w:rsid w:val="00013E6A"/>
    <w:rsid w:val="00014CA7"/>
    <w:rsid w:val="000159C7"/>
    <w:rsid w:val="000161EA"/>
    <w:rsid w:val="00016301"/>
    <w:rsid w:val="00016643"/>
    <w:rsid w:val="00016ED0"/>
    <w:rsid w:val="00017553"/>
    <w:rsid w:val="000175A9"/>
    <w:rsid w:val="00017DDE"/>
    <w:rsid w:val="00017E6E"/>
    <w:rsid w:val="00020851"/>
    <w:rsid w:val="00020A8F"/>
    <w:rsid w:val="00020A9F"/>
    <w:rsid w:val="00021028"/>
    <w:rsid w:val="00021A97"/>
    <w:rsid w:val="000230FE"/>
    <w:rsid w:val="00023649"/>
    <w:rsid w:val="0002376E"/>
    <w:rsid w:val="000254A0"/>
    <w:rsid w:val="000254E7"/>
    <w:rsid w:val="00025596"/>
    <w:rsid w:val="000257C8"/>
    <w:rsid w:val="00026409"/>
    <w:rsid w:val="000264EA"/>
    <w:rsid w:val="0002739E"/>
    <w:rsid w:val="000273DE"/>
    <w:rsid w:val="00027CC4"/>
    <w:rsid w:val="000302C6"/>
    <w:rsid w:val="00030618"/>
    <w:rsid w:val="00030F08"/>
    <w:rsid w:val="00031E75"/>
    <w:rsid w:val="00031F2B"/>
    <w:rsid w:val="0003297B"/>
    <w:rsid w:val="00032BC7"/>
    <w:rsid w:val="00032EC3"/>
    <w:rsid w:val="000333F7"/>
    <w:rsid w:val="000339FB"/>
    <w:rsid w:val="000347E4"/>
    <w:rsid w:val="00035065"/>
    <w:rsid w:val="000366A3"/>
    <w:rsid w:val="000366DD"/>
    <w:rsid w:val="00036724"/>
    <w:rsid w:val="00036B93"/>
    <w:rsid w:val="000372E8"/>
    <w:rsid w:val="00040A5D"/>
    <w:rsid w:val="00040CA0"/>
    <w:rsid w:val="00040DCB"/>
    <w:rsid w:val="00040E7B"/>
    <w:rsid w:val="000410FD"/>
    <w:rsid w:val="000412B7"/>
    <w:rsid w:val="0004163D"/>
    <w:rsid w:val="00042295"/>
    <w:rsid w:val="000426A3"/>
    <w:rsid w:val="00044025"/>
    <w:rsid w:val="00045FFE"/>
    <w:rsid w:val="0004600A"/>
    <w:rsid w:val="00046238"/>
    <w:rsid w:val="00046313"/>
    <w:rsid w:val="00046709"/>
    <w:rsid w:val="000468C6"/>
    <w:rsid w:val="00046A54"/>
    <w:rsid w:val="00046DA6"/>
    <w:rsid w:val="00046DFA"/>
    <w:rsid w:val="00047409"/>
    <w:rsid w:val="0004752D"/>
    <w:rsid w:val="00047887"/>
    <w:rsid w:val="00050105"/>
    <w:rsid w:val="00050F7D"/>
    <w:rsid w:val="000514A4"/>
    <w:rsid w:val="00052633"/>
    <w:rsid w:val="00052A61"/>
    <w:rsid w:val="00052BAF"/>
    <w:rsid w:val="000536D4"/>
    <w:rsid w:val="00054087"/>
    <w:rsid w:val="0005484C"/>
    <w:rsid w:val="00054B80"/>
    <w:rsid w:val="00055058"/>
    <w:rsid w:val="00056065"/>
    <w:rsid w:val="000562E3"/>
    <w:rsid w:val="00056621"/>
    <w:rsid w:val="000571AB"/>
    <w:rsid w:val="00057761"/>
    <w:rsid w:val="00060EAC"/>
    <w:rsid w:val="00061927"/>
    <w:rsid w:val="00061E40"/>
    <w:rsid w:val="0006220D"/>
    <w:rsid w:val="00062DE3"/>
    <w:rsid w:val="00064005"/>
    <w:rsid w:val="0006604D"/>
    <w:rsid w:val="00066193"/>
    <w:rsid w:val="000665B4"/>
    <w:rsid w:val="0006715E"/>
    <w:rsid w:val="000672CD"/>
    <w:rsid w:val="00067383"/>
    <w:rsid w:val="00067759"/>
    <w:rsid w:val="00067CF3"/>
    <w:rsid w:val="000703C3"/>
    <w:rsid w:val="00070470"/>
    <w:rsid w:val="00071212"/>
    <w:rsid w:val="00071CD7"/>
    <w:rsid w:val="00071F37"/>
    <w:rsid w:val="000722DD"/>
    <w:rsid w:val="000724BA"/>
    <w:rsid w:val="00073B21"/>
    <w:rsid w:val="00074428"/>
    <w:rsid w:val="000749F7"/>
    <w:rsid w:val="00074C93"/>
    <w:rsid w:val="00075482"/>
    <w:rsid w:val="00076096"/>
    <w:rsid w:val="00076126"/>
    <w:rsid w:val="0007678A"/>
    <w:rsid w:val="00076B23"/>
    <w:rsid w:val="00076E29"/>
    <w:rsid w:val="0008021A"/>
    <w:rsid w:val="000802A4"/>
    <w:rsid w:val="000804D5"/>
    <w:rsid w:val="000815EB"/>
    <w:rsid w:val="00081B55"/>
    <w:rsid w:val="0008263A"/>
    <w:rsid w:val="000826E4"/>
    <w:rsid w:val="00082914"/>
    <w:rsid w:val="00082B43"/>
    <w:rsid w:val="000832E6"/>
    <w:rsid w:val="000836AF"/>
    <w:rsid w:val="000839B2"/>
    <w:rsid w:val="00084750"/>
    <w:rsid w:val="00085737"/>
    <w:rsid w:val="000858EA"/>
    <w:rsid w:val="0008704A"/>
    <w:rsid w:val="0008745E"/>
    <w:rsid w:val="000875E8"/>
    <w:rsid w:val="00090620"/>
    <w:rsid w:val="00090C1A"/>
    <w:rsid w:val="0009166B"/>
    <w:rsid w:val="00092547"/>
    <w:rsid w:val="0009273D"/>
    <w:rsid w:val="00092B7F"/>
    <w:rsid w:val="00092F79"/>
    <w:rsid w:val="00092FEC"/>
    <w:rsid w:val="00093F28"/>
    <w:rsid w:val="0009484C"/>
    <w:rsid w:val="00094C43"/>
    <w:rsid w:val="000956AE"/>
    <w:rsid w:val="00095A2A"/>
    <w:rsid w:val="00095D4D"/>
    <w:rsid w:val="00096BC4"/>
    <w:rsid w:val="00096D37"/>
    <w:rsid w:val="0009722E"/>
    <w:rsid w:val="000974E2"/>
    <w:rsid w:val="000978B8"/>
    <w:rsid w:val="000A0113"/>
    <w:rsid w:val="000A01B6"/>
    <w:rsid w:val="000A1C94"/>
    <w:rsid w:val="000A1E51"/>
    <w:rsid w:val="000A1E55"/>
    <w:rsid w:val="000A319E"/>
    <w:rsid w:val="000A3504"/>
    <w:rsid w:val="000A438F"/>
    <w:rsid w:val="000A4FB2"/>
    <w:rsid w:val="000A5A25"/>
    <w:rsid w:val="000A5DDD"/>
    <w:rsid w:val="000A5E4A"/>
    <w:rsid w:val="000A5E98"/>
    <w:rsid w:val="000A69ED"/>
    <w:rsid w:val="000A7014"/>
    <w:rsid w:val="000A7558"/>
    <w:rsid w:val="000A78AB"/>
    <w:rsid w:val="000B0586"/>
    <w:rsid w:val="000B08E5"/>
    <w:rsid w:val="000B0CE1"/>
    <w:rsid w:val="000B11E6"/>
    <w:rsid w:val="000B12D6"/>
    <w:rsid w:val="000B1394"/>
    <w:rsid w:val="000B185D"/>
    <w:rsid w:val="000B1975"/>
    <w:rsid w:val="000B221A"/>
    <w:rsid w:val="000B2610"/>
    <w:rsid w:val="000B3C7B"/>
    <w:rsid w:val="000B3E9D"/>
    <w:rsid w:val="000B4664"/>
    <w:rsid w:val="000B4EA2"/>
    <w:rsid w:val="000B579C"/>
    <w:rsid w:val="000B5A7D"/>
    <w:rsid w:val="000B618F"/>
    <w:rsid w:val="000B6BF2"/>
    <w:rsid w:val="000B6C87"/>
    <w:rsid w:val="000B7364"/>
    <w:rsid w:val="000B7DDB"/>
    <w:rsid w:val="000B7EA9"/>
    <w:rsid w:val="000B7FDE"/>
    <w:rsid w:val="000C0784"/>
    <w:rsid w:val="000C0C81"/>
    <w:rsid w:val="000C2269"/>
    <w:rsid w:val="000C2E4F"/>
    <w:rsid w:val="000C350B"/>
    <w:rsid w:val="000C4109"/>
    <w:rsid w:val="000C4539"/>
    <w:rsid w:val="000C60E2"/>
    <w:rsid w:val="000C62C5"/>
    <w:rsid w:val="000C706C"/>
    <w:rsid w:val="000D0199"/>
    <w:rsid w:val="000D049E"/>
    <w:rsid w:val="000D0574"/>
    <w:rsid w:val="000D0593"/>
    <w:rsid w:val="000D0B2C"/>
    <w:rsid w:val="000D0D21"/>
    <w:rsid w:val="000D15E5"/>
    <w:rsid w:val="000D1A14"/>
    <w:rsid w:val="000D1D92"/>
    <w:rsid w:val="000D24ED"/>
    <w:rsid w:val="000D2C79"/>
    <w:rsid w:val="000D3653"/>
    <w:rsid w:val="000D3ECC"/>
    <w:rsid w:val="000D48EF"/>
    <w:rsid w:val="000D618D"/>
    <w:rsid w:val="000D7136"/>
    <w:rsid w:val="000D792E"/>
    <w:rsid w:val="000E065C"/>
    <w:rsid w:val="000E07B4"/>
    <w:rsid w:val="000E13C3"/>
    <w:rsid w:val="000E259D"/>
    <w:rsid w:val="000E28A5"/>
    <w:rsid w:val="000E32BE"/>
    <w:rsid w:val="000E380A"/>
    <w:rsid w:val="000E3A72"/>
    <w:rsid w:val="000E3BE1"/>
    <w:rsid w:val="000E3C33"/>
    <w:rsid w:val="000E3C96"/>
    <w:rsid w:val="000E418D"/>
    <w:rsid w:val="000E438C"/>
    <w:rsid w:val="000E439C"/>
    <w:rsid w:val="000E4AA5"/>
    <w:rsid w:val="000E4AF9"/>
    <w:rsid w:val="000E52CE"/>
    <w:rsid w:val="000E57AC"/>
    <w:rsid w:val="000E582E"/>
    <w:rsid w:val="000E615E"/>
    <w:rsid w:val="000E6229"/>
    <w:rsid w:val="000E6839"/>
    <w:rsid w:val="000E6846"/>
    <w:rsid w:val="000E6ADD"/>
    <w:rsid w:val="000E7284"/>
    <w:rsid w:val="000E75B3"/>
    <w:rsid w:val="000E79D6"/>
    <w:rsid w:val="000E7E71"/>
    <w:rsid w:val="000F026A"/>
    <w:rsid w:val="000F0B63"/>
    <w:rsid w:val="000F167B"/>
    <w:rsid w:val="000F173C"/>
    <w:rsid w:val="000F1D36"/>
    <w:rsid w:val="000F2869"/>
    <w:rsid w:val="000F31CF"/>
    <w:rsid w:val="000F382E"/>
    <w:rsid w:val="000F39FC"/>
    <w:rsid w:val="000F4113"/>
    <w:rsid w:val="000F433F"/>
    <w:rsid w:val="000F50EA"/>
    <w:rsid w:val="000F5280"/>
    <w:rsid w:val="000F5E63"/>
    <w:rsid w:val="000F5F61"/>
    <w:rsid w:val="000F61D1"/>
    <w:rsid w:val="000F640E"/>
    <w:rsid w:val="000F6DF5"/>
    <w:rsid w:val="001005C5"/>
    <w:rsid w:val="001007D3"/>
    <w:rsid w:val="00100A65"/>
    <w:rsid w:val="00100CC0"/>
    <w:rsid w:val="00100CDF"/>
    <w:rsid w:val="00101232"/>
    <w:rsid w:val="001026CD"/>
    <w:rsid w:val="001033A3"/>
    <w:rsid w:val="0010352A"/>
    <w:rsid w:val="001035C7"/>
    <w:rsid w:val="00103FDC"/>
    <w:rsid w:val="001040F4"/>
    <w:rsid w:val="00105061"/>
    <w:rsid w:val="0010550D"/>
    <w:rsid w:val="00105AD5"/>
    <w:rsid w:val="00105C5E"/>
    <w:rsid w:val="00106092"/>
    <w:rsid w:val="00106807"/>
    <w:rsid w:val="00106E0F"/>
    <w:rsid w:val="00106EDC"/>
    <w:rsid w:val="001078BF"/>
    <w:rsid w:val="00107CEA"/>
    <w:rsid w:val="00107D8D"/>
    <w:rsid w:val="00110919"/>
    <w:rsid w:val="00110C82"/>
    <w:rsid w:val="0011149C"/>
    <w:rsid w:val="00111F9D"/>
    <w:rsid w:val="0011230D"/>
    <w:rsid w:val="001123EF"/>
    <w:rsid w:val="0011325F"/>
    <w:rsid w:val="00113A7E"/>
    <w:rsid w:val="00114A49"/>
    <w:rsid w:val="00114ABB"/>
    <w:rsid w:val="00114FDE"/>
    <w:rsid w:val="001172BF"/>
    <w:rsid w:val="00117CA9"/>
    <w:rsid w:val="0012042B"/>
    <w:rsid w:val="0012078C"/>
    <w:rsid w:val="00120C1D"/>
    <w:rsid w:val="00120FBF"/>
    <w:rsid w:val="001238B8"/>
    <w:rsid w:val="0012419A"/>
    <w:rsid w:val="00124A31"/>
    <w:rsid w:val="00124DE5"/>
    <w:rsid w:val="0012512C"/>
    <w:rsid w:val="0012554E"/>
    <w:rsid w:val="00125CF9"/>
    <w:rsid w:val="00125F84"/>
    <w:rsid w:val="00126245"/>
    <w:rsid w:val="00126858"/>
    <w:rsid w:val="00126D0B"/>
    <w:rsid w:val="001272B3"/>
    <w:rsid w:val="00130601"/>
    <w:rsid w:val="00132116"/>
    <w:rsid w:val="00132215"/>
    <w:rsid w:val="001325F5"/>
    <w:rsid w:val="0013320B"/>
    <w:rsid w:val="00133F66"/>
    <w:rsid w:val="00134318"/>
    <w:rsid w:val="00134E1E"/>
    <w:rsid w:val="001350D1"/>
    <w:rsid w:val="00135902"/>
    <w:rsid w:val="0013600B"/>
    <w:rsid w:val="001363DC"/>
    <w:rsid w:val="00136F34"/>
    <w:rsid w:val="001400CE"/>
    <w:rsid w:val="0014044D"/>
    <w:rsid w:val="001406B8"/>
    <w:rsid w:val="00140E73"/>
    <w:rsid w:val="00141613"/>
    <w:rsid w:val="001424D9"/>
    <w:rsid w:val="001427A6"/>
    <w:rsid w:val="00142E30"/>
    <w:rsid w:val="0014384E"/>
    <w:rsid w:val="00143D92"/>
    <w:rsid w:val="00143E77"/>
    <w:rsid w:val="00143FD9"/>
    <w:rsid w:val="001444CC"/>
    <w:rsid w:val="001447BF"/>
    <w:rsid w:val="00144C75"/>
    <w:rsid w:val="00145355"/>
    <w:rsid w:val="00145602"/>
    <w:rsid w:val="001459E5"/>
    <w:rsid w:val="00145C58"/>
    <w:rsid w:val="00145DEC"/>
    <w:rsid w:val="001469BD"/>
    <w:rsid w:val="00147EDF"/>
    <w:rsid w:val="0015003F"/>
    <w:rsid w:val="001504FE"/>
    <w:rsid w:val="001507CE"/>
    <w:rsid w:val="001509D8"/>
    <w:rsid w:val="00150DEC"/>
    <w:rsid w:val="001516B6"/>
    <w:rsid w:val="00151F6A"/>
    <w:rsid w:val="00152900"/>
    <w:rsid w:val="00152F70"/>
    <w:rsid w:val="00154312"/>
    <w:rsid w:val="00154451"/>
    <w:rsid w:val="001546A5"/>
    <w:rsid w:val="001548D0"/>
    <w:rsid w:val="0015493A"/>
    <w:rsid w:val="001554E8"/>
    <w:rsid w:val="00155C7A"/>
    <w:rsid w:val="00155D62"/>
    <w:rsid w:val="00155F1D"/>
    <w:rsid w:val="00156147"/>
    <w:rsid w:val="0015675D"/>
    <w:rsid w:val="00156DCB"/>
    <w:rsid w:val="001575C3"/>
    <w:rsid w:val="00157D53"/>
    <w:rsid w:val="00157DDC"/>
    <w:rsid w:val="00160481"/>
    <w:rsid w:val="00160B02"/>
    <w:rsid w:val="001613A5"/>
    <w:rsid w:val="0016152D"/>
    <w:rsid w:val="0016172C"/>
    <w:rsid w:val="00162136"/>
    <w:rsid w:val="00162E14"/>
    <w:rsid w:val="00163551"/>
    <w:rsid w:val="00163B0F"/>
    <w:rsid w:val="00163B74"/>
    <w:rsid w:val="00163C24"/>
    <w:rsid w:val="001652DE"/>
    <w:rsid w:val="0016592B"/>
    <w:rsid w:val="00165B74"/>
    <w:rsid w:val="00165E26"/>
    <w:rsid w:val="001671B5"/>
    <w:rsid w:val="00167EB7"/>
    <w:rsid w:val="00167F08"/>
    <w:rsid w:val="00170361"/>
    <w:rsid w:val="00170D70"/>
    <w:rsid w:val="00170D9C"/>
    <w:rsid w:val="001711DE"/>
    <w:rsid w:val="00171552"/>
    <w:rsid w:val="001717A0"/>
    <w:rsid w:val="00172275"/>
    <w:rsid w:val="001723B6"/>
    <w:rsid w:val="0017250F"/>
    <w:rsid w:val="00172764"/>
    <w:rsid w:val="00172B0A"/>
    <w:rsid w:val="001734AF"/>
    <w:rsid w:val="00173F21"/>
    <w:rsid w:val="00174732"/>
    <w:rsid w:val="00174852"/>
    <w:rsid w:val="00175034"/>
    <w:rsid w:val="00175747"/>
    <w:rsid w:val="00175B37"/>
    <w:rsid w:val="001761DB"/>
    <w:rsid w:val="00177493"/>
    <w:rsid w:val="0017770F"/>
    <w:rsid w:val="00177967"/>
    <w:rsid w:val="00177A3F"/>
    <w:rsid w:val="001820DD"/>
    <w:rsid w:val="00182A74"/>
    <w:rsid w:val="001848EF"/>
    <w:rsid w:val="00184982"/>
    <w:rsid w:val="0018567B"/>
    <w:rsid w:val="0018799D"/>
    <w:rsid w:val="00187E2E"/>
    <w:rsid w:val="00190501"/>
    <w:rsid w:val="001911F3"/>
    <w:rsid w:val="0019168F"/>
    <w:rsid w:val="001916AA"/>
    <w:rsid w:val="00192084"/>
    <w:rsid w:val="00192AD4"/>
    <w:rsid w:val="001940A1"/>
    <w:rsid w:val="001941A9"/>
    <w:rsid w:val="00195105"/>
    <w:rsid w:val="0019572A"/>
    <w:rsid w:val="00195D58"/>
    <w:rsid w:val="00195F02"/>
    <w:rsid w:val="00195F31"/>
    <w:rsid w:val="001963F9"/>
    <w:rsid w:val="00196896"/>
    <w:rsid w:val="00196A5F"/>
    <w:rsid w:val="00196E6B"/>
    <w:rsid w:val="00196FE3"/>
    <w:rsid w:val="00197697"/>
    <w:rsid w:val="00197AA2"/>
    <w:rsid w:val="001A112C"/>
    <w:rsid w:val="001A1162"/>
    <w:rsid w:val="001A1546"/>
    <w:rsid w:val="001A16C8"/>
    <w:rsid w:val="001A1A4A"/>
    <w:rsid w:val="001A1BB4"/>
    <w:rsid w:val="001A2683"/>
    <w:rsid w:val="001A2D2D"/>
    <w:rsid w:val="001A2E3D"/>
    <w:rsid w:val="001A2ECB"/>
    <w:rsid w:val="001A31D0"/>
    <w:rsid w:val="001A359B"/>
    <w:rsid w:val="001A3724"/>
    <w:rsid w:val="001A38D9"/>
    <w:rsid w:val="001A3A92"/>
    <w:rsid w:val="001A3D26"/>
    <w:rsid w:val="001A406D"/>
    <w:rsid w:val="001A45D1"/>
    <w:rsid w:val="001A4CC5"/>
    <w:rsid w:val="001A5C5E"/>
    <w:rsid w:val="001A62B9"/>
    <w:rsid w:val="001A6593"/>
    <w:rsid w:val="001A7BB5"/>
    <w:rsid w:val="001A7EE7"/>
    <w:rsid w:val="001B1061"/>
    <w:rsid w:val="001B1248"/>
    <w:rsid w:val="001B1441"/>
    <w:rsid w:val="001B2E6C"/>
    <w:rsid w:val="001B3F60"/>
    <w:rsid w:val="001B4387"/>
    <w:rsid w:val="001B537B"/>
    <w:rsid w:val="001B58E0"/>
    <w:rsid w:val="001B5F14"/>
    <w:rsid w:val="001B73C2"/>
    <w:rsid w:val="001B742F"/>
    <w:rsid w:val="001B76B1"/>
    <w:rsid w:val="001B7AFB"/>
    <w:rsid w:val="001C0E10"/>
    <w:rsid w:val="001C12EE"/>
    <w:rsid w:val="001C143D"/>
    <w:rsid w:val="001C1543"/>
    <w:rsid w:val="001C157E"/>
    <w:rsid w:val="001C1671"/>
    <w:rsid w:val="001C1835"/>
    <w:rsid w:val="001C1985"/>
    <w:rsid w:val="001C2BE0"/>
    <w:rsid w:val="001C32C3"/>
    <w:rsid w:val="001C387A"/>
    <w:rsid w:val="001C40FC"/>
    <w:rsid w:val="001C4398"/>
    <w:rsid w:val="001C4719"/>
    <w:rsid w:val="001C473E"/>
    <w:rsid w:val="001C49BC"/>
    <w:rsid w:val="001C627B"/>
    <w:rsid w:val="001C6967"/>
    <w:rsid w:val="001C7968"/>
    <w:rsid w:val="001C7A36"/>
    <w:rsid w:val="001D0347"/>
    <w:rsid w:val="001D0441"/>
    <w:rsid w:val="001D11A7"/>
    <w:rsid w:val="001D141E"/>
    <w:rsid w:val="001D1B1C"/>
    <w:rsid w:val="001D3AA3"/>
    <w:rsid w:val="001D5178"/>
    <w:rsid w:val="001D594F"/>
    <w:rsid w:val="001D75BA"/>
    <w:rsid w:val="001D7D11"/>
    <w:rsid w:val="001E07BF"/>
    <w:rsid w:val="001E0E77"/>
    <w:rsid w:val="001E109E"/>
    <w:rsid w:val="001E1205"/>
    <w:rsid w:val="001E1685"/>
    <w:rsid w:val="001E1815"/>
    <w:rsid w:val="001E20E5"/>
    <w:rsid w:val="001E2228"/>
    <w:rsid w:val="001E2663"/>
    <w:rsid w:val="001E29B3"/>
    <w:rsid w:val="001E31F9"/>
    <w:rsid w:val="001E3289"/>
    <w:rsid w:val="001E33B7"/>
    <w:rsid w:val="001E3818"/>
    <w:rsid w:val="001E3EB1"/>
    <w:rsid w:val="001E48D0"/>
    <w:rsid w:val="001E527A"/>
    <w:rsid w:val="001E5EB1"/>
    <w:rsid w:val="001E6E97"/>
    <w:rsid w:val="001E7098"/>
    <w:rsid w:val="001E74C3"/>
    <w:rsid w:val="001F0392"/>
    <w:rsid w:val="001F064A"/>
    <w:rsid w:val="001F0D4A"/>
    <w:rsid w:val="001F150C"/>
    <w:rsid w:val="001F186A"/>
    <w:rsid w:val="001F19C0"/>
    <w:rsid w:val="001F1CB3"/>
    <w:rsid w:val="001F25A0"/>
    <w:rsid w:val="001F29B0"/>
    <w:rsid w:val="001F34D3"/>
    <w:rsid w:val="001F4004"/>
    <w:rsid w:val="001F436B"/>
    <w:rsid w:val="001F5944"/>
    <w:rsid w:val="001F5A3D"/>
    <w:rsid w:val="001F64FF"/>
    <w:rsid w:val="001F6996"/>
    <w:rsid w:val="001F6C83"/>
    <w:rsid w:val="001F72FC"/>
    <w:rsid w:val="00200F08"/>
    <w:rsid w:val="00201754"/>
    <w:rsid w:val="00201994"/>
    <w:rsid w:val="00201F54"/>
    <w:rsid w:val="0020249B"/>
    <w:rsid w:val="002026C9"/>
    <w:rsid w:val="00202930"/>
    <w:rsid w:val="00202EAB"/>
    <w:rsid w:val="00202FFB"/>
    <w:rsid w:val="00203260"/>
    <w:rsid w:val="00203B00"/>
    <w:rsid w:val="0020662C"/>
    <w:rsid w:val="00207E45"/>
    <w:rsid w:val="00207F24"/>
    <w:rsid w:val="00210F20"/>
    <w:rsid w:val="00211B36"/>
    <w:rsid w:val="00212703"/>
    <w:rsid w:val="00212704"/>
    <w:rsid w:val="00212A19"/>
    <w:rsid w:val="002132DE"/>
    <w:rsid w:val="00213459"/>
    <w:rsid w:val="00215109"/>
    <w:rsid w:val="00215ADE"/>
    <w:rsid w:val="002164F2"/>
    <w:rsid w:val="00216517"/>
    <w:rsid w:val="00217073"/>
    <w:rsid w:val="00217355"/>
    <w:rsid w:val="002210BC"/>
    <w:rsid w:val="00221679"/>
    <w:rsid w:val="00221C93"/>
    <w:rsid w:val="00222315"/>
    <w:rsid w:val="00222415"/>
    <w:rsid w:val="002228D2"/>
    <w:rsid w:val="00222C2B"/>
    <w:rsid w:val="00222D57"/>
    <w:rsid w:val="00222F85"/>
    <w:rsid w:val="00223D24"/>
    <w:rsid w:val="002244CB"/>
    <w:rsid w:val="00224EF4"/>
    <w:rsid w:val="002252EC"/>
    <w:rsid w:val="002253A8"/>
    <w:rsid w:val="00225C3B"/>
    <w:rsid w:val="00226C13"/>
    <w:rsid w:val="00226D0E"/>
    <w:rsid w:val="0022773D"/>
    <w:rsid w:val="00227D13"/>
    <w:rsid w:val="0023001C"/>
    <w:rsid w:val="00230164"/>
    <w:rsid w:val="0023030C"/>
    <w:rsid w:val="00230CD8"/>
    <w:rsid w:val="002323FF"/>
    <w:rsid w:val="00234303"/>
    <w:rsid w:val="0023495A"/>
    <w:rsid w:val="002356FE"/>
    <w:rsid w:val="0023587E"/>
    <w:rsid w:val="00235A5F"/>
    <w:rsid w:val="002361FB"/>
    <w:rsid w:val="00236901"/>
    <w:rsid w:val="0023726F"/>
    <w:rsid w:val="00240202"/>
    <w:rsid w:val="00240830"/>
    <w:rsid w:val="00241783"/>
    <w:rsid w:val="00242B3E"/>
    <w:rsid w:val="00243FDF"/>
    <w:rsid w:val="00244358"/>
    <w:rsid w:val="00244A45"/>
    <w:rsid w:val="00244E18"/>
    <w:rsid w:val="00244ED8"/>
    <w:rsid w:val="0024541E"/>
    <w:rsid w:val="00245E5C"/>
    <w:rsid w:val="00246974"/>
    <w:rsid w:val="0024710C"/>
    <w:rsid w:val="00247115"/>
    <w:rsid w:val="0024778A"/>
    <w:rsid w:val="00247F9D"/>
    <w:rsid w:val="00250249"/>
    <w:rsid w:val="00252156"/>
    <w:rsid w:val="00252640"/>
    <w:rsid w:val="0025283D"/>
    <w:rsid w:val="00252980"/>
    <w:rsid w:val="002532DD"/>
    <w:rsid w:val="0025377D"/>
    <w:rsid w:val="00253784"/>
    <w:rsid w:val="00253E5B"/>
    <w:rsid w:val="00253FD0"/>
    <w:rsid w:val="00254181"/>
    <w:rsid w:val="002545EC"/>
    <w:rsid w:val="002553ED"/>
    <w:rsid w:val="002555DD"/>
    <w:rsid w:val="002557F2"/>
    <w:rsid w:val="002563E2"/>
    <w:rsid w:val="00256779"/>
    <w:rsid w:val="0025796A"/>
    <w:rsid w:val="00257B28"/>
    <w:rsid w:val="00257C11"/>
    <w:rsid w:val="0026029A"/>
    <w:rsid w:val="002609C7"/>
    <w:rsid w:val="00260B02"/>
    <w:rsid w:val="00261D6E"/>
    <w:rsid w:val="00261DA4"/>
    <w:rsid w:val="00261DDF"/>
    <w:rsid w:val="00263AA8"/>
    <w:rsid w:val="00263AE5"/>
    <w:rsid w:val="002644D7"/>
    <w:rsid w:val="00264F94"/>
    <w:rsid w:val="0026519A"/>
    <w:rsid w:val="00265911"/>
    <w:rsid w:val="00265D63"/>
    <w:rsid w:val="00266102"/>
    <w:rsid w:val="00266B90"/>
    <w:rsid w:val="00266C32"/>
    <w:rsid w:val="00267448"/>
    <w:rsid w:val="002679F5"/>
    <w:rsid w:val="00270CB6"/>
    <w:rsid w:val="002711A7"/>
    <w:rsid w:val="0027130A"/>
    <w:rsid w:val="00271497"/>
    <w:rsid w:val="00272780"/>
    <w:rsid w:val="00272A81"/>
    <w:rsid w:val="0027372B"/>
    <w:rsid w:val="00273736"/>
    <w:rsid w:val="00273796"/>
    <w:rsid w:val="00273997"/>
    <w:rsid w:val="002739C9"/>
    <w:rsid w:val="00273F29"/>
    <w:rsid w:val="00274024"/>
    <w:rsid w:val="00274317"/>
    <w:rsid w:val="002748F0"/>
    <w:rsid w:val="0027519D"/>
    <w:rsid w:val="00275332"/>
    <w:rsid w:val="00276033"/>
    <w:rsid w:val="00276C7B"/>
    <w:rsid w:val="00276D16"/>
    <w:rsid w:val="0027727A"/>
    <w:rsid w:val="00277696"/>
    <w:rsid w:val="0027792D"/>
    <w:rsid w:val="002779B2"/>
    <w:rsid w:val="00277AD7"/>
    <w:rsid w:val="00277B6B"/>
    <w:rsid w:val="002800C9"/>
    <w:rsid w:val="0028160C"/>
    <w:rsid w:val="0028167D"/>
    <w:rsid w:val="002817E1"/>
    <w:rsid w:val="00281DFF"/>
    <w:rsid w:val="00281F2E"/>
    <w:rsid w:val="00282475"/>
    <w:rsid w:val="0028262C"/>
    <w:rsid w:val="00282FDD"/>
    <w:rsid w:val="0028309C"/>
    <w:rsid w:val="00283608"/>
    <w:rsid w:val="00283AFB"/>
    <w:rsid w:val="00283C5A"/>
    <w:rsid w:val="00284459"/>
    <w:rsid w:val="00284C6D"/>
    <w:rsid w:val="00284D52"/>
    <w:rsid w:val="00285B3C"/>
    <w:rsid w:val="00286020"/>
    <w:rsid w:val="002865BD"/>
    <w:rsid w:val="00286E2F"/>
    <w:rsid w:val="00290380"/>
    <w:rsid w:val="0029212E"/>
    <w:rsid w:val="002926CA"/>
    <w:rsid w:val="00292913"/>
    <w:rsid w:val="00292E24"/>
    <w:rsid w:val="00292EC8"/>
    <w:rsid w:val="00292EE2"/>
    <w:rsid w:val="002936D0"/>
    <w:rsid w:val="00293B56"/>
    <w:rsid w:val="002941C9"/>
    <w:rsid w:val="0029441D"/>
    <w:rsid w:val="00294F66"/>
    <w:rsid w:val="00295848"/>
    <w:rsid w:val="00295B57"/>
    <w:rsid w:val="00295BE2"/>
    <w:rsid w:val="0029792E"/>
    <w:rsid w:val="00297BC8"/>
    <w:rsid w:val="00297DD2"/>
    <w:rsid w:val="00297E50"/>
    <w:rsid w:val="002A0437"/>
    <w:rsid w:val="002A0D22"/>
    <w:rsid w:val="002A0D61"/>
    <w:rsid w:val="002A13BD"/>
    <w:rsid w:val="002A2936"/>
    <w:rsid w:val="002A48A4"/>
    <w:rsid w:val="002A4B77"/>
    <w:rsid w:val="002A4D26"/>
    <w:rsid w:val="002A554B"/>
    <w:rsid w:val="002A69E0"/>
    <w:rsid w:val="002A6BE0"/>
    <w:rsid w:val="002A7277"/>
    <w:rsid w:val="002A7BF0"/>
    <w:rsid w:val="002B0C69"/>
    <w:rsid w:val="002B0FF1"/>
    <w:rsid w:val="002B1773"/>
    <w:rsid w:val="002B1909"/>
    <w:rsid w:val="002B25E4"/>
    <w:rsid w:val="002B347F"/>
    <w:rsid w:val="002B379E"/>
    <w:rsid w:val="002B4254"/>
    <w:rsid w:val="002B4968"/>
    <w:rsid w:val="002B5482"/>
    <w:rsid w:val="002B557A"/>
    <w:rsid w:val="002B570C"/>
    <w:rsid w:val="002B5A52"/>
    <w:rsid w:val="002B5DA4"/>
    <w:rsid w:val="002B6A6C"/>
    <w:rsid w:val="002B6AE3"/>
    <w:rsid w:val="002B759B"/>
    <w:rsid w:val="002B7CBC"/>
    <w:rsid w:val="002C13B0"/>
    <w:rsid w:val="002C1406"/>
    <w:rsid w:val="002C190A"/>
    <w:rsid w:val="002C2D65"/>
    <w:rsid w:val="002C31E1"/>
    <w:rsid w:val="002C3CB7"/>
    <w:rsid w:val="002C45C1"/>
    <w:rsid w:val="002C465B"/>
    <w:rsid w:val="002C5CC5"/>
    <w:rsid w:val="002C7099"/>
    <w:rsid w:val="002C748F"/>
    <w:rsid w:val="002C7F04"/>
    <w:rsid w:val="002D084A"/>
    <w:rsid w:val="002D09C9"/>
    <w:rsid w:val="002D0B10"/>
    <w:rsid w:val="002D12B9"/>
    <w:rsid w:val="002D16D5"/>
    <w:rsid w:val="002D2BE6"/>
    <w:rsid w:val="002D2C94"/>
    <w:rsid w:val="002D3FD7"/>
    <w:rsid w:val="002D4197"/>
    <w:rsid w:val="002D453D"/>
    <w:rsid w:val="002D51B8"/>
    <w:rsid w:val="002D526E"/>
    <w:rsid w:val="002D5FBD"/>
    <w:rsid w:val="002D64E3"/>
    <w:rsid w:val="002D6978"/>
    <w:rsid w:val="002D6995"/>
    <w:rsid w:val="002D6B27"/>
    <w:rsid w:val="002D6FF0"/>
    <w:rsid w:val="002D7269"/>
    <w:rsid w:val="002D7A81"/>
    <w:rsid w:val="002E1785"/>
    <w:rsid w:val="002E1EF5"/>
    <w:rsid w:val="002E2790"/>
    <w:rsid w:val="002E2914"/>
    <w:rsid w:val="002E3618"/>
    <w:rsid w:val="002E3F2E"/>
    <w:rsid w:val="002E4741"/>
    <w:rsid w:val="002E4E02"/>
    <w:rsid w:val="002E67B6"/>
    <w:rsid w:val="002E68D1"/>
    <w:rsid w:val="002E6E1D"/>
    <w:rsid w:val="002F00DB"/>
    <w:rsid w:val="002F0C4B"/>
    <w:rsid w:val="002F0CB7"/>
    <w:rsid w:val="002F0E75"/>
    <w:rsid w:val="002F25FA"/>
    <w:rsid w:val="002F4144"/>
    <w:rsid w:val="002F47F5"/>
    <w:rsid w:val="002F48F6"/>
    <w:rsid w:val="002F5734"/>
    <w:rsid w:val="002F782E"/>
    <w:rsid w:val="002F7942"/>
    <w:rsid w:val="002F7944"/>
    <w:rsid w:val="002F7A13"/>
    <w:rsid w:val="00300FAA"/>
    <w:rsid w:val="00301696"/>
    <w:rsid w:val="003028C3"/>
    <w:rsid w:val="003039FC"/>
    <w:rsid w:val="003047F7"/>
    <w:rsid w:val="00305244"/>
    <w:rsid w:val="003057AC"/>
    <w:rsid w:val="00305898"/>
    <w:rsid w:val="00305FC8"/>
    <w:rsid w:val="0030635C"/>
    <w:rsid w:val="00306BFD"/>
    <w:rsid w:val="00306C97"/>
    <w:rsid w:val="00306FA4"/>
    <w:rsid w:val="00307692"/>
    <w:rsid w:val="003102AF"/>
    <w:rsid w:val="0031077C"/>
    <w:rsid w:val="00311514"/>
    <w:rsid w:val="003117E7"/>
    <w:rsid w:val="00311890"/>
    <w:rsid w:val="00311E93"/>
    <w:rsid w:val="0031246C"/>
    <w:rsid w:val="00312509"/>
    <w:rsid w:val="00312714"/>
    <w:rsid w:val="00312CCE"/>
    <w:rsid w:val="00312EDD"/>
    <w:rsid w:val="00314217"/>
    <w:rsid w:val="00314F2C"/>
    <w:rsid w:val="00314FDB"/>
    <w:rsid w:val="00315079"/>
    <w:rsid w:val="003155F4"/>
    <w:rsid w:val="0031598E"/>
    <w:rsid w:val="00315FFA"/>
    <w:rsid w:val="0031654C"/>
    <w:rsid w:val="00316677"/>
    <w:rsid w:val="0031676A"/>
    <w:rsid w:val="00316AA8"/>
    <w:rsid w:val="00317399"/>
    <w:rsid w:val="00317541"/>
    <w:rsid w:val="00320489"/>
    <w:rsid w:val="00320772"/>
    <w:rsid w:val="00320E3C"/>
    <w:rsid w:val="003217CF"/>
    <w:rsid w:val="00321A60"/>
    <w:rsid w:val="00322598"/>
    <w:rsid w:val="00323218"/>
    <w:rsid w:val="003232C6"/>
    <w:rsid w:val="00323A21"/>
    <w:rsid w:val="0032422D"/>
    <w:rsid w:val="00324235"/>
    <w:rsid w:val="003242D7"/>
    <w:rsid w:val="00326C69"/>
    <w:rsid w:val="00326E50"/>
    <w:rsid w:val="00330377"/>
    <w:rsid w:val="00330EDD"/>
    <w:rsid w:val="0033164F"/>
    <w:rsid w:val="00331F1F"/>
    <w:rsid w:val="0033218E"/>
    <w:rsid w:val="00332A04"/>
    <w:rsid w:val="00332D93"/>
    <w:rsid w:val="00334D40"/>
    <w:rsid w:val="003350AA"/>
    <w:rsid w:val="00335255"/>
    <w:rsid w:val="00335AF5"/>
    <w:rsid w:val="00335D63"/>
    <w:rsid w:val="003367D2"/>
    <w:rsid w:val="00336C19"/>
    <w:rsid w:val="003370D4"/>
    <w:rsid w:val="0033710D"/>
    <w:rsid w:val="003378EF"/>
    <w:rsid w:val="0034001C"/>
    <w:rsid w:val="00340AC7"/>
    <w:rsid w:val="00340EDC"/>
    <w:rsid w:val="00341322"/>
    <w:rsid w:val="00341357"/>
    <w:rsid w:val="00342C0D"/>
    <w:rsid w:val="00342CE7"/>
    <w:rsid w:val="00343549"/>
    <w:rsid w:val="00343890"/>
    <w:rsid w:val="003438D6"/>
    <w:rsid w:val="003440E9"/>
    <w:rsid w:val="0034459E"/>
    <w:rsid w:val="00344C6D"/>
    <w:rsid w:val="00345216"/>
    <w:rsid w:val="00345B7F"/>
    <w:rsid w:val="00346295"/>
    <w:rsid w:val="00347865"/>
    <w:rsid w:val="003478F2"/>
    <w:rsid w:val="00347948"/>
    <w:rsid w:val="00347AAE"/>
    <w:rsid w:val="00347C87"/>
    <w:rsid w:val="00347CA9"/>
    <w:rsid w:val="00350205"/>
    <w:rsid w:val="0035022C"/>
    <w:rsid w:val="0035088D"/>
    <w:rsid w:val="00350DB1"/>
    <w:rsid w:val="00350E52"/>
    <w:rsid w:val="003517F7"/>
    <w:rsid w:val="00351DFB"/>
    <w:rsid w:val="00351F31"/>
    <w:rsid w:val="0035223D"/>
    <w:rsid w:val="00352C0F"/>
    <w:rsid w:val="003535A7"/>
    <w:rsid w:val="003539B4"/>
    <w:rsid w:val="003541B3"/>
    <w:rsid w:val="00354B00"/>
    <w:rsid w:val="00354B61"/>
    <w:rsid w:val="0035577F"/>
    <w:rsid w:val="00355833"/>
    <w:rsid w:val="00356E76"/>
    <w:rsid w:val="0035700A"/>
    <w:rsid w:val="003570D0"/>
    <w:rsid w:val="003577C9"/>
    <w:rsid w:val="003578C6"/>
    <w:rsid w:val="00360A26"/>
    <w:rsid w:val="00360A7F"/>
    <w:rsid w:val="00361334"/>
    <w:rsid w:val="00361846"/>
    <w:rsid w:val="00361868"/>
    <w:rsid w:val="00362483"/>
    <w:rsid w:val="00362877"/>
    <w:rsid w:val="00362C68"/>
    <w:rsid w:val="0036336E"/>
    <w:rsid w:val="003643BD"/>
    <w:rsid w:val="0036459C"/>
    <w:rsid w:val="0036470A"/>
    <w:rsid w:val="00365416"/>
    <w:rsid w:val="003660B8"/>
    <w:rsid w:val="00366279"/>
    <w:rsid w:val="00366FDC"/>
    <w:rsid w:val="003674B2"/>
    <w:rsid w:val="00367FB8"/>
    <w:rsid w:val="003708B1"/>
    <w:rsid w:val="00370CC0"/>
    <w:rsid w:val="00371E9B"/>
    <w:rsid w:val="00372D99"/>
    <w:rsid w:val="00373231"/>
    <w:rsid w:val="00374A8E"/>
    <w:rsid w:val="00375124"/>
    <w:rsid w:val="00375622"/>
    <w:rsid w:val="00375722"/>
    <w:rsid w:val="00375DCE"/>
    <w:rsid w:val="00376AD9"/>
    <w:rsid w:val="00376B0C"/>
    <w:rsid w:val="00376E8F"/>
    <w:rsid w:val="0037731C"/>
    <w:rsid w:val="00377575"/>
    <w:rsid w:val="00377EAF"/>
    <w:rsid w:val="00380148"/>
    <w:rsid w:val="0038023A"/>
    <w:rsid w:val="00380732"/>
    <w:rsid w:val="003809BB"/>
    <w:rsid w:val="00381CF1"/>
    <w:rsid w:val="00381FE6"/>
    <w:rsid w:val="00382277"/>
    <w:rsid w:val="0038245A"/>
    <w:rsid w:val="00382F80"/>
    <w:rsid w:val="00383381"/>
    <w:rsid w:val="00383471"/>
    <w:rsid w:val="003837AB"/>
    <w:rsid w:val="003838CC"/>
    <w:rsid w:val="00383CAA"/>
    <w:rsid w:val="00384ADC"/>
    <w:rsid w:val="00384D17"/>
    <w:rsid w:val="00385CB4"/>
    <w:rsid w:val="003865EF"/>
    <w:rsid w:val="0038705D"/>
    <w:rsid w:val="00387CCF"/>
    <w:rsid w:val="00387D99"/>
    <w:rsid w:val="003902F8"/>
    <w:rsid w:val="0039048E"/>
    <w:rsid w:val="00391A75"/>
    <w:rsid w:val="00391E89"/>
    <w:rsid w:val="00391F96"/>
    <w:rsid w:val="003924C0"/>
    <w:rsid w:val="00393659"/>
    <w:rsid w:val="003936ED"/>
    <w:rsid w:val="003956AD"/>
    <w:rsid w:val="003959C1"/>
    <w:rsid w:val="00395AEA"/>
    <w:rsid w:val="00395DD7"/>
    <w:rsid w:val="00396F95"/>
    <w:rsid w:val="00397330"/>
    <w:rsid w:val="003976EA"/>
    <w:rsid w:val="00397EE4"/>
    <w:rsid w:val="003A0038"/>
    <w:rsid w:val="003A01A7"/>
    <w:rsid w:val="003A0E49"/>
    <w:rsid w:val="003A10DF"/>
    <w:rsid w:val="003A14EF"/>
    <w:rsid w:val="003A16F5"/>
    <w:rsid w:val="003A19AE"/>
    <w:rsid w:val="003A1F01"/>
    <w:rsid w:val="003A2AC4"/>
    <w:rsid w:val="003A34B5"/>
    <w:rsid w:val="003A416C"/>
    <w:rsid w:val="003A4256"/>
    <w:rsid w:val="003A44B2"/>
    <w:rsid w:val="003A45F0"/>
    <w:rsid w:val="003A46B0"/>
    <w:rsid w:val="003A48CC"/>
    <w:rsid w:val="003A4ACD"/>
    <w:rsid w:val="003A54AE"/>
    <w:rsid w:val="003A5E55"/>
    <w:rsid w:val="003A656E"/>
    <w:rsid w:val="003A6F72"/>
    <w:rsid w:val="003A71A4"/>
    <w:rsid w:val="003A7A1A"/>
    <w:rsid w:val="003A7AD5"/>
    <w:rsid w:val="003A7DC7"/>
    <w:rsid w:val="003A7FDE"/>
    <w:rsid w:val="003B007D"/>
    <w:rsid w:val="003B0E83"/>
    <w:rsid w:val="003B196C"/>
    <w:rsid w:val="003B1AC6"/>
    <w:rsid w:val="003B1C81"/>
    <w:rsid w:val="003B21BD"/>
    <w:rsid w:val="003B268B"/>
    <w:rsid w:val="003B3DCB"/>
    <w:rsid w:val="003B3FF0"/>
    <w:rsid w:val="003B42F2"/>
    <w:rsid w:val="003B50DE"/>
    <w:rsid w:val="003B54A2"/>
    <w:rsid w:val="003B60AE"/>
    <w:rsid w:val="003B6ECA"/>
    <w:rsid w:val="003B6FFE"/>
    <w:rsid w:val="003B76D0"/>
    <w:rsid w:val="003B798C"/>
    <w:rsid w:val="003C0727"/>
    <w:rsid w:val="003C07E9"/>
    <w:rsid w:val="003C23B9"/>
    <w:rsid w:val="003C28FB"/>
    <w:rsid w:val="003C29A0"/>
    <w:rsid w:val="003C2CC6"/>
    <w:rsid w:val="003C3C97"/>
    <w:rsid w:val="003C4A92"/>
    <w:rsid w:val="003C4D91"/>
    <w:rsid w:val="003C5D43"/>
    <w:rsid w:val="003C6B0C"/>
    <w:rsid w:val="003C7025"/>
    <w:rsid w:val="003C7201"/>
    <w:rsid w:val="003C7217"/>
    <w:rsid w:val="003C7402"/>
    <w:rsid w:val="003C74BF"/>
    <w:rsid w:val="003D08A2"/>
    <w:rsid w:val="003D1F97"/>
    <w:rsid w:val="003D27FA"/>
    <w:rsid w:val="003D2E6D"/>
    <w:rsid w:val="003D3189"/>
    <w:rsid w:val="003D33DB"/>
    <w:rsid w:val="003D35A5"/>
    <w:rsid w:val="003D3996"/>
    <w:rsid w:val="003D4E42"/>
    <w:rsid w:val="003D5421"/>
    <w:rsid w:val="003D54B4"/>
    <w:rsid w:val="003D5C96"/>
    <w:rsid w:val="003D6C36"/>
    <w:rsid w:val="003D6FF0"/>
    <w:rsid w:val="003D73F2"/>
    <w:rsid w:val="003D7C71"/>
    <w:rsid w:val="003E0223"/>
    <w:rsid w:val="003E097D"/>
    <w:rsid w:val="003E0A16"/>
    <w:rsid w:val="003E0CA1"/>
    <w:rsid w:val="003E10E8"/>
    <w:rsid w:val="003E171D"/>
    <w:rsid w:val="003E2E42"/>
    <w:rsid w:val="003E3AE1"/>
    <w:rsid w:val="003E3CCF"/>
    <w:rsid w:val="003E3DD5"/>
    <w:rsid w:val="003E3E67"/>
    <w:rsid w:val="003E3ED8"/>
    <w:rsid w:val="003E44BF"/>
    <w:rsid w:val="003E50C2"/>
    <w:rsid w:val="003E5647"/>
    <w:rsid w:val="003E5B36"/>
    <w:rsid w:val="003E5FAB"/>
    <w:rsid w:val="003E69E6"/>
    <w:rsid w:val="003E6BE7"/>
    <w:rsid w:val="003E7208"/>
    <w:rsid w:val="003E7A77"/>
    <w:rsid w:val="003E7BB4"/>
    <w:rsid w:val="003F00DB"/>
    <w:rsid w:val="003F060C"/>
    <w:rsid w:val="003F088B"/>
    <w:rsid w:val="003F09E1"/>
    <w:rsid w:val="003F0DC2"/>
    <w:rsid w:val="003F37AC"/>
    <w:rsid w:val="003F3AC6"/>
    <w:rsid w:val="003F3B43"/>
    <w:rsid w:val="003F3ED6"/>
    <w:rsid w:val="003F4406"/>
    <w:rsid w:val="003F4CBE"/>
    <w:rsid w:val="003F54AF"/>
    <w:rsid w:val="003F5797"/>
    <w:rsid w:val="003F5A9F"/>
    <w:rsid w:val="003F5C28"/>
    <w:rsid w:val="003F5F90"/>
    <w:rsid w:val="003F6373"/>
    <w:rsid w:val="003F71EA"/>
    <w:rsid w:val="003F7D19"/>
    <w:rsid w:val="004004CD"/>
    <w:rsid w:val="0040067E"/>
    <w:rsid w:val="00400F15"/>
    <w:rsid w:val="00400F63"/>
    <w:rsid w:val="00400FED"/>
    <w:rsid w:val="0040109A"/>
    <w:rsid w:val="0040167D"/>
    <w:rsid w:val="0040217A"/>
    <w:rsid w:val="004026EA"/>
    <w:rsid w:val="004035FD"/>
    <w:rsid w:val="00403698"/>
    <w:rsid w:val="00403F85"/>
    <w:rsid w:val="00404894"/>
    <w:rsid w:val="00404FE7"/>
    <w:rsid w:val="004052A3"/>
    <w:rsid w:val="00405A54"/>
    <w:rsid w:val="00405D3F"/>
    <w:rsid w:val="004067B2"/>
    <w:rsid w:val="00406D38"/>
    <w:rsid w:val="004074F3"/>
    <w:rsid w:val="00407905"/>
    <w:rsid w:val="00407E03"/>
    <w:rsid w:val="00410584"/>
    <w:rsid w:val="00411252"/>
    <w:rsid w:val="0041146D"/>
    <w:rsid w:val="0041200D"/>
    <w:rsid w:val="00413CAF"/>
    <w:rsid w:val="00413D4D"/>
    <w:rsid w:val="00414DF7"/>
    <w:rsid w:val="00415D63"/>
    <w:rsid w:val="00416D5D"/>
    <w:rsid w:val="004174DB"/>
    <w:rsid w:val="004175E8"/>
    <w:rsid w:val="0042058C"/>
    <w:rsid w:val="00420D53"/>
    <w:rsid w:val="004216A0"/>
    <w:rsid w:val="00421ACE"/>
    <w:rsid w:val="00421D2D"/>
    <w:rsid w:val="004220CA"/>
    <w:rsid w:val="00422460"/>
    <w:rsid w:val="004224FB"/>
    <w:rsid w:val="004228A7"/>
    <w:rsid w:val="00422EEE"/>
    <w:rsid w:val="00423463"/>
    <w:rsid w:val="00424949"/>
    <w:rsid w:val="00424AB2"/>
    <w:rsid w:val="00424AD5"/>
    <w:rsid w:val="0042549E"/>
    <w:rsid w:val="00425518"/>
    <w:rsid w:val="00425D0C"/>
    <w:rsid w:val="00425E13"/>
    <w:rsid w:val="00425F50"/>
    <w:rsid w:val="004261AC"/>
    <w:rsid w:val="004264D2"/>
    <w:rsid w:val="00426E47"/>
    <w:rsid w:val="004272EC"/>
    <w:rsid w:val="0042778F"/>
    <w:rsid w:val="0043135E"/>
    <w:rsid w:val="00432446"/>
    <w:rsid w:val="004326E7"/>
    <w:rsid w:val="00432D2C"/>
    <w:rsid w:val="00432D6F"/>
    <w:rsid w:val="004338F8"/>
    <w:rsid w:val="0043394B"/>
    <w:rsid w:val="00433CFC"/>
    <w:rsid w:val="00435A90"/>
    <w:rsid w:val="00435BC0"/>
    <w:rsid w:val="004368D4"/>
    <w:rsid w:val="00436C8F"/>
    <w:rsid w:val="00436D76"/>
    <w:rsid w:val="004372A1"/>
    <w:rsid w:val="00437E4E"/>
    <w:rsid w:val="004401E7"/>
    <w:rsid w:val="004404F4"/>
    <w:rsid w:val="00440A3C"/>
    <w:rsid w:val="00441101"/>
    <w:rsid w:val="00441B7F"/>
    <w:rsid w:val="00442E01"/>
    <w:rsid w:val="00443E17"/>
    <w:rsid w:val="0044425F"/>
    <w:rsid w:val="00444442"/>
    <w:rsid w:val="004448F0"/>
    <w:rsid w:val="00444C73"/>
    <w:rsid w:val="00444E5A"/>
    <w:rsid w:val="00444E88"/>
    <w:rsid w:val="00445592"/>
    <w:rsid w:val="00445C58"/>
    <w:rsid w:val="00446620"/>
    <w:rsid w:val="00446C8D"/>
    <w:rsid w:val="0044713B"/>
    <w:rsid w:val="004475B1"/>
    <w:rsid w:val="00450309"/>
    <w:rsid w:val="004509C7"/>
    <w:rsid w:val="00450ED6"/>
    <w:rsid w:val="004511E1"/>
    <w:rsid w:val="0045152D"/>
    <w:rsid w:val="004515CC"/>
    <w:rsid w:val="00451744"/>
    <w:rsid w:val="00451D71"/>
    <w:rsid w:val="00451FCD"/>
    <w:rsid w:val="00452181"/>
    <w:rsid w:val="004525DD"/>
    <w:rsid w:val="004529C8"/>
    <w:rsid w:val="00452E5C"/>
    <w:rsid w:val="00453AF1"/>
    <w:rsid w:val="00453CE6"/>
    <w:rsid w:val="00455898"/>
    <w:rsid w:val="004559EB"/>
    <w:rsid w:val="00455F9D"/>
    <w:rsid w:val="004565C4"/>
    <w:rsid w:val="00456753"/>
    <w:rsid w:val="00456A04"/>
    <w:rsid w:val="0045760D"/>
    <w:rsid w:val="00457ADA"/>
    <w:rsid w:val="0046024A"/>
    <w:rsid w:val="0046187E"/>
    <w:rsid w:val="004624B4"/>
    <w:rsid w:val="004643F0"/>
    <w:rsid w:val="00464DDD"/>
    <w:rsid w:val="00465F06"/>
    <w:rsid w:val="004675F6"/>
    <w:rsid w:val="00467B55"/>
    <w:rsid w:val="00467FCD"/>
    <w:rsid w:val="00470267"/>
    <w:rsid w:val="00470628"/>
    <w:rsid w:val="0047088B"/>
    <w:rsid w:val="0047099C"/>
    <w:rsid w:val="004711D6"/>
    <w:rsid w:val="0047177A"/>
    <w:rsid w:val="00471EA5"/>
    <w:rsid w:val="00471FFC"/>
    <w:rsid w:val="0047222F"/>
    <w:rsid w:val="00472774"/>
    <w:rsid w:val="00473034"/>
    <w:rsid w:val="00473AE5"/>
    <w:rsid w:val="004745A4"/>
    <w:rsid w:val="0047464A"/>
    <w:rsid w:val="00474B8C"/>
    <w:rsid w:val="00474D0E"/>
    <w:rsid w:val="0047530F"/>
    <w:rsid w:val="004753A9"/>
    <w:rsid w:val="00475791"/>
    <w:rsid w:val="004759F6"/>
    <w:rsid w:val="00475BF5"/>
    <w:rsid w:val="004761A7"/>
    <w:rsid w:val="00476597"/>
    <w:rsid w:val="004771EA"/>
    <w:rsid w:val="00477814"/>
    <w:rsid w:val="0047791B"/>
    <w:rsid w:val="00480017"/>
    <w:rsid w:val="0048005D"/>
    <w:rsid w:val="00480213"/>
    <w:rsid w:val="00480BE0"/>
    <w:rsid w:val="004813F2"/>
    <w:rsid w:val="00481832"/>
    <w:rsid w:val="004822A2"/>
    <w:rsid w:val="00483B40"/>
    <w:rsid w:val="00483B77"/>
    <w:rsid w:val="0048402F"/>
    <w:rsid w:val="0048404C"/>
    <w:rsid w:val="00484137"/>
    <w:rsid w:val="00484C89"/>
    <w:rsid w:val="00485F99"/>
    <w:rsid w:val="00486E44"/>
    <w:rsid w:val="004900C7"/>
    <w:rsid w:val="00491404"/>
    <w:rsid w:val="0049167A"/>
    <w:rsid w:val="00491732"/>
    <w:rsid w:val="00491CFD"/>
    <w:rsid w:val="004922DC"/>
    <w:rsid w:val="004926C5"/>
    <w:rsid w:val="004935B8"/>
    <w:rsid w:val="004939E6"/>
    <w:rsid w:val="00494126"/>
    <w:rsid w:val="00494499"/>
    <w:rsid w:val="00495A7B"/>
    <w:rsid w:val="00495CFC"/>
    <w:rsid w:val="00496382"/>
    <w:rsid w:val="00496505"/>
    <w:rsid w:val="0049691C"/>
    <w:rsid w:val="004969F4"/>
    <w:rsid w:val="00496ED1"/>
    <w:rsid w:val="00497FAB"/>
    <w:rsid w:val="004A1E4C"/>
    <w:rsid w:val="004A215C"/>
    <w:rsid w:val="004A29CB"/>
    <w:rsid w:val="004A31B4"/>
    <w:rsid w:val="004A348C"/>
    <w:rsid w:val="004A547A"/>
    <w:rsid w:val="004A5818"/>
    <w:rsid w:val="004A598D"/>
    <w:rsid w:val="004A5B92"/>
    <w:rsid w:val="004A5BC1"/>
    <w:rsid w:val="004A61C8"/>
    <w:rsid w:val="004A64A6"/>
    <w:rsid w:val="004A771E"/>
    <w:rsid w:val="004A784F"/>
    <w:rsid w:val="004A7AF6"/>
    <w:rsid w:val="004B07E5"/>
    <w:rsid w:val="004B0B3E"/>
    <w:rsid w:val="004B0F32"/>
    <w:rsid w:val="004B1597"/>
    <w:rsid w:val="004B1A86"/>
    <w:rsid w:val="004B1D41"/>
    <w:rsid w:val="004B2318"/>
    <w:rsid w:val="004B33C2"/>
    <w:rsid w:val="004B3A15"/>
    <w:rsid w:val="004B4015"/>
    <w:rsid w:val="004B4469"/>
    <w:rsid w:val="004B4AE6"/>
    <w:rsid w:val="004B54B5"/>
    <w:rsid w:val="004B5596"/>
    <w:rsid w:val="004B58C2"/>
    <w:rsid w:val="004B5BD8"/>
    <w:rsid w:val="004B63E6"/>
    <w:rsid w:val="004B644A"/>
    <w:rsid w:val="004B741B"/>
    <w:rsid w:val="004B7612"/>
    <w:rsid w:val="004B7977"/>
    <w:rsid w:val="004B7B43"/>
    <w:rsid w:val="004C08E6"/>
    <w:rsid w:val="004C0EA3"/>
    <w:rsid w:val="004C18EC"/>
    <w:rsid w:val="004C197F"/>
    <w:rsid w:val="004C1ECD"/>
    <w:rsid w:val="004C2158"/>
    <w:rsid w:val="004C219C"/>
    <w:rsid w:val="004C2262"/>
    <w:rsid w:val="004C3B24"/>
    <w:rsid w:val="004C40E1"/>
    <w:rsid w:val="004C5CF2"/>
    <w:rsid w:val="004C5DA0"/>
    <w:rsid w:val="004C6049"/>
    <w:rsid w:val="004C606F"/>
    <w:rsid w:val="004C761F"/>
    <w:rsid w:val="004C76EF"/>
    <w:rsid w:val="004D0449"/>
    <w:rsid w:val="004D14F1"/>
    <w:rsid w:val="004D2389"/>
    <w:rsid w:val="004D2447"/>
    <w:rsid w:val="004D24FD"/>
    <w:rsid w:val="004D27DB"/>
    <w:rsid w:val="004D2E3B"/>
    <w:rsid w:val="004D3452"/>
    <w:rsid w:val="004D352E"/>
    <w:rsid w:val="004D46DE"/>
    <w:rsid w:val="004D5D00"/>
    <w:rsid w:val="004D5F11"/>
    <w:rsid w:val="004D60F5"/>
    <w:rsid w:val="004D6FC6"/>
    <w:rsid w:val="004D79A1"/>
    <w:rsid w:val="004D7B29"/>
    <w:rsid w:val="004E0070"/>
    <w:rsid w:val="004E1741"/>
    <w:rsid w:val="004E208F"/>
    <w:rsid w:val="004E2929"/>
    <w:rsid w:val="004E2B9C"/>
    <w:rsid w:val="004E3DFC"/>
    <w:rsid w:val="004E4D68"/>
    <w:rsid w:val="004E4F79"/>
    <w:rsid w:val="004E52E5"/>
    <w:rsid w:val="004E55CE"/>
    <w:rsid w:val="004E5DE9"/>
    <w:rsid w:val="004E7398"/>
    <w:rsid w:val="004E7592"/>
    <w:rsid w:val="004E75F6"/>
    <w:rsid w:val="004E78F9"/>
    <w:rsid w:val="004E79A2"/>
    <w:rsid w:val="004E7ADC"/>
    <w:rsid w:val="004F00D6"/>
    <w:rsid w:val="004F1920"/>
    <w:rsid w:val="004F1EDD"/>
    <w:rsid w:val="004F3A23"/>
    <w:rsid w:val="004F42F5"/>
    <w:rsid w:val="004F49B3"/>
    <w:rsid w:val="004F50B2"/>
    <w:rsid w:val="004F56C0"/>
    <w:rsid w:val="004F5B13"/>
    <w:rsid w:val="004F5C3C"/>
    <w:rsid w:val="004F6329"/>
    <w:rsid w:val="004F63AE"/>
    <w:rsid w:val="004F799C"/>
    <w:rsid w:val="004F7BC9"/>
    <w:rsid w:val="005001B2"/>
    <w:rsid w:val="0050031C"/>
    <w:rsid w:val="0050076B"/>
    <w:rsid w:val="0050107B"/>
    <w:rsid w:val="00501EDB"/>
    <w:rsid w:val="00501F97"/>
    <w:rsid w:val="005020B6"/>
    <w:rsid w:val="005020E7"/>
    <w:rsid w:val="005027A7"/>
    <w:rsid w:val="005027FD"/>
    <w:rsid w:val="0050298F"/>
    <w:rsid w:val="00502C3D"/>
    <w:rsid w:val="00503506"/>
    <w:rsid w:val="005036B2"/>
    <w:rsid w:val="0050375C"/>
    <w:rsid w:val="00503A89"/>
    <w:rsid w:val="00504352"/>
    <w:rsid w:val="00504A91"/>
    <w:rsid w:val="00505A90"/>
    <w:rsid w:val="00506DB3"/>
    <w:rsid w:val="00507278"/>
    <w:rsid w:val="005072FC"/>
    <w:rsid w:val="005074CA"/>
    <w:rsid w:val="00507B30"/>
    <w:rsid w:val="0051012B"/>
    <w:rsid w:val="00511217"/>
    <w:rsid w:val="00511CCE"/>
    <w:rsid w:val="00511FEC"/>
    <w:rsid w:val="0051234A"/>
    <w:rsid w:val="0051281D"/>
    <w:rsid w:val="005131D1"/>
    <w:rsid w:val="005132D3"/>
    <w:rsid w:val="00513D9B"/>
    <w:rsid w:val="0051402D"/>
    <w:rsid w:val="005141F6"/>
    <w:rsid w:val="00514555"/>
    <w:rsid w:val="005149F7"/>
    <w:rsid w:val="00514AC4"/>
    <w:rsid w:val="00514E97"/>
    <w:rsid w:val="00515461"/>
    <w:rsid w:val="00515572"/>
    <w:rsid w:val="0051602C"/>
    <w:rsid w:val="00516262"/>
    <w:rsid w:val="005164F2"/>
    <w:rsid w:val="00516CB7"/>
    <w:rsid w:val="00517068"/>
    <w:rsid w:val="0052060D"/>
    <w:rsid w:val="00520DF0"/>
    <w:rsid w:val="00520E16"/>
    <w:rsid w:val="00521475"/>
    <w:rsid w:val="00521758"/>
    <w:rsid w:val="00521A53"/>
    <w:rsid w:val="00521DD9"/>
    <w:rsid w:val="005226A4"/>
    <w:rsid w:val="00522942"/>
    <w:rsid w:val="00522B98"/>
    <w:rsid w:val="00523033"/>
    <w:rsid w:val="005236B1"/>
    <w:rsid w:val="005237D9"/>
    <w:rsid w:val="00523CAF"/>
    <w:rsid w:val="00523D48"/>
    <w:rsid w:val="0052445E"/>
    <w:rsid w:val="00525318"/>
    <w:rsid w:val="00525419"/>
    <w:rsid w:val="005257A0"/>
    <w:rsid w:val="00525C94"/>
    <w:rsid w:val="00525F39"/>
    <w:rsid w:val="005266FB"/>
    <w:rsid w:val="00526741"/>
    <w:rsid w:val="00526CC7"/>
    <w:rsid w:val="00526E67"/>
    <w:rsid w:val="005274AC"/>
    <w:rsid w:val="00527C5E"/>
    <w:rsid w:val="00530492"/>
    <w:rsid w:val="00530865"/>
    <w:rsid w:val="0053135A"/>
    <w:rsid w:val="00532320"/>
    <w:rsid w:val="005328F8"/>
    <w:rsid w:val="00532CF1"/>
    <w:rsid w:val="00532F3B"/>
    <w:rsid w:val="00533A70"/>
    <w:rsid w:val="00533D33"/>
    <w:rsid w:val="00534100"/>
    <w:rsid w:val="00534206"/>
    <w:rsid w:val="005346FC"/>
    <w:rsid w:val="00535C10"/>
    <w:rsid w:val="00535D6A"/>
    <w:rsid w:val="005363FD"/>
    <w:rsid w:val="00536AD2"/>
    <w:rsid w:val="00536BC5"/>
    <w:rsid w:val="00536EBF"/>
    <w:rsid w:val="00537F35"/>
    <w:rsid w:val="00540868"/>
    <w:rsid w:val="00540BD5"/>
    <w:rsid w:val="005412BF"/>
    <w:rsid w:val="00541ACF"/>
    <w:rsid w:val="00542946"/>
    <w:rsid w:val="00542ABB"/>
    <w:rsid w:val="00542CAD"/>
    <w:rsid w:val="00542CCA"/>
    <w:rsid w:val="00543551"/>
    <w:rsid w:val="005435A5"/>
    <w:rsid w:val="005440E5"/>
    <w:rsid w:val="00544B19"/>
    <w:rsid w:val="00544FC3"/>
    <w:rsid w:val="005454CF"/>
    <w:rsid w:val="005454E7"/>
    <w:rsid w:val="00545A8D"/>
    <w:rsid w:val="00545DE3"/>
    <w:rsid w:val="0054644D"/>
    <w:rsid w:val="00546A63"/>
    <w:rsid w:val="00547A33"/>
    <w:rsid w:val="00547C9E"/>
    <w:rsid w:val="00547E3B"/>
    <w:rsid w:val="00551078"/>
    <w:rsid w:val="005512AB"/>
    <w:rsid w:val="00551A01"/>
    <w:rsid w:val="00551DC3"/>
    <w:rsid w:val="00551E48"/>
    <w:rsid w:val="005531B7"/>
    <w:rsid w:val="0055361B"/>
    <w:rsid w:val="005537C0"/>
    <w:rsid w:val="00553B31"/>
    <w:rsid w:val="005542EE"/>
    <w:rsid w:val="00554355"/>
    <w:rsid w:val="0055449F"/>
    <w:rsid w:val="005547A3"/>
    <w:rsid w:val="00554BD6"/>
    <w:rsid w:val="00554FEB"/>
    <w:rsid w:val="005556BB"/>
    <w:rsid w:val="00555BA6"/>
    <w:rsid w:val="00555E1B"/>
    <w:rsid w:val="00555ECD"/>
    <w:rsid w:val="00556212"/>
    <w:rsid w:val="00556531"/>
    <w:rsid w:val="005572C7"/>
    <w:rsid w:val="00557913"/>
    <w:rsid w:val="00557994"/>
    <w:rsid w:val="00560710"/>
    <w:rsid w:val="0056094F"/>
    <w:rsid w:val="005617B1"/>
    <w:rsid w:val="005617F0"/>
    <w:rsid w:val="005623F7"/>
    <w:rsid w:val="005634C0"/>
    <w:rsid w:val="00563B67"/>
    <w:rsid w:val="00563DE1"/>
    <w:rsid w:val="0056419F"/>
    <w:rsid w:val="005646C4"/>
    <w:rsid w:val="00565212"/>
    <w:rsid w:val="00565387"/>
    <w:rsid w:val="0056592D"/>
    <w:rsid w:val="00565F76"/>
    <w:rsid w:val="00566343"/>
    <w:rsid w:val="00566627"/>
    <w:rsid w:val="005669DE"/>
    <w:rsid w:val="00566DE9"/>
    <w:rsid w:val="00567564"/>
    <w:rsid w:val="00567A4E"/>
    <w:rsid w:val="005701D7"/>
    <w:rsid w:val="00570490"/>
    <w:rsid w:val="00570507"/>
    <w:rsid w:val="00570F93"/>
    <w:rsid w:val="00570FE9"/>
    <w:rsid w:val="005717CD"/>
    <w:rsid w:val="005719A7"/>
    <w:rsid w:val="005721AE"/>
    <w:rsid w:val="00572B35"/>
    <w:rsid w:val="00572E3D"/>
    <w:rsid w:val="005740FA"/>
    <w:rsid w:val="005751C7"/>
    <w:rsid w:val="00575E51"/>
    <w:rsid w:val="0057659A"/>
    <w:rsid w:val="00577625"/>
    <w:rsid w:val="00577A3F"/>
    <w:rsid w:val="00577ECB"/>
    <w:rsid w:val="0058017D"/>
    <w:rsid w:val="00581143"/>
    <w:rsid w:val="005816AD"/>
    <w:rsid w:val="00581CD4"/>
    <w:rsid w:val="00581DAC"/>
    <w:rsid w:val="00581F53"/>
    <w:rsid w:val="0058308C"/>
    <w:rsid w:val="0058393C"/>
    <w:rsid w:val="0058422C"/>
    <w:rsid w:val="00584867"/>
    <w:rsid w:val="00584D63"/>
    <w:rsid w:val="00585629"/>
    <w:rsid w:val="005856F6"/>
    <w:rsid w:val="00585809"/>
    <w:rsid w:val="00585FF8"/>
    <w:rsid w:val="0058638B"/>
    <w:rsid w:val="0058661B"/>
    <w:rsid w:val="005867F0"/>
    <w:rsid w:val="0058702A"/>
    <w:rsid w:val="00587D53"/>
    <w:rsid w:val="005905A1"/>
    <w:rsid w:val="005909CD"/>
    <w:rsid w:val="00591058"/>
    <w:rsid w:val="005913CA"/>
    <w:rsid w:val="00591B72"/>
    <w:rsid w:val="00592804"/>
    <w:rsid w:val="0059280F"/>
    <w:rsid w:val="00592D5A"/>
    <w:rsid w:val="00593146"/>
    <w:rsid w:val="0059350E"/>
    <w:rsid w:val="00593D58"/>
    <w:rsid w:val="00593DE7"/>
    <w:rsid w:val="005946F1"/>
    <w:rsid w:val="00594DDB"/>
    <w:rsid w:val="0059603D"/>
    <w:rsid w:val="00596951"/>
    <w:rsid w:val="0059706B"/>
    <w:rsid w:val="005A02F8"/>
    <w:rsid w:val="005A0E5F"/>
    <w:rsid w:val="005A16A0"/>
    <w:rsid w:val="005A1E17"/>
    <w:rsid w:val="005A1EAC"/>
    <w:rsid w:val="005A3584"/>
    <w:rsid w:val="005A3E92"/>
    <w:rsid w:val="005A4155"/>
    <w:rsid w:val="005A41F6"/>
    <w:rsid w:val="005A48E5"/>
    <w:rsid w:val="005A4B42"/>
    <w:rsid w:val="005A5244"/>
    <w:rsid w:val="005A5B97"/>
    <w:rsid w:val="005A5D95"/>
    <w:rsid w:val="005A6B54"/>
    <w:rsid w:val="005A6F6C"/>
    <w:rsid w:val="005A7131"/>
    <w:rsid w:val="005A7392"/>
    <w:rsid w:val="005B00A9"/>
    <w:rsid w:val="005B01B6"/>
    <w:rsid w:val="005B28BB"/>
    <w:rsid w:val="005B28CE"/>
    <w:rsid w:val="005B28E5"/>
    <w:rsid w:val="005B2B09"/>
    <w:rsid w:val="005B2C2D"/>
    <w:rsid w:val="005B31FA"/>
    <w:rsid w:val="005B3F1D"/>
    <w:rsid w:val="005B5004"/>
    <w:rsid w:val="005B5A3D"/>
    <w:rsid w:val="005B68EE"/>
    <w:rsid w:val="005B6D69"/>
    <w:rsid w:val="005B7446"/>
    <w:rsid w:val="005B78CC"/>
    <w:rsid w:val="005B7C43"/>
    <w:rsid w:val="005B7E8E"/>
    <w:rsid w:val="005C00FB"/>
    <w:rsid w:val="005C0E91"/>
    <w:rsid w:val="005C1182"/>
    <w:rsid w:val="005C13E0"/>
    <w:rsid w:val="005C2192"/>
    <w:rsid w:val="005C3079"/>
    <w:rsid w:val="005C3285"/>
    <w:rsid w:val="005C38A7"/>
    <w:rsid w:val="005C3F59"/>
    <w:rsid w:val="005C3FF0"/>
    <w:rsid w:val="005C4392"/>
    <w:rsid w:val="005C47A0"/>
    <w:rsid w:val="005C4816"/>
    <w:rsid w:val="005C4EA4"/>
    <w:rsid w:val="005C6321"/>
    <w:rsid w:val="005C67B1"/>
    <w:rsid w:val="005C6C5F"/>
    <w:rsid w:val="005C6D18"/>
    <w:rsid w:val="005C740D"/>
    <w:rsid w:val="005C7C17"/>
    <w:rsid w:val="005D057C"/>
    <w:rsid w:val="005D1321"/>
    <w:rsid w:val="005D13B0"/>
    <w:rsid w:val="005D1EB8"/>
    <w:rsid w:val="005D203C"/>
    <w:rsid w:val="005D2EBC"/>
    <w:rsid w:val="005D32DE"/>
    <w:rsid w:val="005D4E30"/>
    <w:rsid w:val="005D5439"/>
    <w:rsid w:val="005D56A3"/>
    <w:rsid w:val="005D5FB4"/>
    <w:rsid w:val="005D6480"/>
    <w:rsid w:val="005D64F5"/>
    <w:rsid w:val="005D7673"/>
    <w:rsid w:val="005D76FD"/>
    <w:rsid w:val="005D79F3"/>
    <w:rsid w:val="005D7C4E"/>
    <w:rsid w:val="005E00C0"/>
    <w:rsid w:val="005E0C0B"/>
    <w:rsid w:val="005E10F7"/>
    <w:rsid w:val="005E1DF2"/>
    <w:rsid w:val="005E2047"/>
    <w:rsid w:val="005E20D3"/>
    <w:rsid w:val="005E2AC0"/>
    <w:rsid w:val="005E31EE"/>
    <w:rsid w:val="005E38A1"/>
    <w:rsid w:val="005E4262"/>
    <w:rsid w:val="005E561C"/>
    <w:rsid w:val="005E5E6B"/>
    <w:rsid w:val="005E6FC8"/>
    <w:rsid w:val="005E788A"/>
    <w:rsid w:val="005E78AC"/>
    <w:rsid w:val="005F012F"/>
    <w:rsid w:val="005F0AE6"/>
    <w:rsid w:val="005F1C76"/>
    <w:rsid w:val="005F2036"/>
    <w:rsid w:val="005F241B"/>
    <w:rsid w:val="005F33FF"/>
    <w:rsid w:val="005F49FC"/>
    <w:rsid w:val="005F527C"/>
    <w:rsid w:val="005F5315"/>
    <w:rsid w:val="005F571F"/>
    <w:rsid w:val="005F676C"/>
    <w:rsid w:val="005F72E1"/>
    <w:rsid w:val="006001BD"/>
    <w:rsid w:val="00600437"/>
    <w:rsid w:val="00600507"/>
    <w:rsid w:val="006007D8"/>
    <w:rsid w:val="00601042"/>
    <w:rsid w:val="00601D62"/>
    <w:rsid w:val="006020C9"/>
    <w:rsid w:val="0060271F"/>
    <w:rsid w:val="00602B2D"/>
    <w:rsid w:val="006036DD"/>
    <w:rsid w:val="00603DE4"/>
    <w:rsid w:val="0060400A"/>
    <w:rsid w:val="006045F7"/>
    <w:rsid w:val="00604AD7"/>
    <w:rsid w:val="00604B92"/>
    <w:rsid w:val="00604DA7"/>
    <w:rsid w:val="006052F7"/>
    <w:rsid w:val="006069DE"/>
    <w:rsid w:val="0060770E"/>
    <w:rsid w:val="00607E8F"/>
    <w:rsid w:val="00610199"/>
    <w:rsid w:val="00610E12"/>
    <w:rsid w:val="006113ED"/>
    <w:rsid w:val="0061151A"/>
    <w:rsid w:val="00611777"/>
    <w:rsid w:val="00612380"/>
    <w:rsid w:val="006123A9"/>
    <w:rsid w:val="00612530"/>
    <w:rsid w:val="006128CE"/>
    <w:rsid w:val="00613ACF"/>
    <w:rsid w:val="006149F6"/>
    <w:rsid w:val="00614D02"/>
    <w:rsid w:val="00615D63"/>
    <w:rsid w:val="00615E93"/>
    <w:rsid w:val="00615FAD"/>
    <w:rsid w:val="0061609A"/>
    <w:rsid w:val="00616150"/>
    <w:rsid w:val="00616427"/>
    <w:rsid w:val="00616C4C"/>
    <w:rsid w:val="00617396"/>
    <w:rsid w:val="00617461"/>
    <w:rsid w:val="0061786C"/>
    <w:rsid w:val="00620810"/>
    <w:rsid w:val="006208DA"/>
    <w:rsid w:val="00620AEC"/>
    <w:rsid w:val="00620B4D"/>
    <w:rsid w:val="00622B99"/>
    <w:rsid w:val="00622E4F"/>
    <w:rsid w:val="006236E2"/>
    <w:rsid w:val="00623FBD"/>
    <w:rsid w:val="006244DE"/>
    <w:rsid w:val="006244ED"/>
    <w:rsid w:val="0062475D"/>
    <w:rsid w:val="00625140"/>
    <w:rsid w:val="006256B8"/>
    <w:rsid w:val="006262A1"/>
    <w:rsid w:val="00626FB7"/>
    <w:rsid w:val="0062720E"/>
    <w:rsid w:val="006312B6"/>
    <w:rsid w:val="00631448"/>
    <w:rsid w:val="0063255E"/>
    <w:rsid w:val="006334F4"/>
    <w:rsid w:val="00633BDE"/>
    <w:rsid w:val="006341F0"/>
    <w:rsid w:val="00635041"/>
    <w:rsid w:val="006354BD"/>
    <w:rsid w:val="00635878"/>
    <w:rsid w:val="00635B48"/>
    <w:rsid w:val="00635C2C"/>
    <w:rsid w:val="00635D19"/>
    <w:rsid w:val="00637172"/>
    <w:rsid w:val="00640387"/>
    <w:rsid w:val="00640D7A"/>
    <w:rsid w:val="00640F60"/>
    <w:rsid w:val="00641260"/>
    <w:rsid w:val="006420A5"/>
    <w:rsid w:val="0064330E"/>
    <w:rsid w:val="00643479"/>
    <w:rsid w:val="006439ED"/>
    <w:rsid w:val="00643A73"/>
    <w:rsid w:val="00643E39"/>
    <w:rsid w:val="006457AA"/>
    <w:rsid w:val="00646AD1"/>
    <w:rsid w:val="00646C14"/>
    <w:rsid w:val="0064761A"/>
    <w:rsid w:val="00647821"/>
    <w:rsid w:val="00647EAD"/>
    <w:rsid w:val="006502E4"/>
    <w:rsid w:val="0065049B"/>
    <w:rsid w:val="006513AC"/>
    <w:rsid w:val="006514AB"/>
    <w:rsid w:val="006516F0"/>
    <w:rsid w:val="006521B7"/>
    <w:rsid w:val="0065223C"/>
    <w:rsid w:val="00652642"/>
    <w:rsid w:val="00652727"/>
    <w:rsid w:val="006527A0"/>
    <w:rsid w:val="00652B7F"/>
    <w:rsid w:val="00652B81"/>
    <w:rsid w:val="00653A71"/>
    <w:rsid w:val="00655B51"/>
    <w:rsid w:val="00655C00"/>
    <w:rsid w:val="0065645B"/>
    <w:rsid w:val="0065661C"/>
    <w:rsid w:val="00656D3D"/>
    <w:rsid w:val="006575D9"/>
    <w:rsid w:val="00657A46"/>
    <w:rsid w:val="006609DA"/>
    <w:rsid w:val="006610D9"/>
    <w:rsid w:val="00661718"/>
    <w:rsid w:val="00661B8D"/>
    <w:rsid w:val="0066259B"/>
    <w:rsid w:val="00662F8D"/>
    <w:rsid w:val="00663166"/>
    <w:rsid w:val="00664F5F"/>
    <w:rsid w:val="006654A7"/>
    <w:rsid w:val="00665566"/>
    <w:rsid w:val="006659E9"/>
    <w:rsid w:val="00665F34"/>
    <w:rsid w:val="00665FF0"/>
    <w:rsid w:val="00666B29"/>
    <w:rsid w:val="006679F3"/>
    <w:rsid w:val="006703EC"/>
    <w:rsid w:val="00670B83"/>
    <w:rsid w:val="00670DEA"/>
    <w:rsid w:val="00672472"/>
    <w:rsid w:val="00673233"/>
    <w:rsid w:val="0067390E"/>
    <w:rsid w:val="00673D33"/>
    <w:rsid w:val="00674212"/>
    <w:rsid w:val="0067427F"/>
    <w:rsid w:val="00674C01"/>
    <w:rsid w:val="006760BC"/>
    <w:rsid w:val="0067622C"/>
    <w:rsid w:val="006762DC"/>
    <w:rsid w:val="006765A4"/>
    <w:rsid w:val="00676CC0"/>
    <w:rsid w:val="00677091"/>
    <w:rsid w:val="006770E6"/>
    <w:rsid w:val="006775F5"/>
    <w:rsid w:val="00677621"/>
    <w:rsid w:val="006809CD"/>
    <w:rsid w:val="006813C4"/>
    <w:rsid w:val="00682286"/>
    <w:rsid w:val="00682C52"/>
    <w:rsid w:val="00682CBE"/>
    <w:rsid w:val="00683728"/>
    <w:rsid w:val="00683F0C"/>
    <w:rsid w:val="00684432"/>
    <w:rsid w:val="006848F2"/>
    <w:rsid w:val="00684C0D"/>
    <w:rsid w:val="00684EE7"/>
    <w:rsid w:val="006851C0"/>
    <w:rsid w:val="00686561"/>
    <w:rsid w:val="006869EB"/>
    <w:rsid w:val="00686DDB"/>
    <w:rsid w:val="006870C3"/>
    <w:rsid w:val="006879F7"/>
    <w:rsid w:val="00690626"/>
    <w:rsid w:val="00690DB6"/>
    <w:rsid w:val="0069127B"/>
    <w:rsid w:val="006919C7"/>
    <w:rsid w:val="00694D22"/>
    <w:rsid w:val="006950E0"/>
    <w:rsid w:val="00695157"/>
    <w:rsid w:val="006958F7"/>
    <w:rsid w:val="00695A8D"/>
    <w:rsid w:val="00695C22"/>
    <w:rsid w:val="006960AF"/>
    <w:rsid w:val="00696AAD"/>
    <w:rsid w:val="006A09E2"/>
    <w:rsid w:val="006A1C5F"/>
    <w:rsid w:val="006A20DD"/>
    <w:rsid w:val="006A2150"/>
    <w:rsid w:val="006A32FB"/>
    <w:rsid w:val="006A3A1E"/>
    <w:rsid w:val="006A5283"/>
    <w:rsid w:val="006A570E"/>
    <w:rsid w:val="006A570F"/>
    <w:rsid w:val="006A5A3D"/>
    <w:rsid w:val="006A64CF"/>
    <w:rsid w:val="006A6775"/>
    <w:rsid w:val="006A6F0F"/>
    <w:rsid w:val="006A6F88"/>
    <w:rsid w:val="006A78E0"/>
    <w:rsid w:val="006A7CB1"/>
    <w:rsid w:val="006B0788"/>
    <w:rsid w:val="006B079F"/>
    <w:rsid w:val="006B08B3"/>
    <w:rsid w:val="006B14F3"/>
    <w:rsid w:val="006B15C1"/>
    <w:rsid w:val="006B1944"/>
    <w:rsid w:val="006B1AA8"/>
    <w:rsid w:val="006B1D1B"/>
    <w:rsid w:val="006B24CF"/>
    <w:rsid w:val="006B253F"/>
    <w:rsid w:val="006B25E5"/>
    <w:rsid w:val="006B2973"/>
    <w:rsid w:val="006B2D43"/>
    <w:rsid w:val="006B3396"/>
    <w:rsid w:val="006B39AB"/>
    <w:rsid w:val="006B3CAE"/>
    <w:rsid w:val="006B4F63"/>
    <w:rsid w:val="006B5C97"/>
    <w:rsid w:val="006B616F"/>
    <w:rsid w:val="006B7028"/>
    <w:rsid w:val="006B77FB"/>
    <w:rsid w:val="006C0051"/>
    <w:rsid w:val="006C01DC"/>
    <w:rsid w:val="006C07EF"/>
    <w:rsid w:val="006C1388"/>
    <w:rsid w:val="006C3F83"/>
    <w:rsid w:val="006C5A4D"/>
    <w:rsid w:val="006C5A8F"/>
    <w:rsid w:val="006C5F0B"/>
    <w:rsid w:val="006C6B1B"/>
    <w:rsid w:val="006C6B9D"/>
    <w:rsid w:val="006C744F"/>
    <w:rsid w:val="006C7CE8"/>
    <w:rsid w:val="006D0B87"/>
    <w:rsid w:val="006D0FDD"/>
    <w:rsid w:val="006D103F"/>
    <w:rsid w:val="006D14FB"/>
    <w:rsid w:val="006D205E"/>
    <w:rsid w:val="006D2296"/>
    <w:rsid w:val="006D28AC"/>
    <w:rsid w:val="006D2ED7"/>
    <w:rsid w:val="006D51A1"/>
    <w:rsid w:val="006D57D0"/>
    <w:rsid w:val="006E036E"/>
    <w:rsid w:val="006E0C77"/>
    <w:rsid w:val="006E0E47"/>
    <w:rsid w:val="006E1339"/>
    <w:rsid w:val="006E1958"/>
    <w:rsid w:val="006E1BD6"/>
    <w:rsid w:val="006E2508"/>
    <w:rsid w:val="006E3E0D"/>
    <w:rsid w:val="006E43CC"/>
    <w:rsid w:val="006E5312"/>
    <w:rsid w:val="006E5B1B"/>
    <w:rsid w:val="006E6AA9"/>
    <w:rsid w:val="006E6C8A"/>
    <w:rsid w:val="006E706B"/>
    <w:rsid w:val="006E75BA"/>
    <w:rsid w:val="006E7639"/>
    <w:rsid w:val="006E770E"/>
    <w:rsid w:val="006E7E3C"/>
    <w:rsid w:val="006F055F"/>
    <w:rsid w:val="006F08D0"/>
    <w:rsid w:val="006F092C"/>
    <w:rsid w:val="006F09BF"/>
    <w:rsid w:val="006F0AF4"/>
    <w:rsid w:val="006F169C"/>
    <w:rsid w:val="006F2295"/>
    <w:rsid w:val="006F2440"/>
    <w:rsid w:val="006F2719"/>
    <w:rsid w:val="006F27E4"/>
    <w:rsid w:val="006F2AB1"/>
    <w:rsid w:val="006F3019"/>
    <w:rsid w:val="006F5A25"/>
    <w:rsid w:val="006F5B9D"/>
    <w:rsid w:val="00700385"/>
    <w:rsid w:val="00700E30"/>
    <w:rsid w:val="007014BF"/>
    <w:rsid w:val="0070157B"/>
    <w:rsid w:val="007015C2"/>
    <w:rsid w:val="00701F32"/>
    <w:rsid w:val="00702357"/>
    <w:rsid w:val="00702D0C"/>
    <w:rsid w:val="00702D55"/>
    <w:rsid w:val="007046C8"/>
    <w:rsid w:val="00704920"/>
    <w:rsid w:val="00705BF3"/>
    <w:rsid w:val="00705F7D"/>
    <w:rsid w:val="00706C24"/>
    <w:rsid w:val="00706D87"/>
    <w:rsid w:val="0070704C"/>
    <w:rsid w:val="00710125"/>
    <w:rsid w:val="007106B0"/>
    <w:rsid w:val="00710762"/>
    <w:rsid w:val="00710CC0"/>
    <w:rsid w:val="00711013"/>
    <w:rsid w:val="00711028"/>
    <w:rsid w:val="00711231"/>
    <w:rsid w:val="00711464"/>
    <w:rsid w:val="007116DB"/>
    <w:rsid w:val="0071176B"/>
    <w:rsid w:val="00711AB9"/>
    <w:rsid w:val="00711B61"/>
    <w:rsid w:val="0071363E"/>
    <w:rsid w:val="00714724"/>
    <w:rsid w:val="007149B7"/>
    <w:rsid w:val="00714AA5"/>
    <w:rsid w:val="0071520A"/>
    <w:rsid w:val="007155D5"/>
    <w:rsid w:val="0071588E"/>
    <w:rsid w:val="0071595A"/>
    <w:rsid w:val="007168B5"/>
    <w:rsid w:val="00716C74"/>
    <w:rsid w:val="00717500"/>
    <w:rsid w:val="007205F6"/>
    <w:rsid w:val="007220EE"/>
    <w:rsid w:val="00722DC9"/>
    <w:rsid w:val="00723BD0"/>
    <w:rsid w:val="007243F6"/>
    <w:rsid w:val="007248D3"/>
    <w:rsid w:val="007250CD"/>
    <w:rsid w:val="00725FA9"/>
    <w:rsid w:val="0072660D"/>
    <w:rsid w:val="00726E40"/>
    <w:rsid w:val="0072710F"/>
    <w:rsid w:val="00727F35"/>
    <w:rsid w:val="00730723"/>
    <w:rsid w:val="00730A0A"/>
    <w:rsid w:val="00730DF1"/>
    <w:rsid w:val="0073100B"/>
    <w:rsid w:val="007313E3"/>
    <w:rsid w:val="00731DFB"/>
    <w:rsid w:val="00732604"/>
    <w:rsid w:val="0073289D"/>
    <w:rsid w:val="00733E64"/>
    <w:rsid w:val="00734829"/>
    <w:rsid w:val="00734ED3"/>
    <w:rsid w:val="00735A5E"/>
    <w:rsid w:val="00735A9E"/>
    <w:rsid w:val="00735BDA"/>
    <w:rsid w:val="00737238"/>
    <w:rsid w:val="00740223"/>
    <w:rsid w:val="007404FE"/>
    <w:rsid w:val="00740C3B"/>
    <w:rsid w:val="00740F31"/>
    <w:rsid w:val="00740F76"/>
    <w:rsid w:val="00740F77"/>
    <w:rsid w:val="007411A4"/>
    <w:rsid w:val="00741AC9"/>
    <w:rsid w:val="00741D35"/>
    <w:rsid w:val="00742207"/>
    <w:rsid w:val="007423A9"/>
    <w:rsid w:val="0074277B"/>
    <w:rsid w:val="00742FA6"/>
    <w:rsid w:val="007431EB"/>
    <w:rsid w:val="007432C9"/>
    <w:rsid w:val="00743688"/>
    <w:rsid w:val="0074387D"/>
    <w:rsid w:val="00743FBB"/>
    <w:rsid w:val="00744287"/>
    <w:rsid w:val="00744A3F"/>
    <w:rsid w:val="00744AD1"/>
    <w:rsid w:val="00744EEC"/>
    <w:rsid w:val="007451F5"/>
    <w:rsid w:val="00745251"/>
    <w:rsid w:val="00745CA4"/>
    <w:rsid w:val="007463EB"/>
    <w:rsid w:val="00746437"/>
    <w:rsid w:val="00746D0E"/>
    <w:rsid w:val="00746DB9"/>
    <w:rsid w:val="00747C51"/>
    <w:rsid w:val="00747EDC"/>
    <w:rsid w:val="00750D5C"/>
    <w:rsid w:val="00750FA5"/>
    <w:rsid w:val="007511D0"/>
    <w:rsid w:val="00751FF9"/>
    <w:rsid w:val="00752036"/>
    <w:rsid w:val="007529BE"/>
    <w:rsid w:val="00752BC1"/>
    <w:rsid w:val="00752E8A"/>
    <w:rsid w:val="00753261"/>
    <w:rsid w:val="007533D2"/>
    <w:rsid w:val="00754462"/>
    <w:rsid w:val="00755F02"/>
    <w:rsid w:val="00756B44"/>
    <w:rsid w:val="00757812"/>
    <w:rsid w:val="0075794F"/>
    <w:rsid w:val="00757EBA"/>
    <w:rsid w:val="0076084A"/>
    <w:rsid w:val="00761373"/>
    <w:rsid w:val="00762098"/>
    <w:rsid w:val="00762582"/>
    <w:rsid w:val="00762653"/>
    <w:rsid w:val="00764364"/>
    <w:rsid w:val="00764380"/>
    <w:rsid w:val="00765073"/>
    <w:rsid w:val="0076525D"/>
    <w:rsid w:val="007653EA"/>
    <w:rsid w:val="00765CA8"/>
    <w:rsid w:val="00765D81"/>
    <w:rsid w:val="00766EA8"/>
    <w:rsid w:val="00770ECD"/>
    <w:rsid w:val="007726D2"/>
    <w:rsid w:val="0077299E"/>
    <w:rsid w:val="00772F3F"/>
    <w:rsid w:val="00773553"/>
    <w:rsid w:val="0077385C"/>
    <w:rsid w:val="00773D82"/>
    <w:rsid w:val="007740E6"/>
    <w:rsid w:val="00774362"/>
    <w:rsid w:val="0077475F"/>
    <w:rsid w:val="0077558C"/>
    <w:rsid w:val="0077575D"/>
    <w:rsid w:val="007759A4"/>
    <w:rsid w:val="00776B3F"/>
    <w:rsid w:val="00776EAE"/>
    <w:rsid w:val="00777278"/>
    <w:rsid w:val="007779E9"/>
    <w:rsid w:val="007807EE"/>
    <w:rsid w:val="00781280"/>
    <w:rsid w:val="007812C5"/>
    <w:rsid w:val="00781531"/>
    <w:rsid w:val="00781555"/>
    <w:rsid w:val="0078166C"/>
    <w:rsid w:val="007817E6"/>
    <w:rsid w:val="0078220A"/>
    <w:rsid w:val="0078250E"/>
    <w:rsid w:val="00782A55"/>
    <w:rsid w:val="00782AEE"/>
    <w:rsid w:val="00782CF5"/>
    <w:rsid w:val="007833A8"/>
    <w:rsid w:val="00784C1D"/>
    <w:rsid w:val="00785452"/>
    <w:rsid w:val="00785606"/>
    <w:rsid w:val="00785841"/>
    <w:rsid w:val="00785B96"/>
    <w:rsid w:val="00785BE4"/>
    <w:rsid w:val="00785D2C"/>
    <w:rsid w:val="00785DD6"/>
    <w:rsid w:val="0078753D"/>
    <w:rsid w:val="00787AFA"/>
    <w:rsid w:val="007906D7"/>
    <w:rsid w:val="00790FE0"/>
    <w:rsid w:val="00791761"/>
    <w:rsid w:val="00791A6B"/>
    <w:rsid w:val="00792A93"/>
    <w:rsid w:val="0079355B"/>
    <w:rsid w:val="007935FE"/>
    <w:rsid w:val="007936D1"/>
    <w:rsid w:val="0079460E"/>
    <w:rsid w:val="0079461D"/>
    <w:rsid w:val="00794907"/>
    <w:rsid w:val="00795B53"/>
    <w:rsid w:val="00795ED2"/>
    <w:rsid w:val="007960DA"/>
    <w:rsid w:val="00796295"/>
    <w:rsid w:val="00796554"/>
    <w:rsid w:val="00797DC2"/>
    <w:rsid w:val="007A0542"/>
    <w:rsid w:val="007A0989"/>
    <w:rsid w:val="007A0B5A"/>
    <w:rsid w:val="007A0E2E"/>
    <w:rsid w:val="007A185B"/>
    <w:rsid w:val="007A2644"/>
    <w:rsid w:val="007A2C27"/>
    <w:rsid w:val="007A328A"/>
    <w:rsid w:val="007A3651"/>
    <w:rsid w:val="007A36A3"/>
    <w:rsid w:val="007A3C0D"/>
    <w:rsid w:val="007A44A0"/>
    <w:rsid w:val="007A480E"/>
    <w:rsid w:val="007A488C"/>
    <w:rsid w:val="007A4956"/>
    <w:rsid w:val="007A4A74"/>
    <w:rsid w:val="007A50EA"/>
    <w:rsid w:val="007A5482"/>
    <w:rsid w:val="007A6100"/>
    <w:rsid w:val="007A62C7"/>
    <w:rsid w:val="007A63C9"/>
    <w:rsid w:val="007A65C5"/>
    <w:rsid w:val="007A6F95"/>
    <w:rsid w:val="007A7563"/>
    <w:rsid w:val="007A79E9"/>
    <w:rsid w:val="007B1CEC"/>
    <w:rsid w:val="007B1D2F"/>
    <w:rsid w:val="007B210E"/>
    <w:rsid w:val="007B2474"/>
    <w:rsid w:val="007B2D09"/>
    <w:rsid w:val="007B32B0"/>
    <w:rsid w:val="007B36E8"/>
    <w:rsid w:val="007B64A2"/>
    <w:rsid w:val="007B650C"/>
    <w:rsid w:val="007B7BDF"/>
    <w:rsid w:val="007B7C51"/>
    <w:rsid w:val="007C0551"/>
    <w:rsid w:val="007C0F68"/>
    <w:rsid w:val="007C1009"/>
    <w:rsid w:val="007C1108"/>
    <w:rsid w:val="007C2082"/>
    <w:rsid w:val="007C24B9"/>
    <w:rsid w:val="007C2894"/>
    <w:rsid w:val="007C296C"/>
    <w:rsid w:val="007C3D14"/>
    <w:rsid w:val="007C429B"/>
    <w:rsid w:val="007C4B16"/>
    <w:rsid w:val="007C5A47"/>
    <w:rsid w:val="007C5C43"/>
    <w:rsid w:val="007C628B"/>
    <w:rsid w:val="007C6575"/>
    <w:rsid w:val="007C71CF"/>
    <w:rsid w:val="007D05D9"/>
    <w:rsid w:val="007D0BAA"/>
    <w:rsid w:val="007D225C"/>
    <w:rsid w:val="007D2920"/>
    <w:rsid w:val="007D2B57"/>
    <w:rsid w:val="007D3BD5"/>
    <w:rsid w:val="007D404B"/>
    <w:rsid w:val="007D456C"/>
    <w:rsid w:val="007D5CA0"/>
    <w:rsid w:val="007D65EE"/>
    <w:rsid w:val="007D7134"/>
    <w:rsid w:val="007D7650"/>
    <w:rsid w:val="007D7F7A"/>
    <w:rsid w:val="007E0221"/>
    <w:rsid w:val="007E0550"/>
    <w:rsid w:val="007E08F7"/>
    <w:rsid w:val="007E0CF9"/>
    <w:rsid w:val="007E15CD"/>
    <w:rsid w:val="007E163C"/>
    <w:rsid w:val="007E16B8"/>
    <w:rsid w:val="007E20ED"/>
    <w:rsid w:val="007E2E86"/>
    <w:rsid w:val="007E3492"/>
    <w:rsid w:val="007E34B0"/>
    <w:rsid w:val="007E3B98"/>
    <w:rsid w:val="007E3BB6"/>
    <w:rsid w:val="007E3FCA"/>
    <w:rsid w:val="007E4686"/>
    <w:rsid w:val="007E4728"/>
    <w:rsid w:val="007E494B"/>
    <w:rsid w:val="007E4E74"/>
    <w:rsid w:val="007E4F58"/>
    <w:rsid w:val="007E5081"/>
    <w:rsid w:val="007E5C2F"/>
    <w:rsid w:val="007E6708"/>
    <w:rsid w:val="007E6858"/>
    <w:rsid w:val="007E6E97"/>
    <w:rsid w:val="007E6F2C"/>
    <w:rsid w:val="007E71E9"/>
    <w:rsid w:val="007E790A"/>
    <w:rsid w:val="007E7D12"/>
    <w:rsid w:val="007F1F21"/>
    <w:rsid w:val="007F25FA"/>
    <w:rsid w:val="007F2D9A"/>
    <w:rsid w:val="007F3143"/>
    <w:rsid w:val="007F332D"/>
    <w:rsid w:val="007F332E"/>
    <w:rsid w:val="007F44CD"/>
    <w:rsid w:val="007F4581"/>
    <w:rsid w:val="007F4691"/>
    <w:rsid w:val="007F4EA2"/>
    <w:rsid w:val="007F5113"/>
    <w:rsid w:val="007F5B7D"/>
    <w:rsid w:val="007F669A"/>
    <w:rsid w:val="007F745B"/>
    <w:rsid w:val="007F79C9"/>
    <w:rsid w:val="007F7CD8"/>
    <w:rsid w:val="008014C6"/>
    <w:rsid w:val="0080230B"/>
    <w:rsid w:val="00805113"/>
    <w:rsid w:val="00805ABF"/>
    <w:rsid w:val="00806047"/>
    <w:rsid w:val="008060A2"/>
    <w:rsid w:val="008071E8"/>
    <w:rsid w:val="0080753A"/>
    <w:rsid w:val="00807657"/>
    <w:rsid w:val="00810265"/>
    <w:rsid w:val="00810AC8"/>
    <w:rsid w:val="00810AFC"/>
    <w:rsid w:val="00810E5A"/>
    <w:rsid w:val="00811C8A"/>
    <w:rsid w:val="00811EA4"/>
    <w:rsid w:val="008132F4"/>
    <w:rsid w:val="0081376D"/>
    <w:rsid w:val="00813770"/>
    <w:rsid w:val="0081519A"/>
    <w:rsid w:val="00815424"/>
    <w:rsid w:val="00815FF2"/>
    <w:rsid w:val="008162CB"/>
    <w:rsid w:val="00816828"/>
    <w:rsid w:val="00816886"/>
    <w:rsid w:val="00817E0B"/>
    <w:rsid w:val="008200A4"/>
    <w:rsid w:val="008207ED"/>
    <w:rsid w:val="00821028"/>
    <w:rsid w:val="00821F74"/>
    <w:rsid w:val="00821FD8"/>
    <w:rsid w:val="008224FD"/>
    <w:rsid w:val="008229F0"/>
    <w:rsid w:val="0082373E"/>
    <w:rsid w:val="00823938"/>
    <w:rsid w:val="008245F0"/>
    <w:rsid w:val="00824684"/>
    <w:rsid w:val="0082490A"/>
    <w:rsid w:val="0082528D"/>
    <w:rsid w:val="00825420"/>
    <w:rsid w:val="0082582D"/>
    <w:rsid w:val="00825FF2"/>
    <w:rsid w:val="00826521"/>
    <w:rsid w:val="008272ED"/>
    <w:rsid w:val="008273F8"/>
    <w:rsid w:val="00830437"/>
    <w:rsid w:val="00830ECB"/>
    <w:rsid w:val="00831166"/>
    <w:rsid w:val="00831322"/>
    <w:rsid w:val="0083159E"/>
    <w:rsid w:val="008316A1"/>
    <w:rsid w:val="0083288E"/>
    <w:rsid w:val="00832969"/>
    <w:rsid w:val="00832DA1"/>
    <w:rsid w:val="00833282"/>
    <w:rsid w:val="008336C7"/>
    <w:rsid w:val="00833FB2"/>
    <w:rsid w:val="00834AF1"/>
    <w:rsid w:val="00834EF2"/>
    <w:rsid w:val="00836411"/>
    <w:rsid w:val="008367D4"/>
    <w:rsid w:val="00836C39"/>
    <w:rsid w:val="008370DB"/>
    <w:rsid w:val="008403EF"/>
    <w:rsid w:val="0084048A"/>
    <w:rsid w:val="00840662"/>
    <w:rsid w:val="0084110E"/>
    <w:rsid w:val="00841A5B"/>
    <w:rsid w:val="00842226"/>
    <w:rsid w:val="008428D7"/>
    <w:rsid w:val="00842D19"/>
    <w:rsid w:val="00842D47"/>
    <w:rsid w:val="00842E33"/>
    <w:rsid w:val="00844032"/>
    <w:rsid w:val="00844B3E"/>
    <w:rsid w:val="00844F5A"/>
    <w:rsid w:val="00844FE3"/>
    <w:rsid w:val="008450E1"/>
    <w:rsid w:val="00845697"/>
    <w:rsid w:val="008456D2"/>
    <w:rsid w:val="008463E4"/>
    <w:rsid w:val="00846665"/>
    <w:rsid w:val="0084711F"/>
    <w:rsid w:val="0084767C"/>
    <w:rsid w:val="00850A5E"/>
    <w:rsid w:val="00850C1F"/>
    <w:rsid w:val="008513CF"/>
    <w:rsid w:val="0085176C"/>
    <w:rsid w:val="00851A4C"/>
    <w:rsid w:val="00851DA2"/>
    <w:rsid w:val="008523E5"/>
    <w:rsid w:val="00852D30"/>
    <w:rsid w:val="00852E0A"/>
    <w:rsid w:val="00853A8C"/>
    <w:rsid w:val="00853D0E"/>
    <w:rsid w:val="00854029"/>
    <w:rsid w:val="008542C9"/>
    <w:rsid w:val="00854980"/>
    <w:rsid w:val="00854D0C"/>
    <w:rsid w:val="00855F3D"/>
    <w:rsid w:val="00856A69"/>
    <w:rsid w:val="0085716E"/>
    <w:rsid w:val="008574FD"/>
    <w:rsid w:val="00857528"/>
    <w:rsid w:val="00857C6A"/>
    <w:rsid w:val="008602B9"/>
    <w:rsid w:val="00860787"/>
    <w:rsid w:val="00860B98"/>
    <w:rsid w:val="00860EBB"/>
    <w:rsid w:val="00861541"/>
    <w:rsid w:val="008620AF"/>
    <w:rsid w:val="008647DA"/>
    <w:rsid w:val="00864F50"/>
    <w:rsid w:val="00865333"/>
    <w:rsid w:val="008655ED"/>
    <w:rsid w:val="008658D8"/>
    <w:rsid w:val="00865B11"/>
    <w:rsid w:val="008668F3"/>
    <w:rsid w:val="008670C5"/>
    <w:rsid w:val="00867775"/>
    <w:rsid w:val="00867A28"/>
    <w:rsid w:val="00870390"/>
    <w:rsid w:val="008706CC"/>
    <w:rsid w:val="0087072D"/>
    <w:rsid w:val="00870CA8"/>
    <w:rsid w:val="00871109"/>
    <w:rsid w:val="0087168E"/>
    <w:rsid w:val="00871AEB"/>
    <w:rsid w:val="00871D31"/>
    <w:rsid w:val="00871D79"/>
    <w:rsid w:val="00872D8F"/>
    <w:rsid w:val="00874F09"/>
    <w:rsid w:val="008762AB"/>
    <w:rsid w:val="008763EF"/>
    <w:rsid w:val="0087751D"/>
    <w:rsid w:val="00877E85"/>
    <w:rsid w:val="00880012"/>
    <w:rsid w:val="0088073A"/>
    <w:rsid w:val="0088117D"/>
    <w:rsid w:val="0088137A"/>
    <w:rsid w:val="00881710"/>
    <w:rsid w:val="00882DF3"/>
    <w:rsid w:val="00884010"/>
    <w:rsid w:val="0088419C"/>
    <w:rsid w:val="008848ED"/>
    <w:rsid w:val="00885A9D"/>
    <w:rsid w:val="00885F9A"/>
    <w:rsid w:val="00886B70"/>
    <w:rsid w:val="00886F6F"/>
    <w:rsid w:val="008871EE"/>
    <w:rsid w:val="008879C6"/>
    <w:rsid w:val="00890B9B"/>
    <w:rsid w:val="00891166"/>
    <w:rsid w:val="00892E82"/>
    <w:rsid w:val="00893148"/>
    <w:rsid w:val="008937F7"/>
    <w:rsid w:val="008940E8"/>
    <w:rsid w:val="00894361"/>
    <w:rsid w:val="008943A5"/>
    <w:rsid w:val="0089462F"/>
    <w:rsid w:val="008950BB"/>
    <w:rsid w:val="0089516A"/>
    <w:rsid w:val="00895C3D"/>
    <w:rsid w:val="00896178"/>
    <w:rsid w:val="008968A8"/>
    <w:rsid w:val="00897A95"/>
    <w:rsid w:val="00897E6B"/>
    <w:rsid w:val="008A078F"/>
    <w:rsid w:val="008A0AB3"/>
    <w:rsid w:val="008A128A"/>
    <w:rsid w:val="008A1483"/>
    <w:rsid w:val="008A1B07"/>
    <w:rsid w:val="008A2B69"/>
    <w:rsid w:val="008A4AFB"/>
    <w:rsid w:val="008A5132"/>
    <w:rsid w:val="008A5AE5"/>
    <w:rsid w:val="008A5BE2"/>
    <w:rsid w:val="008A5CBD"/>
    <w:rsid w:val="008A6A08"/>
    <w:rsid w:val="008A7325"/>
    <w:rsid w:val="008A7A84"/>
    <w:rsid w:val="008A7D25"/>
    <w:rsid w:val="008B05D8"/>
    <w:rsid w:val="008B067A"/>
    <w:rsid w:val="008B0691"/>
    <w:rsid w:val="008B0B41"/>
    <w:rsid w:val="008B0BFA"/>
    <w:rsid w:val="008B1166"/>
    <w:rsid w:val="008B195D"/>
    <w:rsid w:val="008B2738"/>
    <w:rsid w:val="008B458D"/>
    <w:rsid w:val="008B4839"/>
    <w:rsid w:val="008B4C75"/>
    <w:rsid w:val="008B4DBE"/>
    <w:rsid w:val="008B50B4"/>
    <w:rsid w:val="008B5E1F"/>
    <w:rsid w:val="008B6CD1"/>
    <w:rsid w:val="008B72D8"/>
    <w:rsid w:val="008B781C"/>
    <w:rsid w:val="008C002D"/>
    <w:rsid w:val="008C0385"/>
    <w:rsid w:val="008C0908"/>
    <w:rsid w:val="008C0F0A"/>
    <w:rsid w:val="008C18F3"/>
    <w:rsid w:val="008C19D2"/>
    <w:rsid w:val="008C1BBC"/>
    <w:rsid w:val="008C2BBD"/>
    <w:rsid w:val="008C38B4"/>
    <w:rsid w:val="008C4667"/>
    <w:rsid w:val="008C5EE5"/>
    <w:rsid w:val="008C6C79"/>
    <w:rsid w:val="008C70A6"/>
    <w:rsid w:val="008D06C9"/>
    <w:rsid w:val="008D0935"/>
    <w:rsid w:val="008D156F"/>
    <w:rsid w:val="008D203E"/>
    <w:rsid w:val="008D213E"/>
    <w:rsid w:val="008D2151"/>
    <w:rsid w:val="008D31C6"/>
    <w:rsid w:val="008D32D4"/>
    <w:rsid w:val="008D34C8"/>
    <w:rsid w:val="008D3799"/>
    <w:rsid w:val="008D384E"/>
    <w:rsid w:val="008D5396"/>
    <w:rsid w:val="008D58CF"/>
    <w:rsid w:val="008D650D"/>
    <w:rsid w:val="008D67E9"/>
    <w:rsid w:val="008D6FA2"/>
    <w:rsid w:val="008D7AEE"/>
    <w:rsid w:val="008D7CC0"/>
    <w:rsid w:val="008E026A"/>
    <w:rsid w:val="008E0A07"/>
    <w:rsid w:val="008E0E41"/>
    <w:rsid w:val="008E21B6"/>
    <w:rsid w:val="008E24C5"/>
    <w:rsid w:val="008E32E7"/>
    <w:rsid w:val="008E5163"/>
    <w:rsid w:val="008E5ACA"/>
    <w:rsid w:val="008E608C"/>
    <w:rsid w:val="008E609C"/>
    <w:rsid w:val="008E6910"/>
    <w:rsid w:val="008E7A8C"/>
    <w:rsid w:val="008E7C4B"/>
    <w:rsid w:val="008F0088"/>
    <w:rsid w:val="008F067B"/>
    <w:rsid w:val="008F106F"/>
    <w:rsid w:val="008F2AD9"/>
    <w:rsid w:val="008F3051"/>
    <w:rsid w:val="008F37DF"/>
    <w:rsid w:val="008F5F5D"/>
    <w:rsid w:val="008F64E7"/>
    <w:rsid w:val="008F6E16"/>
    <w:rsid w:val="00900086"/>
    <w:rsid w:val="00900979"/>
    <w:rsid w:val="00900B98"/>
    <w:rsid w:val="00900F26"/>
    <w:rsid w:val="00902B20"/>
    <w:rsid w:val="00902D38"/>
    <w:rsid w:val="00902EF0"/>
    <w:rsid w:val="00902F46"/>
    <w:rsid w:val="00903467"/>
    <w:rsid w:val="00903C53"/>
    <w:rsid w:val="00903EC7"/>
    <w:rsid w:val="009043BC"/>
    <w:rsid w:val="0090458F"/>
    <w:rsid w:val="00904719"/>
    <w:rsid w:val="009062A3"/>
    <w:rsid w:val="009073EE"/>
    <w:rsid w:val="00907D63"/>
    <w:rsid w:val="00907E8E"/>
    <w:rsid w:val="0091034C"/>
    <w:rsid w:val="00910913"/>
    <w:rsid w:val="00911168"/>
    <w:rsid w:val="0091135D"/>
    <w:rsid w:val="0091172D"/>
    <w:rsid w:val="00911AA0"/>
    <w:rsid w:val="009124F1"/>
    <w:rsid w:val="00912978"/>
    <w:rsid w:val="00913890"/>
    <w:rsid w:val="00913A10"/>
    <w:rsid w:val="00914193"/>
    <w:rsid w:val="00915040"/>
    <w:rsid w:val="009150FA"/>
    <w:rsid w:val="00915A8A"/>
    <w:rsid w:val="00915BFA"/>
    <w:rsid w:val="009162C9"/>
    <w:rsid w:val="00916DC1"/>
    <w:rsid w:val="00917364"/>
    <w:rsid w:val="00922C87"/>
    <w:rsid w:val="009232DE"/>
    <w:rsid w:val="00923322"/>
    <w:rsid w:val="00923444"/>
    <w:rsid w:val="00923AEE"/>
    <w:rsid w:val="00923CF1"/>
    <w:rsid w:val="009240AA"/>
    <w:rsid w:val="00924D56"/>
    <w:rsid w:val="00924DFF"/>
    <w:rsid w:val="00925019"/>
    <w:rsid w:val="00926D2F"/>
    <w:rsid w:val="00927394"/>
    <w:rsid w:val="0092739A"/>
    <w:rsid w:val="009274AC"/>
    <w:rsid w:val="0093050D"/>
    <w:rsid w:val="00930573"/>
    <w:rsid w:val="0093070A"/>
    <w:rsid w:val="00931818"/>
    <w:rsid w:val="00931DDA"/>
    <w:rsid w:val="009323C3"/>
    <w:rsid w:val="009328EF"/>
    <w:rsid w:val="00932BBE"/>
    <w:rsid w:val="009335BF"/>
    <w:rsid w:val="00933640"/>
    <w:rsid w:val="00936348"/>
    <w:rsid w:val="00936CD8"/>
    <w:rsid w:val="00937415"/>
    <w:rsid w:val="00937521"/>
    <w:rsid w:val="0094008C"/>
    <w:rsid w:val="00941BF4"/>
    <w:rsid w:val="00941FF8"/>
    <w:rsid w:val="00942237"/>
    <w:rsid w:val="00942413"/>
    <w:rsid w:val="00942742"/>
    <w:rsid w:val="0094286B"/>
    <w:rsid w:val="00942889"/>
    <w:rsid w:val="00942D98"/>
    <w:rsid w:val="00942F7D"/>
    <w:rsid w:val="00943B72"/>
    <w:rsid w:val="0094426E"/>
    <w:rsid w:val="00944280"/>
    <w:rsid w:val="00944459"/>
    <w:rsid w:val="009458D6"/>
    <w:rsid w:val="00945958"/>
    <w:rsid w:val="00946D91"/>
    <w:rsid w:val="00946E59"/>
    <w:rsid w:val="00947378"/>
    <w:rsid w:val="009473E8"/>
    <w:rsid w:val="00947C41"/>
    <w:rsid w:val="009509FB"/>
    <w:rsid w:val="009511A0"/>
    <w:rsid w:val="009519C7"/>
    <w:rsid w:val="00951AD0"/>
    <w:rsid w:val="009527DC"/>
    <w:rsid w:val="0095281D"/>
    <w:rsid w:val="00953893"/>
    <w:rsid w:val="00953EEF"/>
    <w:rsid w:val="0095535F"/>
    <w:rsid w:val="00955681"/>
    <w:rsid w:val="00955E95"/>
    <w:rsid w:val="009569A7"/>
    <w:rsid w:val="00956F49"/>
    <w:rsid w:val="009572C0"/>
    <w:rsid w:val="00957C72"/>
    <w:rsid w:val="00957F97"/>
    <w:rsid w:val="009604FA"/>
    <w:rsid w:val="00960923"/>
    <w:rsid w:val="00960BF2"/>
    <w:rsid w:val="009611A2"/>
    <w:rsid w:val="009624B2"/>
    <w:rsid w:val="009637D4"/>
    <w:rsid w:val="00963E80"/>
    <w:rsid w:val="0096415E"/>
    <w:rsid w:val="009642BB"/>
    <w:rsid w:val="00964716"/>
    <w:rsid w:val="00964846"/>
    <w:rsid w:val="00964938"/>
    <w:rsid w:val="009650EF"/>
    <w:rsid w:val="00965356"/>
    <w:rsid w:val="00965C72"/>
    <w:rsid w:val="009663AB"/>
    <w:rsid w:val="009669BC"/>
    <w:rsid w:val="00966C88"/>
    <w:rsid w:val="00966E92"/>
    <w:rsid w:val="009678EF"/>
    <w:rsid w:val="00970038"/>
    <w:rsid w:val="00970967"/>
    <w:rsid w:val="009709B0"/>
    <w:rsid w:val="00970A90"/>
    <w:rsid w:val="009714FE"/>
    <w:rsid w:val="009722E2"/>
    <w:rsid w:val="009727D5"/>
    <w:rsid w:val="00972A00"/>
    <w:rsid w:val="00972E20"/>
    <w:rsid w:val="00973E83"/>
    <w:rsid w:val="009743BD"/>
    <w:rsid w:val="00974534"/>
    <w:rsid w:val="00974BF8"/>
    <w:rsid w:val="00975113"/>
    <w:rsid w:val="00975C54"/>
    <w:rsid w:val="00976062"/>
    <w:rsid w:val="009760B4"/>
    <w:rsid w:val="009766B1"/>
    <w:rsid w:val="00976F2B"/>
    <w:rsid w:val="00976FC3"/>
    <w:rsid w:val="009811F8"/>
    <w:rsid w:val="00982850"/>
    <w:rsid w:val="00983DDE"/>
    <w:rsid w:val="00983F6B"/>
    <w:rsid w:val="00984D79"/>
    <w:rsid w:val="00984D9C"/>
    <w:rsid w:val="00984DB0"/>
    <w:rsid w:val="00985276"/>
    <w:rsid w:val="009852BE"/>
    <w:rsid w:val="009860D0"/>
    <w:rsid w:val="00986E04"/>
    <w:rsid w:val="00987E60"/>
    <w:rsid w:val="009900FE"/>
    <w:rsid w:val="00990203"/>
    <w:rsid w:val="00990AAF"/>
    <w:rsid w:val="0099116F"/>
    <w:rsid w:val="00991AB8"/>
    <w:rsid w:val="00991C12"/>
    <w:rsid w:val="00993831"/>
    <w:rsid w:val="00994228"/>
    <w:rsid w:val="009944BD"/>
    <w:rsid w:val="009949ED"/>
    <w:rsid w:val="0099525B"/>
    <w:rsid w:val="009957A4"/>
    <w:rsid w:val="00997D38"/>
    <w:rsid w:val="009A0A19"/>
    <w:rsid w:val="009A0F30"/>
    <w:rsid w:val="009A1142"/>
    <w:rsid w:val="009A1801"/>
    <w:rsid w:val="009A19BD"/>
    <w:rsid w:val="009A1A9D"/>
    <w:rsid w:val="009A1B65"/>
    <w:rsid w:val="009A1DCA"/>
    <w:rsid w:val="009A2255"/>
    <w:rsid w:val="009A274A"/>
    <w:rsid w:val="009A280D"/>
    <w:rsid w:val="009A3686"/>
    <w:rsid w:val="009A3ADC"/>
    <w:rsid w:val="009A5F1E"/>
    <w:rsid w:val="009A604E"/>
    <w:rsid w:val="009A6287"/>
    <w:rsid w:val="009A6D10"/>
    <w:rsid w:val="009A6FB8"/>
    <w:rsid w:val="009A76B2"/>
    <w:rsid w:val="009A7C96"/>
    <w:rsid w:val="009B0031"/>
    <w:rsid w:val="009B0B86"/>
    <w:rsid w:val="009B13B9"/>
    <w:rsid w:val="009B1871"/>
    <w:rsid w:val="009B18C7"/>
    <w:rsid w:val="009B1A4D"/>
    <w:rsid w:val="009B27EA"/>
    <w:rsid w:val="009B28E3"/>
    <w:rsid w:val="009B2A4C"/>
    <w:rsid w:val="009B3475"/>
    <w:rsid w:val="009B3A91"/>
    <w:rsid w:val="009B3B26"/>
    <w:rsid w:val="009B3B80"/>
    <w:rsid w:val="009B40BF"/>
    <w:rsid w:val="009B4658"/>
    <w:rsid w:val="009B48B5"/>
    <w:rsid w:val="009B5260"/>
    <w:rsid w:val="009B530E"/>
    <w:rsid w:val="009B584C"/>
    <w:rsid w:val="009B5963"/>
    <w:rsid w:val="009B5A9B"/>
    <w:rsid w:val="009B70FB"/>
    <w:rsid w:val="009B742A"/>
    <w:rsid w:val="009B7563"/>
    <w:rsid w:val="009B774A"/>
    <w:rsid w:val="009B77AD"/>
    <w:rsid w:val="009B7B83"/>
    <w:rsid w:val="009B7BE4"/>
    <w:rsid w:val="009C02D0"/>
    <w:rsid w:val="009C0830"/>
    <w:rsid w:val="009C09E8"/>
    <w:rsid w:val="009C12AD"/>
    <w:rsid w:val="009C19EB"/>
    <w:rsid w:val="009C27AF"/>
    <w:rsid w:val="009C2D0D"/>
    <w:rsid w:val="009C2FB3"/>
    <w:rsid w:val="009C3479"/>
    <w:rsid w:val="009C389D"/>
    <w:rsid w:val="009C457D"/>
    <w:rsid w:val="009C4659"/>
    <w:rsid w:val="009C4773"/>
    <w:rsid w:val="009C5645"/>
    <w:rsid w:val="009C6282"/>
    <w:rsid w:val="009C7121"/>
    <w:rsid w:val="009C7CB4"/>
    <w:rsid w:val="009C7CBA"/>
    <w:rsid w:val="009D1B40"/>
    <w:rsid w:val="009D2AD8"/>
    <w:rsid w:val="009D2F9D"/>
    <w:rsid w:val="009D30AA"/>
    <w:rsid w:val="009D3B99"/>
    <w:rsid w:val="009D4AEB"/>
    <w:rsid w:val="009D4E0B"/>
    <w:rsid w:val="009D4F79"/>
    <w:rsid w:val="009D50FB"/>
    <w:rsid w:val="009D56D2"/>
    <w:rsid w:val="009D5DBF"/>
    <w:rsid w:val="009D62BD"/>
    <w:rsid w:val="009D7076"/>
    <w:rsid w:val="009E0419"/>
    <w:rsid w:val="009E05A6"/>
    <w:rsid w:val="009E07BD"/>
    <w:rsid w:val="009E0C49"/>
    <w:rsid w:val="009E0C68"/>
    <w:rsid w:val="009E10EA"/>
    <w:rsid w:val="009E198A"/>
    <w:rsid w:val="009E2086"/>
    <w:rsid w:val="009E2408"/>
    <w:rsid w:val="009E240E"/>
    <w:rsid w:val="009E25F8"/>
    <w:rsid w:val="009E2FD3"/>
    <w:rsid w:val="009E3150"/>
    <w:rsid w:val="009E3C66"/>
    <w:rsid w:val="009E3F78"/>
    <w:rsid w:val="009E456A"/>
    <w:rsid w:val="009E5318"/>
    <w:rsid w:val="009E685B"/>
    <w:rsid w:val="009F0BDF"/>
    <w:rsid w:val="009F17B7"/>
    <w:rsid w:val="009F1E86"/>
    <w:rsid w:val="009F24E4"/>
    <w:rsid w:val="009F250C"/>
    <w:rsid w:val="009F37BE"/>
    <w:rsid w:val="009F37C0"/>
    <w:rsid w:val="009F3E1E"/>
    <w:rsid w:val="009F470A"/>
    <w:rsid w:val="009F5947"/>
    <w:rsid w:val="009F654E"/>
    <w:rsid w:val="009F6733"/>
    <w:rsid w:val="009F72BF"/>
    <w:rsid w:val="009F7799"/>
    <w:rsid w:val="009F7991"/>
    <w:rsid w:val="00A0165A"/>
    <w:rsid w:val="00A01E39"/>
    <w:rsid w:val="00A02A07"/>
    <w:rsid w:val="00A02FB1"/>
    <w:rsid w:val="00A034EE"/>
    <w:rsid w:val="00A036AA"/>
    <w:rsid w:val="00A04383"/>
    <w:rsid w:val="00A0519C"/>
    <w:rsid w:val="00A057CF"/>
    <w:rsid w:val="00A06222"/>
    <w:rsid w:val="00A079DE"/>
    <w:rsid w:val="00A07A35"/>
    <w:rsid w:val="00A07AA4"/>
    <w:rsid w:val="00A12EA8"/>
    <w:rsid w:val="00A12FA4"/>
    <w:rsid w:val="00A131CE"/>
    <w:rsid w:val="00A132DB"/>
    <w:rsid w:val="00A13390"/>
    <w:rsid w:val="00A133D2"/>
    <w:rsid w:val="00A13451"/>
    <w:rsid w:val="00A13A77"/>
    <w:rsid w:val="00A13E37"/>
    <w:rsid w:val="00A14868"/>
    <w:rsid w:val="00A14AA3"/>
    <w:rsid w:val="00A14C10"/>
    <w:rsid w:val="00A14E50"/>
    <w:rsid w:val="00A15AE7"/>
    <w:rsid w:val="00A1603F"/>
    <w:rsid w:val="00A17E04"/>
    <w:rsid w:val="00A20EA5"/>
    <w:rsid w:val="00A219F7"/>
    <w:rsid w:val="00A21F33"/>
    <w:rsid w:val="00A22021"/>
    <w:rsid w:val="00A22E3B"/>
    <w:rsid w:val="00A23729"/>
    <w:rsid w:val="00A23B1E"/>
    <w:rsid w:val="00A23EB7"/>
    <w:rsid w:val="00A242BF"/>
    <w:rsid w:val="00A264AA"/>
    <w:rsid w:val="00A26876"/>
    <w:rsid w:val="00A26BFD"/>
    <w:rsid w:val="00A27D80"/>
    <w:rsid w:val="00A27E55"/>
    <w:rsid w:val="00A30595"/>
    <w:rsid w:val="00A31418"/>
    <w:rsid w:val="00A31463"/>
    <w:rsid w:val="00A31ABB"/>
    <w:rsid w:val="00A31D8B"/>
    <w:rsid w:val="00A3254E"/>
    <w:rsid w:val="00A32CBE"/>
    <w:rsid w:val="00A32CC1"/>
    <w:rsid w:val="00A33239"/>
    <w:rsid w:val="00A332E7"/>
    <w:rsid w:val="00A33757"/>
    <w:rsid w:val="00A33FBA"/>
    <w:rsid w:val="00A34389"/>
    <w:rsid w:val="00A34A1B"/>
    <w:rsid w:val="00A35790"/>
    <w:rsid w:val="00A35FF6"/>
    <w:rsid w:val="00A3646D"/>
    <w:rsid w:val="00A367FF"/>
    <w:rsid w:val="00A3709C"/>
    <w:rsid w:val="00A37B24"/>
    <w:rsid w:val="00A406CB"/>
    <w:rsid w:val="00A4137C"/>
    <w:rsid w:val="00A41AC5"/>
    <w:rsid w:val="00A42F22"/>
    <w:rsid w:val="00A43602"/>
    <w:rsid w:val="00A437DD"/>
    <w:rsid w:val="00A43AFE"/>
    <w:rsid w:val="00A442BA"/>
    <w:rsid w:val="00A447C0"/>
    <w:rsid w:val="00A44E1D"/>
    <w:rsid w:val="00A45056"/>
    <w:rsid w:val="00A45303"/>
    <w:rsid w:val="00A456C0"/>
    <w:rsid w:val="00A457CF"/>
    <w:rsid w:val="00A45B36"/>
    <w:rsid w:val="00A469AA"/>
    <w:rsid w:val="00A470F3"/>
    <w:rsid w:val="00A504C0"/>
    <w:rsid w:val="00A5055D"/>
    <w:rsid w:val="00A515D6"/>
    <w:rsid w:val="00A51FE4"/>
    <w:rsid w:val="00A52DFE"/>
    <w:rsid w:val="00A52FF1"/>
    <w:rsid w:val="00A5335C"/>
    <w:rsid w:val="00A53576"/>
    <w:rsid w:val="00A54A19"/>
    <w:rsid w:val="00A54BFB"/>
    <w:rsid w:val="00A54D18"/>
    <w:rsid w:val="00A5503D"/>
    <w:rsid w:val="00A568C1"/>
    <w:rsid w:val="00A569E1"/>
    <w:rsid w:val="00A56DDD"/>
    <w:rsid w:val="00A56FE2"/>
    <w:rsid w:val="00A570B8"/>
    <w:rsid w:val="00A574BF"/>
    <w:rsid w:val="00A57922"/>
    <w:rsid w:val="00A60C2D"/>
    <w:rsid w:val="00A60DE9"/>
    <w:rsid w:val="00A6143B"/>
    <w:rsid w:val="00A61841"/>
    <w:rsid w:val="00A61BB1"/>
    <w:rsid w:val="00A61EDA"/>
    <w:rsid w:val="00A625E6"/>
    <w:rsid w:val="00A6261B"/>
    <w:rsid w:val="00A62B64"/>
    <w:rsid w:val="00A62C0A"/>
    <w:rsid w:val="00A62CA3"/>
    <w:rsid w:val="00A6398E"/>
    <w:rsid w:val="00A63A23"/>
    <w:rsid w:val="00A641A0"/>
    <w:rsid w:val="00A645FB"/>
    <w:rsid w:val="00A652B2"/>
    <w:rsid w:val="00A652DD"/>
    <w:rsid w:val="00A65DE4"/>
    <w:rsid w:val="00A66880"/>
    <w:rsid w:val="00A66A7C"/>
    <w:rsid w:val="00A66D6B"/>
    <w:rsid w:val="00A67371"/>
    <w:rsid w:val="00A70628"/>
    <w:rsid w:val="00A70AB7"/>
    <w:rsid w:val="00A70E84"/>
    <w:rsid w:val="00A70EC2"/>
    <w:rsid w:val="00A712C6"/>
    <w:rsid w:val="00A719B3"/>
    <w:rsid w:val="00A720C3"/>
    <w:rsid w:val="00A728BA"/>
    <w:rsid w:val="00A730FD"/>
    <w:rsid w:val="00A73335"/>
    <w:rsid w:val="00A73AA3"/>
    <w:rsid w:val="00A74130"/>
    <w:rsid w:val="00A74154"/>
    <w:rsid w:val="00A7432D"/>
    <w:rsid w:val="00A74755"/>
    <w:rsid w:val="00A75999"/>
    <w:rsid w:val="00A75C95"/>
    <w:rsid w:val="00A760A4"/>
    <w:rsid w:val="00A769DB"/>
    <w:rsid w:val="00A7700D"/>
    <w:rsid w:val="00A77196"/>
    <w:rsid w:val="00A7773C"/>
    <w:rsid w:val="00A777A1"/>
    <w:rsid w:val="00A77975"/>
    <w:rsid w:val="00A77AB5"/>
    <w:rsid w:val="00A81108"/>
    <w:rsid w:val="00A8188E"/>
    <w:rsid w:val="00A819EC"/>
    <w:rsid w:val="00A8213E"/>
    <w:rsid w:val="00A825AB"/>
    <w:rsid w:val="00A82708"/>
    <w:rsid w:val="00A83348"/>
    <w:rsid w:val="00A83AA8"/>
    <w:rsid w:val="00A849D9"/>
    <w:rsid w:val="00A84C29"/>
    <w:rsid w:val="00A84FE4"/>
    <w:rsid w:val="00A852E6"/>
    <w:rsid w:val="00A85D81"/>
    <w:rsid w:val="00A861FE"/>
    <w:rsid w:val="00A8707A"/>
    <w:rsid w:val="00A876AE"/>
    <w:rsid w:val="00A904D9"/>
    <w:rsid w:val="00A919EF"/>
    <w:rsid w:val="00A942E4"/>
    <w:rsid w:val="00A94443"/>
    <w:rsid w:val="00A94D6E"/>
    <w:rsid w:val="00A95122"/>
    <w:rsid w:val="00A95891"/>
    <w:rsid w:val="00A95C24"/>
    <w:rsid w:val="00A97884"/>
    <w:rsid w:val="00A9792E"/>
    <w:rsid w:val="00AA0463"/>
    <w:rsid w:val="00AA09D7"/>
    <w:rsid w:val="00AA0D3F"/>
    <w:rsid w:val="00AA12BA"/>
    <w:rsid w:val="00AA14A9"/>
    <w:rsid w:val="00AA1666"/>
    <w:rsid w:val="00AA1BE8"/>
    <w:rsid w:val="00AA250A"/>
    <w:rsid w:val="00AA2A02"/>
    <w:rsid w:val="00AA2E7C"/>
    <w:rsid w:val="00AA2EFC"/>
    <w:rsid w:val="00AA3507"/>
    <w:rsid w:val="00AA46C5"/>
    <w:rsid w:val="00AA4701"/>
    <w:rsid w:val="00AA4B4D"/>
    <w:rsid w:val="00AA69F4"/>
    <w:rsid w:val="00AA74DC"/>
    <w:rsid w:val="00AA7B6B"/>
    <w:rsid w:val="00AA7FDB"/>
    <w:rsid w:val="00AB09CC"/>
    <w:rsid w:val="00AB09F4"/>
    <w:rsid w:val="00AB0B0D"/>
    <w:rsid w:val="00AB0B4D"/>
    <w:rsid w:val="00AB1570"/>
    <w:rsid w:val="00AB2476"/>
    <w:rsid w:val="00AB2591"/>
    <w:rsid w:val="00AB3073"/>
    <w:rsid w:val="00AB31B7"/>
    <w:rsid w:val="00AB31DD"/>
    <w:rsid w:val="00AB3A39"/>
    <w:rsid w:val="00AB4E2A"/>
    <w:rsid w:val="00AB6D7D"/>
    <w:rsid w:val="00AB6DBC"/>
    <w:rsid w:val="00AB7C92"/>
    <w:rsid w:val="00AB7DAD"/>
    <w:rsid w:val="00AC000B"/>
    <w:rsid w:val="00AC054B"/>
    <w:rsid w:val="00AC09C1"/>
    <w:rsid w:val="00AC0AEE"/>
    <w:rsid w:val="00AC0CD4"/>
    <w:rsid w:val="00AC137D"/>
    <w:rsid w:val="00AC13CC"/>
    <w:rsid w:val="00AC180B"/>
    <w:rsid w:val="00AC1BC7"/>
    <w:rsid w:val="00AC2698"/>
    <w:rsid w:val="00AC2F57"/>
    <w:rsid w:val="00AC377E"/>
    <w:rsid w:val="00AC4220"/>
    <w:rsid w:val="00AC6523"/>
    <w:rsid w:val="00AC6C40"/>
    <w:rsid w:val="00AC6F4F"/>
    <w:rsid w:val="00AC7203"/>
    <w:rsid w:val="00AC7A20"/>
    <w:rsid w:val="00AD03FA"/>
    <w:rsid w:val="00AD0524"/>
    <w:rsid w:val="00AD0689"/>
    <w:rsid w:val="00AD1653"/>
    <w:rsid w:val="00AD19C2"/>
    <w:rsid w:val="00AD1A4F"/>
    <w:rsid w:val="00AD1D73"/>
    <w:rsid w:val="00AD2316"/>
    <w:rsid w:val="00AD2486"/>
    <w:rsid w:val="00AD2A87"/>
    <w:rsid w:val="00AD3A12"/>
    <w:rsid w:val="00AD3A3D"/>
    <w:rsid w:val="00AD3CE9"/>
    <w:rsid w:val="00AD3D2A"/>
    <w:rsid w:val="00AD4538"/>
    <w:rsid w:val="00AD4675"/>
    <w:rsid w:val="00AD49C9"/>
    <w:rsid w:val="00AD5018"/>
    <w:rsid w:val="00AD5527"/>
    <w:rsid w:val="00AD56E3"/>
    <w:rsid w:val="00AD58A8"/>
    <w:rsid w:val="00AD5E72"/>
    <w:rsid w:val="00AD602E"/>
    <w:rsid w:val="00AD6037"/>
    <w:rsid w:val="00AD6367"/>
    <w:rsid w:val="00AD68A7"/>
    <w:rsid w:val="00AD75D9"/>
    <w:rsid w:val="00AD7AB1"/>
    <w:rsid w:val="00AD7D88"/>
    <w:rsid w:val="00AE064E"/>
    <w:rsid w:val="00AE0945"/>
    <w:rsid w:val="00AE0E57"/>
    <w:rsid w:val="00AE1B90"/>
    <w:rsid w:val="00AE2016"/>
    <w:rsid w:val="00AE2029"/>
    <w:rsid w:val="00AE2F5E"/>
    <w:rsid w:val="00AE42BA"/>
    <w:rsid w:val="00AE4353"/>
    <w:rsid w:val="00AE4AFF"/>
    <w:rsid w:val="00AE5301"/>
    <w:rsid w:val="00AE5F90"/>
    <w:rsid w:val="00AE6D71"/>
    <w:rsid w:val="00AE707A"/>
    <w:rsid w:val="00AE7EE0"/>
    <w:rsid w:val="00AF058F"/>
    <w:rsid w:val="00AF14C1"/>
    <w:rsid w:val="00AF1CD7"/>
    <w:rsid w:val="00AF1F7A"/>
    <w:rsid w:val="00AF39F1"/>
    <w:rsid w:val="00AF46E8"/>
    <w:rsid w:val="00AF4858"/>
    <w:rsid w:val="00AF54CB"/>
    <w:rsid w:val="00AF5552"/>
    <w:rsid w:val="00AF5F90"/>
    <w:rsid w:val="00AF687E"/>
    <w:rsid w:val="00AF6F2D"/>
    <w:rsid w:val="00AF74FA"/>
    <w:rsid w:val="00AF764C"/>
    <w:rsid w:val="00AF7B3F"/>
    <w:rsid w:val="00B02242"/>
    <w:rsid w:val="00B02426"/>
    <w:rsid w:val="00B02FBD"/>
    <w:rsid w:val="00B03009"/>
    <w:rsid w:val="00B030FE"/>
    <w:rsid w:val="00B035B4"/>
    <w:rsid w:val="00B035C5"/>
    <w:rsid w:val="00B03C04"/>
    <w:rsid w:val="00B043E8"/>
    <w:rsid w:val="00B0464F"/>
    <w:rsid w:val="00B048DD"/>
    <w:rsid w:val="00B04DF4"/>
    <w:rsid w:val="00B05177"/>
    <w:rsid w:val="00B05178"/>
    <w:rsid w:val="00B056DD"/>
    <w:rsid w:val="00B05C2F"/>
    <w:rsid w:val="00B05F4F"/>
    <w:rsid w:val="00B05FE2"/>
    <w:rsid w:val="00B062E7"/>
    <w:rsid w:val="00B06636"/>
    <w:rsid w:val="00B06C99"/>
    <w:rsid w:val="00B06E8E"/>
    <w:rsid w:val="00B07391"/>
    <w:rsid w:val="00B077A3"/>
    <w:rsid w:val="00B07C1F"/>
    <w:rsid w:val="00B10165"/>
    <w:rsid w:val="00B10AE1"/>
    <w:rsid w:val="00B1283B"/>
    <w:rsid w:val="00B132E3"/>
    <w:rsid w:val="00B13709"/>
    <w:rsid w:val="00B13877"/>
    <w:rsid w:val="00B139AD"/>
    <w:rsid w:val="00B13A95"/>
    <w:rsid w:val="00B13D5A"/>
    <w:rsid w:val="00B1429B"/>
    <w:rsid w:val="00B14499"/>
    <w:rsid w:val="00B145F4"/>
    <w:rsid w:val="00B14A6F"/>
    <w:rsid w:val="00B15157"/>
    <w:rsid w:val="00B158DC"/>
    <w:rsid w:val="00B15941"/>
    <w:rsid w:val="00B15EE1"/>
    <w:rsid w:val="00B15F26"/>
    <w:rsid w:val="00B15F2F"/>
    <w:rsid w:val="00B17038"/>
    <w:rsid w:val="00B17641"/>
    <w:rsid w:val="00B17D13"/>
    <w:rsid w:val="00B17DCA"/>
    <w:rsid w:val="00B206D2"/>
    <w:rsid w:val="00B2090B"/>
    <w:rsid w:val="00B209CA"/>
    <w:rsid w:val="00B20DDD"/>
    <w:rsid w:val="00B21A28"/>
    <w:rsid w:val="00B21E62"/>
    <w:rsid w:val="00B2295B"/>
    <w:rsid w:val="00B22A34"/>
    <w:rsid w:val="00B23A3B"/>
    <w:rsid w:val="00B24B09"/>
    <w:rsid w:val="00B26122"/>
    <w:rsid w:val="00B262CB"/>
    <w:rsid w:val="00B264C7"/>
    <w:rsid w:val="00B30163"/>
    <w:rsid w:val="00B30CDF"/>
    <w:rsid w:val="00B30FD8"/>
    <w:rsid w:val="00B31F39"/>
    <w:rsid w:val="00B321D5"/>
    <w:rsid w:val="00B32256"/>
    <w:rsid w:val="00B324FF"/>
    <w:rsid w:val="00B32C8A"/>
    <w:rsid w:val="00B32D40"/>
    <w:rsid w:val="00B33C74"/>
    <w:rsid w:val="00B33DA7"/>
    <w:rsid w:val="00B34E36"/>
    <w:rsid w:val="00B358CF"/>
    <w:rsid w:val="00B3667A"/>
    <w:rsid w:val="00B37D7C"/>
    <w:rsid w:val="00B37E9D"/>
    <w:rsid w:val="00B40713"/>
    <w:rsid w:val="00B40B1C"/>
    <w:rsid w:val="00B4171D"/>
    <w:rsid w:val="00B41891"/>
    <w:rsid w:val="00B42089"/>
    <w:rsid w:val="00B42A22"/>
    <w:rsid w:val="00B42C08"/>
    <w:rsid w:val="00B42F4F"/>
    <w:rsid w:val="00B43280"/>
    <w:rsid w:val="00B43A7B"/>
    <w:rsid w:val="00B43AB7"/>
    <w:rsid w:val="00B43B38"/>
    <w:rsid w:val="00B43BFC"/>
    <w:rsid w:val="00B442A8"/>
    <w:rsid w:val="00B456CB"/>
    <w:rsid w:val="00B459F5"/>
    <w:rsid w:val="00B45E57"/>
    <w:rsid w:val="00B462E2"/>
    <w:rsid w:val="00B468B1"/>
    <w:rsid w:val="00B46FC5"/>
    <w:rsid w:val="00B47BCC"/>
    <w:rsid w:val="00B47C3B"/>
    <w:rsid w:val="00B505AD"/>
    <w:rsid w:val="00B50B2F"/>
    <w:rsid w:val="00B515DA"/>
    <w:rsid w:val="00B51D02"/>
    <w:rsid w:val="00B5217D"/>
    <w:rsid w:val="00B52854"/>
    <w:rsid w:val="00B52A7A"/>
    <w:rsid w:val="00B52C5B"/>
    <w:rsid w:val="00B5321E"/>
    <w:rsid w:val="00B53904"/>
    <w:rsid w:val="00B53BBC"/>
    <w:rsid w:val="00B540FE"/>
    <w:rsid w:val="00B544BD"/>
    <w:rsid w:val="00B544FE"/>
    <w:rsid w:val="00B54995"/>
    <w:rsid w:val="00B54ECA"/>
    <w:rsid w:val="00B54F7A"/>
    <w:rsid w:val="00B55542"/>
    <w:rsid w:val="00B562EC"/>
    <w:rsid w:val="00B563DE"/>
    <w:rsid w:val="00B56432"/>
    <w:rsid w:val="00B5666F"/>
    <w:rsid w:val="00B5697D"/>
    <w:rsid w:val="00B572B2"/>
    <w:rsid w:val="00B573C7"/>
    <w:rsid w:val="00B57B57"/>
    <w:rsid w:val="00B602DC"/>
    <w:rsid w:val="00B605FE"/>
    <w:rsid w:val="00B610B5"/>
    <w:rsid w:val="00B613D1"/>
    <w:rsid w:val="00B618F3"/>
    <w:rsid w:val="00B62ABA"/>
    <w:rsid w:val="00B62AE4"/>
    <w:rsid w:val="00B63A43"/>
    <w:rsid w:val="00B64DC7"/>
    <w:rsid w:val="00B650D0"/>
    <w:rsid w:val="00B6517A"/>
    <w:rsid w:val="00B6595A"/>
    <w:rsid w:val="00B659C1"/>
    <w:rsid w:val="00B65A31"/>
    <w:rsid w:val="00B66161"/>
    <w:rsid w:val="00B66AC7"/>
    <w:rsid w:val="00B66E0B"/>
    <w:rsid w:val="00B679A2"/>
    <w:rsid w:val="00B70081"/>
    <w:rsid w:val="00B71932"/>
    <w:rsid w:val="00B719B6"/>
    <w:rsid w:val="00B71B1C"/>
    <w:rsid w:val="00B72294"/>
    <w:rsid w:val="00B73761"/>
    <w:rsid w:val="00B73952"/>
    <w:rsid w:val="00B73AC0"/>
    <w:rsid w:val="00B74507"/>
    <w:rsid w:val="00B74C13"/>
    <w:rsid w:val="00B768B1"/>
    <w:rsid w:val="00B77781"/>
    <w:rsid w:val="00B777D0"/>
    <w:rsid w:val="00B77A24"/>
    <w:rsid w:val="00B77D76"/>
    <w:rsid w:val="00B809CE"/>
    <w:rsid w:val="00B80C51"/>
    <w:rsid w:val="00B80FD4"/>
    <w:rsid w:val="00B8102A"/>
    <w:rsid w:val="00B810A5"/>
    <w:rsid w:val="00B81678"/>
    <w:rsid w:val="00B823AB"/>
    <w:rsid w:val="00B82505"/>
    <w:rsid w:val="00B838A1"/>
    <w:rsid w:val="00B8422F"/>
    <w:rsid w:val="00B84644"/>
    <w:rsid w:val="00B85A86"/>
    <w:rsid w:val="00B865C7"/>
    <w:rsid w:val="00B86860"/>
    <w:rsid w:val="00B87413"/>
    <w:rsid w:val="00B903A2"/>
    <w:rsid w:val="00B9096F"/>
    <w:rsid w:val="00B91459"/>
    <w:rsid w:val="00B92126"/>
    <w:rsid w:val="00B92546"/>
    <w:rsid w:val="00B926FE"/>
    <w:rsid w:val="00B92D82"/>
    <w:rsid w:val="00B93223"/>
    <w:rsid w:val="00B93927"/>
    <w:rsid w:val="00B943CF"/>
    <w:rsid w:val="00B9512B"/>
    <w:rsid w:val="00B955B1"/>
    <w:rsid w:val="00B95B98"/>
    <w:rsid w:val="00B967D2"/>
    <w:rsid w:val="00B96987"/>
    <w:rsid w:val="00B96D0B"/>
    <w:rsid w:val="00B96DC8"/>
    <w:rsid w:val="00B96F3A"/>
    <w:rsid w:val="00B97EFE"/>
    <w:rsid w:val="00BA007D"/>
    <w:rsid w:val="00BA010F"/>
    <w:rsid w:val="00BA0810"/>
    <w:rsid w:val="00BA0E34"/>
    <w:rsid w:val="00BA1650"/>
    <w:rsid w:val="00BA24C6"/>
    <w:rsid w:val="00BA2C8B"/>
    <w:rsid w:val="00BA2FD3"/>
    <w:rsid w:val="00BA3111"/>
    <w:rsid w:val="00BA3CFF"/>
    <w:rsid w:val="00BA3F85"/>
    <w:rsid w:val="00BA412B"/>
    <w:rsid w:val="00BA43E7"/>
    <w:rsid w:val="00BA4A8C"/>
    <w:rsid w:val="00BA4D4D"/>
    <w:rsid w:val="00BA506C"/>
    <w:rsid w:val="00BA5126"/>
    <w:rsid w:val="00BA5BF6"/>
    <w:rsid w:val="00BA5C6F"/>
    <w:rsid w:val="00BA5F6C"/>
    <w:rsid w:val="00BA6273"/>
    <w:rsid w:val="00BA668B"/>
    <w:rsid w:val="00BA71C5"/>
    <w:rsid w:val="00BA7B3F"/>
    <w:rsid w:val="00BB05A5"/>
    <w:rsid w:val="00BB098F"/>
    <w:rsid w:val="00BB10E5"/>
    <w:rsid w:val="00BB11D5"/>
    <w:rsid w:val="00BB149C"/>
    <w:rsid w:val="00BB15C2"/>
    <w:rsid w:val="00BB19C3"/>
    <w:rsid w:val="00BB1B3D"/>
    <w:rsid w:val="00BB2A58"/>
    <w:rsid w:val="00BB2F26"/>
    <w:rsid w:val="00BB3771"/>
    <w:rsid w:val="00BB429F"/>
    <w:rsid w:val="00BB4D8A"/>
    <w:rsid w:val="00BB5DAA"/>
    <w:rsid w:val="00BB5F98"/>
    <w:rsid w:val="00BB69A9"/>
    <w:rsid w:val="00BB712E"/>
    <w:rsid w:val="00BB73CF"/>
    <w:rsid w:val="00BB773D"/>
    <w:rsid w:val="00BB785B"/>
    <w:rsid w:val="00BC0283"/>
    <w:rsid w:val="00BC07DC"/>
    <w:rsid w:val="00BC0868"/>
    <w:rsid w:val="00BC09B8"/>
    <w:rsid w:val="00BC0A4B"/>
    <w:rsid w:val="00BC1115"/>
    <w:rsid w:val="00BC1243"/>
    <w:rsid w:val="00BC1831"/>
    <w:rsid w:val="00BC1B90"/>
    <w:rsid w:val="00BC284B"/>
    <w:rsid w:val="00BC28C3"/>
    <w:rsid w:val="00BC29E2"/>
    <w:rsid w:val="00BC3563"/>
    <w:rsid w:val="00BC39C3"/>
    <w:rsid w:val="00BC3FFA"/>
    <w:rsid w:val="00BC4026"/>
    <w:rsid w:val="00BC40A6"/>
    <w:rsid w:val="00BC53FC"/>
    <w:rsid w:val="00BC5C7E"/>
    <w:rsid w:val="00BC5D51"/>
    <w:rsid w:val="00BC5F8D"/>
    <w:rsid w:val="00BC6189"/>
    <w:rsid w:val="00BC76FB"/>
    <w:rsid w:val="00BC776B"/>
    <w:rsid w:val="00BD004B"/>
    <w:rsid w:val="00BD0326"/>
    <w:rsid w:val="00BD070C"/>
    <w:rsid w:val="00BD0C3B"/>
    <w:rsid w:val="00BD0EBC"/>
    <w:rsid w:val="00BD0F35"/>
    <w:rsid w:val="00BD111E"/>
    <w:rsid w:val="00BD17D0"/>
    <w:rsid w:val="00BD1995"/>
    <w:rsid w:val="00BD22C1"/>
    <w:rsid w:val="00BD2695"/>
    <w:rsid w:val="00BD3764"/>
    <w:rsid w:val="00BD3980"/>
    <w:rsid w:val="00BD5307"/>
    <w:rsid w:val="00BD5E6A"/>
    <w:rsid w:val="00BD7721"/>
    <w:rsid w:val="00BD78CD"/>
    <w:rsid w:val="00BE2039"/>
    <w:rsid w:val="00BE205B"/>
    <w:rsid w:val="00BE23CA"/>
    <w:rsid w:val="00BE2ABE"/>
    <w:rsid w:val="00BE2B51"/>
    <w:rsid w:val="00BE2F26"/>
    <w:rsid w:val="00BE3F97"/>
    <w:rsid w:val="00BE5202"/>
    <w:rsid w:val="00BE5F4C"/>
    <w:rsid w:val="00BE65A3"/>
    <w:rsid w:val="00BE697D"/>
    <w:rsid w:val="00BE6C8A"/>
    <w:rsid w:val="00BF0036"/>
    <w:rsid w:val="00BF12F2"/>
    <w:rsid w:val="00BF237C"/>
    <w:rsid w:val="00BF2821"/>
    <w:rsid w:val="00BF2A9A"/>
    <w:rsid w:val="00BF373E"/>
    <w:rsid w:val="00BF391C"/>
    <w:rsid w:val="00BF3975"/>
    <w:rsid w:val="00BF3BA7"/>
    <w:rsid w:val="00BF3BE6"/>
    <w:rsid w:val="00BF3E3E"/>
    <w:rsid w:val="00BF509A"/>
    <w:rsid w:val="00BF5274"/>
    <w:rsid w:val="00BF5303"/>
    <w:rsid w:val="00BF74E1"/>
    <w:rsid w:val="00BF77FC"/>
    <w:rsid w:val="00BF7A1C"/>
    <w:rsid w:val="00BF7D63"/>
    <w:rsid w:val="00C00968"/>
    <w:rsid w:val="00C00ADE"/>
    <w:rsid w:val="00C0113E"/>
    <w:rsid w:val="00C013AF"/>
    <w:rsid w:val="00C01C85"/>
    <w:rsid w:val="00C02535"/>
    <w:rsid w:val="00C0259A"/>
    <w:rsid w:val="00C030A8"/>
    <w:rsid w:val="00C03552"/>
    <w:rsid w:val="00C04224"/>
    <w:rsid w:val="00C05362"/>
    <w:rsid w:val="00C06017"/>
    <w:rsid w:val="00C06794"/>
    <w:rsid w:val="00C06953"/>
    <w:rsid w:val="00C06AA6"/>
    <w:rsid w:val="00C103A5"/>
    <w:rsid w:val="00C103EB"/>
    <w:rsid w:val="00C10505"/>
    <w:rsid w:val="00C10A5E"/>
    <w:rsid w:val="00C1126F"/>
    <w:rsid w:val="00C116C0"/>
    <w:rsid w:val="00C116C5"/>
    <w:rsid w:val="00C1174A"/>
    <w:rsid w:val="00C11C8C"/>
    <w:rsid w:val="00C11CE9"/>
    <w:rsid w:val="00C1200E"/>
    <w:rsid w:val="00C12AAD"/>
    <w:rsid w:val="00C13A65"/>
    <w:rsid w:val="00C14519"/>
    <w:rsid w:val="00C14790"/>
    <w:rsid w:val="00C148CB"/>
    <w:rsid w:val="00C14BF5"/>
    <w:rsid w:val="00C14DC9"/>
    <w:rsid w:val="00C152F6"/>
    <w:rsid w:val="00C15423"/>
    <w:rsid w:val="00C1542B"/>
    <w:rsid w:val="00C159A6"/>
    <w:rsid w:val="00C15CC8"/>
    <w:rsid w:val="00C1640A"/>
    <w:rsid w:val="00C164AB"/>
    <w:rsid w:val="00C166B6"/>
    <w:rsid w:val="00C16D78"/>
    <w:rsid w:val="00C16FFF"/>
    <w:rsid w:val="00C17CBC"/>
    <w:rsid w:val="00C17D49"/>
    <w:rsid w:val="00C212BC"/>
    <w:rsid w:val="00C219C9"/>
    <w:rsid w:val="00C21A22"/>
    <w:rsid w:val="00C22870"/>
    <w:rsid w:val="00C229C2"/>
    <w:rsid w:val="00C22E8F"/>
    <w:rsid w:val="00C22F9D"/>
    <w:rsid w:val="00C23A65"/>
    <w:rsid w:val="00C23A74"/>
    <w:rsid w:val="00C24AEC"/>
    <w:rsid w:val="00C25196"/>
    <w:rsid w:val="00C25695"/>
    <w:rsid w:val="00C25B1A"/>
    <w:rsid w:val="00C25BCE"/>
    <w:rsid w:val="00C26DDF"/>
    <w:rsid w:val="00C26FEE"/>
    <w:rsid w:val="00C303CA"/>
    <w:rsid w:val="00C305D0"/>
    <w:rsid w:val="00C3112E"/>
    <w:rsid w:val="00C313B0"/>
    <w:rsid w:val="00C31688"/>
    <w:rsid w:val="00C32202"/>
    <w:rsid w:val="00C3247D"/>
    <w:rsid w:val="00C33190"/>
    <w:rsid w:val="00C33985"/>
    <w:rsid w:val="00C340E2"/>
    <w:rsid w:val="00C34769"/>
    <w:rsid w:val="00C34B57"/>
    <w:rsid w:val="00C3589C"/>
    <w:rsid w:val="00C359BC"/>
    <w:rsid w:val="00C360E1"/>
    <w:rsid w:val="00C36834"/>
    <w:rsid w:val="00C413DA"/>
    <w:rsid w:val="00C422CD"/>
    <w:rsid w:val="00C42452"/>
    <w:rsid w:val="00C4282F"/>
    <w:rsid w:val="00C42C6A"/>
    <w:rsid w:val="00C435E9"/>
    <w:rsid w:val="00C4387E"/>
    <w:rsid w:val="00C43A34"/>
    <w:rsid w:val="00C43E9B"/>
    <w:rsid w:val="00C444EB"/>
    <w:rsid w:val="00C447BE"/>
    <w:rsid w:val="00C44FA5"/>
    <w:rsid w:val="00C45686"/>
    <w:rsid w:val="00C45E43"/>
    <w:rsid w:val="00C46BE0"/>
    <w:rsid w:val="00C473B4"/>
    <w:rsid w:val="00C47727"/>
    <w:rsid w:val="00C47965"/>
    <w:rsid w:val="00C47B31"/>
    <w:rsid w:val="00C5096B"/>
    <w:rsid w:val="00C50E48"/>
    <w:rsid w:val="00C51373"/>
    <w:rsid w:val="00C51E2C"/>
    <w:rsid w:val="00C51F76"/>
    <w:rsid w:val="00C52E7D"/>
    <w:rsid w:val="00C53312"/>
    <w:rsid w:val="00C54571"/>
    <w:rsid w:val="00C54953"/>
    <w:rsid w:val="00C56AB4"/>
    <w:rsid w:val="00C5705B"/>
    <w:rsid w:val="00C5787D"/>
    <w:rsid w:val="00C57B8B"/>
    <w:rsid w:val="00C61D20"/>
    <w:rsid w:val="00C61E1A"/>
    <w:rsid w:val="00C620DF"/>
    <w:rsid w:val="00C627B2"/>
    <w:rsid w:val="00C62E5D"/>
    <w:rsid w:val="00C63322"/>
    <w:rsid w:val="00C64037"/>
    <w:rsid w:val="00C64545"/>
    <w:rsid w:val="00C64865"/>
    <w:rsid w:val="00C67562"/>
    <w:rsid w:val="00C6781C"/>
    <w:rsid w:val="00C67D09"/>
    <w:rsid w:val="00C67E0A"/>
    <w:rsid w:val="00C67EDC"/>
    <w:rsid w:val="00C70C79"/>
    <w:rsid w:val="00C7102F"/>
    <w:rsid w:val="00C7199E"/>
    <w:rsid w:val="00C71CB9"/>
    <w:rsid w:val="00C71F9E"/>
    <w:rsid w:val="00C727E1"/>
    <w:rsid w:val="00C7282C"/>
    <w:rsid w:val="00C72D4C"/>
    <w:rsid w:val="00C72F0C"/>
    <w:rsid w:val="00C73762"/>
    <w:rsid w:val="00C73BE0"/>
    <w:rsid w:val="00C74BAC"/>
    <w:rsid w:val="00C75C51"/>
    <w:rsid w:val="00C75F9A"/>
    <w:rsid w:val="00C76972"/>
    <w:rsid w:val="00C76A91"/>
    <w:rsid w:val="00C76D22"/>
    <w:rsid w:val="00C76D7E"/>
    <w:rsid w:val="00C76D92"/>
    <w:rsid w:val="00C772E0"/>
    <w:rsid w:val="00C77739"/>
    <w:rsid w:val="00C77877"/>
    <w:rsid w:val="00C80A6E"/>
    <w:rsid w:val="00C818AD"/>
    <w:rsid w:val="00C81FB0"/>
    <w:rsid w:val="00C825E1"/>
    <w:rsid w:val="00C82E03"/>
    <w:rsid w:val="00C832C8"/>
    <w:rsid w:val="00C8388C"/>
    <w:rsid w:val="00C83F78"/>
    <w:rsid w:val="00C8469B"/>
    <w:rsid w:val="00C85CE3"/>
    <w:rsid w:val="00C8613E"/>
    <w:rsid w:val="00C8656B"/>
    <w:rsid w:val="00C86E74"/>
    <w:rsid w:val="00C87422"/>
    <w:rsid w:val="00C875E0"/>
    <w:rsid w:val="00C90863"/>
    <w:rsid w:val="00C917A9"/>
    <w:rsid w:val="00C91D6D"/>
    <w:rsid w:val="00C91F0C"/>
    <w:rsid w:val="00C9586A"/>
    <w:rsid w:val="00C961CA"/>
    <w:rsid w:val="00C96283"/>
    <w:rsid w:val="00C9643F"/>
    <w:rsid w:val="00C96C3F"/>
    <w:rsid w:val="00C978DA"/>
    <w:rsid w:val="00CA019E"/>
    <w:rsid w:val="00CA0A43"/>
    <w:rsid w:val="00CA10CB"/>
    <w:rsid w:val="00CA1409"/>
    <w:rsid w:val="00CA1412"/>
    <w:rsid w:val="00CA1549"/>
    <w:rsid w:val="00CA1777"/>
    <w:rsid w:val="00CA2AA7"/>
    <w:rsid w:val="00CA2ED3"/>
    <w:rsid w:val="00CA2EFC"/>
    <w:rsid w:val="00CA377D"/>
    <w:rsid w:val="00CA3959"/>
    <w:rsid w:val="00CA3AD4"/>
    <w:rsid w:val="00CA3C97"/>
    <w:rsid w:val="00CA3CB9"/>
    <w:rsid w:val="00CA3EBE"/>
    <w:rsid w:val="00CA51F0"/>
    <w:rsid w:val="00CA5886"/>
    <w:rsid w:val="00CA722B"/>
    <w:rsid w:val="00CA7424"/>
    <w:rsid w:val="00CA752F"/>
    <w:rsid w:val="00CA7BC7"/>
    <w:rsid w:val="00CA7BD5"/>
    <w:rsid w:val="00CB0311"/>
    <w:rsid w:val="00CB1089"/>
    <w:rsid w:val="00CB1E21"/>
    <w:rsid w:val="00CB2343"/>
    <w:rsid w:val="00CB2A88"/>
    <w:rsid w:val="00CB2C54"/>
    <w:rsid w:val="00CB4EDE"/>
    <w:rsid w:val="00CB51F4"/>
    <w:rsid w:val="00CB52FE"/>
    <w:rsid w:val="00CB5586"/>
    <w:rsid w:val="00CB66FE"/>
    <w:rsid w:val="00CB69CE"/>
    <w:rsid w:val="00CB6E57"/>
    <w:rsid w:val="00CB719F"/>
    <w:rsid w:val="00CC0478"/>
    <w:rsid w:val="00CC04D4"/>
    <w:rsid w:val="00CC079D"/>
    <w:rsid w:val="00CC09DB"/>
    <w:rsid w:val="00CC1062"/>
    <w:rsid w:val="00CC15F3"/>
    <w:rsid w:val="00CC15FA"/>
    <w:rsid w:val="00CC22E0"/>
    <w:rsid w:val="00CC2F62"/>
    <w:rsid w:val="00CC2FCA"/>
    <w:rsid w:val="00CC3879"/>
    <w:rsid w:val="00CC3969"/>
    <w:rsid w:val="00CC3A79"/>
    <w:rsid w:val="00CC49C8"/>
    <w:rsid w:val="00CC5599"/>
    <w:rsid w:val="00CC59DF"/>
    <w:rsid w:val="00CC5A36"/>
    <w:rsid w:val="00CC5E94"/>
    <w:rsid w:val="00CC6290"/>
    <w:rsid w:val="00CC64C1"/>
    <w:rsid w:val="00CC6793"/>
    <w:rsid w:val="00CC75EE"/>
    <w:rsid w:val="00CD1489"/>
    <w:rsid w:val="00CD14C3"/>
    <w:rsid w:val="00CD28C7"/>
    <w:rsid w:val="00CD2A68"/>
    <w:rsid w:val="00CD2BA5"/>
    <w:rsid w:val="00CD2E12"/>
    <w:rsid w:val="00CD3550"/>
    <w:rsid w:val="00CD3651"/>
    <w:rsid w:val="00CD3715"/>
    <w:rsid w:val="00CD4AF9"/>
    <w:rsid w:val="00CD581D"/>
    <w:rsid w:val="00CD5844"/>
    <w:rsid w:val="00CD633F"/>
    <w:rsid w:val="00CD6535"/>
    <w:rsid w:val="00CD65DD"/>
    <w:rsid w:val="00CD6DE2"/>
    <w:rsid w:val="00CD6F68"/>
    <w:rsid w:val="00CD72DB"/>
    <w:rsid w:val="00CE01BF"/>
    <w:rsid w:val="00CE085D"/>
    <w:rsid w:val="00CE08B1"/>
    <w:rsid w:val="00CE09C8"/>
    <w:rsid w:val="00CE1353"/>
    <w:rsid w:val="00CE1412"/>
    <w:rsid w:val="00CE2BC5"/>
    <w:rsid w:val="00CE2C30"/>
    <w:rsid w:val="00CE3654"/>
    <w:rsid w:val="00CE3919"/>
    <w:rsid w:val="00CE3930"/>
    <w:rsid w:val="00CE3F77"/>
    <w:rsid w:val="00CE4091"/>
    <w:rsid w:val="00CE4EA9"/>
    <w:rsid w:val="00CE5360"/>
    <w:rsid w:val="00CE56A9"/>
    <w:rsid w:val="00CE71DF"/>
    <w:rsid w:val="00CE7F56"/>
    <w:rsid w:val="00CF06B2"/>
    <w:rsid w:val="00CF0DA7"/>
    <w:rsid w:val="00CF155B"/>
    <w:rsid w:val="00CF278E"/>
    <w:rsid w:val="00CF2857"/>
    <w:rsid w:val="00CF2E59"/>
    <w:rsid w:val="00CF311A"/>
    <w:rsid w:val="00CF3318"/>
    <w:rsid w:val="00CF376E"/>
    <w:rsid w:val="00CF4706"/>
    <w:rsid w:val="00CF479B"/>
    <w:rsid w:val="00CF4A0D"/>
    <w:rsid w:val="00CF50FB"/>
    <w:rsid w:val="00CF5C48"/>
    <w:rsid w:val="00CF5DE5"/>
    <w:rsid w:val="00CF6260"/>
    <w:rsid w:val="00CF6E24"/>
    <w:rsid w:val="00CF7C3E"/>
    <w:rsid w:val="00D00A95"/>
    <w:rsid w:val="00D0104D"/>
    <w:rsid w:val="00D01D19"/>
    <w:rsid w:val="00D0284F"/>
    <w:rsid w:val="00D02B1F"/>
    <w:rsid w:val="00D030C1"/>
    <w:rsid w:val="00D03D5C"/>
    <w:rsid w:val="00D04639"/>
    <w:rsid w:val="00D04F3F"/>
    <w:rsid w:val="00D0507C"/>
    <w:rsid w:val="00D05339"/>
    <w:rsid w:val="00D05353"/>
    <w:rsid w:val="00D05975"/>
    <w:rsid w:val="00D06097"/>
    <w:rsid w:val="00D06326"/>
    <w:rsid w:val="00D069B5"/>
    <w:rsid w:val="00D0707B"/>
    <w:rsid w:val="00D07CD0"/>
    <w:rsid w:val="00D07F8F"/>
    <w:rsid w:val="00D10479"/>
    <w:rsid w:val="00D10A1F"/>
    <w:rsid w:val="00D10D74"/>
    <w:rsid w:val="00D11BBE"/>
    <w:rsid w:val="00D12457"/>
    <w:rsid w:val="00D1262C"/>
    <w:rsid w:val="00D126B2"/>
    <w:rsid w:val="00D135B5"/>
    <w:rsid w:val="00D13ADB"/>
    <w:rsid w:val="00D13AF2"/>
    <w:rsid w:val="00D13FBB"/>
    <w:rsid w:val="00D154DE"/>
    <w:rsid w:val="00D15656"/>
    <w:rsid w:val="00D158A8"/>
    <w:rsid w:val="00D164CD"/>
    <w:rsid w:val="00D1686E"/>
    <w:rsid w:val="00D170B0"/>
    <w:rsid w:val="00D1790D"/>
    <w:rsid w:val="00D17D5C"/>
    <w:rsid w:val="00D200CE"/>
    <w:rsid w:val="00D20A2B"/>
    <w:rsid w:val="00D20C62"/>
    <w:rsid w:val="00D20F02"/>
    <w:rsid w:val="00D20FD1"/>
    <w:rsid w:val="00D21827"/>
    <w:rsid w:val="00D21D47"/>
    <w:rsid w:val="00D21D5A"/>
    <w:rsid w:val="00D2222D"/>
    <w:rsid w:val="00D22FD9"/>
    <w:rsid w:val="00D23672"/>
    <w:rsid w:val="00D23E8C"/>
    <w:rsid w:val="00D24480"/>
    <w:rsid w:val="00D24BEC"/>
    <w:rsid w:val="00D24C71"/>
    <w:rsid w:val="00D2502A"/>
    <w:rsid w:val="00D2544B"/>
    <w:rsid w:val="00D25CAE"/>
    <w:rsid w:val="00D261A9"/>
    <w:rsid w:val="00D26397"/>
    <w:rsid w:val="00D26692"/>
    <w:rsid w:val="00D26F39"/>
    <w:rsid w:val="00D277C3"/>
    <w:rsid w:val="00D27FEF"/>
    <w:rsid w:val="00D30304"/>
    <w:rsid w:val="00D3037C"/>
    <w:rsid w:val="00D3074E"/>
    <w:rsid w:val="00D30CB2"/>
    <w:rsid w:val="00D31398"/>
    <w:rsid w:val="00D3178A"/>
    <w:rsid w:val="00D31B4E"/>
    <w:rsid w:val="00D32080"/>
    <w:rsid w:val="00D32229"/>
    <w:rsid w:val="00D325BB"/>
    <w:rsid w:val="00D3297B"/>
    <w:rsid w:val="00D329E7"/>
    <w:rsid w:val="00D32C72"/>
    <w:rsid w:val="00D32D25"/>
    <w:rsid w:val="00D34015"/>
    <w:rsid w:val="00D340FA"/>
    <w:rsid w:val="00D344BF"/>
    <w:rsid w:val="00D34C3A"/>
    <w:rsid w:val="00D35240"/>
    <w:rsid w:val="00D3531D"/>
    <w:rsid w:val="00D35359"/>
    <w:rsid w:val="00D36039"/>
    <w:rsid w:val="00D3650F"/>
    <w:rsid w:val="00D3683D"/>
    <w:rsid w:val="00D36CD7"/>
    <w:rsid w:val="00D3725F"/>
    <w:rsid w:val="00D40650"/>
    <w:rsid w:val="00D41325"/>
    <w:rsid w:val="00D419C9"/>
    <w:rsid w:val="00D42CD2"/>
    <w:rsid w:val="00D43B8A"/>
    <w:rsid w:val="00D43EB8"/>
    <w:rsid w:val="00D440B0"/>
    <w:rsid w:val="00D4431B"/>
    <w:rsid w:val="00D44584"/>
    <w:rsid w:val="00D449BD"/>
    <w:rsid w:val="00D449C2"/>
    <w:rsid w:val="00D44A7A"/>
    <w:rsid w:val="00D44ABC"/>
    <w:rsid w:val="00D44B25"/>
    <w:rsid w:val="00D45376"/>
    <w:rsid w:val="00D45D2E"/>
    <w:rsid w:val="00D46664"/>
    <w:rsid w:val="00D46F53"/>
    <w:rsid w:val="00D47FB3"/>
    <w:rsid w:val="00D5046B"/>
    <w:rsid w:val="00D5068C"/>
    <w:rsid w:val="00D50C4D"/>
    <w:rsid w:val="00D51B96"/>
    <w:rsid w:val="00D520BC"/>
    <w:rsid w:val="00D52E90"/>
    <w:rsid w:val="00D54521"/>
    <w:rsid w:val="00D54F96"/>
    <w:rsid w:val="00D56D15"/>
    <w:rsid w:val="00D5779C"/>
    <w:rsid w:val="00D577F6"/>
    <w:rsid w:val="00D57C76"/>
    <w:rsid w:val="00D60531"/>
    <w:rsid w:val="00D60AAF"/>
    <w:rsid w:val="00D62318"/>
    <w:rsid w:val="00D629E7"/>
    <w:rsid w:val="00D62A8D"/>
    <w:rsid w:val="00D632B9"/>
    <w:rsid w:val="00D63A17"/>
    <w:rsid w:val="00D64014"/>
    <w:rsid w:val="00D64968"/>
    <w:rsid w:val="00D651A9"/>
    <w:rsid w:val="00D6554D"/>
    <w:rsid w:val="00D655C9"/>
    <w:rsid w:val="00D65C9F"/>
    <w:rsid w:val="00D66324"/>
    <w:rsid w:val="00D67C61"/>
    <w:rsid w:val="00D7009A"/>
    <w:rsid w:val="00D701DD"/>
    <w:rsid w:val="00D70BB3"/>
    <w:rsid w:val="00D7137E"/>
    <w:rsid w:val="00D71667"/>
    <w:rsid w:val="00D7298E"/>
    <w:rsid w:val="00D72ABC"/>
    <w:rsid w:val="00D741D4"/>
    <w:rsid w:val="00D747E4"/>
    <w:rsid w:val="00D74E4F"/>
    <w:rsid w:val="00D75405"/>
    <w:rsid w:val="00D77B1A"/>
    <w:rsid w:val="00D77DC7"/>
    <w:rsid w:val="00D77F6A"/>
    <w:rsid w:val="00D80073"/>
    <w:rsid w:val="00D80270"/>
    <w:rsid w:val="00D80934"/>
    <w:rsid w:val="00D80E25"/>
    <w:rsid w:val="00D81197"/>
    <w:rsid w:val="00D817B4"/>
    <w:rsid w:val="00D818DF"/>
    <w:rsid w:val="00D81D2A"/>
    <w:rsid w:val="00D82306"/>
    <w:rsid w:val="00D830DD"/>
    <w:rsid w:val="00D835D6"/>
    <w:rsid w:val="00D83DDC"/>
    <w:rsid w:val="00D84753"/>
    <w:rsid w:val="00D84C10"/>
    <w:rsid w:val="00D85287"/>
    <w:rsid w:val="00D870CF"/>
    <w:rsid w:val="00D8785A"/>
    <w:rsid w:val="00D90487"/>
    <w:rsid w:val="00D9061A"/>
    <w:rsid w:val="00D906AA"/>
    <w:rsid w:val="00D91A12"/>
    <w:rsid w:val="00D91D8A"/>
    <w:rsid w:val="00D91E11"/>
    <w:rsid w:val="00D92642"/>
    <w:rsid w:val="00D93593"/>
    <w:rsid w:val="00D93889"/>
    <w:rsid w:val="00D93D4A"/>
    <w:rsid w:val="00D93D5C"/>
    <w:rsid w:val="00D95E9E"/>
    <w:rsid w:val="00D95F3D"/>
    <w:rsid w:val="00D960EA"/>
    <w:rsid w:val="00D96151"/>
    <w:rsid w:val="00D96554"/>
    <w:rsid w:val="00D967E2"/>
    <w:rsid w:val="00D97B68"/>
    <w:rsid w:val="00D97C8B"/>
    <w:rsid w:val="00D97E85"/>
    <w:rsid w:val="00DA0C01"/>
    <w:rsid w:val="00DA143E"/>
    <w:rsid w:val="00DA1E1A"/>
    <w:rsid w:val="00DA1FDC"/>
    <w:rsid w:val="00DA3305"/>
    <w:rsid w:val="00DA340B"/>
    <w:rsid w:val="00DA3A96"/>
    <w:rsid w:val="00DA3E6A"/>
    <w:rsid w:val="00DA3F08"/>
    <w:rsid w:val="00DA41AA"/>
    <w:rsid w:val="00DA436B"/>
    <w:rsid w:val="00DA4499"/>
    <w:rsid w:val="00DA44F9"/>
    <w:rsid w:val="00DA46F2"/>
    <w:rsid w:val="00DA4CC5"/>
    <w:rsid w:val="00DA4E5F"/>
    <w:rsid w:val="00DA4EF7"/>
    <w:rsid w:val="00DA5147"/>
    <w:rsid w:val="00DA5930"/>
    <w:rsid w:val="00DA5AE6"/>
    <w:rsid w:val="00DA63AF"/>
    <w:rsid w:val="00DA65C1"/>
    <w:rsid w:val="00DA68D4"/>
    <w:rsid w:val="00DA6C5F"/>
    <w:rsid w:val="00DA6EE1"/>
    <w:rsid w:val="00DA6FDF"/>
    <w:rsid w:val="00DA7211"/>
    <w:rsid w:val="00DA7326"/>
    <w:rsid w:val="00DA74E1"/>
    <w:rsid w:val="00DA75D0"/>
    <w:rsid w:val="00DA7670"/>
    <w:rsid w:val="00DA7CFA"/>
    <w:rsid w:val="00DA7DAB"/>
    <w:rsid w:val="00DB007F"/>
    <w:rsid w:val="00DB0850"/>
    <w:rsid w:val="00DB0A47"/>
    <w:rsid w:val="00DB0C2A"/>
    <w:rsid w:val="00DB2268"/>
    <w:rsid w:val="00DB25B5"/>
    <w:rsid w:val="00DB2986"/>
    <w:rsid w:val="00DB2E0C"/>
    <w:rsid w:val="00DB3050"/>
    <w:rsid w:val="00DB429A"/>
    <w:rsid w:val="00DB4DB8"/>
    <w:rsid w:val="00DB6134"/>
    <w:rsid w:val="00DB628F"/>
    <w:rsid w:val="00DB6379"/>
    <w:rsid w:val="00DB63C4"/>
    <w:rsid w:val="00DB7595"/>
    <w:rsid w:val="00DC1141"/>
    <w:rsid w:val="00DC11D6"/>
    <w:rsid w:val="00DC13BC"/>
    <w:rsid w:val="00DC311D"/>
    <w:rsid w:val="00DC3186"/>
    <w:rsid w:val="00DC3205"/>
    <w:rsid w:val="00DC6569"/>
    <w:rsid w:val="00DC72E7"/>
    <w:rsid w:val="00DC74F0"/>
    <w:rsid w:val="00DC7A32"/>
    <w:rsid w:val="00DD033A"/>
    <w:rsid w:val="00DD0A48"/>
    <w:rsid w:val="00DD0D4A"/>
    <w:rsid w:val="00DD14A2"/>
    <w:rsid w:val="00DD14AC"/>
    <w:rsid w:val="00DD1874"/>
    <w:rsid w:val="00DD217E"/>
    <w:rsid w:val="00DD223B"/>
    <w:rsid w:val="00DD25DB"/>
    <w:rsid w:val="00DD287C"/>
    <w:rsid w:val="00DD2AB5"/>
    <w:rsid w:val="00DD2B56"/>
    <w:rsid w:val="00DD2EE9"/>
    <w:rsid w:val="00DD3835"/>
    <w:rsid w:val="00DD3F16"/>
    <w:rsid w:val="00DD4975"/>
    <w:rsid w:val="00DD4E72"/>
    <w:rsid w:val="00DD5308"/>
    <w:rsid w:val="00DD56B9"/>
    <w:rsid w:val="00DD6500"/>
    <w:rsid w:val="00DD6AD2"/>
    <w:rsid w:val="00DD7078"/>
    <w:rsid w:val="00DD7E66"/>
    <w:rsid w:val="00DE0BDD"/>
    <w:rsid w:val="00DE1465"/>
    <w:rsid w:val="00DE2535"/>
    <w:rsid w:val="00DE317A"/>
    <w:rsid w:val="00DE3AA3"/>
    <w:rsid w:val="00DE3B1B"/>
    <w:rsid w:val="00DE4C36"/>
    <w:rsid w:val="00DE4D6F"/>
    <w:rsid w:val="00DE50B5"/>
    <w:rsid w:val="00DE57B5"/>
    <w:rsid w:val="00DE59CF"/>
    <w:rsid w:val="00DE62F2"/>
    <w:rsid w:val="00DE64AE"/>
    <w:rsid w:val="00DE6A91"/>
    <w:rsid w:val="00DE6BFC"/>
    <w:rsid w:val="00DE7484"/>
    <w:rsid w:val="00DE7BFB"/>
    <w:rsid w:val="00DF0206"/>
    <w:rsid w:val="00DF053E"/>
    <w:rsid w:val="00DF09B1"/>
    <w:rsid w:val="00DF27B0"/>
    <w:rsid w:val="00DF2BED"/>
    <w:rsid w:val="00DF3065"/>
    <w:rsid w:val="00DF3336"/>
    <w:rsid w:val="00DF3D3F"/>
    <w:rsid w:val="00DF53EF"/>
    <w:rsid w:val="00DF56C2"/>
    <w:rsid w:val="00DF5AA0"/>
    <w:rsid w:val="00DF67DE"/>
    <w:rsid w:val="00DF71FB"/>
    <w:rsid w:val="00DF7469"/>
    <w:rsid w:val="00DF7573"/>
    <w:rsid w:val="00E000D6"/>
    <w:rsid w:val="00E003BC"/>
    <w:rsid w:val="00E01034"/>
    <w:rsid w:val="00E020F8"/>
    <w:rsid w:val="00E02A30"/>
    <w:rsid w:val="00E02D3E"/>
    <w:rsid w:val="00E03912"/>
    <w:rsid w:val="00E03CB8"/>
    <w:rsid w:val="00E05D60"/>
    <w:rsid w:val="00E060A8"/>
    <w:rsid w:val="00E0671B"/>
    <w:rsid w:val="00E067B4"/>
    <w:rsid w:val="00E0712A"/>
    <w:rsid w:val="00E07400"/>
    <w:rsid w:val="00E07BF3"/>
    <w:rsid w:val="00E07FF7"/>
    <w:rsid w:val="00E10477"/>
    <w:rsid w:val="00E11BDA"/>
    <w:rsid w:val="00E12194"/>
    <w:rsid w:val="00E12880"/>
    <w:rsid w:val="00E12AA1"/>
    <w:rsid w:val="00E12D24"/>
    <w:rsid w:val="00E12DFE"/>
    <w:rsid w:val="00E12EC4"/>
    <w:rsid w:val="00E13039"/>
    <w:rsid w:val="00E14772"/>
    <w:rsid w:val="00E14DB8"/>
    <w:rsid w:val="00E15CC3"/>
    <w:rsid w:val="00E16750"/>
    <w:rsid w:val="00E16BE3"/>
    <w:rsid w:val="00E16C9F"/>
    <w:rsid w:val="00E174FA"/>
    <w:rsid w:val="00E175D7"/>
    <w:rsid w:val="00E179E2"/>
    <w:rsid w:val="00E20F30"/>
    <w:rsid w:val="00E216B2"/>
    <w:rsid w:val="00E2183C"/>
    <w:rsid w:val="00E21ADD"/>
    <w:rsid w:val="00E22C16"/>
    <w:rsid w:val="00E23678"/>
    <w:rsid w:val="00E23CA9"/>
    <w:rsid w:val="00E24169"/>
    <w:rsid w:val="00E245C9"/>
    <w:rsid w:val="00E247A1"/>
    <w:rsid w:val="00E24CF7"/>
    <w:rsid w:val="00E24ED0"/>
    <w:rsid w:val="00E25828"/>
    <w:rsid w:val="00E25880"/>
    <w:rsid w:val="00E25910"/>
    <w:rsid w:val="00E25EDE"/>
    <w:rsid w:val="00E25FDD"/>
    <w:rsid w:val="00E26434"/>
    <w:rsid w:val="00E2669B"/>
    <w:rsid w:val="00E2669C"/>
    <w:rsid w:val="00E26FE2"/>
    <w:rsid w:val="00E26FF1"/>
    <w:rsid w:val="00E30500"/>
    <w:rsid w:val="00E31431"/>
    <w:rsid w:val="00E31627"/>
    <w:rsid w:val="00E320E2"/>
    <w:rsid w:val="00E322A2"/>
    <w:rsid w:val="00E32B5B"/>
    <w:rsid w:val="00E32C8D"/>
    <w:rsid w:val="00E32D91"/>
    <w:rsid w:val="00E33395"/>
    <w:rsid w:val="00E333B1"/>
    <w:rsid w:val="00E33735"/>
    <w:rsid w:val="00E338BE"/>
    <w:rsid w:val="00E33DC7"/>
    <w:rsid w:val="00E34055"/>
    <w:rsid w:val="00E34C09"/>
    <w:rsid w:val="00E34C70"/>
    <w:rsid w:val="00E35192"/>
    <w:rsid w:val="00E354AE"/>
    <w:rsid w:val="00E3576B"/>
    <w:rsid w:val="00E35C22"/>
    <w:rsid w:val="00E35EA9"/>
    <w:rsid w:val="00E3689C"/>
    <w:rsid w:val="00E36F06"/>
    <w:rsid w:val="00E37B85"/>
    <w:rsid w:val="00E37CCF"/>
    <w:rsid w:val="00E37DE9"/>
    <w:rsid w:val="00E41D8B"/>
    <w:rsid w:val="00E420A4"/>
    <w:rsid w:val="00E42157"/>
    <w:rsid w:val="00E42658"/>
    <w:rsid w:val="00E42D83"/>
    <w:rsid w:val="00E443B5"/>
    <w:rsid w:val="00E44752"/>
    <w:rsid w:val="00E453BD"/>
    <w:rsid w:val="00E45477"/>
    <w:rsid w:val="00E45894"/>
    <w:rsid w:val="00E4594F"/>
    <w:rsid w:val="00E47E21"/>
    <w:rsid w:val="00E5097D"/>
    <w:rsid w:val="00E50C3F"/>
    <w:rsid w:val="00E50F4A"/>
    <w:rsid w:val="00E513BA"/>
    <w:rsid w:val="00E519B2"/>
    <w:rsid w:val="00E5257F"/>
    <w:rsid w:val="00E52D0E"/>
    <w:rsid w:val="00E535C2"/>
    <w:rsid w:val="00E549D7"/>
    <w:rsid w:val="00E54E60"/>
    <w:rsid w:val="00E5554B"/>
    <w:rsid w:val="00E55A6C"/>
    <w:rsid w:val="00E562E3"/>
    <w:rsid w:val="00E563BC"/>
    <w:rsid w:val="00E567B1"/>
    <w:rsid w:val="00E56AFF"/>
    <w:rsid w:val="00E56BAA"/>
    <w:rsid w:val="00E56D33"/>
    <w:rsid w:val="00E57767"/>
    <w:rsid w:val="00E60657"/>
    <w:rsid w:val="00E609C0"/>
    <w:rsid w:val="00E60EDE"/>
    <w:rsid w:val="00E61A24"/>
    <w:rsid w:val="00E61C21"/>
    <w:rsid w:val="00E62B0E"/>
    <w:rsid w:val="00E62E07"/>
    <w:rsid w:val="00E64F5C"/>
    <w:rsid w:val="00E65BE8"/>
    <w:rsid w:val="00E665A4"/>
    <w:rsid w:val="00E66CC7"/>
    <w:rsid w:val="00E675E2"/>
    <w:rsid w:val="00E67C16"/>
    <w:rsid w:val="00E67CEF"/>
    <w:rsid w:val="00E67D62"/>
    <w:rsid w:val="00E700B2"/>
    <w:rsid w:val="00E70172"/>
    <w:rsid w:val="00E710D3"/>
    <w:rsid w:val="00E71234"/>
    <w:rsid w:val="00E71267"/>
    <w:rsid w:val="00E71CE7"/>
    <w:rsid w:val="00E72195"/>
    <w:rsid w:val="00E723A5"/>
    <w:rsid w:val="00E73080"/>
    <w:rsid w:val="00E7361D"/>
    <w:rsid w:val="00E73AF6"/>
    <w:rsid w:val="00E73CFA"/>
    <w:rsid w:val="00E74452"/>
    <w:rsid w:val="00E7510A"/>
    <w:rsid w:val="00E77841"/>
    <w:rsid w:val="00E80181"/>
    <w:rsid w:val="00E80AF4"/>
    <w:rsid w:val="00E8196B"/>
    <w:rsid w:val="00E81C68"/>
    <w:rsid w:val="00E81E7E"/>
    <w:rsid w:val="00E82177"/>
    <w:rsid w:val="00E8305A"/>
    <w:rsid w:val="00E83486"/>
    <w:rsid w:val="00E83492"/>
    <w:rsid w:val="00E841C9"/>
    <w:rsid w:val="00E84E9F"/>
    <w:rsid w:val="00E85159"/>
    <w:rsid w:val="00E8519F"/>
    <w:rsid w:val="00E85CD8"/>
    <w:rsid w:val="00E85E52"/>
    <w:rsid w:val="00E866A8"/>
    <w:rsid w:val="00E86948"/>
    <w:rsid w:val="00E869F3"/>
    <w:rsid w:val="00E90554"/>
    <w:rsid w:val="00E907B8"/>
    <w:rsid w:val="00E9120E"/>
    <w:rsid w:val="00E912BF"/>
    <w:rsid w:val="00E9210E"/>
    <w:rsid w:val="00E924B1"/>
    <w:rsid w:val="00E92828"/>
    <w:rsid w:val="00E949B0"/>
    <w:rsid w:val="00E949B1"/>
    <w:rsid w:val="00E94A39"/>
    <w:rsid w:val="00E95AF0"/>
    <w:rsid w:val="00E96273"/>
    <w:rsid w:val="00E9678A"/>
    <w:rsid w:val="00E96B56"/>
    <w:rsid w:val="00E96D8D"/>
    <w:rsid w:val="00EA0606"/>
    <w:rsid w:val="00EA10E2"/>
    <w:rsid w:val="00EA1F56"/>
    <w:rsid w:val="00EA2085"/>
    <w:rsid w:val="00EA2300"/>
    <w:rsid w:val="00EA26D3"/>
    <w:rsid w:val="00EA30DC"/>
    <w:rsid w:val="00EA335A"/>
    <w:rsid w:val="00EA351D"/>
    <w:rsid w:val="00EA361D"/>
    <w:rsid w:val="00EA3C8C"/>
    <w:rsid w:val="00EA413B"/>
    <w:rsid w:val="00EA4424"/>
    <w:rsid w:val="00EA4A97"/>
    <w:rsid w:val="00EA4BFB"/>
    <w:rsid w:val="00EA4FA6"/>
    <w:rsid w:val="00EA54B1"/>
    <w:rsid w:val="00EA6D00"/>
    <w:rsid w:val="00EA766F"/>
    <w:rsid w:val="00EA77A5"/>
    <w:rsid w:val="00EA7C59"/>
    <w:rsid w:val="00EA7DBE"/>
    <w:rsid w:val="00EB019C"/>
    <w:rsid w:val="00EB0EF2"/>
    <w:rsid w:val="00EB1E05"/>
    <w:rsid w:val="00EB2608"/>
    <w:rsid w:val="00EB27AD"/>
    <w:rsid w:val="00EB2B2C"/>
    <w:rsid w:val="00EB2B82"/>
    <w:rsid w:val="00EB3074"/>
    <w:rsid w:val="00EB3B89"/>
    <w:rsid w:val="00EB4450"/>
    <w:rsid w:val="00EB4760"/>
    <w:rsid w:val="00EB4AD0"/>
    <w:rsid w:val="00EB4FC4"/>
    <w:rsid w:val="00EB50C4"/>
    <w:rsid w:val="00EB5240"/>
    <w:rsid w:val="00EB5375"/>
    <w:rsid w:val="00EB54C7"/>
    <w:rsid w:val="00EB554E"/>
    <w:rsid w:val="00EB658A"/>
    <w:rsid w:val="00EB6E6C"/>
    <w:rsid w:val="00EC049D"/>
    <w:rsid w:val="00EC09CE"/>
    <w:rsid w:val="00EC0A1D"/>
    <w:rsid w:val="00EC226C"/>
    <w:rsid w:val="00EC2F1E"/>
    <w:rsid w:val="00EC2F4B"/>
    <w:rsid w:val="00EC3270"/>
    <w:rsid w:val="00EC4578"/>
    <w:rsid w:val="00EC4BC7"/>
    <w:rsid w:val="00EC518B"/>
    <w:rsid w:val="00EC60F9"/>
    <w:rsid w:val="00EC64B3"/>
    <w:rsid w:val="00EC6727"/>
    <w:rsid w:val="00EC6BEC"/>
    <w:rsid w:val="00EC6E61"/>
    <w:rsid w:val="00EC70CC"/>
    <w:rsid w:val="00EC7384"/>
    <w:rsid w:val="00EC7FC5"/>
    <w:rsid w:val="00ED0277"/>
    <w:rsid w:val="00ED0877"/>
    <w:rsid w:val="00ED097F"/>
    <w:rsid w:val="00ED190B"/>
    <w:rsid w:val="00ED1C10"/>
    <w:rsid w:val="00ED30E2"/>
    <w:rsid w:val="00ED31A6"/>
    <w:rsid w:val="00ED3447"/>
    <w:rsid w:val="00ED357C"/>
    <w:rsid w:val="00ED3A0B"/>
    <w:rsid w:val="00ED3BDA"/>
    <w:rsid w:val="00ED3F6B"/>
    <w:rsid w:val="00ED4289"/>
    <w:rsid w:val="00ED517C"/>
    <w:rsid w:val="00ED663A"/>
    <w:rsid w:val="00ED690C"/>
    <w:rsid w:val="00ED6C43"/>
    <w:rsid w:val="00ED6C71"/>
    <w:rsid w:val="00ED6E60"/>
    <w:rsid w:val="00ED7591"/>
    <w:rsid w:val="00ED7984"/>
    <w:rsid w:val="00EE027B"/>
    <w:rsid w:val="00EE1C01"/>
    <w:rsid w:val="00EE1C54"/>
    <w:rsid w:val="00EE1DEF"/>
    <w:rsid w:val="00EE2C03"/>
    <w:rsid w:val="00EE2C3E"/>
    <w:rsid w:val="00EE3522"/>
    <w:rsid w:val="00EE37F3"/>
    <w:rsid w:val="00EE4A46"/>
    <w:rsid w:val="00EE502E"/>
    <w:rsid w:val="00EE54B3"/>
    <w:rsid w:val="00EE5A37"/>
    <w:rsid w:val="00EE5DD9"/>
    <w:rsid w:val="00EE6924"/>
    <w:rsid w:val="00EF2180"/>
    <w:rsid w:val="00EF29ED"/>
    <w:rsid w:val="00EF401D"/>
    <w:rsid w:val="00EF46EA"/>
    <w:rsid w:val="00EF4F96"/>
    <w:rsid w:val="00EF4FEF"/>
    <w:rsid w:val="00EF5241"/>
    <w:rsid w:val="00EF5354"/>
    <w:rsid w:val="00EF5A09"/>
    <w:rsid w:val="00EF6853"/>
    <w:rsid w:val="00EF68E3"/>
    <w:rsid w:val="00EF7080"/>
    <w:rsid w:val="00EF7AEA"/>
    <w:rsid w:val="00EF7CC7"/>
    <w:rsid w:val="00F00534"/>
    <w:rsid w:val="00F00A05"/>
    <w:rsid w:val="00F015C9"/>
    <w:rsid w:val="00F01E37"/>
    <w:rsid w:val="00F0247A"/>
    <w:rsid w:val="00F02548"/>
    <w:rsid w:val="00F03852"/>
    <w:rsid w:val="00F03E08"/>
    <w:rsid w:val="00F03F01"/>
    <w:rsid w:val="00F04C2C"/>
    <w:rsid w:val="00F04ECE"/>
    <w:rsid w:val="00F05287"/>
    <w:rsid w:val="00F05876"/>
    <w:rsid w:val="00F05989"/>
    <w:rsid w:val="00F05D3C"/>
    <w:rsid w:val="00F06720"/>
    <w:rsid w:val="00F067E8"/>
    <w:rsid w:val="00F07340"/>
    <w:rsid w:val="00F079F5"/>
    <w:rsid w:val="00F07BE3"/>
    <w:rsid w:val="00F1055B"/>
    <w:rsid w:val="00F105AB"/>
    <w:rsid w:val="00F126BF"/>
    <w:rsid w:val="00F12C55"/>
    <w:rsid w:val="00F1307E"/>
    <w:rsid w:val="00F14205"/>
    <w:rsid w:val="00F14F9F"/>
    <w:rsid w:val="00F14FCD"/>
    <w:rsid w:val="00F151F9"/>
    <w:rsid w:val="00F15631"/>
    <w:rsid w:val="00F16233"/>
    <w:rsid w:val="00F16ACB"/>
    <w:rsid w:val="00F16B4F"/>
    <w:rsid w:val="00F17545"/>
    <w:rsid w:val="00F17661"/>
    <w:rsid w:val="00F17C64"/>
    <w:rsid w:val="00F21897"/>
    <w:rsid w:val="00F22244"/>
    <w:rsid w:val="00F2262E"/>
    <w:rsid w:val="00F2263E"/>
    <w:rsid w:val="00F22CAB"/>
    <w:rsid w:val="00F22E10"/>
    <w:rsid w:val="00F22EEC"/>
    <w:rsid w:val="00F246ED"/>
    <w:rsid w:val="00F248B3"/>
    <w:rsid w:val="00F24921"/>
    <w:rsid w:val="00F24E91"/>
    <w:rsid w:val="00F257D8"/>
    <w:rsid w:val="00F25B8E"/>
    <w:rsid w:val="00F26542"/>
    <w:rsid w:val="00F2681D"/>
    <w:rsid w:val="00F27076"/>
    <w:rsid w:val="00F27AD0"/>
    <w:rsid w:val="00F27C41"/>
    <w:rsid w:val="00F27D71"/>
    <w:rsid w:val="00F27FF6"/>
    <w:rsid w:val="00F3013E"/>
    <w:rsid w:val="00F304D2"/>
    <w:rsid w:val="00F3098D"/>
    <w:rsid w:val="00F30F98"/>
    <w:rsid w:val="00F318A0"/>
    <w:rsid w:val="00F318B0"/>
    <w:rsid w:val="00F31E10"/>
    <w:rsid w:val="00F31FB5"/>
    <w:rsid w:val="00F32241"/>
    <w:rsid w:val="00F322C2"/>
    <w:rsid w:val="00F32C5C"/>
    <w:rsid w:val="00F32D8B"/>
    <w:rsid w:val="00F32F92"/>
    <w:rsid w:val="00F34AA4"/>
    <w:rsid w:val="00F35530"/>
    <w:rsid w:val="00F356B1"/>
    <w:rsid w:val="00F35DBD"/>
    <w:rsid w:val="00F3615E"/>
    <w:rsid w:val="00F3651E"/>
    <w:rsid w:val="00F36EC4"/>
    <w:rsid w:val="00F372E3"/>
    <w:rsid w:val="00F37E4C"/>
    <w:rsid w:val="00F4277E"/>
    <w:rsid w:val="00F42B71"/>
    <w:rsid w:val="00F42F21"/>
    <w:rsid w:val="00F44BCB"/>
    <w:rsid w:val="00F45530"/>
    <w:rsid w:val="00F45A5F"/>
    <w:rsid w:val="00F4669F"/>
    <w:rsid w:val="00F47145"/>
    <w:rsid w:val="00F47ABA"/>
    <w:rsid w:val="00F504C3"/>
    <w:rsid w:val="00F5091E"/>
    <w:rsid w:val="00F50C89"/>
    <w:rsid w:val="00F51272"/>
    <w:rsid w:val="00F5187A"/>
    <w:rsid w:val="00F51B3B"/>
    <w:rsid w:val="00F52C09"/>
    <w:rsid w:val="00F5510E"/>
    <w:rsid w:val="00F55E8E"/>
    <w:rsid w:val="00F55EEE"/>
    <w:rsid w:val="00F55EF7"/>
    <w:rsid w:val="00F572C0"/>
    <w:rsid w:val="00F57802"/>
    <w:rsid w:val="00F602A6"/>
    <w:rsid w:val="00F60320"/>
    <w:rsid w:val="00F610CE"/>
    <w:rsid w:val="00F613F7"/>
    <w:rsid w:val="00F61C2F"/>
    <w:rsid w:val="00F61D30"/>
    <w:rsid w:val="00F620B2"/>
    <w:rsid w:val="00F63DEC"/>
    <w:rsid w:val="00F6416B"/>
    <w:rsid w:val="00F648A2"/>
    <w:rsid w:val="00F655D2"/>
    <w:rsid w:val="00F657C3"/>
    <w:rsid w:val="00F65852"/>
    <w:rsid w:val="00F660A1"/>
    <w:rsid w:val="00F6721D"/>
    <w:rsid w:val="00F677AF"/>
    <w:rsid w:val="00F7177A"/>
    <w:rsid w:val="00F7186B"/>
    <w:rsid w:val="00F71C3D"/>
    <w:rsid w:val="00F72B1B"/>
    <w:rsid w:val="00F73223"/>
    <w:rsid w:val="00F73869"/>
    <w:rsid w:val="00F73E2D"/>
    <w:rsid w:val="00F73F89"/>
    <w:rsid w:val="00F74F0B"/>
    <w:rsid w:val="00F753F0"/>
    <w:rsid w:val="00F754B2"/>
    <w:rsid w:val="00F75C53"/>
    <w:rsid w:val="00F76589"/>
    <w:rsid w:val="00F76F79"/>
    <w:rsid w:val="00F77749"/>
    <w:rsid w:val="00F77CA0"/>
    <w:rsid w:val="00F805AE"/>
    <w:rsid w:val="00F817D2"/>
    <w:rsid w:val="00F81BD4"/>
    <w:rsid w:val="00F81C09"/>
    <w:rsid w:val="00F822E0"/>
    <w:rsid w:val="00F828E9"/>
    <w:rsid w:val="00F838E9"/>
    <w:rsid w:val="00F844CF"/>
    <w:rsid w:val="00F85023"/>
    <w:rsid w:val="00F850B1"/>
    <w:rsid w:val="00F85554"/>
    <w:rsid w:val="00F85A48"/>
    <w:rsid w:val="00F87208"/>
    <w:rsid w:val="00F87903"/>
    <w:rsid w:val="00F87FCF"/>
    <w:rsid w:val="00F90BBD"/>
    <w:rsid w:val="00F923F6"/>
    <w:rsid w:val="00F92EDD"/>
    <w:rsid w:val="00F936E9"/>
    <w:rsid w:val="00F93B0A"/>
    <w:rsid w:val="00F94895"/>
    <w:rsid w:val="00F948BF"/>
    <w:rsid w:val="00F94A99"/>
    <w:rsid w:val="00F952D2"/>
    <w:rsid w:val="00F9597F"/>
    <w:rsid w:val="00F959F4"/>
    <w:rsid w:val="00F95AAE"/>
    <w:rsid w:val="00F96158"/>
    <w:rsid w:val="00F96285"/>
    <w:rsid w:val="00F9657D"/>
    <w:rsid w:val="00F96C9A"/>
    <w:rsid w:val="00F971F4"/>
    <w:rsid w:val="00F97372"/>
    <w:rsid w:val="00FA0A54"/>
    <w:rsid w:val="00FA0CD5"/>
    <w:rsid w:val="00FA13A4"/>
    <w:rsid w:val="00FA179F"/>
    <w:rsid w:val="00FA1E83"/>
    <w:rsid w:val="00FA2623"/>
    <w:rsid w:val="00FA3549"/>
    <w:rsid w:val="00FA36DB"/>
    <w:rsid w:val="00FA4176"/>
    <w:rsid w:val="00FA47AA"/>
    <w:rsid w:val="00FA4C66"/>
    <w:rsid w:val="00FA598E"/>
    <w:rsid w:val="00FA5FE9"/>
    <w:rsid w:val="00FA6642"/>
    <w:rsid w:val="00FA6B11"/>
    <w:rsid w:val="00FA6BE0"/>
    <w:rsid w:val="00FA7706"/>
    <w:rsid w:val="00FB03D3"/>
    <w:rsid w:val="00FB14B4"/>
    <w:rsid w:val="00FB14E3"/>
    <w:rsid w:val="00FB1BBC"/>
    <w:rsid w:val="00FB235E"/>
    <w:rsid w:val="00FB27BE"/>
    <w:rsid w:val="00FB2AB7"/>
    <w:rsid w:val="00FB3725"/>
    <w:rsid w:val="00FB3D24"/>
    <w:rsid w:val="00FB4232"/>
    <w:rsid w:val="00FB4BAC"/>
    <w:rsid w:val="00FB50BC"/>
    <w:rsid w:val="00FB5CDC"/>
    <w:rsid w:val="00FB5D5B"/>
    <w:rsid w:val="00FB63F2"/>
    <w:rsid w:val="00FB64FE"/>
    <w:rsid w:val="00FB6DC7"/>
    <w:rsid w:val="00FB6DF9"/>
    <w:rsid w:val="00FB7123"/>
    <w:rsid w:val="00FB7F08"/>
    <w:rsid w:val="00FB7F93"/>
    <w:rsid w:val="00FC196B"/>
    <w:rsid w:val="00FC1A9A"/>
    <w:rsid w:val="00FC1C89"/>
    <w:rsid w:val="00FC2B61"/>
    <w:rsid w:val="00FC3002"/>
    <w:rsid w:val="00FC3621"/>
    <w:rsid w:val="00FC43BC"/>
    <w:rsid w:val="00FC442A"/>
    <w:rsid w:val="00FC4868"/>
    <w:rsid w:val="00FC5394"/>
    <w:rsid w:val="00FC5E55"/>
    <w:rsid w:val="00FC6BAA"/>
    <w:rsid w:val="00FC6E24"/>
    <w:rsid w:val="00FC6EC5"/>
    <w:rsid w:val="00FC6F81"/>
    <w:rsid w:val="00FC73FE"/>
    <w:rsid w:val="00FC7906"/>
    <w:rsid w:val="00FC7C56"/>
    <w:rsid w:val="00FC7FC3"/>
    <w:rsid w:val="00FD0367"/>
    <w:rsid w:val="00FD055F"/>
    <w:rsid w:val="00FD0C02"/>
    <w:rsid w:val="00FD139E"/>
    <w:rsid w:val="00FD2068"/>
    <w:rsid w:val="00FD2C3A"/>
    <w:rsid w:val="00FD2DE4"/>
    <w:rsid w:val="00FD5037"/>
    <w:rsid w:val="00FD5123"/>
    <w:rsid w:val="00FD64BB"/>
    <w:rsid w:val="00FD6975"/>
    <w:rsid w:val="00FD6C68"/>
    <w:rsid w:val="00FD6F11"/>
    <w:rsid w:val="00FD6FC4"/>
    <w:rsid w:val="00FD76A1"/>
    <w:rsid w:val="00FD7FB3"/>
    <w:rsid w:val="00FE1190"/>
    <w:rsid w:val="00FE132C"/>
    <w:rsid w:val="00FE3606"/>
    <w:rsid w:val="00FE3AA5"/>
    <w:rsid w:val="00FE40CA"/>
    <w:rsid w:val="00FE4AA4"/>
    <w:rsid w:val="00FE4ADA"/>
    <w:rsid w:val="00FE535B"/>
    <w:rsid w:val="00FE5F66"/>
    <w:rsid w:val="00FE601F"/>
    <w:rsid w:val="00FE62D6"/>
    <w:rsid w:val="00FE659D"/>
    <w:rsid w:val="00FE727D"/>
    <w:rsid w:val="00FE78A2"/>
    <w:rsid w:val="00FF0258"/>
    <w:rsid w:val="00FF028A"/>
    <w:rsid w:val="00FF0DBB"/>
    <w:rsid w:val="00FF13E6"/>
    <w:rsid w:val="00FF1F0D"/>
    <w:rsid w:val="00FF3A17"/>
    <w:rsid w:val="00FF3B8C"/>
    <w:rsid w:val="00FF4BD3"/>
    <w:rsid w:val="00FF599A"/>
    <w:rsid w:val="00FF6118"/>
    <w:rsid w:val="00FF6E9E"/>
    <w:rsid w:val="00FF7AFB"/>
    <w:rsid w:val="00FF7D7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497"/>
    <o:shapelayout v:ext="edit">
      <o:idmap v:ext="edit" data="1"/>
    </o:shapelayout>
  </w:shapeDefaults>
  <w:decimalSymbol w:val="."/>
  <w:listSeparator w:val=","/>
  <w14:docId w14:val="2EE01953"/>
  <w15:docId w15:val="{88C36590-CDD7-40E2-AF7A-57CB07C7F2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F35DBD"/>
    <w:pPr>
      <w:spacing w:after="0" w:line="240" w:lineRule="auto"/>
    </w:pPr>
    <w:rPr>
      <w:rFonts w:ascii="Segoe UI Semilight" w:hAnsi="Segoe UI Semilight"/>
      <w:sz w:val="20"/>
    </w:rPr>
  </w:style>
  <w:style w:type="paragraph" w:styleId="Heading1">
    <w:name w:val="heading 1"/>
    <w:basedOn w:val="Normal"/>
    <w:next w:val="BodyText"/>
    <w:link w:val="Heading1Char"/>
    <w:uiPriority w:val="9"/>
    <w:qFormat/>
    <w:rsid w:val="00F35DBD"/>
    <w:pPr>
      <w:keepNext/>
      <w:keepLines/>
      <w:numPr>
        <w:numId w:val="4"/>
      </w:numPr>
      <w:spacing w:before="360" w:after="240"/>
      <w:jc w:val="center"/>
      <w:outlineLvl w:val="0"/>
    </w:pPr>
    <w:rPr>
      <w:rFonts w:ascii="Trebuchet MS" w:hAnsi="Trebuchet MS"/>
      <w:bCs/>
      <w:caps/>
      <w:sz w:val="36"/>
      <w:szCs w:val="28"/>
    </w:rPr>
  </w:style>
  <w:style w:type="paragraph" w:styleId="Heading2">
    <w:name w:val="heading 2"/>
    <w:basedOn w:val="Normal"/>
    <w:next w:val="BodyText"/>
    <w:link w:val="Heading2Char"/>
    <w:uiPriority w:val="9"/>
    <w:qFormat/>
    <w:rsid w:val="00F35DBD"/>
    <w:pPr>
      <w:keepNext/>
      <w:keepLines/>
      <w:numPr>
        <w:ilvl w:val="1"/>
        <w:numId w:val="4"/>
      </w:numPr>
      <w:spacing w:before="360" w:after="120"/>
      <w:outlineLvl w:val="1"/>
    </w:pPr>
    <w:rPr>
      <w:rFonts w:ascii="Trebuchet MS" w:hAnsi="Trebuchet MS"/>
      <w:caps/>
      <w:sz w:val="32"/>
      <w:szCs w:val="26"/>
    </w:rPr>
  </w:style>
  <w:style w:type="paragraph" w:styleId="Heading3">
    <w:name w:val="heading 3"/>
    <w:basedOn w:val="Normal"/>
    <w:next w:val="BodyText"/>
    <w:link w:val="Heading3Char"/>
    <w:uiPriority w:val="9"/>
    <w:qFormat/>
    <w:rsid w:val="00F35DBD"/>
    <w:pPr>
      <w:keepNext/>
      <w:keepLines/>
      <w:numPr>
        <w:ilvl w:val="2"/>
        <w:numId w:val="4"/>
      </w:numPr>
      <w:spacing w:before="360" w:after="120"/>
      <w:outlineLvl w:val="2"/>
    </w:pPr>
    <w:rPr>
      <w:rFonts w:ascii="Trebuchet MS" w:hAnsi="Trebuchet MS"/>
      <w:bCs/>
      <w:sz w:val="32"/>
    </w:rPr>
  </w:style>
  <w:style w:type="paragraph" w:styleId="Heading4">
    <w:name w:val="heading 4"/>
    <w:basedOn w:val="BodyText"/>
    <w:next w:val="BodyText"/>
    <w:link w:val="Heading4Char"/>
    <w:uiPriority w:val="9"/>
    <w:qFormat/>
    <w:rsid w:val="00F35DBD"/>
    <w:pPr>
      <w:keepNext/>
      <w:spacing w:before="360"/>
      <w:outlineLvl w:val="3"/>
    </w:pPr>
    <w:rPr>
      <w:rFonts w:ascii="Trebuchet MS" w:hAnsi="Trebuchet MS"/>
      <w:caps/>
      <w:sz w:val="28"/>
    </w:rPr>
  </w:style>
  <w:style w:type="paragraph" w:styleId="Heading5">
    <w:name w:val="heading 5"/>
    <w:basedOn w:val="Normal"/>
    <w:next w:val="BodyText"/>
    <w:link w:val="Heading5Char"/>
    <w:uiPriority w:val="9"/>
    <w:qFormat/>
    <w:rsid w:val="00F35DBD"/>
    <w:pPr>
      <w:keepNext/>
      <w:keepLines/>
      <w:spacing w:before="240"/>
      <w:outlineLvl w:val="4"/>
    </w:pPr>
    <w:rPr>
      <w:rFonts w:ascii="Trebuchet MS" w:hAnsi="Trebuchet MS"/>
      <w:sz w:val="24"/>
      <w:szCs w:val="26"/>
    </w:rPr>
  </w:style>
  <w:style w:type="paragraph" w:styleId="Heading6">
    <w:name w:val="heading 6"/>
    <w:basedOn w:val="Normal"/>
    <w:next w:val="BodyText"/>
    <w:link w:val="Heading6Char"/>
    <w:uiPriority w:val="9"/>
    <w:qFormat/>
    <w:rsid w:val="00F35DBD"/>
    <w:pPr>
      <w:keepNext/>
      <w:keepLines/>
      <w:spacing w:before="240"/>
      <w:outlineLvl w:val="5"/>
    </w:pPr>
    <w:rPr>
      <w:rFonts w:ascii="Trebuchet MS" w:hAnsi="Trebuchet MS"/>
      <w:iCs/>
      <w:u w:val="single"/>
    </w:rPr>
  </w:style>
  <w:style w:type="paragraph" w:styleId="Heading7">
    <w:name w:val="heading 7"/>
    <w:basedOn w:val="Normal"/>
    <w:next w:val="BodyText"/>
    <w:link w:val="Heading7Char"/>
    <w:uiPriority w:val="9"/>
    <w:qFormat/>
    <w:rsid w:val="00F35DBD"/>
    <w:pPr>
      <w:keepNext/>
      <w:spacing w:before="240"/>
      <w:outlineLvl w:val="6"/>
    </w:pPr>
    <w:rPr>
      <w:rFonts w:ascii="Trebuchet MS" w:hAnsi="Trebuchet MS"/>
    </w:rPr>
  </w:style>
  <w:style w:type="paragraph" w:styleId="Heading8">
    <w:name w:val="heading 8"/>
    <w:basedOn w:val="Normal"/>
    <w:next w:val="BodyText"/>
    <w:link w:val="Heading8Char"/>
    <w:uiPriority w:val="9"/>
    <w:qFormat/>
    <w:rsid w:val="00F35DBD"/>
    <w:pPr>
      <w:keepNext/>
      <w:keepLines/>
      <w:spacing w:before="240"/>
      <w:ind w:left="720"/>
      <w:outlineLvl w:val="7"/>
    </w:pPr>
    <w:rPr>
      <w:rFonts w:ascii="Trebuchet MS" w:hAnsi="Trebuchet MS"/>
      <w:szCs w:val="20"/>
    </w:rPr>
  </w:style>
  <w:style w:type="paragraph" w:styleId="Heading9">
    <w:name w:val="heading 9"/>
    <w:basedOn w:val="Normal"/>
    <w:next w:val="BodyText"/>
    <w:link w:val="Heading9Char"/>
    <w:uiPriority w:val="9"/>
    <w:qFormat/>
    <w:rsid w:val="00F35DBD"/>
    <w:pPr>
      <w:keepNext/>
      <w:keepLines/>
      <w:ind w:left="1080"/>
      <w:outlineLvl w:val="8"/>
    </w:pPr>
    <w:rPr>
      <w:rFonts w:ascii="Trebuchet MS" w:hAnsi="Trebuchet MS"/>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35DBD"/>
    <w:rPr>
      <w:rFonts w:ascii="Tahoma" w:hAnsi="Tahoma" w:cs="Tahoma"/>
      <w:sz w:val="16"/>
      <w:szCs w:val="16"/>
    </w:rPr>
  </w:style>
  <w:style w:type="character" w:customStyle="1" w:styleId="BalloonTextChar">
    <w:name w:val="Balloon Text Char"/>
    <w:basedOn w:val="DefaultParagraphFont"/>
    <w:link w:val="BalloonText"/>
    <w:uiPriority w:val="99"/>
    <w:semiHidden/>
    <w:rsid w:val="00F35DBD"/>
    <w:rPr>
      <w:rFonts w:ascii="Tahoma" w:hAnsi="Tahoma" w:cs="Tahoma"/>
      <w:sz w:val="16"/>
      <w:szCs w:val="16"/>
    </w:rPr>
  </w:style>
  <w:style w:type="table" w:styleId="LightShading">
    <w:name w:val="Light Shading"/>
    <w:basedOn w:val="TableNormal"/>
    <w:uiPriority w:val="60"/>
    <w:rsid w:val="00F35DB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odyText">
    <w:name w:val="Body Text"/>
    <w:aliases w:val="Char Char Char Char Char Char Char Char Char Char Char Char Char Char Char,Char Char Char Char Char,Body Text Char1,Body Text Char Char Char,Body Text Char Char1 Char,(ALT+B),Body Text1,(ALT+B) Char Char1,(ALT+B) Cha1 Char Char,Char Char,(ALT+"/>
    <w:basedOn w:val="Normal"/>
    <w:link w:val="BodyTextChar"/>
    <w:rsid w:val="00F35DBD"/>
    <w:pPr>
      <w:spacing w:after="120"/>
    </w:pPr>
  </w:style>
  <w:style w:type="character" w:customStyle="1" w:styleId="BodyTextChar">
    <w:name w:val="Body Text Char"/>
    <w:aliases w:val="Char Char Char Char Char Char Char Char Char Char Char Char Char Char Char Char,Char Char Char Char Char Char,Body Text Char1 Char,Body Text Char Char Char Char,Body Text Char Char1 Char Char,(ALT+B) Char,Body Text1 Char,Char Char Char"/>
    <w:basedOn w:val="DefaultParagraphFont"/>
    <w:link w:val="BodyText"/>
    <w:rsid w:val="00F35DBD"/>
    <w:rPr>
      <w:rFonts w:ascii="Segoe UI Semilight" w:hAnsi="Segoe UI Semilight"/>
      <w:sz w:val="20"/>
    </w:rPr>
  </w:style>
  <w:style w:type="paragraph" w:customStyle="1" w:styleId="Bullet1">
    <w:name w:val="Bullet 1"/>
    <w:basedOn w:val="Normal"/>
    <w:link w:val="Bullet1Char"/>
    <w:qFormat/>
    <w:rsid w:val="00F35DBD"/>
    <w:pPr>
      <w:numPr>
        <w:numId w:val="1"/>
      </w:numPr>
      <w:spacing w:after="120"/>
    </w:pPr>
    <w:rPr>
      <w:bCs/>
    </w:rPr>
  </w:style>
  <w:style w:type="paragraph" w:customStyle="1" w:styleId="Bullet2">
    <w:name w:val="Bullet 2"/>
    <w:basedOn w:val="Normal"/>
    <w:qFormat/>
    <w:rsid w:val="00F35DBD"/>
    <w:pPr>
      <w:numPr>
        <w:numId w:val="2"/>
      </w:numPr>
      <w:spacing w:after="120"/>
    </w:pPr>
    <w:rPr>
      <w:bCs/>
    </w:rPr>
  </w:style>
  <w:style w:type="paragraph" w:customStyle="1" w:styleId="Bullet3">
    <w:name w:val="Bullet 3"/>
    <w:basedOn w:val="Normal"/>
    <w:qFormat/>
    <w:rsid w:val="00F35DBD"/>
    <w:pPr>
      <w:numPr>
        <w:numId w:val="3"/>
      </w:numPr>
      <w:tabs>
        <w:tab w:val="left" w:pos="1080"/>
      </w:tabs>
      <w:spacing w:after="120"/>
    </w:pPr>
    <w:rPr>
      <w:rFonts w:eastAsia="Calibri"/>
      <w:bCs/>
      <w:noProof/>
    </w:rPr>
  </w:style>
  <w:style w:type="paragraph" w:customStyle="1" w:styleId="TOCHEAD">
    <w:name w:val="TOCHEAD"/>
    <w:basedOn w:val="Heading1"/>
    <w:qFormat/>
    <w:rsid w:val="00F35DBD"/>
    <w:pPr>
      <w:numPr>
        <w:numId w:val="0"/>
      </w:numPr>
    </w:pPr>
  </w:style>
  <w:style w:type="table" w:styleId="TableGrid">
    <w:name w:val="Table Grid"/>
    <w:basedOn w:val="TableNormal"/>
    <w:uiPriority w:val="59"/>
    <w:rsid w:val="00F35D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unhideWhenUsed/>
    <w:rsid w:val="00F35DBD"/>
    <w:pPr>
      <w:spacing w:after="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ppendixLetter">
    <w:name w:val="AppendixLetter"/>
    <w:basedOn w:val="Normal"/>
    <w:qFormat/>
    <w:rsid w:val="00F35DBD"/>
    <w:pPr>
      <w:pBdr>
        <w:bottom w:val="single" w:sz="24" w:space="1" w:color="auto"/>
      </w:pBdr>
      <w:spacing w:before="5040" w:after="200" w:line="276" w:lineRule="auto"/>
      <w:jc w:val="center"/>
    </w:pPr>
    <w:rPr>
      <w:rFonts w:ascii="Franklin Gothic Medium" w:hAnsi="Franklin Gothic Medium"/>
      <w:b/>
      <w:sz w:val="96"/>
      <w:szCs w:val="72"/>
    </w:rPr>
  </w:style>
  <w:style w:type="paragraph" w:customStyle="1" w:styleId="AppendixTitle">
    <w:name w:val="AppendixTitle"/>
    <w:basedOn w:val="Normal"/>
    <w:qFormat/>
    <w:rsid w:val="00F35DBD"/>
    <w:pPr>
      <w:spacing w:after="200" w:line="276" w:lineRule="auto"/>
      <w:jc w:val="center"/>
    </w:pPr>
    <w:rPr>
      <w:rFonts w:ascii="Franklin Gothic Medium" w:hAnsi="Franklin Gothic Medium"/>
      <w:sz w:val="56"/>
      <w:szCs w:val="72"/>
    </w:rPr>
  </w:style>
  <w:style w:type="paragraph" w:customStyle="1" w:styleId="TitleAddress">
    <w:name w:val="Title_Address"/>
    <w:basedOn w:val="Normal"/>
    <w:qFormat/>
    <w:rsid w:val="00F35DBD"/>
    <w:pPr>
      <w:spacing w:after="200" w:line="276" w:lineRule="auto"/>
      <w:jc w:val="center"/>
    </w:pPr>
    <w:rPr>
      <w:sz w:val="24"/>
      <w:szCs w:val="28"/>
    </w:rPr>
  </w:style>
  <w:style w:type="paragraph" w:styleId="Footer">
    <w:name w:val="footer"/>
    <w:basedOn w:val="Normal"/>
    <w:link w:val="FooterChar"/>
    <w:uiPriority w:val="99"/>
    <w:rsid w:val="00F35DBD"/>
    <w:pPr>
      <w:pBdr>
        <w:top w:val="single" w:sz="4" w:space="1" w:color="auto"/>
      </w:pBdr>
      <w:tabs>
        <w:tab w:val="right" w:pos="10080"/>
      </w:tabs>
    </w:pPr>
    <w:rPr>
      <w:color w:val="404040" w:themeColor="text1" w:themeTint="BF"/>
      <w:w w:val="90"/>
      <w:sz w:val="18"/>
    </w:rPr>
  </w:style>
  <w:style w:type="character" w:customStyle="1" w:styleId="FooterChar">
    <w:name w:val="Footer Char"/>
    <w:basedOn w:val="DefaultParagraphFont"/>
    <w:link w:val="Footer"/>
    <w:uiPriority w:val="99"/>
    <w:rsid w:val="00F35DBD"/>
    <w:rPr>
      <w:rFonts w:ascii="Segoe UI Semilight" w:hAnsi="Segoe UI Semilight"/>
      <w:color w:val="404040" w:themeColor="text1" w:themeTint="BF"/>
      <w:w w:val="90"/>
      <w:sz w:val="18"/>
    </w:rPr>
  </w:style>
  <w:style w:type="paragraph" w:customStyle="1" w:styleId="FooterLandscape">
    <w:name w:val="Footer_Landscape"/>
    <w:basedOn w:val="Footer"/>
    <w:qFormat/>
    <w:rsid w:val="00F35DBD"/>
    <w:pPr>
      <w:tabs>
        <w:tab w:val="clear" w:pos="10080"/>
        <w:tab w:val="right" w:pos="13680"/>
      </w:tabs>
    </w:pPr>
  </w:style>
  <w:style w:type="paragraph" w:customStyle="1" w:styleId="footnote">
    <w:name w:val="footnote"/>
    <w:basedOn w:val="Normal"/>
    <w:qFormat/>
    <w:rsid w:val="00F35DBD"/>
    <w:pPr>
      <w:ind w:left="180" w:hanging="180"/>
    </w:pPr>
    <w:rPr>
      <w:bCs/>
      <w:sz w:val="16"/>
    </w:rPr>
  </w:style>
  <w:style w:type="paragraph" w:customStyle="1" w:styleId="footnoteref">
    <w:name w:val="footnoteref"/>
    <w:basedOn w:val="Normal"/>
    <w:qFormat/>
    <w:rsid w:val="00F35DBD"/>
    <w:pPr>
      <w:ind w:left="180" w:hanging="180"/>
    </w:pPr>
    <w:rPr>
      <w:bCs/>
      <w:sz w:val="16"/>
      <w:vertAlign w:val="superscript"/>
    </w:rPr>
  </w:style>
  <w:style w:type="paragraph" w:styleId="Header">
    <w:name w:val="header"/>
    <w:basedOn w:val="Normal"/>
    <w:link w:val="HeaderChar"/>
    <w:uiPriority w:val="99"/>
    <w:rsid w:val="00F35DBD"/>
    <w:pPr>
      <w:pBdr>
        <w:bottom w:val="single" w:sz="4" w:space="1" w:color="auto"/>
      </w:pBdr>
      <w:tabs>
        <w:tab w:val="center" w:pos="5040"/>
        <w:tab w:val="right" w:pos="10080"/>
      </w:tabs>
    </w:pPr>
    <w:rPr>
      <w:color w:val="404040" w:themeColor="text1" w:themeTint="BF"/>
      <w:w w:val="90"/>
      <w:sz w:val="18"/>
    </w:rPr>
  </w:style>
  <w:style w:type="character" w:customStyle="1" w:styleId="HeaderChar">
    <w:name w:val="Header Char"/>
    <w:basedOn w:val="DefaultParagraphFont"/>
    <w:link w:val="Header"/>
    <w:uiPriority w:val="99"/>
    <w:rsid w:val="00F35DBD"/>
    <w:rPr>
      <w:rFonts w:ascii="Segoe UI Semilight" w:hAnsi="Segoe UI Semilight"/>
      <w:color w:val="404040" w:themeColor="text1" w:themeTint="BF"/>
      <w:w w:val="90"/>
      <w:sz w:val="18"/>
    </w:rPr>
  </w:style>
  <w:style w:type="paragraph" w:customStyle="1" w:styleId="HeaderLandscape">
    <w:name w:val="Header_Landscape"/>
    <w:basedOn w:val="Header"/>
    <w:qFormat/>
    <w:rsid w:val="00F35DBD"/>
    <w:pPr>
      <w:tabs>
        <w:tab w:val="clear" w:pos="5040"/>
        <w:tab w:val="clear" w:pos="10080"/>
        <w:tab w:val="center" w:pos="6840"/>
        <w:tab w:val="right" w:pos="13680"/>
      </w:tabs>
    </w:pPr>
  </w:style>
  <w:style w:type="character" w:customStyle="1" w:styleId="Heading1Char">
    <w:name w:val="Heading 1 Char"/>
    <w:basedOn w:val="DefaultParagraphFont"/>
    <w:link w:val="Heading1"/>
    <w:uiPriority w:val="9"/>
    <w:rsid w:val="00F35DBD"/>
    <w:rPr>
      <w:rFonts w:ascii="Trebuchet MS" w:hAnsi="Trebuchet MS"/>
      <w:bCs/>
      <w:caps/>
      <w:sz w:val="36"/>
      <w:szCs w:val="28"/>
    </w:rPr>
  </w:style>
  <w:style w:type="character" w:customStyle="1" w:styleId="Heading2Char">
    <w:name w:val="Heading 2 Char"/>
    <w:basedOn w:val="DefaultParagraphFont"/>
    <w:link w:val="Heading2"/>
    <w:uiPriority w:val="9"/>
    <w:rsid w:val="00F35DBD"/>
    <w:rPr>
      <w:rFonts w:ascii="Trebuchet MS" w:hAnsi="Trebuchet MS"/>
      <w:caps/>
      <w:sz w:val="32"/>
      <w:szCs w:val="26"/>
    </w:rPr>
  </w:style>
  <w:style w:type="character" w:customStyle="1" w:styleId="Heading3Char">
    <w:name w:val="Heading 3 Char"/>
    <w:basedOn w:val="DefaultParagraphFont"/>
    <w:link w:val="Heading3"/>
    <w:uiPriority w:val="9"/>
    <w:rsid w:val="00F35DBD"/>
    <w:rPr>
      <w:rFonts w:ascii="Trebuchet MS" w:hAnsi="Trebuchet MS"/>
      <w:bCs/>
      <w:sz w:val="32"/>
    </w:rPr>
  </w:style>
  <w:style w:type="character" w:customStyle="1" w:styleId="Heading4Char">
    <w:name w:val="Heading 4 Char"/>
    <w:basedOn w:val="DefaultParagraphFont"/>
    <w:link w:val="Heading4"/>
    <w:uiPriority w:val="9"/>
    <w:rsid w:val="00F35DBD"/>
    <w:rPr>
      <w:rFonts w:ascii="Trebuchet MS" w:hAnsi="Trebuchet MS"/>
      <w:caps/>
      <w:sz w:val="28"/>
    </w:rPr>
  </w:style>
  <w:style w:type="character" w:customStyle="1" w:styleId="Heading5Char">
    <w:name w:val="Heading 5 Char"/>
    <w:basedOn w:val="DefaultParagraphFont"/>
    <w:link w:val="Heading5"/>
    <w:uiPriority w:val="9"/>
    <w:rsid w:val="00F35DBD"/>
    <w:rPr>
      <w:rFonts w:ascii="Trebuchet MS" w:hAnsi="Trebuchet MS"/>
      <w:sz w:val="24"/>
      <w:szCs w:val="26"/>
    </w:rPr>
  </w:style>
  <w:style w:type="character" w:customStyle="1" w:styleId="Heading6Char">
    <w:name w:val="Heading 6 Char"/>
    <w:basedOn w:val="DefaultParagraphFont"/>
    <w:link w:val="Heading6"/>
    <w:uiPriority w:val="9"/>
    <w:rsid w:val="00F35DBD"/>
    <w:rPr>
      <w:rFonts w:ascii="Trebuchet MS" w:hAnsi="Trebuchet MS"/>
      <w:iCs/>
      <w:sz w:val="20"/>
      <w:u w:val="single"/>
    </w:rPr>
  </w:style>
  <w:style w:type="character" w:customStyle="1" w:styleId="Heading7Char">
    <w:name w:val="Heading 7 Char"/>
    <w:basedOn w:val="DefaultParagraphFont"/>
    <w:link w:val="Heading7"/>
    <w:uiPriority w:val="9"/>
    <w:rsid w:val="00F35DBD"/>
    <w:rPr>
      <w:rFonts w:ascii="Trebuchet MS" w:hAnsi="Trebuchet MS"/>
      <w:sz w:val="20"/>
    </w:rPr>
  </w:style>
  <w:style w:type="character" w:customStyle="1" w:styleId="Heading8Char">
    <w:name w:val="Heading 8 Char"/>
    <w:basedOn w:val="DefaultParagraphFont"/>
    <w:link w:val="Heading8"/>
    <w:uiPriority w:val="9"/>
    <w:rsid w:val="00F35DBD"/>
    <w:rPr>
      <w:rFonts w:ascii="Trebuchet MS" w:hAnsi="Trebuchet MS"/>
      <w:sz w:val="20"/>
      <w:szCs w:val="20"/>
    </w:rPr>
  </w:style>
  <w:style w:type="character" w:customStyle="1" w:styleId="Heading9Char">
    <w:name w:val="Heading 9 Char"/>
    <w:basedOn w:val="DefaultParagraphFont"/>
    <w:link w:val="Heading9"/>
    <w:uiPriority w:val="9"/>
    <w:rsid w:val="00F35DBD"/>
    <w:rPr>
      <w:rFonts w:ascii="Trebuchet MS" w:hAnsi="Trebuchet MS"/>
      <w:iCs/>
      <w:sz w:val="20"/>
      <w:szCs w:val="20"/>
    </w:rPr>
  </w:style>
  <w:style w:type="character" w:styleId="Hyperlink">
    <w:name w:val="Hyperlink"/>
    <w:basedOn w:val="DefaultParagraphFont"/>
    <w:uiPriority w:val="99"/>
    <w:unhideWhenUsed/>
    <w:rsid w:val="00F35DBD"/>
    <w:rPr>
      <w:color w:val="auto"/>
      <w:u w:val="none"/>
    </w:rPr>
  </w:style>
  <w:style w:type="paragraph" w:customStyle="1" w:styleId="Impactdescription">
    <w:name w:val="Impact description"/>
    <w:basedOn w:val="BodyText"/>
    <w:link w:val="ImpactdescriptionChar"/>
    <w:rsid w:val="00F35DBD"/>
    <w:pPr>
      <w:keepLines/>
      <w:pBdr>
        <w:top w:val="single" w:sz="18" w:space="3" w:color="808080" w:themeColor="background1" w:themeShade="80"/>
        <w:bottom w:val="single" w:sz="18" w:space="3" w:color="808080" w:themeColor="background1" w:themeShade="80"/>
      </w:pBdr>
      <w:autoSpaceDE w:val="0"/>
      <w:autoSpaceDN w:val="0"/>
      <w:adjustRightInd w:val="0"/>
      <w:spacing w:before="60"/>
    </w:pPr>
  </w:style>
  <w:style w:type="paragraph" w:customStyle="1" w:styleId="ImpactNo">
    <w:name w:val="Impact_No."/>
    <w:basedOn w:val="Heading5"/>
    <w:link w:val="ImpactNoChar"/>
    <w:qFormat/>
    <w:rsid w:val="00F35DBD"/>
  </w:style>
  <w:style w:type="character" w:customStyle="1" w:styleId="ImpactNoChar">
    <w:name w:val="Impact_No. Char"/>
    <w:basedOn w:val="BodyTextChar"/>
    <w:link w:val="ImpactNo"/>
    <w:rsid w:val="00F35DBD"/>
    <w:rPr>
      <w:rFonts w:ascii="Trebuchet MS" w:hAnsi="Trebuchet MS"/>
      <w:sz w:val="24"/>
      <w:szCs w:val="26"/>
    </w:rPr>
  </w:style>
  <w:style w:type="paragraph" w:customStyle="1" w:styleId="Mitigationtitle">
    <w:name w:val="Mitigation title"/>
    <w:basedOn w:val="Heading5"/>
    <w:rsid w:val="00F35DBD"/>
    <w:rPr>
      <w:rFonts w:ascii="Segoe UI Semilight" w:eastAsia="Calibri" w:hAnsi="Segoe UI Semilight"/>
      <w:b/>
      <w:w w:val="90"/>
      <w:sz w:val="22"/>
    </w:rPr>
  </w:style>
  <w:style w:type="paragraph" w:customStyle="1" w:styleId="MMBullet2">
    <w:name w:val="MM Bullet 2"/>
    <w:basedOn w:val="Bullet2"/>
    <w:qFormat/>
    <w:rsid w:val="00F35DBD"/>
    <w:pPr>
      <w:numPr>
        <w:numId w:val="9"/>
      </w:numPr>
    </w:pPr>
  </w:style>
  <w:style w:type="paragraph" w:customStyle="1" w:styleId="Mitigationtext">
    <w:name w:val="Mitigation text"/>
    <w:basedOn w:val="BodyText"/>
    <w:qFormat/>
    <w:rsid w:val="00F35DBD"/>
    <w:pPr>
      <w:spacing w:before="60"/>
    </w:pPr>
    <w:rPr>
      <w:spacing w:val="-2"/>
    </w:rPr>
  </w:style>
  <w:style w:type="paragraph" w:customStyle="1" w:styleId="MMBullet1">
    <w:name w:val="MM Bullet 1"/>
    <w:basedOn w:val="Mitigationtext"/>
    <w:qFormat/>
    <w:rsid w:val="00F35DBD"/>
    <w:pPr>
      <w:numPr>
        <w:numId w:val="6"/>
      </w:numPr>
      <w:spacing w:before="0"/>
    </w:pPr>
  </w:style>
  <w:style w:type="paragraph" w:customStyle="1" w:styleId="TableColumn">
    <w:name w:val="TableColumn"/>
    <w:basedOn w:val="BodyText"/>
    <w:qFormat/>
    <w:rsid w:val="00F35DBD"/>
    <w:pPr>
      <w:spacing w:after="0"/>
      <w:jc w:val="center"/>
    </w:pPr>
    <w:rPr>
      <w:b/>
      <w:spacing w:val="-4"/>
      <w:w w:val="95"/>
      <w:sz w:val="18"/>
    </w:rPr>
  </w:style>
  <w:style w:type="paragraph" w:customStyle="1" w:styleId="TableBullet1">
    <w:name w:val="Table Bullet 1"/>
    <w:basedOn w:val="Normal"/>
    <w:qFormat/>
    <w:rsid w:val="00F35DBD"/>
    <w:pPr>
      <w:numPr>
        <w:numId w:val="5"/>
      </w:numPr>
      <w:spacing w:after="60"/>
      <w:ind w:left="216" w:hanging="216"/>
    </w:pPr>
    <w:rPr>
      <w:bCs/>
      <w:w w:val="90"/>
      <w:sz w:val="18"/>
    </w:rPr>
  </w:style>
  <w:style w:type="paragraph" w:customStyle="1" w:styleId="TableHeader">
    <w:name w:val="TableHeader"/>
    <w:basedOn w:val="Normal"/>
    <w:qFormat/>
    <w:rsid w:val="00F35DBD"/>
    <w:pPr>
      <w:keepNext/>
      <w:spacing w:before="60" w:after="60"/>
      <w:ind w:left="1440" w:hanging="1440"/>
    </w:pPr>
    <w:rPr>
      <w:rFonts w:ascii="Segoe UI Semibold" w:hAnsi="Segoe UI Semibold" w:cs="Segoe UI Semibold"/>
      <w:bCs/>
    </w:rPr>
  </w:style>
  <w:style w:type="paragraph" w:customStyle="1" w:styleId="TableText">
    <w:name w:val="TableText"/>
    <w:basedOn w:val="Normal"/>
    <w:qFormat/>
    <w:rsid w:val="00F35DBD"/>
    <w:pPr>
      <w:spacing w:line="240" w:lineRule="exact"/>
      <w:jc w:val="center"/>
    </w:pPr>
    <w:rPr>
      <w:w w:val="90"/>
      <w:sz w:val="18"/>
      <w:szCs w:val="20"/>
    </w:rPr>
  </w:style>
  <w:style w:type="paragraph" w:customStyle="1" w:styleId="TableRow">
    <w:name w:val="TableRow"/>
    <w:basedOn w:val="Normal"/>
    <w:qFormat/>
    <w:rsid w:val="00EE1C54"/>
    <w:pPr>
      <w:keepNext/>
    </w:pPr>
    <w:rPr>
      <w:b/>
      <w:bCs/>
      <w:sz w:val="18"/>
    </w:rPr>
  </w:style>
  <w:style w:type="paragraph" w:customStyle="1" w:styleId="TableSource">
    <w:name w:val="TableSource"/>
    <w:basedOn w:val="Normal"/>
    <w:qFormat/>
    <w:rsid w:val="00F35DBD"/>
    <w:pPr>
      <w:spacing w:after="120"/>
    </w:pPr>
    <w:rPr>
      <w:bCs/>
      <w:color w:val="262626" w:themeColor="text1" w:themeTint="D9"/>
      <w:sz w:val="16"/>
    </w:rPr>
  </w:style>
  <w:style w:type="paragraph" w:customStyle="1" w:styleId="TitleDate">
    <w:name w:val="Title_Date"/>
    <w:basedOn w:val="Normal"/>
    <w:qFormat/>
    <w:rsid w:val="00F35DBD"/>
    <w:pPr>
      <w:spacing w:before="2640" w:after="200" w:line="276" w:lineRule="auto"/>
      <w:jc w:val="center"/>
    </w:pPr>
    <w:rPr>
      <w:rFonts w:ascii="Trebuchet MS" w:hAnsi="Trebuchet MS"/>
      <w:sz w:val="32"/>
      <w:szCs w:val="28"/>
    </w:rPr>
  </w:style>
  <w:style w:type="paragraph" w:styleId="TOC1">
    <w:name w:val="toc 1"/>
    <w:basedOn w:val="Normal"/>
    <w:next w:val="Normal"/>
    <w:autoRedefine/>
    <w:uiPriority w:val="39"/>
    <w:unhideWhenUsed/>
    <w:rsid w:val="00F35DBD"/>
    <w:pPr>
      <w:tabs>
        <w:tab w:val="left" w:pos="720"/>
        <w:tab w:val="right" w:leader="dot" w:pos="10080"/>
      </w:tabs>
      <w:spacing w:before="240"/>
      <w:ind w:right="720"/>
    </w:pPr>
    <w:rPr>
      <w:b/>
      <w:caps/>
    </w:rPr>
  </w:style>
  <w:style w:type="paragraph" w:styleId="TOC2">
    <w:name w:val="toc 2"/>
    <w:basedOn w:val="Normal"/>
    <w:next w:val="Normal"/>
    <w:autoRedefine/>
    <w:uiPriority w:val="39"/>
    <w:unhideWhenUsed/>
    <w:rsid w:val="00F35DBD"/>
    <w:pPr>
      <w:tabs>
        <w:tab w:val="right" w:leader="dot" w:pos="10080"/>
      </w:tabs>
      <w:ind w:left="1440" w:right="720" w:hanging="720"/>
    </w:pPr>
  </w:style>
  <w:style w:type="paragraph" w:styleId="TOC3">
    <w:name w:val="toc 3"/>
    <w:basedOn w:val="Normal"/>
    <w:next w:val="Normal"/>
    <w:autoRedefine/>
    <w:uiPriority w:val="39"/>
    <w:unhideWhenUsed/>
    <w:rsid w:val="00F35DBD"/>
    <w:pPr>
      <w:tabs>
        <w:tab w:val="right" w:leader="dot" w:pos="10080"/>
      </w:tabs>
      <w:ind w:left="2160" w:right="720" w:hanging="720"/>
    </w:pPr>
  </w:style>
  <w:style w:type="paragraph" w:styleId="TOC4">
    <w:name w:val="toc 4"/>
    <w:basedOn w:val="Normal"/>
    <w:next w:val="Normal"/>
    <w:autoRedefine/>
    <w:uiPriority w:val="39"/>
    <w:rsid w:val="00F35DBD"/>
    <w:pPr>
      <w:tabs>
        <w:tab w:val="right" w:leader="dot" w:pos="10080"/>
      </w:tabs>
      <w:spacing w:after="100"/>
      <w:ind w:left="1440" w:right="720" w:hanging="1440"/>
    </w:pPr>
  </w:style>
  <w:style w:type="paragraph" w:styleId="TOC5">
    <w:name w:val="toc 5"/>
    <w:basedOn w:val="Normal"/>
    <w:next w:val="Normal"/>
    <w:autoRedefine/>
    <w:uiPriority w:val="39"/>
    <w:rsid w:val="00F35DBD"/>
    <w:pPr>
      <w:tabs>
        <w:tab w:val="right" w:leader="dot" w:pos="10080"/>
      </w:tabs>
      <w:spacing w:after="100"/>
      <w:ind w:left="720" w:hanging="720"/>
    </w:pPr>
  </w:style>
  <w:style w:type="paragraph" w:customStyle="1" w:styleId="TitlePN">
    <w:name w:val="Title_PN"/>
    <w:basedOn w:val="Normal"/>
    <w:qFormat/>
    <w:rsid w:val="00F35DBD"/>
    <w:rPr>
      <w:rFonts w:ascii="Trebuchet MS" w:hAnsi="Trebuchet MS"/>
      <w:sz w:val="16"/>
      <w:szCs w:val="16"/>
    </w:rPr>
  </w:style>
  <w:style w:type="paragraph" w:customStyle="1" w:styleId="TitlePreparedFor">
    <w:name w:val="Title_PreparedFor"/>
    <w:basedOn w:val="Normal"/>
    <w:qFormat/>
    <w:rsid w:val="00F35DBD"/>
    <w:pPr>
      <w:spacing w:before="1440" w:after="200" w:line="276" w:lineRule="auto"/>
      <w:jc w:val="center"/>
    </w:pPr>
    <w:rPr>
      <w:rFonts w:ascii="Trebuchet MS" w:hAnsi="Trebuchet MS"/>
      <w:sz w:val="24"/>
      <w:szCs w:val="32"/>
    </w:rPr>
  </w:style>
  <w:style w:type="paragraph" w:customStyle="1" w:styleId="TitleReportClientName">
    <w:name w:val="Title_ReportClientName"/>
    <w:basedOn w:val="Normal"/>
    <w:qFormat/>
    <w:rsid w:val="00F35DBD"/>
    <w:pPr>
      <w:spacing w:after="200" w:line="276" w:lineRule="auto"/>
      <w:jc w:val="center"/>
    </w:pPr>
    <w:rPr>
      <w:rFonts w:ascii="Trebuchet MS" w:hAnsi="Trebuchet MS"/>
      <w:sz w:val="28"/>
      <w:szCs w:val="24"/>
    </w:rPr>
  </w:style>
  <w:style w:type="paragraph" w:customStyle="1" w:styleId="TitleReportTitle">
    <w:name w:val="Title_ReportTitle"/>
    <w:basedOn w:val="Normal"/>
    <w:qFormat/>
    <w:rsid w:val="00F35DBD"/>
    <w:pPr>
      <w:spacing w:before="1440" w:after="120" w:line="560" w:lineRule="exact"/>
      <w:jc w:val="center"/>
    </w:pPr>
    <w:rPr>
      <w:rFonts w:ascii="Trebuchet MS" w:hAnsi="Trebuchet MS"/>
      <w:sz w:val="40"/>
      <w:szCs w:val="36"/>
    </w:rPr>
  </w:style>
  <w:style w:type="paragraph" w:customStyle="1" w:styleId="Exhibit">
    <w:name w:val="Exhibit"/>
    <w:basedOn w:val="Normal"/>
    <w:qFormat/>
    <w:rsid w:val="00F35DBD"/>
    <w:pPr>
      <w:keepNext/>
      <w:jc w:val="center"/>
    </w:pPr>
  </w:style>
  <w:style w:type="paragraph" w:customStyle="1" w:styleId="ExhibitSource">
    <w:name w:val="ExhibitSource"/>
    <w:basedOn w:val="Normal"/>
    <w:qFormat/>
    <w:rsid w:val="00F35DBD"/>
    <w:pPr>
      <w:keepNext/>
      <w:spacing w:after="120"/>
    </w:pPr>
    <w:rPr>
      <w:sz w:val="16"/>
    </w:rPr>
  </w:style>
  <w:style w:type="paragraph" w:customStyle="1" w:styleId="ExhibitTitle">
    <w:name w:val="ExhibitTitle"/>
    <w:basedOn w:val="Normal"/>
    <w:qFormat/>
    <w:rsid w:val="00F35DBD"/>
    <w:pPr>
      <w:spacing w:before="360"/>
    </w:pPr>
    <w:rPr>
      <w:b/>
    </w:rPr>
  </w:style>
  <w:style w:type="paragraph" w:customStyle="1" w:styleId="TableBullet2">
    <w:name w:val="Table Bullet 2"/>
    <w:basedOn w:val="TableBullet1"/>
    <w:qFormat/>
    <w:rsid w:val="00F35DBD"/>
    <w:pPr>
      <w:numPr>
        <w:numId w:val="7"/>
      </w:numPr>
      <w:ind w:left="432" w:hanging="216"/>
    </w:pPr>
  </w:style>
  <w:style w:type="paragraph" w:styleId="Caption">
    <w:name w:val="caption"/>
    <w:basedOn w:val="Normal"/>
    <w:next w:val="Normal"/>
    <w:uiPriority w:val="35"/>
    <w:unhideWhenUsed/>
    <w:qFormat/>
    <w:rsid w:val="00F35DBD"/>
    <w:pPr>
      <w:keepNext/>
      <w:spacing w:before="240" w:after="120"/>
      <w:ind w:left="1440" w:hanging="1440"/>
    </w:pPr>
    <w:rPr>
      <w:rFonts w:ascii="Franklin Gothic Demi Cond" w:hAnsi="Franklin Gothic Demi Cond"/>
      <w:iCs/>
      <w:szCs w:val="18"/>
    </w:rPr>
  </w:style>
  <w:style w:type="table" w:styleId="TableGridLight">
    <w:name w:val="Grid Table Light"/>
    <w:basedOn w:val="TableNormal"/>
    <w:uiPriority w:val="40"/>
    <w:rsid w:val="00F35DB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MMBullet3">
    <w:name w:val="MM Bullet 3"/>
    <w:basedOn w:val="BodyText"/>
    <w:qFormat/>
    <w:rsid w:val="00F35DBD"/>
    <w:pPr>
      <w:numPr>
        <w:numId w:val="8"/>
      </w:numPr>
    </w:pPr>
  </w:style>
  <w:style w:type="paragraph" w:customStyle="1" w:styleId="CoverReportType">
    <w:name w:val="Cover_Report Type"/>
    <w:basedOn w:val="Normal"/>
    <w:qFormat/>
    <w:rsid w:val="00F35DBD"/>
    <w:pPr>
      <w:spacing w:before="3360"/>
      <w:ind w:left="-360"/>
    </w:pPr>
    <w:rPr>
      <w:rFonts w:ascii="Trebuchet MS" w:hAnsi="Trebuchet MS"/>
      <w:color w:val="FFFFFF" w:themeColor="background1"/>
      <w:sz w:val="48"/>
    </w:rPr>
  </w:style>
  <w:style w:type="paragraph" w:customStyle="1" w:styleId="CoverProjectName">
    <w:name w:val="Cover_Project Name"/>
    <w:basedOn w:val="BodyText"/>
    <w:qFormat/>
    <w:rsid w:val="00F35DBD"/>
    <w:pPr>
      <w:spacing w:before="120"/>
      <w:ind w:left="-360"/>
    </w:pPr>
    <w:rPr>
      <w:rFonts w:ascii="Trebuchet MS" w:hAnsi="Trebuchet MS"/>
      <w:color w:val="FFFFFF" w:themeColor="background1"/>
      <w:sz w:val="40"/>
    </w:rPr>
  </w:style>
  <w:style w:type="paragraph" w:customStyle="1" w:styleId="CoverClientAddr">
    <w:name w:val="Cover_Client Addr"/>
    <w:basedOn w:val="Normal"/>
    <w:qFormat/>
    <w:rsid w:val="00F35DBD"/>
    <w:pPr>
      <w:spacing w:before="5520"/>
      <w:jc w:val="right"/>
    </w:pPr>
    <w:rPr>
      <w:rFonts w:ascii="Trebuchet MS" w:hAnsi="Trebuchet MS"/>
      <w:color w:val="FFFFFF" w:themeColor="background1"/>
      <w:sz w:val="22"/>
    </w:rPr>
  </w:style>
  <w:style w:type="paragraph" w:customStyle="1" w:styleId="CoverDate">
    <w:name w:val="Cover_Date"/>
    <w:basedOn w:val="Normal"/>
    <w:qFormat/>
    <w:rsid w:val="00F35DBD"/>
    <w:pPr>
      <w:spacing w:before="1320"/>
      <w:jc w:val="right"/>
    </w:pPr>
    <w:rPr>
      <w:rFonts w:ascii="Trebuchet MS" w:hAnsi="Trebuchet MS"/>
      <w:color w:val="FFFFFF" w:themeColor="background1"/>
      <w:sz w:val="32"/>
      <w:szCs w:val="32"/>
    </w:rPr>
  </w:style>
  <w:style w:type="character" w:customStyle="1" w:styleId="ImpactdescriptionChar">
    <w:name w:val="Impact description Char"/>
    <w:basedOn w:val="DefaultParagraphFont"/>
    <w:link w:val="Impactdescription"/>
    <w:rsid w:val="00F35DBD"/>
    <w:rPr>
      <w:rFonts w:ascii="Segoe UI Semilight" w:hAnsi="Segoe UI Semilight"/>
      <w:sz w:val="20"/>
    </w:rPr>
  </w:style>
  <w:style w:type="paragraph" w:customStyle="1" w:styleId="TableTextL">
    <w:name w:val="TableTextL"/>
    <w:basedOn w:val="TableText"/>
    <w:qFormat/>
    <w:rsid w:val="00F35DBD"/>
    <w:pPr>
      <w:jc w:val="left"/>
    </w:pPr>
  </w:style>
  <w:style w:type="character" w:styleId="CommentReference">
    <w:name w:val="annotation reference"/>
    <w:basedOn w:val="DefaultParagraphFont"/>
    <w:uiPriority w:val="99"/>
    <w:unhideWhenUsed/>
    <w:rsid w:val="005669DE"/>
    <w:rPr>
      <w:sz w:val="16"/>
      <w:szCs w:val="16"/>
    </w:rPr>
  </w:style>
  <w:style w:type="paragraph" w:styleId="CommentText">
    <w:name w:val="annotation text"/>
    <w:basedOn w:val="Normal"/>
    <w:link w:val="CommentTextChar"/>
    <w:uiPriority w:val="99"/>
    <w:unhideWhenUsed/>
    <w:rsid w:val="005669DE"/>
    <w:rPr>
      <w:rFonts w:ascii="Calibri" w:eastAsia="Times New Roman" w:hAnsi="Calibri" w:cs="Times New Roman"/>
      <w:szCs w:val="20"/>
    </w:rPr>
  </w:style>
  <w:style w:type="character" w:customStyle="1" w:styleId="CommentTextChar">
    <w:name w:val="Comment Text Char"/>
    <w:basedOn w:val="DefaultParagraphFont"/>
    <w:link w:val="CommentText"/>
    <w:uiPriority w:val="99"/>
    <w:rsid w:val="005669DE"/>
    <w:rPr>
      <w:rFonts w:ascii="Calibri" w:eastAsia="Times New Roman" w:hAnsi="Calibri" w:cs="Times New Roman"/>
      <w:sz w:val="20"/>
      <w:szCs w:val="20"/>
    </w:rPr>
  </w:style>
  <w:style w:type="paragraph" w:styleId="CommentSubject">
    <w:name w:val="annotation subject"/>
    <w:basedOn w:val="CommentText"/>
    <w:next w:val="CommentText"/>
    <w:link w:val="CommentSubjectChar"/>
    <w:uiPriority w:val="99"/>
    <w:semiHidden/>
    <w:unhideWhenUsed/>
    <w:rsid w:val="00640D7A"/>
    <w:rPr>
      <w:rFonts w:ascii="Franklin Gothic Book" w:eastAsiaTheme="minorHAnsi" w:hAnsi="Franklin Gothic Book" w:cstheme="minorBidi"/>
      <w:b/>
      <w:bCs/>
    </w:rPr>
  </w:style>
  <w:style w:type="character" w:customStyle="1" w:styleId="CommentSubjectChar">
    <w:name w:val="Comment Subject Char"/>
    <w:basedOn w:val="CommentTextChar"/>
    <w:link w:val="CommentSubject"/>
    <w:uiPriority w:val="99"/>
    <w:semiHidden/>
    <w:rsid w:val="00640D7A"/>
    <w:rPr>
      <w:rFonts w:ascii="Franklin Gothic Book" w:eastAsia="Times New Roman" w:hAnsi="Franklin Gothic Book" w:cs="Times New Roman"/>
      <w:b/>
      <w:bCs/>
      <w:sz w:val="20"/>
      <w:szCs w:val="20"/>
    </w:rPr>
  </w:style>
  <w:style w:type="character" w:styleId="FollowedHyperlink">
    <w:name w:val="FollowedHyperlink"/>
    <w:basedOn w:val="DefaultParagraphFont"/>
    <w:uiPriority w:val="99"/>
    <w:semiHidden/>
    <w:unhideWhenUsed/>
    <w:rsid w:val="002B570C"/>
    <w:rPr>
      <w:color w:val="800080" w:themeColor="followedHyperlink"/>
      <w:u w:val="single"/>
    </w:rPr>
  </w:style>
  <w:style w:type="paragraph" w:styleId="Revision">
    <w:name w:val="Revision"/>
    <w:hidden/>
    <w:uiPriority w:val="99"/>
    <w:semiHidden/>
    <w:rsid w:val="00192AD4"/>
    <w:pPr>
      <w:spacing w:after="0" w:line="240" w:lineRule="auto"/>
    </w:pPr>
    <w:rPr>
      <w:rFonts w:ascii="Franklin Gothic Book" w:hAnsi="Franklin Gothic Book"/>
    </w:rPr>
  </w:style>
  <w:style w:type="paragraph" w:customStyle="1" w:styleId="Header11x17">
    <w:name w:val="Header_11x17"/>
    <w:basedOn w:val="Header"/>
    <w:qFormat/>
    <w:rsid w:val="00F35DBD"/>
    <w:pPr>
      <w:tabs>
        <w:tab w:val="clear" w:pos="5040"/>
        <w:tab w:val="clear" w:pos="10080"/>
        <w:tab w:val="center" w:pos="11160"/>
        <w:tab w:val="right" w:pos="22320"/>
      </w:tabs>
    </w:pPr>
  </w:style>
  <w:style w:type="paragraph" w:customStyle="1" w:styleId="Footer11x17">
    <w:name w:val="Footer_11x17"/>
    <w:basedOn w:val="Footer"/>
    <w:qFormat/>
    <w:rsid w:val="00F35DBD"/>
    <w:pPr>
      <w:tabs>
        <w:tab w:val="clear" w:pos="10080"/>
        <w:tab w:val="right" w:pos="22320"/>
      </w:tabs>
    </w:pPr>
  </w:style>
  <w:style w:type="paragraph" w:customStyle="1" w:styleId="BodyText12ptbefore">
    <w:name w:val="Body Text_12pt before"/>
    <w:basedOn w:val="BodyText"/>
    <w:qFormat/>
    <w:rsid w:val="00F35DBD"/>
    <w:pPr>
      <w:spacing w:before="240"/>
    </w:pPr>
  </w:style>
  <w:style w:type="character" w:customStyle="1" w:styleId="PhotoChartChar">
    <w:name w:val="Photo/Chart Char"/>
    <w:basedOn w:val="DefaultParagraphFont"/>
    <w:link w:val="PhotoChart"/>
    <w:rsid w:val="00F35DBD"/>
    <w:rPr>
      <w:rFonts w:ascii="Segoe UI Semilight" w:hAnsi="Segoe UI Semilight" w:cs="Segoe UI Semilight"/>
      <w:noProof/>
      <w:sz w:val="20"/>
    </w:rPr>
  </w:style>
  <w:style w:type="paragraph" w:customStyle="1" w:styleId="PhotoChart">
    <w:name w:val="Photo/Chart"/>
    <w:basedOn w:val="Normal"/>
    <w:next w:val="PhotoChartDescriptionDoubleLine"/>
    <w:link w:val="PhotoChartChar"/>
    <w:rsid w:val="00F35DBD"/>
    <w:pPr>
      <w:keepNext/>
      <w:spacing w:after="50"/>
      <w:jc w:val="center"/>
    </w:pPr>
    <w:rPr>
      <w:rFonts w:cs="Segoe UI Semilight"/>
      <w:noProof/>
    </w:rPr>
  </w:style>
  <w:style w:type="paragraph" w:customStyle="1" w:styleId="PhotoChartDescriptionDoubleLine">
    <w:name w:val="Photo/Chart Description Double Line"/>
    <w:basedOn w:val="Normal"/>
    <w:link w:val="PhotoChartDescriptionDoubleLineChar"/>
    <w:rsid w:val="00F35DBD"/>
    <w:pPr>
      <w:autoSpaceDE w:val="0"/>
      <w:autoSpaceDN w:val="0"/>
      <w:adjustRightInd w:val="0"/>
      <w:spacing w:after="360" w:line="240" w:lineRule="exact"/>
      <w:ind w:left="720" w:right="720"/>
    </w:pPr>
    <w:rPr>
      <w:rFonts w:eastAsia="Times New Roman" w:cs="Segoe UI Semilight"/>
      <w:szCs w:val="24"/>
    </w:rPr>
  </w:style>
  <w:style w:type="character" w:customStyle="1" w:styleId="PhotoChartDescriptionDoubleLineChar">
    <w:name w:val="Photo/Chart Description Double Line Char"/>
    <w:basedOn w:val="DefaultParagraphFont"/>
    <w:link w:val="PhotoChartDescriptionDoubleLine"/>
    <w:rsid w:val="00F35DBD"/>
    <w:rPr>
      <w:rFonts w:ascii="Segoe UI Semilight" w:eastAsia="Times New Roman" w:hAnsi="Segoe UI Semilight" w:cs="Segoe UI Semilight"/>
      <w:sz w:val="20"/>
      <w:szCs w:val="24"/>
    </w:rPr>
  </w:style>
  <w:style w:type="paragraph" w:customStyle="1" w:styleId="PhotoChartDescriptionSingleLine">
    <w:name w:val="Photo/Chart Description Single Line"/>
    <w:basedOn w:val="PhotoChartDescriptionDoubleLine"/>
    <w:qFormat/>
    <w:rsid w:val="00F35DBD"/>
    <w:pPr>
      <w:spacing w:after="600"/>
    </w:pPr>
  </w:style>
  <w:style w:type="paragraph" w:customStyle="1" w:styleId="PhotoChartPortraitDoubleLine">
    <w:name w:val="Photo/Chart Portrait Double Line"/>
    <w:basedOn w:val="Normal"/>
    <w:qFormat/>
    <w:rsid w:val="00F35DBD"/>
    <w:pPr>
      <w:keepNext/>
      <w:autoSpaceDE w:val="0"/>
      <w:autoSpaceDN w:val="0"/>
      <w:adjustRightInd w:val="0"/>
      <w:spacing w:after="2360" w:line="240" w:lineRule="exact"/>
      <w:ind w:left="1685" w:right="1714"/>
    </w:pPr>
    <w:rPr>
      <w:rFonts w:eastAsia="Times New Roman" w:cs="Segoe UI Semilight"/>
      <w:szCs w:val="24"/>
    </w:rPr>
  </w:style>
  <w:style w:type="paragraph" w:customStyle="1" w:styleId="PhotoChartSource">
    <w:name w:val="Photo/Chart Source"/>
    <w:qFormat/>
    <w:rsid w:val="00F35DBD"/>
    <w:pPr>
      <w:keepNext/>
      <w:spacing w:after="120" w:line="240" w:lineRule="auto"/>
      <w:ind w:left="720"/>
    </w:pPr>
    <w:rPr>
      <w:rFonts w:ascii="Segoe UI Semilight" w:eastAsia="Times New Roman" w:hAnsi="Segoe UI Semilight" w:cs="Segoe UI Semilight"/>
      <w:sz w:val="16"/>
      <w:szCs w:val="24"/>
    </w:rPr>
  </w:style>
  <w:style w:type="paragraph" w:customStyle="1" w:styleId="PhotoChartSourcePortrait">
    <w:name w:val="Photo/Chart Source Portrait"/>
    <w:basedOn w:val="PhotoChartSource"/>
    <w:qFormat/>
    <w:rsid w:val="00F35DBD"/>
    <w:pPr>
      <w:ind w:left="1683"/>
    </w:pPr>
  </w:style>
  <w:style w:type="paragraph" w:customStyle="1" w:styleId="Figure">
    <w:name w:val="Figure"/>
    <w:basedOn w:val="Normal"/>
    <w:qFormat/>
    <w:rsid w:val="00F35DBD"/>
    <w:pPr>
      <w:keepNext/>
      <w:jc w:val="center"/>
    </w:pPr>
  </w:style>
  <w:style w:type="paragraph" w:customStyle="1" w:styleId="FigureSource">
    <w:name w:val="FigureSource"/>
    <w:basedOn w:val="Normal"/>
    <w:qFormat/>
    <w:rsid w:val="00F35DBD"/>
    <w:pPr>
      <w:keepNext/>
      <w:spacing w:after="120"/>
    </w:pPr>
    <w:rPr>
      <w:sz w:val="16"/>
    </w:rPr>
  </w:style>
  <w:style w:type="paragraph" w:customStyle="1" w:styleId="FigureTitle">
    <w:name w:val="FigureTitle"/>
    <w:basedOn w:val="Normal"/>
    <w:qFormat/>
    <w:rsid w:val="00F35DBD"/>
    <w:pPr>
      <w:spacing w:before="360"/>
    </w:pPr>
    <w:rPr>
      <w:b/>
    </w:rPr>
  </w:style>
  <w:style w:type="character" w:customStyle="1" w:styleId="Bullet1Char">
    <w:name w:val="Bullet 1 Char"/>
    <w:basedOn w:val="DefaultParagraphFont"/>
    <w:link w:val="Bullet1"/>
    <w:locked/>
    <w:rsid w:val="00D07CD0"/>
    <w:rPr>
      <w:rFonts w:ascii="Segoe UI Semilight" w:hAnsi="Segoe UI Semilight"/>
      <w:bCs/>
      <w:sz w:val="20"/>
    </w:rPr>
  </w:style>
  <w:style w:type="paragraph" w:styleId="FootnoteText">
    <w:name w:val="footnote text"/>
    <w:basedOn w:val="Normal"/>
    <w:link w:val="FootnoteTextChar"/>
    <w:uiPriority w:val="99"/>
    <w:semiHidden/>
    <w:unhideWhenUsed/>
    <w:rsid w:val="00652727"/>
    <w:rPr>
      <w:szCs w:val="20"/>
    </w:rPr>
  </w:style>
  <w:style w:type="character" w:customStyle="1" w:styleId="FootnoteTextChar">
    <w:name w:val="Footnote Text Char"/>
    <w:basedOn w:val="DefaultParagraphFont"/>
    <w:link w:val="FootnoteText"/>
    <w:uiPriority w:val="99"/>
    <w:semiHidden/>
    <w:rsid w:val="00652727"/>
    <w:rPr>
      <w:rFonts w:ascii="Segoe UI Semilight" w:hAnsi="Segoe UI Semilight"/>
      <w:sz w:val="20"/>
      <w:szCs w:val="20"/>
    </w:rPr>
  </w:style>
  <w:style w:type="character" w:styleId="FootnoteReference">
    <w:name w:val="footnote reference"/>
    <w:basedOn w:val="DefaultParagraphFont"/>
    <w:uiPriority w:val="99"/>
    <w:semiHidden/>
    <w:unhideWhenUsed/>
    <w:rsid w:val="0065272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342980">
      <w:bodyDiv w:val="1"/>
      <w:marLeft w:val="0"/>
      <w:marRight w:val="0"/>
      <w:marTop w:val="0"/>
      <w:marBottom w:val="0"/>
      <w:divBdr>
        <w:top w:val="none" w:sz="0" w:space="0" w:color="auto"/>
        <w:left w:val="none" w:sz="0" w:space="0" w:color="auto"/>
        <w:bottom w:val="none" w:sz="0" w:space="0" w:color="auto"/>
        <w:right w:val="none" w:sz="0" w:space="0" w:color="auto"/>
      </w:divBdr>
    </w:div>
    <w:div w:id="176578824">
      <w:bodyDiv w:val="1"/>
      <w:marLeft w:val="0"/>
      <w:marRight w:val="0"/>
      <w:marTop w:val="0"/>
      <w:marBottom w:val="0"/>
      <w:divBdr>
        <w:top w:val="none" w:sz="0" w:space="0" w:color="auto"/>
        <w:left w:val="none" w:sz="0" w:space="0" w:color="auto"/>
        <w:bottom w:val="none" w:sz="0" w:space="0" w:color="auto"/>
        <w:right w:val="none" w:sz="0" w:space="0" w:color="auto"/>
      </w:divBdr>
    </w:div>
    <w:div w:id="216090086">
      <w:bodyDiv w:val="1"/>
      <w:marLeft w:val="0"/>
      <w:marRight w:val="0"/>
      <w:marTop w:val="0"/>
      <w:marBottom w:val="0"/>
      <w:divBdr>
        <w:top w:val="none" w:sz="0" w:space="0" w:color="auto"/>
        <w:left w:val="none" w:sz="0" w:space="0" w:color="auto"/>
        <w:bottom w:val="none" w:sz="0" w:space="0" w:color="auto"/>
        <w:right w:val="none" w:sz="0" w:space="0" w:color="auto"/>
      </w:divBdr>
      <w:divsChild>
        <w:div w:id="760679302">
          <w:marLeft w:val="0"/>
          <w:marRight w:val="0"/>
          <w:marTop w:val="0"/>
          <w:marBottom w:val="240"/>
          <w:divBdr>
            <w:top w:val="none" w:sz="0" w:space="0" w:color="auto"/>
            <w:left w:val="none" w:sz="0" w:space="0" w:color="auto"/>
            <w:bottom w:val="inset" w:sz="6" w:space="0" w:color="AAAABB"/>
            <w:right w:val="none" w:sz="0" w:space="0" w:color="auto"/>
          </w:divBdr>
        </w:div>
      </w:divsChild>
    </w:div>
    <w:div w:id="265967350">
      <w:bodyDiv w:val="1"/>
      <w:marLeft w:val="0"/>
      <w:marRight w:val="0"/>
      <w:marTop w:val="0"/>
      <w:marBottom w:val="0"/>
      <w:divBdr>
        <w:top w:val="none" w:sz="0" w:space="0" w:color="auto"/>
        <w:left w:val="none" w:sz="0" w:space="0" w:color="auto"/>
        <w:bottom w:val="none" w:sz="0" w:space="0" w:color="auto"/>
        <w:right w:val="none" w:sz="0" w:space="0" w:color="auto"/>
      </w:divBdr>
    </w:div>
    <w:div w:id="379788490">
      <w:bodyDiv w:val="1"/>
      <w:marLeft w:val="0"/>
      <w:marRight w:val="0"/>
      <w:marTop w:val="0"/>
      <w:marBottom w:val="0"/>
      <w:divBdr>
        <w:top w:val="none" w:sz="0" w:space="0" w:color="auto"/>
        <w:left w:val="none" w:sz="0" w:space="0" w:color="auto"/>
        <w:bottom w:val="none" w:sz="0" w:space="0" w:color="auto"/>
        <w:right w:val="none" w:sz="0" w:space="0" w:color="auto"/>
      </w:divBdr>
    </w:div>
    <w:div w:id="398597905">
      <w:bodyDiv w:val="1"/>
      <w:marLeft w:val="0"/>
      <w:marRight w:val="0"/>
      <w:marTop w:val="0"/>
      <w:marBottom w:val="0"/>
      <w:divBdr>
        <w:top w:val="none" w:sz="0" w:space="0" w:color="auto"/>
        <w:left w:val="none" w:sz="0" w:space="0" w:color="auto"/>
        <w:bottom w:val="none" w:sz="0" w:space="0" w:color="auto"/>
        <w:right w:val="none" w:sz="0" w:space="0" w:color="auto"/>
      </w:divBdr>
    </w:div>
    <w:div w:id="639262010">
      <w:bodyDiv w:val="1"/>
      <w:marLeft w:val="0"/>
      <w:marRight w:val="0"/>
      <w:marTop w:val="0"/>
      <w:marBottom w:val="0"/>
      <w:divBdr>
        <w:top w:val="none" w:sz="0" w:space="0" w:color="auto"/>
        <w:left w:val="none" w:sz="0" w:space="0" w:color="auto"/>
        <w:bottom w:val="none" w:sz="0" w:space="0" w:color="auto"/>
        <w:right w:val="none" w:sz="0" w:space="0" w:color="auto"/>
      </w:divBdr>
    </w:div>
    <w:div w:id="736250231">
      <w:bodyDiv w:val="1"/>
      <w:marLeft w:val="0"/>
      <w:marRight w:val="0"/>
      <w:marTop w:val="0"/>
      <w:marBottom w:val="0"/>
      <w:divBdr>
        <w:top w:val="none" w:sz="0" w:space="0" w:color="auto"/>
        <w:left w:val="none" w:sz="0" w:space="0" w:color="auto"/>
        <w:bottom w:val="none" w:sz="0" w:space="0" w:color="auto"/>
        <w:right w:val="none" w:sz="0" w:space="0" w:color="auto"/>
      </w:divBdr>
    </w:div>
    <w:div w:id="774596432">
      <w:bodyDiv w:val="1"/>
      <w:marLeft w:val="0"/>
      <w:marRight w:val="0"/>
      <w:marTop w:val="0"/>
      <w:marBottom w:val="0"/>
      <w:divBdr>
        <w:top w:val="none" w:sz="0" w:space="0" w:color="auto"/>
        <w:left w:val="none" w:sz="0" w:space="0" w:color="auto"/>
        <w:bottom w:val="none" w:sz="0" w:space="0" w:color="auto"/>
        <w:right w:val="none" w:sz="0" w:space="0" w:color="auto"/>
      </w:divBdr>
    </w:div>
    <w:div w:id="1230190324">
      <w:bodyDiv w:val="1"/>
      <w:marLeft w:val="0"/>
      <w:marRight w:val="0"/>
      <w:marTop w:val="0"/>
      <w:marBottom w:val="0"/>
      <w:divBdr>
        <w:top w:val="none" w:sz="0" w:space="0" w:color="auto"/>
        <w:left w:val="none" w:sz="0" w:space="0" w:color="auto"/>
        <w:bottom w:val="none" w:sz="0" w:space="0" w:color="auto"/>
        <w:right w:val="none" w:sz="0" w:space="0" w:color="auto"/>
      </w:divBdr>
      <w:divsChild>
        <w:div w:id="854996747">
          <w:marLeft w:val="0"/>
          <w:marRight w:val="0"/>
          <w:marTop w:val="0"/>
          <w:marBottom w:val="240"/>
          <w:divBdr>
            <w:top w:val="none" w:sz="0" w:space="0" w:color="auto"/>
            <w:left w:val="none" w:sz="0" w:space="0" w:color="auto"/>
            <w:bottom w:val="inset" w:sz="6" w:space="0" w:color="AAAABB"/>
            <w:right w:val="none" w:sz="0" w:space="0" w:color="auto"/>
          </w:divBdr>
        </w:div>
      </w:divsChild>
    </w:div>
    <w:div w:id="1259677146">
      <w:bodyDiv w:val="1"/>
      <w:marLeft w:val="0"/>
      <w:marRight w:val="0"/>
      <w:marTop w:val="0"/>
      <w:marBottom w:val="0"/>
      <w:divBdr>
        <w:top w:val="none" w:sz="0" w:space="0" w:color="auto"/>
        <w:left w:val="none" w:sz="0" w:space="0" w:color="auto"/>
        <w:bottom w:val="none" w:sz="0" w:space="0" w:color="auto"/>
        <w:right w:val="none" w:sz="0" w:space="0" w:color="auto"/>
      </w:divBdr>
      <w:divsChild>
        <w:div w:id="660699737">
          <w:marLeft w:val="0"/>
          <w:marRight w:val="0"/>
          <w:marTop w:val="0"/>
          <w:marBottom w:val="0"/>
          <w:divBdr>
            <w:top w:val="none" w:sz="0" w:space="0" w:color="auto"/>
            <w:left w:val="none" w:sz="0" w:space="0" w:color="auto"/>
            <w:bottom w:val="none" w:sz="0" w:space="0" w:color="auto"/>
            <w:right w:val="none" w:sz="0" w:space="0" w:color="auto"/>
          </w:divBdr>
          <w:divsChild>
            <w:div w:id="798112846">
              <w:marLeft w:val="0"/>
              <w:marRight w:val="0"/>
              <w:marTop w:val="0"/>
              <w:marBottom w:val="0"/>
              <w:divBdr>
                <w:top w:val="none" w:sz="0" w:space="0" w:color="auto"/>
                <w:left w:val="none" w:sz="0" w:space="0" w:color="auto"/>
                <w:bottom w:val="none" w:sz="0" w:space="0" w:color="auto"/>
                <w:right w:val="none" w:sz="0" w:space="0" w:color="auto"/>
              </w:divBdr>
              <w:divsChild>
                <w:div w:id="17264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766700">
      <w:bodyDiv w:val="1"/>
      <w:marLeft w:val="0"/>
      <w:marRight w:val="0"/>
      <w:marTop w:val="0"/>
      <w:marBottom w:val="0"/>
      <w:divBdr>
        <w:top w:val="none" w:sz="0" w:space="0" w:color="auto"/>
        <w:left w:val="none" w:sz="0" w:space="0" w:color="auto"/>
        <w:bottom w:val="none" w:sz="0" w:space="0" w:color="auto"/>
        <w:right w:val="none" w:sz="0" w:space="0" w:color="auto"/>
      </w:divBdr>
    </w:div>
    <w:div w:id="1430852972">
      <w:bodyDiv w:val="1"/>
      <w:marLeft w:val="0"/>
      <w:marRight w:val="0"/>
      <w:marTop w:val="0"/>
      <w:marBottom w:val="0"/>
      <w:divBdr>
        <w:top w:val="none" w:sz="0" w:space="0" w:color="auto"/>
        <w:left w:val="none" w:sz="0" w:space="0" w:color="auto"/>
        <w:bottom w:val="none" w:sz="0" w:space="0" w:color="auto"/>
        <w:right w:val="none" w:sz="0" w:space="0" w:color="auto"/>
      </w:divBdr>
      <w:divsChild>
        <w:div w:id="2006590569">
          <w:marLeft w:val="0"/>
          <w:marRight w:val="0"/>
          <w:marTop w:val="0"/>
          <w:marBottom w:val="0"/>
          <w:divBdr>
            <w:top w:val="none" w:sz="0" w:space="0" w:color="auto"/>
            <w:left w:val="none" w:sz="0" w:space="0" w:color="auto"/>
            <w:bottom w:val="none" w:sz="0" w:space="0" w:color="auto"/>
            <w:right w:val="none" w:sz="0" w:space="0" w:color="auto"/>
          </w:divBdr>
        </w:div>
      </w:divsChild>
    </w:div>
    <w:div w:id="1495336636">
      <w:bodyDiv w:val="1"/>
      <w:marLeft w:val="0"/>
      <w:marRight w:val="0"/>
      <w:marTop w:val="0"/>
      <w:marBottom w:val="0"/>
      <w:divBdr>
        <w:top w:val="none" w:sz="0" w:space="0" w:color="auto"/>
        <w:left w:val="none" w:sz="0" w:space="0" w:color="auto"/>
        <w:bottom w:val="none" w:sz="0" w:space="0" w:color="auto"/>
        <w:right w:val="none" w:sz="0" w:space="0" w:color="auto"/>
      </w:divBdr>
    </w:div>
    <w:div w:id="1636370390">
      <w:bodyDiv w:val="1"/>
      <w:marLeft w:val="0"/>
      <w:marRight w:val="0"/>
      <w:marTop w:val="0"/>
      <w:marBottom w:val="0"/>
      <w:divBdr>
        <w:top w:val="none" w:sz="0" w:space="0" w:color="auto"/>
        <w:left w:val="none" w:sz="0" w:space="0" w:color="auto"/>
        <w:bottom w:val="none" w:sz="0" w:space="0" w:color="auto"/>
        <w:right w:val="none" w:sz="0" w:space="0" w:color="auto"/>
      </w:divBdr>
    </w:div>
    <w:div w:id="1736783335">
      <w:bodyDiv w:val="1"/>
      <w:marLeft w:val="0"/>
      <w:marRight w:val="0"/>
      <w:marTop w:val="0"/>
      <w:marBottom w:val="0"/>
      <w:divBdr>
        <w:top w:val="none" w:sz="0" w:space="0" w:color="auto"/>
        <w:left w:val="none" w:sz="0" w:space="0" w:color="auto"/>
        <w:bottom w:val="none" w:sz="0" w:space="0" w:color="auto"/>
        <w:right w:val="none" w:sz="0" w:space="0" w:color="auto"/>
      </w:divBdr>
    </w:div>
    <w:div w:id="1858154235">
      <w:bodyDiv w:val="1"/>
      <w:marLeft w:val="0"/>
      <w:marRight w:val="0"/>
      <w:marTop w:val="0"/>
      <w:marBottom w:val="0"/>
      <w:divBdr>
        <w:top w:val="none" w:sz="0" w:space="0" w:color="auto"/>
        <w:left w:val="none" w:sz="0" w:space="0" w:color="auto"/>
        <w:bottom w:val="none" w:sz="0" w:space="0" w:color="auto"/>
        <w:right w:val="none" w:sz="0" w:space="0" w:color="auto"/>
      </w:divBdr>
    </w:div>
    <w:div w:id="1920166021">
      <w:bodyDiv w:val="1"/>
      <w:marLeft w:val="0"/>
      <w:marRight w:val="0"/>
      <w:marTop w:val="0"/>
      <w:marBottom w:val="0"/>
      <w:divBdr>
        <w:top w:val="none" w:sz="0" w:space="0" w:color="auto"/>
        <w:left w:val="none" w:sz="0" w:space="0" w:color="auto"/>
        <w:bottom w:val="none" w:sz="0" w:space="0" w:color="auto"/>
        <w:right w:val="none" w:sz="0" w:space="0" w:color="auto"/>
      </w:divBdr>
    </w:div>
    <w:div w:id="2010015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dfg.ca.gov/biogeodata/bios/" TargetMode="External"/><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footer" Target="footer1.xml"/><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516006-3787-4F40-A3BE-BDE45461F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116</Pages>
  <Words>50435</Words>
  <Characters>287484</Characters>
  <Application>Microsoft Office Word</Application>
  <DocSecurity>8</DocSecurity>
  <PresentationFormat/>
  <Lines>2395</Lines>
  <Paragraphs>674</Paragraphs>
  <ScaleCrop>false</ScaleCrop>
  <HeadingPairs>
    <vt:vector size="2" baseType="variant">
      <vt:variant>
        <vt:lpstr>Title</vt:lpstr>
      </vt:variant>
      <vt:variant>
        <vt:i4>1</vt:i4>
      </vt:variant>
    </vt:vector>
  </HeadingPairs>
  <TitlesOfParts>
    <vt:vector size="1" baseType="lpstr">
      <vt:lpstr>Final Program Environmental Impact Report for the California Vegetation Treatment Program</vt:lpstr>
    </vt:vector>
  </TitlesOfParts>
  <Company>California Board of Forestry and Fire Protection</Company>
  <LinksUpToDate>false</LinksUpToDate>
  <CharactersWithSpaces>337245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Program Environmental Impact Report for the California Vegetation Treatment Program</dc:title>
  <dc:subject>Final Program Environmental Impact Report for the California Vegetation Treatment Program</dc:subject>
  <dc:creator>California Board of Forestry and Fire Protection</dc:creator>
  <cp:keywords>California Vegetation Treatment Program, CAL FIRE, Board of Forestry, VTP</cp:keywords>
  <cp:lastModifiedBy>Kemp, Mazonika@BOF</cp:lastModifiedBy>
  <cp:revision>5</cp:revision>
  <cp:lastPrinted>2019-11-25T21:31:00Z</cp:lastPrinted>
  <dcterms:created xsi:type="dcterms:W3CDTF">2019-11-25T21:30:00Z</dcterms:created>
  <dcterms:modified xsi:type="dcterms:W3CDTF">2019-11-27T16:57:00Z</dcterms:modified>
</cp:coreProperties>
</file>