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42A3" w14:textId="512A2389"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0DA7EEB2" w:rsidR="00EE38F4" w:rsidRPr="00CA14D5" w:rsidRDefault="00F42FF9" w:rsidP="00EE38F4">
      <w:pPr>
        <w:pStyle w:val="Subtitle"/>
        <w:spacing w:after="0"/>
      </w:pPr>
      <w:r>
        <w:t>Quincy</w:t>
      </w:r>
      <w:r w:rsidR="00715969">
        <w:t>, CA</w:t>
      </w:r>
    </w:p>
    <w:p w14:paraId="2197AC16" w14:textId="77FE30C9" w:rsidR="00EE38F4" w:rsidRDefault="00F42FF9" w:rsidP="00EE38F4">
      <w:pPr>
        <w:pStyle w:val="Subtitle"/>
      </w:pPr>
      <w:r>
        <w:t>September</w:t>
      </w:r>
      <w:r w:rsidR="00093DEB">
        <w:t xml:space="preserve"> </w:t>
      </w:r>
      <w:r w:rsidR="00E61CA9">
        <w:t>2</w:t>
      </w:r>
      <w:r>
        <w:t>8</w:t>
      </w:r>
      <w:r w:rsidR="00EE38F4">
        <w:t>, 202</w:t>
      </w:r>
      <w:r w:rsidR="00707056">
        <w:t>3</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466D3A59" w14:textId="77777777" w:rsidR="003A6D87" w:rsidRPr="00E90E8D" w:rsidRDefault="003A6D87" w:rsidP="003A6D87">
      <w:pPr>
        <w:numPr>
          <w:ilvl w:val="0"/>
          <w:numId w:val="7"/>
        </w:numPr>
        <w:contextualSpacing/>
        <w:rPr>
          <w:i/>
        </w:rPr>
      </w:pPr>
      <w:r>
        <w:t>Chairman J. Keith Gilless</w:t>
      </w:r>
    </w:p>
    <w:p w14:paraId="384F9B34" w14:textId="37627D78" w:rsidR="003320A6" w:rsidRPr="00517239" w:rsidRDefault="003A6D87" w:rsidP="00A265C6">
      <w:pPr>
        <w:numPr>
          <w:ilvl w:val="0"/>
          <w:numId w:val="7"/>
        </w:numPr>
        <w:contextualSpacing/>
      </w:pPr>
      <w:r>
        <w:t>Katie Delbar</w:t>
      </w:r>
    </w:p>
    <w:p w14:paraId="7C786F39" w14:textId="0B110FD8" w:rsidR="00517239" w:rsidRPr="003320A6" w:rsidRDefault="00517239" w:rsidP="00A265C6">
      <w:pPr>
        <w:numPr>
          <w:ilvl w:val="0"/>
          <w:numId w:val="7"/>
        </w:numPr>
        <w:contextualSpacing/>
        <w:rPr>
          <w:i/>
        </w:rPr>
      </w:pPr>
      <w:r w:rsidRPr="00517239">
        <w:t xml:space="preserve">J. Lopez </w:t>
      </w:r>
    </w:p>
    <w:p w14:paraId="498F344D" w14:textId="793686CD" w:rsidR="00093DEB" w:rsidRPr="003A6D87" w:rsidRDefault="00E90E8D" w:rsidP="00A265C6">
      <w:pPr>
        <w:numPr>
          <w:ilvl w:val="0"/>
          <w:numId w:val="7"/>
        </w:numPr>
        <w:contextualSpacing/>
        <w:rPr>
          <w:i/>
        </w:rPr>
      </w:pPr>
      <w:r>
        <w:rPr>
          <w:iCs/>
        </w:rPr>
        <w:t>Elizabeth Forsburg-Pardi</w:t>
      </w:r>
    </w:p>
    <w:p w14:paraId="470D0613" w14:textId="77777777" w:rsidR="003A6D87" w:rsidRDefault="003A6D87" w:rsidP="003A6D87">
      <w:pPr>
        <w:numPr>
          <w:ilvl w:val="0"/>
          <w:numId w:val="7"/>
        </w:numPr>
        <w:contextualSpacing/>
      </w:pPr>
      <w:r>
        <w:t>Rich Wade</w:t>
      </w:r>
    </w:p>
    <w:p w14:paraId="119F40F9" w14:textId="2A41BC0C" w:rsidR="00F42FF9" w:rsidRDefault="00F42FF9" w:rsidP="003A6D87">
      <w:pPr>
        <w:numPr>
          <w:ilvl w:val="0"/>
          <w:numId w:val="7"/>
        </w:numPr>
        <w:contextualSpacing/>
      </w:pPr>
      <w:r>
        <w:t>Chris Chase</w:t>
      </w:r>
    </w:p>
    <w:p w14:paraId="11518FCB" w14:textId="2BF7D46F" w:rsidR="00F42FF9" w:rsidRDefault="00F42FF9" w:rsidP="003A6D87">
      <w:pPr>
        <w:numPr>
          <w:ilvl w:val="0"/>
          <w:numId w:val="7"/>
        </w:numPr>
        <w:contextualSpacing/>
      </w:pPr>
      <w:r>
        <w:t>Dawn Blake</w:t>
      </w:r>
    </w:p>
    <w:p w14:paraId="334FC868" w14:textId="01CDD558" w:rsidR="00517239" w:rsidRPr="00181E79" w:rsidRDefault="00517239" w:rsidP="00171F38">
      <w:pPr>
        <w:ind w:left="360"/>
        <w:contextualSpacing/>
        <w:rPr>
          <w:i/>
        </w:rPr>
        <w:sectPr w:rsidR="00517239" w:rsidRPr="00181E79"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7A1F4B77" w14:textId="6050402F" w:rsidR="00171F38" w:rsidRPr="00171F38" w:rsidRDefault="00986F10" w:rsidP="00E90E8D">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116DAAE2" w14:textId="5B195D69" w:rsidR="00E90E8D" w:rsidRPr="00E90E8D" w:rsidRDefault="003A6D87" w:rsidP="00493D6D">
      <w:pPr>
        <w:numPr>
          <w:ilvl w:val="0"/>
          <w:numId w:val="10"/>
        </w:numPr>
        <w:contextualSpacing/>
        <w:rPr>
          <w:i/>
        </w:rPr>
      </w:pPr>
      <w:r>
        <w:t>Mike Jani</w:t>
      </w:r>
    </w:p>
    <w:p w14:paraId="4ACE8644" w14:textId="77777777" w:rsidR="00254D2F" w:rsidRDefault="00254D2F" w:rsidP="00171F38">
      <w:pPr>
        <w:contextualSpacing/>
        <w:rPr>
          <w:iCs/>
        </w:rPr>
      </w:pP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53E56B96" w14:textId="77777777" w:rsidR="00517239" w:rsidRDefault="00517239" w:rsidP="00A265C6">
      <w:pPr>
        <w:numPr>
          <w:ilvl w:val="0"/>
          <w:numId w:val="8"/>
        </w:numPr>
        <w:tabs>
          <w:tab w:val="left" w:pos="1320"/>
        </w:tabs>
        <w:spacing w:before="120"/>
        <w:contextualSpacing/>
        <w:rPr>
          <w:rFonts w:cs="Arial"/>
          <w:szCs w:val="24"/>
        </w:rPr>
      </w:pPr>
      <w:r w:rsidRPr="00517239">
        <w:rPr>
          <w:rFonts w:cs="Arial"/>
          <w:szCs w:val="24"/>
        </w:rPr>
        <w:t>Edith Hannigan, Executive Officer</w:t>
      </w:r>
    </w:p>
    <w:p w14:paraId="3CEBCD28" w14:textId="1A4A7E87"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37F46165" w14:textId="6882848F" w:rsidR="001F33CC" w:rsidRPr="00517239" w:rsidRDefault="001F33CC" w:rsidP="00A265C6">
      <w:pPr>
        <w:numPr>
          <w:ilvl w:val="0"/>
          <w:numId w:val="8"/>
        </w:numPr>
        <w:contextualSpacing/>
        <w:rPr>
          <w:rFonts w:cs="Arial"/>
          <w:szCs w:val="24"/>
        </w:rPr>
      </w:pPr>
      <w:r>
        <w:rPr>
          <w:rFonts w:cs="Arial"/>
          <w:szCs w:val="24"/>
        </w:rPr>
        <w:t>Robert Roth, Board Counsel</w:t>
      </w:r>
    </w:p>
    <w:p w14:paraId="5B407F46" w14:textId="592AB850" w:rsidR="004D5025" w:rsidRPr="00181E79" w:rsidRDefault="004D5025" w:rsidP="00181E79">
      <w:pPr>
        <w:numPr>
          <w:ilvl w:val="0"/>
          <w:numId w:val="8"/>
        </w:numPr>
        <w:contextualSpacing/>
        <w:rPr>
          <w:rFonts w:cs="Arial"/>
          <w:szCs w:val="24"/>
        </w:rPr>
      </w:pPr>
      <w:r w:rsidRPr="00517239">
        <w:rPr>
          <w:rFonts w:cs="Arial"/>
          <w:szCs w:val="24"/>
        </w:rPr>
        <w:t xml:space="preserve">Jane Van Susteren, </w:t>
      </w:r>
      <w:r>
        <w:rPr>
          <w:rFonts w:cs="Arial"/>
          <w:szCs w:val="24"/>
        </w:rPr>
        <w:t>Senior Environmental Scientist</w:t>
      </w:r>
    </w:p>
    <w:p w14:paraId="7F05FE3A" w14:textId="4076327B" w:rsidR="004D5025" w:rsidRDefault="004D5025" w:rsidP="00A265C6">
      <w:pPr>
        <w:numPr>
          <w:ilvl w:val="0"/>
          <w:numId w:val="8"/>
        </w:numPr>
        <w:contextualSpacing/>
        <w:rPr>
          <w:rFonts w:cs="Arial"/>
          <w:szCs w:val="24"/>
        </w:rPr>
      </w:pPr>
      <w:r>
        <w:rPr>
          <w:rFonts w:cs="Arial"/>
          <w:szCs w:val="24"/>
        </w:rPr>
        <w:t>Dr. Kristina Wolf, Environmental Scientist</w:t>
      </w:r>
    </w:p>
    <w:p w14:paraId="44FE9BE7" w14:textId="1B1E2820" w:rsidR="00517239" w:rsidRDefault="00517239" w:rsidP="00A265C6">
      <w:pPr>
        <w:numPr>
          <w:ilvl w:val="0"/>
          <w:numId w:val="8"/>
        </w:numPr>
        <w:contextualSpacing/>
        <w:rPr>
          <w:rFonts w:cs="Arial"/>
          <w:szCs w:val="24"/>
        </w:rPr>
      </w:pPr>
      <w:r>
        <w:rPr>
          <w:rFonts w:cs="Arial"/>
          <w:szCs w:val="24"/>
        </w:rPr>
        <w:t>Anna Castro, Executive Assistant</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5A339FE4" w14:textId="1CBC2C07" w:rsidR="00765289" w:rsidRDefault="00765289" w:rsidP="00A265C6">
      <w:pPr>
        <w:numPr>
          <w:ilvl w:val="0"/>
          <w:numId w:val="8"/>
        </w:numPr>
        <w:contextualSpacing/>
        <w:rPr>
          <w:rFonts w:cs="Arial"/>
          <w:szCs w:val="24"/>
        </w:rPr>
      </w:pPr>
      <w:r>
        <w:rPr>
          <w:rFonts w:cs="Arial"/>
          <w:szCs w:val="24"/>
        </w:rPr>
        <w:t>Katie Harrell, AGPA</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A5C297" w14:textId="518AA33D" w:rsidR="00EE10CE" w:rsidRDefault="00DB684D" w:rsidP="00E72311">
      <w:pPr>
        <w:pStyle w:val="ListParagraph"/>
        <w:numPr>
          <w:ilvl w:val="0"/>
          <w:numId w:val="9"/>
        </w:numPr>
        <w:ind w:left="360"/>
      </w:pPr>
      <w:r>
        <w:t>Matthew Reischman, Deputy Director, Resource Management, CAL FIRE</w:t>
      </w:r>
    </w:p>
    <w:p w14:paraId="77292169" w14:textId="388CF9A3" w:rsidR="00EE10CE" w:rsidRDefault="00EE10CE" w:rsidP="00E72311">
      <w:pPr>
        <w:pStyle w:val="ListParagraph"/>
        <w:numPr>
          <w:ilvl w:val="0"/>
          <w:numId w:val="9"/>
        </w:numPr>
        <w:ind w:left="360"/>
      </w:pPr>
      <w:r>
        <w:t xml:space="preserve">Eric Huff, </w:t>
      </w:r>
      <w:r w:rsidR="009B27EC">
        <w:t>Assistant Deputy Director</w:t>
      </w:r>
      <w:r>
        <w:t>, Forest Practice Program, CAL FIRE</w:t>
      </w:r>
    </w:p>
    <w:p w14:paraId="444CC975" w14:textId="77777777" w:rsidR="00986F10" w:rsidRDefault="00986F10">
      <w:pPr>
        <w:spacing w:after="160" w:line="259" w:lineRule="auto"/>
        <w:rPr>
          <w:b/>
          <w:bCs/>
        </w:rPr>
      </w:pPr>
      <w:r>
        <w:rPr>
          <w:b/>
          <w:bCs/>
        </w:rPr>
        <w:br w:type="page"/>
      </w:r>
    </w:p>
    <w:p w14:paraId="67320C7C" w14:textId="77777777" w:rsidR="00F00355" w:rsidRPr="00F00355" w:rsidRDefault="00F00355" w:rsidP="00F00355">
      <w:pPr>
        <w:rPr>
          <w:b/>
          <w:bCs/>
        </w:rPr>
      </w:pPr>
      <w:r w:rsidRPr="00F00355">
        <w:rPr>
          <w:b/>
          <w:bCs/>
        </w:rPr>
        <w:lastRenderedPageBreak/>
        <w:t>Announcement of Action(s) Taken in Executive Session:</w:t>
      </w:r>
    </w:p>
    <w:p w14:paraId="0615EEDB" w14:textId="77777777" w:rsidR="00F00355" w:rsidRPr="00F00355" w:rsidRDefault="00F00355" w:rsidP="00F00355">
      <w:r w:rsidRPr="00F00355">
        <w:t>Jeff Slaton, Senior Counsel for the Board reported that during executive closed session the Board discussed the following matters:</w:t>
      </w:r>
    </w:p>
    <w:p w14:paraId="1278FA10" w14:textId="77777777" w:rsidR="00F00355" w:rsidRPr="00F00355" w:rsidRDefault="00F00355" w:rsidP="00F00355">
      <w:pPr>
        <w:numPr>
          <w:ilvl w:val="0"/>
          <w:numId w:val="19"/>
        </w:numPr>
        <w:contextualSpacing/>
        <w:rPr>
          <w:kern w:val="2"/>
          <w14:ligatures w14:val="standardContextual"/>
        </w:rPr>
      </w:pPr>
      <w:r w:rsidRPr="00F00355">
        <w:rPr>
          <w:kern w:val="2"/>
          <w14:ligatures w14:val="standardContextual"/>
        </w:rPr>
        <w:t>California Chaparral Institute, et al., vs California State Board of Forestry and Fire Protection (Case No. 37-2020-00005203)</w:t>
      </w:r>
    </w:p>
    <w:p w14:paraId="461DFB9F" w14:textId="7D8694EE" w:rsidR="00F00355" w:rsidRPr="00F00355" w:rsidRDefault="00F00355" w:rsidP="00F00355">
      <w:pPr>
        <w:numPr>
          <w:ilvl w:val="0"/>
          <w:numId w:val="19"/>
        </w:numPr>
        <w:contextualSpacing/>
        <w:rPr>
          <w:kern w:val="2"/>
          <w14:ligatures w14:val="standardContextual"/>
        </w:rPr>
      </w:pPr>
      <w:r w:rsidRPr="00F00355">
        <w:rPr>
          <w:kern w:val="2"/>
          <w14:ligatures w14:val="standardContextual"/>
        </w:rPr>
        <w:t>R</w:t>
      </w:r>
      <w:r w:rsidR="005060B8">
        <w:rPr>
          <w:kern w:val="2"/>
          <w14:ligatures w14:val="standardContextual"/>
        </w:rPr>
        <w:t xml:space="preserve">ural </w:t>
      </w:r>
      <w:r w:rsidRPr="00F00355">
        <w:rPr>
          <w:kern w:val="2"/>
          <w14:ligatures w14:val="standardContextual"/>
        </w:rPr>
        <w:t>C</w:t>
      </w:r>
      <w:r w:rsidR="005060B8">
        <w:rPr>
          <w:kern w:val="2"/>
          <w14:ligatures w14:val="standardContextual"/>
        </w:rPr>
        <w:t xml:space="preserve">ounty </w:t>
      </w:r>
      <w:r w:rsidRPr="00F00355">
        <w:rPr>
          <w:kern w:val="2"/>
          <w14:ligatures w14:val="standardContextual"/>
        </w:rPr>
        <w:t>R</w:t>
      </w:r>
      <w:r w:rsidR="005060B8">
        <w:rPr>
          <w:kern w:val="2"/>
          <w14:ligatures w14:val="standardContextual"/>
        </w:rPr>
        <w:t xml:space="preserve">epresentatives of </w:t>
      </w:r>
      <w:r w:rsidRPr="00F00355">
        <w:rPr>
          <w:kern w:val="2"/>
          <w14:ligatures w14:val="standardContextual"/>
        </w:rPr>
        <w:t>C</w:t>
      </w:r>
      <w:r w:rsidR="005060B8">
        <w:rPr>
          <w:kern w:val="2"/>
          <w14:ligatures w14:val="standardContextual"/>
        </w:rPr>
        <w:t>alifornia (RCRC)</w:t>
      </w:r>
      <w:r w:rsidRPr="00F00355">
        <w:rPr>
          <w:kern w:val="2"/>
          <w14:ligatures w14:val="standardContextual"/>
        </w:rPr>
        <w:t xml:space="preserve"> vs Board of Forestry and Fire Protection (Case No. 22CECG00123)</w:t>
      </w:r>
    </w:p>
    <w:p w14:paraId="074AEB5E" w14:textId="77777777" w:rsidR="00F00355" w:rsidRDefault="00F00355" w:rsidP="00F00355">
      <w:pPr>
        <w:numPr>
          <w:ilvl w:val="0"/>
          <w:numId w:val="19"/>
        </w:numPr>
        <w:contextualSpacing/>
        <w:rPr>
          <w:kern w:val="2"/>
          <w14:ligatures w14:val="standardContextual"/>
        </w:rPr>
      </w:pPr>
      <w:r w:rsidRPr="00F00355">
        <w:rPr>
          <w:kern w:val="2"/>
          <w14:ligatures w14:val="standardContextual"/>
        </w:rPr>
        <w:t>Board Consideration of the Administrative Law Judge Proposed Decision for Civil Penalty CP-21-19 Scott Consideration of the Administrative Law Judge Proposed Decision for Civil Penalty CP-21-19 Midget Bradley Scott</w:t>
      </w:r>
    </w:p>
    <w:p w14:paraId="68FD96F0" w14:textId="77777777" w:rsidR="005060B8" w:rsidRPr="00F00355" w:rsidRDefault="005060B8" w:rsidP="005060B8">
      <w:pPr>
        <w:ind w:left="720"/>
        <w:contextualSpacing/>
        <w:rPr>
          <w:kern w:val="2"/>
          <w14:ligatures w14:val="standardContextual"/>
        </w:rPr>
      </w:pPr>
    </w:p>
    <w:p w14:paraId="60341823" w14:textId="196A1827" w:rsidR="00F00355" w:rsidRPr="00F00355" w:rsidRDefault="00F00355" w:rsidP="00F00355">
      <w:pPr>
        <w:rPr>
          <w:szCs w:val="24"/>
        </w:rPr>
      </w:pPr>
      <w:r w:rsidRPr="00F00355">
        <w:t xml:space="preserve">Mr. Slaton reported that with respect to the </w:t>
      </w:r>
      <w:r w:rsidR="005060B8" w:rsidRPr="00F00355">
        <w:rPr>
          <w:kern w:val="2"/>
          <w14:ligatures w14:val="standardContextual"/>
        </w:rPr>
        <w:t>R</w:t>
      </w:r>
      <w:r w:rsidR="005060B8">
        <w:rPr>
          <w:kern w:val="2"/>
          <w14:ligatures w14:val="standardContextual"/>
        </w:rPr>
        <w:t xml:space="preserve">ural </w:t>
      </w:r>
      <w:r w:rsidR="005060B8" w:rsidRPr="00F00355">
        <w:rPr>
          <w:kern w:val="2"/>
          <w14:ligatures w14:val="standardContextual"/>
        </w:rPr>
        <w:t>C</w:t>
      </w:r>
      <w:r w:rsidR="005060B8">
        <w:rPr>
          <w:kern w:val="2"/>
          <w14:ligatures w14:val="standardContextual"/>
        </w:rPr>
        <w:t xml:space="preserve">ounty </w:t>
      </w:r>
      <w:r w:rsidR="005060B8" w:rsidRPr="00F00355">
        <w:rPr>
          <w:kern w:val="2"/>
          <w14:ligatures w14:val="standardContextual"/>
        </w:rPr>
        <w:t>R</w:t>
      </w:r>
      <w:r w:rsidR="005060B8">
        <w:rPr>
          <w:kern w:val="2"/>
          <w14:ligatures w14:val="standardContextual"/>
        </w:rPr>
        <w:t xml:space="preserve">epresentatives of </w:t>
      </w:r>
      <w:r w:rsidR="005060B8" w:rsidRPr="00F00355">
        <w:rPr>
          <w:kern w:val="2"/>
          <w14:ligatures w14:val="standardContextual"/>
        </w:rPr>
        <w:t>C</w:t>
      </w:r>
      <w:r w:rsidR="005060B8">
        <w:rPr>
          <w:kern w:val="2"/>
          <w14:ligatures w14:val="standardContextual"/>
        </w:rPr>
        <w:t>alifornia (RCRC)</w:t>
      </w:r>
      <w:r w:rsidR="005060B8" w:rsidRPr="00F00355">
        <w:rPr>
          <w:kern w:val="2"/>
          <w14:ligatures w14:val="standardContextual"/>
        </w:rPr>
        <w:t xml:space="preserve"> </w:t>
      </w:r>
      <w:r w:rsidRPr="00F00355">
        <w:t>Litigation</w:t>
      </w:r>
      <w:r w:rsidR="005060B8">
        <w:t>,</w:t>
      </w:r>
      <w:r w:rsidRPr="00F00355">
        <w:t xml:space="preserve"> the Board accepted the settlement offer from RCRC dated September 8, 2023.  This will result in a dismissal of the litigation.  With respect to </w:t>
      </w:r>
      <w:r w:rsidRPr="00F00355">
        <w:rPr>
          <w:szCs w:val="24"/>
        </w:rPr>
        <w:t>the Civil Penalty CP-21-19, the Board adopted the decision of the Administrative Law Judge.</w:t>
      </w:r>
    </w:p>
    <w:p w14:paraId="498EF040" w14:textId="648E1FD3" w:rsidR="00F00355" w:rsidRPr="00F00355" w:rsidRDefault="00F00355" w:rsidP="00F00355">
      <w:pPr>
        <w:spacing w:before="91"/>
        <w:rPr>
          <w:rFonts w:cs="Arial"/>
          <w:spacing w:val="0"/>
          <w:szCs w:val="24"/>
        </w:rPr>
      </w:pPr>
      <w:r w:rsidRPr="00F00355">
        <w:rPr>
          <w:color w:val="3A3B3A"/>
          <w:szCs w:val="24"/>
        </w:rPr>
        <w:t>For</w:t>
      </w:r>
      <w:r w:rsidRPr="00F00355">
        <w:rPr>
          <w:color w:val="3A3B3A"/>
          <w:spacing w:val="-16"/>
          <w:szCs w:val="24"/>
        </w:rPr>
        <w:t xml:space="preserve"> </w:t>
      </w:r>
      <w:r w:rsidRPr="00F00355">
        <w:rPr>
          <w:i/>
          <w:iCs/>
          <w:color w:val="242626"/>
          <w:szCs w:val="24"/>
        </w:rPr>
        <w:t>Rural</w:t>
      </w:r>
      <w:r w:rsidRPr="00F00355">
        <w:rPr>
          <w:i/>
          <w:iCs/>
          <w:color w:val="242626"/>
          <w:spacing w:val="-11"/>
          <w:szCs w:val="24"/>
        </w:rPr>
        <w:t xml:space="preserve"> </w:t>
      </w:r>
      <w:r w:rsidRPr="00F00355">
        <w:rPr>
          <w:i/>
          <w:iCs/>
          <w:color w:val="242626"/>
          <w:szCs w:val="24"/>
        </w:rPr>
        <w:t>County</w:t>
      </w:r>
      <w:r w:rsidRPr="00F00355">
        <w:rPr>
          <w:i/>
          <w:iCs/>
          <w:color w:val="242626"/>
          <w:spacing w:val="-9"/>
          <w:szCs w:val="24"/>
        </w:rPr>
        <w:t xml:space="preserve"> </w:t>
      </w:r>
      <w:r w:rsidRPr="00F00355">
        <w:rPr>
          <w:i/>
          <w:iCs/>
          <w:color w:val="242626"/>
          <w:szCs w:val="24"/>
        </w:rPr>
        <w:t>Representatives</w:t>
      </w:r>
      <w:r w:rsidRPr="00F00355">
        <w:rPr>
          <w:i/>
          <w:iCs/>
          <w:color w:val="242626"/>
          <w:spacing w:val="-17"/>
          <w:szCs w:val="24"/>
        </w:rPr>
        <w:t xml:space="preserve"> </w:t>
      </w:r>
      <w:r w:rsidRPr="00F00355">
        <w:rPr>
          <w:i/>
          <w:iCs/>
          <w:color w:val="242626"/>
          <w:szCs w:val="24"/>
        </w:rPr>
        <w:t>of</w:t>
      </w:r>
      <w:r w:rsidRPr="00F00355">
        <w:rPr>
          <w:i/>
          <w:iCs/>
          <w:color w:val="242626"/>
          <w:spacing w:val="-15"/>
          <w:szCs w:val="24"/>
        </w:rPr>
        <w:t xml:space="preserve"> </w:t>
      </w:r>
      <w:r w:rsidRPr="00F00355">
        <w:rPr>
          <w:i/>
          <w:iCs/>
          <w:color w:val="242626"/>
          <w:szCs w:val="24"/>
        </w:rPr>
        <w:t>California</w:t>
      </w:r>
      <w:r w:rsidRPr="00F00355">
        <w:rPr>
          <w:i/>
          <w:iCs/>
          <w:color w:val="242626"/>
          <w:spacing w:val="-2"/>
          <w:szCs w:val="24"/>
        </w:rPr>
        <w:t xml:space="preserve"> </w:t>
      </w:r>
      <w:r w:rsidRPr="00F00355">
        <w:rPr>
          <w:i/>
          <w:iCs/>
          <w:color w:val="242626"/>
          <w:szCs w:val="24"/>
        </w:rPr>
        <w:t>v.</w:t>
      </w:r>
      <w:r w:rsidRPr="00F00355">
        <w:rPr>
          <w:i/>
          <w:iCs/>
          <w:color w:val="242626"/>
          <w:spacing w:val="-12"/>
          <w:szCs w:val="24"/>
        </w:rPr>
        <w:t xml:space="preserve"> </w:t>
      </w:r>
      <w:r w:rsidRPr="00F00355">
        <w:rPr>
          <w:i/>
          <w:iCs/>
          <w:color w:val="3A3B3A"/>
          <w:szCs w:val="24"/>
        </w:rPr>
        <w:t xml:space="preserve">California </w:t>
      </w:r>
      <w:r w:rsidRPr="00F00355">
        <w:rPr>
          <w:i/>
          <w:iCs/>
          <w:color w:val="242626"/>
          <w:szCs w:val="24"/>
        </w:rPr>
        <w:t>State Board</w:t>
      </w:r>
      <w:r w:rsidRPr="00F00355">
        <w:rPr>
          <w:i/>
          <w:iCs/>
          <w:color w:val="242626"/>
          <w:spacing w:val="-6"/>
          <w:szCs w:val="24"/>
        </w:rPr>
        <w:t xml:space="preserve"> </w:t>
      </w:r>
      <w:r w:rsidRPr="00F00355">
        <w:rPr>
          <w:i/>
          <w:iCs/>
          <w:color w:val="242626"/>
          <w:szCs w:val="24"/>
        </w:rPr>
        <w:t>of</w:t>
      </w:r>
      <w:r w:rsidRPr="00F00355">
        <w:rPr>
          <w:i/>
          <w:iCs/>
          <w:color w:val="242626"/>
          <w:spacing w:val="-11"/>
          <w:szCs w:val="24"/>
        </w:rPr>
        <w:t xml:space="preserve"> </w:t>
      </w:r>
      <w:r w:rsidRPr="00F00355">
        <w:rPr>
          <w:i/>
          <w:iCs/>
          <w:color w:val="242626"/>
          <w:szCs w:val="24"/>
        </w:rPr>
        <w:t>Forestry</w:t>
      </w:r>
      <w:r w:rsidRPr="00F00355">
        <w:rPr>
          <w:i/>
          <w:iCs/>
          <w:color w:val="242626"/>
          <w:spacing w:val="-5"/>
          <w:szCs w:val="24"/>
        </w:rPr>
        <w:t xml:space="preserve"> </w:t>
      </w:r>
      <w:r w:rsidRPr="00F00355">
        <w:rPr>
          <w:i/>
          <w:iCs/>
          <w:color w:val="242626"/>
          <w:szCs w:val="24"/>
        </w:rPr>
        <w:t>and</w:t>
      </w:r>
      <w:r w:rsidRPr="00F00355">
        <w:rPr>
          <w:i/>
          <w:iCs/>
          <w:color w:val="242626"/>
          <w:spacing w:val="-4"/>
          <w:szCs w:val="24"/>
        </w:rPr>
        <w:t xml:space="preserve"> Fire </w:t>
      </w:r>
      <w:r w:rsidRPr="00F00355">
        <w:rPr>
          <w:i/>
          <w:iCs/>
          <w:color w:val="242626"/>
          <w:szCs w:val="24"/>
        </w:rPr>
        <w:t>Protection et</w:t>
      </w:r>
      <w:r w:rsidRPr="00F00355">
        <w:rPr>
          <w:i/>
          <w:iCs/>
          <w:color w:val="242626"/>
          <w:spacing w:val="-9"/>
          <w:szCs w:val="24"/>
        </w:rPr>
        <w:t xml:space="preserve"> </w:t>
      </w:r>
      <w:r w:rsidRPr="00F00355">
        <w:rPr>
          <w:i/>
          <w:iCs/>
          <w:color w:val="242626"/>
          <w:szCs w:val="24"/>
        </w:rPr>
        <w:t>al.,</w:t>
      </w:r>
      <w:r w:rsidRPr="00F00355">
        <w:rPr>
          <w:i/>
          <w:iCs/>
          <w:color w:val="242626"/>
          <w:spacing w:val="-16"/>
          <w:szCs w:val="24"/>
        </w:rPr>
        <w:t xml:space="preserve"> </w:t>
      </w:r>
      <w:r w:rsidRPr="00F00355">
        <w:rPr>
          <w:color w:val="242626"/>
          <w:szCs w:val="24"/>
        </w:rPr>
        <w:t>Fresno County Superior Court Case</w:t>
      </w:r>
      <w:r w:rsidRPr="00F00355">
        <w:rPr>
          <w:color w:val="242626"/>
          <w:spacing w:val="-11"/>
          <w:szCs w:val="24"/>
        </w:rPr>
        <w:t xml:space="preserve"> </w:t>
      </w:r>
      <w:r w:rsidRPr="00F00355">
        <w:rPr>
          <w:color w:val="242626"/>
          <w:szCs w:val="24"/>
        </w:rPr>
        <w:t>No.</w:t>
      </w:r>
      <w:r w:rsidRPr="00F00355">
        <w:rPr>
          <w:color w:val="242626"/>
          <w:spacing w:val="-8"/>
          <w:szCs w:val="24"/>
        </w:rPr>
        <w:t xml:space="preserve"> </w:t>
      </w:r>
      <w:r w:rsidRPr="00F00355">
        <w:rPr>
          <w:color w:val="242626"/>
          <w:szCs w:val="24"/>
        </w:rPr>
        <w:t>22CECG00123, the</w:t>
      </w:r>
      <w:r w:rsidRPr="00F00355">
        <w:rPr>
          <w:color w:val="242626"/>
          <w:spacing w:val="-8"/>
          <w:szCs w:val="24"/>
        </w:rPr>
        <w:t xml:space="preserve"> </w:t>
      </w:r>
      <w:r w:rsidRPr="00F00355">
        <w:rPr>
          <w:color w:val="242626"/>
          <w:szCs w:val="24"/>
        </w:rPr>
        <w:t>Board</w:t>
      </w:r>
      <w:r w:rsidRPr="00F00355">
        <w:rPr>
          <w:color w:val="242626"/>
          <w:spacing w:val="-2"/>
          <w:szCs w:val="24"/>
        </w:rPr>
        <w:t xml:space="preserve"> </w:t>
      </w:r>
      <w:r w:rsidRPr="00F00355">
        <w:rPr>
          <w:color w:val="242626"/>
          <w:szCs w:val="24"/>
        </w:rPr>
        <w:t>accepted a</w:t>
      </w:r>
      <w:r w:rsidRPr="00F00355">
        <w:rPr>
          <w:color w:val="242626"/>
          <w:spacing w:val="-6"/>
          <w:szCs w:val="24"/>
        </w:rPr>
        <w:t xml:space="preserve"> </w:t>
      </w:r>
      <w:r w:rsidRPr="00F00355">
        <w:rPr>
          <w:color w:val="242626"/>
          <w:szCs w:val="24"/>
        </w:rPr>
        <w:t>Code  of</w:t>
      </w:r>
      <w:r w:rsidRPr="00F00355">
        <w:rPr>
          <w:color w:val="242626"/>
          <w:spacing w:val="78"/>
          <w:szCs w:val="24"/>
        </w:rPr>
        <w:t xml:space="preserve"> </w:t>
      </w:r>
      <w:r w:rsidRPr="00F00355">
        <w:rPr>
          <w:color w:val="242626"/>
          <w:szCs w:val="24"/>
        </w:rPr>
        <w:t>Civil</w:t>
      </w:r>
      <w:r w:rsidRPr="00F00355">
        <w:rPr>
          <w:color w:val="242626"/>
          <w:spacing w:val="80"/>
          <w:szCs w:val="24"/>
        </w:rPr>
        <w:t xml:space="preserve"> </w:t>
      </w:r>
      <w:r w:rsidRPr="00F00355">
        <w:rPr>
          <w:color w:val="242626"/>
          <w:szCs w:val="24"/>
        </w:rPr>
        <w:t>Procedure</w:t>
      </w:r>
      <w:r w:rsidRPr="00F00355">
        <w:rPr>
          <w:color w:val="242626"/>
          <w:spacing w:val="80"/>
          <w:szCs w:val="24"/>
        </w:rPr>
        <w:t xml:space="preserve"> </w:t>
      </w:r>
      <w:r w:rsidRPr="00F00355">
        <w:rPr>
          <w:color w:val="242626"/>
          <w:szCs w:val="24"/>
        </w:rPr>
        <w:t>section</w:t>
      </w:r>
      <w:r w:rsidRPr="00F00355">
        <w:rPr>
          <w:color w:val="242626"/>
          <w:spacing w:val="80"/>
          <w:szCs w:val="24"/>
        </w:rPr>
        <w:t xml:space="preserve"> </w:t>
      </w:r>
      <w:r w:rsidRPr="00F00355">
        <w:rPr>
          <w:color w:val="242626"/>
          <w:szCs w:val="24"/>
        </w:rPr>
        <w:t>998</w:t>
      </w:r>
      <w:r w:rsidRPr="00F00355">
        <w:rPr>
          <w:color w:val="242626"/>
          <w:spacing w:val="80"/>
          <w:szCs w:val="24"/>
        </w:rPr>
        <w:t xml:space="preserve"> </w:t>
      </w:r>
      <w:r w:rsidRPr="00F00355">
        <w:rPr>
          <w:color w:val="242626"/>
          <w:szCs w:val="24"/>
        </w:rPr>
        <w:t>offer</w:t>
      </w:r>
      <w:r w:rsidRPr="00F00355">
        <w:rPr>
          <w:color w:val="242626"/>
          <w:spacing w:val="80"/>
          <w:szCs w:val="24"/>
        </w:rPr>
        <w:t xml:space="preserve"> </w:t>
      </w:r>
      <w:r w:rsidRPr="00F00355">
        <w:rPr>
          <w:color w:val="242626"/>
          <w:szCs w:val="24"/>
        </w:rPr>
        <w:t>to</w:t>
      </w:r>
      <w:r w:rsidRPr="00F00355">
        <w:rPr>
          <w:color w:val="242626"/>
          <w:spacing w:val="80"/>
          <w:szCs w:val="24"/>
        </w:rPr>
        <w:t xml:space="preserve"> </w:t>
      </w:r>
      <w:r w:rsidRPr="00F00355">
        <w:rPr>
          <w:color w:val="242626"/>
          <w:szCs w:val="24"/>
        </w:rPr>
        <w:t>compromise</w:t>
      </w:r>
      <w:r w:rsidRPr="00F00355">
        <w:rPr>
          <w:color w:val="242626"/>
          <w:spacing w:val="80"/>
          <w:szCs w:val="24"/>
        </w:rPr>
        <w:t xml:space="preserve"> </w:t>
      </w:r>
      <w:r w:rsidRPr="00F00355">
        <w:rPr>
          <w:color w:val="242626"/>
          <w:szCs w:val="24"/>
        </w:rPr>
        <w:t>between</w:t>
      </w:r>
      <w:r w:rsidRPr="00F00355">
        <w:rPr>
          <w:color w:val="242626"/>
          <w:spacing w:val="80"/>
          <w:szCs w:val="24"/>
        </w:rPr>
        <w:t xml:space="preserve"> </w:t>
      </w:r>
      <w:r w:rsidRPr="00F00355">
        <w:rPr>
          <w:color w:val="242626"/>
          <w:szCs w:val="24"/>
        </w:rPr>
        <w:t>the</w:t>
      </w:r>
      <w:r w:rsidRPr="00F00355">
        <w:rPr>
          <w:color w:val="242626"/>
          <w:spacing w:val="80"/>
          <w:szCs w:val="24"/>
        </w:rPr>
        <w:t xml:space="preserve"> </w:t>
      </w:r>
      <w:r w:rsidRPr="00F00355">
        <w:rPr>
          <w:color w:val="242626"/>
          <w:szCs w:val="24"/>
        </w:rPr>
        <w:t>Board</w:t>
      </w:r>
      <w:r w:rsidRPr="00F00355">
        <w:rPr>
          <w:color w:val="242626"/>
          <w:spacing w:val="80"/>
          <w:szCs w:val="24"/>
        </w:rPr>
        <w:t xml:space="preserve"> </w:t>
      </w:r>
      <w:r w:rsidRPr="00F00355">
        <w:rPr>
          <w:color w:val="242626"/>
          <w:szCs w:val="24"/>
        </w:rPr>
        <w:t>and</w:t>
      </w:r>
      <w:r w:rsidRPr="00F00355">
        <w:rPr>
          <w:color w:val="242626"/>
          <w:spacing w:val="80"/>
          <w:szCs w:val="24"/>
        </w:rPr>
        <w:t xml:space="preserve"> </w:t>
      </w:r>
      <w:r w:rsidRPr="00F00355">
        <w:rPr>
          <w:color w:val="242626"/>
          <w:szCs w:val="24"/>
        </w:rPr>
        <w:t>Rural</w:t>
      </w:r>
      <w:r w:rsidRPr="00F00355">
        <w:rPr>
          <w:color w:val="242626"/>
          <w:spacing w:val="80"/>
          <w:szCs w:val="24"/>
        </w:rPr>
        <w:t xml:space="preserve"> </w:t>
      </w:r>
      <w:r w:rsidRPr="00F00355">
        <w:rPr>
          <w:color w:val="242626"/>
          <w:szCs w:val="24"/>
        </w:rPr>
        <w:t>County</w:t>
      </w:r>
      <w:r w:rsidRPr="00F00355">
        <w:rPr>
          <w:color w:val="151515"/>
          <w:szCs w:val="24"/>
        </w:rPr>
        <w:t xml:space="preserve"> </w:t>
      </w:r>
      <w:r w:rsidRPr="00F00355">
        <w:rPr>
          <w:color w:val="242626"/>
          <w:szCs w:val="24"/>
        </w:rPr>
        <w:t>Representatives of California acknowledging,</w:t>
      </w:r>
      <w:r w:rsidRPr="00F00355">
        <w:rPr>
          <w:color w:val="242626"/>
          <w:spacing w:val="-1"/>
          <w:szCs w:val="24"/>
        </w:rPr>
        <w:t xml:space="preserve"> </w:t>
      </w:r>
      <w:r w:rsidRPr="00F00355">
        <w:rPr>
          <w:color w:val="242626"/>
          <w:szCs w:val="24"/>
        </w:rPr>
        <w:t>as set forth in paragraph 1 of said offer, that the State Minimum</w:t>
      </w:r>
      <w:r w:rsidRPr="00F00355">
        <w:rPr>
          <w:color w:val="242626"/>
          <w:spacing w:val="-9"/>
          <w:szCs w:val="24"/>
        </w:rPr>
        <w:t xml:space="preserve"> </w:t>
      </w:r>
      <w:r w:rsidRPr="00F00355">
        <w:rPr>
          <w:color w:val="242626"/>
          <w:szCs w:val="24"/>
        </w:rPr>
        <w:t>Fire</w:t>
      </w:r>
      <w:r w:rsidRPr="00F00355">
        <w:rPr>
          <w:color w:val="242626"/>
          <w:spacing w:val="-15"/>
          <w:szCs w:val="24"/>
        </w:rPr>
        <w:t xml:space="preserve"> </w:t>
      </w:r>
      <w:r w:rsidRPr="00F00355">
        <w:rPr>
          <w:color w:val="242626"/>
          <w:szCs w:val="24"/>
        </w:rPr>
        <w:t>Safe</w:t>
      </w:r>
      <w:r w:rsidRPr="00F00355">
        <w:rPr>
          <w:color w:val="242626"/>
          <w:spacing w:val="-11"/>
          <w:szCs w:val="24"/>
        </w:rPr>
        <w:t xml:space="preserve"> </w:t>
      </w:r>
      <w:r w:rsidRPr="00F00355">
        <w:rPr>
          <w:color w:val="242626"/>
          <w:szCs w:val="24"/>
        </w:rPr>
        <w:t>Regulations</w:t>
      </w:r>
      <w:r w:rsidRPr="00F00355">
        <w:rPr>
          <w:color w:val="242626"/>
          <w:spacing w:val="-6"/>
          <w:szCs w:val="24"/>
        </w:rPr>
        <w:t xml:space="preserve"> </w:t>
      </w:r>
      <w:r w:rsidRPr="00F00355">
        <w:rPr>
          <w:color w:val="242626"/>
          <w:szCs w:val="24"/>
        </w:rPr>
        <w:t>reflect</w:t>
      </w:r>
      <w:r w:rsidRPr="00F00355">
        <w:rPr>
          <w:color w:val="242626"/>
          <w:spacing w:val="-11"/>
          <w:szCs w:val="24"/>
        </w:rPr>
        <w:t xml:space="preserve"> </w:t>
      </w:r>
      <w:r w:rsidRPr="00F00355">
        <w:rPr>
          <w:color w:val="242626"/>
          <w:szCs w:val="24"/>
        </w:rPr>
        <w:t>the</w:t>
      </w:r>
      <w:r w:rsidRPr="00F00355">
        <w:rPr>
          <w:color w:val="242626"/>
          <w:spacing w:val="-16"/>
          <w:szCs w:val="24"/>
        </w:rPr>
        <w:t xml:space="preserve"> </w:t>
      </w:r>
      <w:r w:rsidRPr="00F00355">
        <w:rPr>
          <w:color w:val="242626"/>
          <w:szCs w:val="24"/>
        </w:rPr>
        <w:t>full</w:t>
      </w:r>
      <w:r w:rsidRPr="00F00355">
        <w:rPr>
          <w:color w:val="242626"/>
          <w:spacing w:val="-15"/>
          <w:szCs w:val="24"/>
        </w:rPr>
        <w:t xml:space="preserve"> </w:t>
      </w:r>
      <w:r w:rsidRPr="00F00355">
        <w:rPr>
          <w:color w:val="242626"/>
          <w:szCs w:val="24"/>
        </w:rPr>
        <w:t>extent</w:t>
      </w:r>
      <w:r w:rsidRPr="00F00355">
        <w:rPr>
          <w:color w:val="242626"/>
          <w:spacing w:val="-10"/>
          <w:szCs w:val="24"/>
        </w:rPr>
        <w:t xml:space="preserve"> </w:t>
      </w:r>
      <w:r w:rsidRPr="00F00355">
        <w:rPr>
          <w:color w:val="242626"/>
          <w:szCs w:val="24"/>
        </w:rPr>
        <w:t>of</w:t>
      </w:r>
      <w:r w:rsidRPr="00F00355">
        <w:rPr>
          <w:color w:val="242626"/>
          <w:spacing w:val="-16"/>
          <w:szCs w:val="24"/>
        </w:rPr>
        <w:t xml:space="preserve"> </w:t>
      </w:r>
      <w:r w:rsidRPr="00F00355">
        <w:rPr>
          <w:color w:val="242626"/>
          <w:szCs w:val="24"/>
        </w:rPr>
        <w:t>the</w:t>
      </w:r>
      <w:r w:rsidRPr="00F00355">
        <w:rPr>
          <w:color w:val="242626"/>
          <w:spacing w:val="-15"/>
          <w:szCs w:val="24"/>
        </w:rPr>
        <w:t xml:space="preserve"> </w:t>
      </w:r>
      <w:r w:rsidRPr="00F00355">
        <w:rPr>
          <w:color w:val="242626"/>
          <w:szCs w:val="24"/>
        </w:rPr>
        <w:t>Board's</w:t>
      </w:r>
      <w:r w:rsidRPr="00F00355">
        <w:rPr>
          <w:color w:val="242626"/>
          <w:spacing w:val="-10"/>
          <w:szCs w:val="24"/>
        </w:rPr>
        <w:t xml:space="preserve"> </w:t>
      </w:r>
      <w:r w:rsidRPr="00F00355">
        <w:rPr>
          <w:color w:val="242626"/>
          <w:szCs w:val="24"/>
        </w:rPr>
        <w:t>interpretation</w:t>
      </w:r>
      <w:r w:rsidRPr="00F00355">
        <w:rPr>
          <w:color w:val="242626"/>
          <w:spacing w:val="-16"/>
          <w:szCs w:val="24"/>
        </w:rPr>
        <w:t xml:space="preserve"> </w:t>
      </w:r>
      <w:r w:rsidRPr="00F00355">
        <w:rPr>
          <w:color w:val="242626"/>
          <w:szCs w:val="24"/>
        </w:rPr>
        <w:t>of</w:t>
      </w:r>
      <w:r w:rsidRPr="00F00355">
        <w:rPr>
          <w:color w:val="242626"/>
          <w:spacing w:val="-11"/>
          <w:szCs w:val="24"/>
        </w:rPr>
        <w:t xml:space="preserve"> </w:t>
      </w:r>
      <w:r w:rsidRPr="00F00355">
        <w:rPr>
          <w:color w:val="242626"/>
          <w:szCs w:val="24"/>
        </w:rPr>
        <w:t>Public</w:t>
      </w:r>
      <w:r w:rsidRPr="00F00355">
        <w:rPr>
          <w:color w:val="242626"/>
          <w:spacing w:val="-13"/>
          <w:szCs w:val="24"/>
        </w:rPr>
        <w:t xml:space="preserve"> </w:t>
      </w:r>
      <w:r w:rsidRPr="00F00355">
        <w:rPr>
          <w:color w:val="242626"/>
          <w:szCs w:val="24"/>
        </w:rPr>
        <w:t>Resources Code</w:t>
      </w:r>
      <w:r w:rsidRPr="00F00355">
        <w:rPr>
          <w:color w:val="242626"/>
          <w:spacing w:val="38"/>
          <w:szCs w:val="24"/>
        </w:rPr>
        <w:t xml:space="preserve"> </w:t>
      </w:r>
      <w:r w:rsidRPr="00F00355">
        <w:rPr>
          <w:color w:val="242626"/>
          <w:szCs w:val="24"/>
        </w:rPr>
        <w:t>section</w:t>
      </w:r>
      <w:r w:rsidRPr="00F00355">
        <w:rPr>
          <w:color w:val="242626"/>
          <w:spacing w:val="43"/>
          <w:szCs w:val="24"/>
        </w:rPr>
        <w:t xml:space="preserve"> </w:t>
      </w:r>
      <w:r w:rsidRPr="00F00355">
        <w:rPr>
          <w:color w:val="242626"/>
          <w:szCs w:val="24"/>
        </w:rPr>
        <w:t>4290</w:t>
      </w:r>
      <w:r w:rsidRPr="00F00355">
        <w:rPr>
          <w:color w:val="242626"/>
          <w:spacing w:val="48"/>
          <w:szCs w:val="24"/>
        </w:rPr>
        <w:t xml:space="preserve"> </w:t>
      </w:r>
      <w:r w:rsidRPr="00F00355">
        <w:rPr>
          <w:color w:val="242626"/>
          <w:szCs w:val="24"/>
        </w:rPr>
        <w:t>and</w:t>
      </w:r>
      <w:r w:rsidRPr="00F00355">
        <w:rPr>
          <w:color w:val="242626"/>
          <w:spacing w:val="40"/>
          <w:szCs w:val="24"/>
        </w:rPr>
        <w:t xml:space="preserve"> </w:t>
      </w:r>
      <w:r w:rsidRPr="00F00355">
        <w:rPr>
          <w:color w:val="151515"/>
          <w:szCs w:val="24"/>
        </w:rPr>
        <w:t>that</w:t>
      </w:r>
      <w:r w:rsidRPr="00F00355">
        <w:rPr>
          <w:color w:val="3A3B3A"/>
          <w:szCs w:val="24"/>
        </w:rPr>
        <w:t>,</w:t>
      </w:r>
      <w:r w:rsidRPr="00F00355">
        <w:rPr>
          <w:color w:val="3A3B3A"/>
          <w:spacing w:val="25"/>
          <w:szCs w:val="24"/>
        </w:rPr>
        <w:t xml:space="preserve"> </w:t>
      </w:r>
      <w:r w:rsidRPr="00F00355">
        <w:rPr>
          <w:color w:val="242626"/>
          <w:szCs w:val="24"/>
        </w:rPr>
        <w:t>in</w:t>
      </w:r>
      <w:r w:rsidRPr="00F00355">
        <w:rPr>
          <w:color w:val="242626"/>
          <w:spacing w:val="34"/>
          <w:szCs w:val="24"/>
        </w:rPr>
        <w:t xml:space="preserve"> </w:t>
      </w:r>
      <w:r w:rsidRPr="00F00355">
        <w:rPr>
          <w:color w:val="242626"/>
          <w:szCs w:val="24"/>
        </w:rPr>
        <w:t>accordance</w:t>
      </w:r>
      <w:r w:rsidRPr="00F00355">
        <w:rPr>
          <w:color w:val="242626"/>
          <w:spacing w:val="52"/>
          <w:szCs w:val="24"/>
        </w:rPr>
        <w:t xml:space="preserve"> </w:t>
      </w:r>
      <w:r w:rsidRPr="00F00355">
        <w:rPr>
          <w:color w:val="242626"/>
          <w:szCs w:val="24"/>
        </w:rPr>
        <w:t>with</w:t>
      </w:r>
      <w:r w:rsidRPr="00F00355">
        <w:rPr>
          <w:color w:val="242626"/>
          <w:spacing w:val="41"/>
          <w:szCs w:val="24"/>
        </w:rPr>
        <w:t xml:space="preserve"> </w:t>
      </w:r>
      <w:r w:rsidRPr="00F00355">
        <w:rPr>
          <w:color w:val="242626"/>
          <w:szCs w:val="24"/>
        </w:rPr>
        <w:t>Government</w:t>
      </w:r>
      <w:r w:rsidRPr="00F00355">
        <w:rPr>
          <w:color w:val="242626"/>
          <w:spacing w:val="55"/>
          <w:szCs w:val="24"/>
        </w:rPr>
        <w:t xml:space="preserve"> </w:t>
      </w:r>
      <w:r w:rsidRPr="00F00355">
        <w:rPr>
          <w:color w:val="242626"/>
          <w:szCs w:val="24"/>
        </w:rPr>
        <w:t>Code</w:t>
      </w:r>
      <w:r w:rsidRPr="00F00355">
        <w:rPr>
          <w:color w:val="242626"/>
          <w:spacing w:val="45"/>
          <w:szCs w:val="24"/>
        </w:rPr>
        <w:t xml:space="preserve"> </w:t>
      </w:r>
      <w:r w:rsidRPr="00F00355">
        <w:rPr>
          <w:color w:val="242626"/>
          <w:szCs w:val="24"/>
        </w:rPr>
        <w:t>Section</w:t>
      </w:r>
      <w:r w:rsidRPr="00F00355">
        <w:rPr>
          <w:color w:val="242626"/>
          <w:spacing w:val="44"/>
          <w:szCs w:val="24"/>
        </w:rPr>
        <w:t xml:space="preserve"> </w:t>
      </w:r>
      <w:r w:rsidRPr="00F00355">
        <w:rPr>
          <w:color w:val="242626"/>
          <w:szCs w:val="24"/>
        </w:rPr>
        <w:t>11340.5,</w:t>
      </w:r>
      <w:r w:rsidRPr="00F00355">
        <w:rPr>
          <w:color w:val="242626"/>
          <w:spacing w:val="49"/>
          <w:szCs w:val="24"/>
        </w:rPr>
        <w:t xml:space="preserve"> </w:t>
      </w:r>
      <w:r w:rsidRPr="00F00355">
        <w:rPr>
          <w:color w:val="242626"/>
          <w:szCs w:val="24"/>
        </w:rPr>
        <w:t>subdivision</w:t>
      </w:r>
      <w:r w:rsidRPr="00F00355">
        <w:rPr>
          <w:color w:val="242626"/>
          <w:spacing w:val="51"/>
          <w:szCs w:val="24"/>
        </w:rPr>
        <w:t xml:space="preserve"> </w:t>
      </w:r>
      <w:r w:rsidRPr="00F00355">
        <w:rPr>
          <w:color w:val="242626"/>
          <w:spacing w:val="-4"/>
          <w:szCs w:val="24"/>
        </w:rPr>
        <w:t xml:space="preserve">(a), </w:t>
      </w:r>
      <w:r w:rsidRPr="00F00355">
        <w:rPr>
          <w:color w:val="242626"/>
          <w:szCs w:val="24"/>
        </w:rPr>
        <w:t>except</w:t>
      </w:r>
      <w:r w:rsidRPr="00F00355">
        <w:rPr>
          <w:color w:val="242626"/>
          <w:spacing w:val="-14"/>
          <w:szCs w:val="24"/>
        </w:rPr>
        <w:t xml:space="preserve"> </w:t>
      </w:r>
      <w:r w:rsidRPr="00F00355">
        <w:rPr>
          <w:color w:val="242626"/>
          <w:szCs w:val="24"/>
        </w:rPr>
        <w:t>as</w:t>
      </w:r>
      <w:r w:rsidRPr="00F00355">
        <w:rPr>
          <w:color w:val="242626"/>
          <w:spacing w:val="-15"/>
          <w:szCs w:val="24"/>
        </w:rPr>
        <w:t xml:space="preserve"> </w:t>
      </w:r>
      <w:r w:rsidRPr="00F00355">
        <w:rPr>
          <w:color w:val="242626"/>
          <w:szCs w:val="24"/>
        </w:rPr>
        <w:t>provided</w:t>
      </w:r>
      <w:r w:rsidRPr="00F00355">
        <w:rPr>
          <w:color w:val="242626"/>
          <w:spacing w:val="-5"/>
          <w:szCs w:val="24"/>
        </w:rPr>
        <w:t xml:space="preserve"> </w:t>
      </w:r>
      <w:r w:rsidRPr="00F00355">
        <w:rPr>
          <w:color w:val="242626"/>
          <w:szCs w:val="24"/>
        </w:rPr>
        <w:t>in</w:t>
      </w:r>
      <w:r w:rsidRPr="00F00355">
        <w:rPr>
          <w:color w:val="242626"/>
          <w:spacing w:val="-15"/>
          <w:szCs w:val="24"/>
        </w:rPr>
        <w:t xml:space="preserve"> </w:t>
      </w:r>
      <w:r w:rsidRPr="00F00355">
        <w:rPr>
          <w:color w:val="151515"/>
          <w:szCs w:val="24"/>
        </w:rPr>
        <w:t>the</w:t>
      </w:r>
      <w:r w:rsidRPr="00F00355">
        <w:rPr>
          <w:color w:val="151515"/>
          <w:spacing w:val="-15"/>
          <w:szCs w:val="24"/>
        </w:rPr>
        <w:t xml:space="preserve"> </w:t>
      </w:r>
      <w:r w:rsidRPr="00F00355">
        <w:rPr>
          <w:color w:val="242626"/>
          <w:szCs w:val="24"/>
        </w:rPr>
        <w:t>agreement,</w:t>
      </w:r>
      <w:r w:rsidRPr="00F00355">
        <w:rPr>
          <w:color w:val="242626"/>
          <w:spacing w:val="-11"/>
          <w:szCs w:val="24"/>
        </w:rPr>
        <w:t xml:space="preserve"> </w:t>
      </w:r>
      <w:r w:rsidRPr="00F00355">
        <w:rPr>
          <w:color w:val="242626"/>
          <w:szCs w:val="24"/>
        </w:rPr>
        <w:t>the</w:t>
      </w:r>
      <w:r w:rsidRPr="00F00355">
        <w:rPr>
          <w:color w:val="242626"/>
          <w:spacing w:val="-15"/>
          <w:szCs w:val="24"/>
        </w:rPr>
        <w:t xml:space="preserve"> </w:t>
      </w:r>
      <w:r w:rsidRPr="00F00355">
        <w:rPr>
          <w:color w:val="242626"/>
          <w:szCs w:val="24"/>
        </w:rPr>
        <w:t>Board</w:t>
      </w:r>
      <w:r w:rsidRPr="00F00355">
        <w:rPr>
          <w:color w:val="242626"/>
          <w:spacing w:val="-7"/>
          <w:szCs w:val="24"/>
        </w:rPr>
        <w:t xml:space="preserve"> </w:t>
      </w:r>
      <w:r w:rsidRPr="00F00355">
        <w:rPr>
          <w:color w:val="242626"/>
          <w:szCs w:val="24"/>
        </w:rPr>
        <w:t>shall</w:t>
      </w:r>
      <w:r w:rsidRPr="00F00355">
        <w:rPr>
          <w:color w:val="242626"/>
          <w:spacing w:val="-14"/>
          <w:szCs w:val="24"/>
        </w:rPr>
        <w:t xml:space="preserve"> </w:t>
      </w:r>
      <w:r w:rsidRPr="00F00355">
        <w:rPr>
          <w:color w:val="242626"/>
          <w:szCs w:val="24"/>
        </w:rPr>
        <w:t>not</w:t>
      </w:r>
      <w:r w:rsidRPr="00F00355">
        <w:rPr>
          <w:color w:val="242626"/>
          <w:spacing w:val="-14"/>
          <w:szCs w:val="24"/>
        </w:rPr>
        <w:t xml:space="preserve"> </w:t>
      </w:r>
      <w:r w:rsidRPr="00F00355">
        <w:rPr>
          <w:color w:val="242626"/>
          <w:szCs w:val="24"/>
        </w:rPr>
        <w:t>issue,</w:t>
      </w:r>
      <w:r w:rsidRPr="00F00355">
        <w:rPr>
          <w:color w:val="242626"/>
          <w:spacing w:val="-10"/>
          <w:szCs w:val="24"/>
        </w:rPr>
        <w:t xml:space="preserve"> </w:t>
      </w:r>
      <w:r w:rsidRPr="00F00355">
        <w:rPr>
          <w:color w:val="242626"/>
          <w:szCs w:val="24"/>
        </w:rPr>
        <w:t>utilize,</w:t>
      </w:r>
      <w:r w:rsidRPr="00F00355">
        <w:rPr>
          <w:color w:val="242626"/>
          <w:spacing w:val="-13"/>
          <w:szCs w:val="24"/>
        </w:rPr>
        <w:t xml:space="preserve"> </w:t>
      </w:r>
      <w:r w:rsidRPr="00F00355">
        <w:rPr>
          <w:color w:val="242626"/>
          <w:szCs w:val="24"/>
        </w:rPr>
        <w:t>enforce</w:t>
      </w:r>
      <w:r w:rsidRPr="00F00355">
        <w:rPr>
          <w:color w:val="242626"/>
          <w:spacing w:val="-13"/>
          <w:szCs w:val="24"/>
        </w:rPr>
        <w:t xml:space="preserve"> </w:t>
      </w:r>
      <w:r w:rsidRPr="00F00355">
        <w:rPr>
          <w:color w:val="242626"/>
          <w:szCs w:val="24"/>
        </w:rPr>
        <w:t>or</w:t>
      </w:r>
      <w:r w:rsidRPr="00F00355">
        <w:rPr>
          <w:color w:val="242626"/>
          <w:spacing w:val="-14"/>
          <w:szCs w:val="24"/>
        </w:rPr>
        <w:t xml:space="preserve"> </w:t>
      </w:r>
      <w:r w:rsidRPr="00F00355">
        <w:rPr>
          <w:color w:val="242626"/>
          <w:szCs w:val="24"/>
        </w:rPr>
        <w:t>attempt</w:t>
      </w:r>
      <w:r w:rsidRPr="00F00355">
        <w:rPr>
          <w:color w:val="242626"/>
          <w:spacing w:val="-9"/>
          <w:szCs w:val="24"/>
        </w:rPr>
        <w:t xml:space="preserve"> </w:t>
      </w:r>
      <w:r w:rsidRPr="00F00355">
        <w:rPr>
          <w:color w:val="242626"/>
          <w:szCs w:val="24"/>
        </w:rPr>
        <w:t>to</w:t>
      </w:r>
      <w:r w:rsidRPr="00F00355">
        <w:rPr>
          <w:color w:val="242626"/>
          <w:spacing w:val="-14"/>
          <w:szCs w:val="24"/>
        </w:rPr>
        <w:t xml:space="preserve"> </w:t>
      </w:r>
      <w:r w:rsidRPr="00F00355">
        <w:rPr>
          <w:color w:val="242626"/>
          <w:szCs w:val="24"/>
        </w:rPr>
        <w:t>enforce</w:t>
      </w:r>
      <w:r w:rsidRPr="00F00355">
        <w:rPr>
          <w:color w:val="242626"/>
          <w:spacing w:val="-11"/>
          <w:szCs w:val="24"/>
        </w:rPr>
        <w:t xml:space="preserve"> </w:t>
      </w:r>
      <w:r w:rsidRPr="00F00355">
        <w:rPr>
          <w:color w:val="242626"/>
          <w:spacing w:val="-5"/>
          <w:szCs w:val="24"/>
        </w:rPr>
        <w:t xml:space="preserve">any </w:t>
      </w:r>
      <w:r w:rsidRPr="00F00355">
        <w:rPr>
          <w:color w:val="242626"/>
          <w:szCs w:val="24"/>
        </w:rPr>
        <w:t>other</w:t>
      </w:r>
      <w:r w:rsidRPr="00F00355">
        <w:rPr>
          <w:color w:val="242626"/>
          <w:spacing w:val="19"/>
          <w:szCs w:val="24"/>
        </w:rPr>
        <w:t xml:space="preserve"> </w:t>
      </w:r>
      <w:r w:rsidRPr="00F00355">
        <w:rPr>
          <w:color w:val="242626"/>
          <w:szCs w:val="24"/>
        </w:rPr>
        <w:t>interpretation</w:t>
      </w:r>
      <w:r w:rsidRPr="00F00355">
        <w:rPr>
          <w:color w:val="242626"/>
          <w:spacing w:val="7"/>
          <w:szCs w:val="24"/>
        </w:rPr>
        <w:t xml:space="preserve"> </w:t>
      </w:r>
      <w:r w:rsidRPr="00F00355">
        <w:rPr>
          <w:color w:val="242626"/>
          <w:szCs w:val="24"/>
        </w:rPr>
        <w:t>of</w:t>
      </w:r>
      <w:r w:rsidRPr="00F00355">
        <w:rPr>
          <w:color w:val="242626"/>
          <w:spacing w:val="16"/>
          <w:szCs w:val="24"/>
        </w:rPr>
        <w:t xml:space="preserve"> </w:t>
      </w:r>
      <w:r w:rsidRPr="00F00355">
        <w:rPr>
          <w:color w:val="242626"/>
          <w:szCs w:val="24"/>
        </w:rPr>
        <w:t>Public</w:t>
      </w:r>
      <w:r w:rsidRPr="00F00355">
        <w:rPr>
          <w:color w:val="242626"/>
          <w:spacing w:val="19"/>
          <w:szCs w:val="24"/>
        </w:rPr>
        <w:t xml:space="preserve"> </w:t>
      </w:r>
      <w:r w:rsidRPr="00F00355">
        <w:rPr>
          <w:color w:val="242626"/>
          <w:szCs w:val="24"/>
        </w:rPr>
        <w:t>Resources</w:t>
      </w:r>
      <w:r w:rsidRPr="00F00355">
        <w:rPr>
          <w:color w:val="242626"/>
          <w:spacing w:val="33"/>
          <w:szCs w:val="24"/>
        </w:rPr>
        <w:t xml:space="preserve"> </w:t>
      </w:r>
      <w:r w:rsidRPr="00F00355">
        <w:rPr>
          <w:color w:val="242626"/>
          <w:szCs w:val="24"/>
        </w:rPr>
        <w:t>Code</w:t>
      </w:r>
      <w:r w:rsidRPr="00F00355">
        <w:rPr>
          <w:color w:val="242626"/>
          <w:spacing w:val="16"/>
          <w:szCs w:val="24"/>
        </w:rPr>
        <w:t xml:space="preserve"> </w:t>
      </w:r>
      <w:r w:rsidRPr="00F00355">
        <w:rPr>
          <w:color w:val="242626"/>
          <w:szCs w:val="24"/>
        </w:rPr>
        <w:t>section</w:t>
      </w:r>
      <w:r w:rsidRPr="00F00355">
        <w:rPr>
          <w:color w:val="242626"/>
          <w:spacing w:val="23"/>
          <w:szCs w:val="24"/>
        </w:rPr>
        <w:t xml:space="preserve"> </w:t>
      </w:r>
      <w:r w:rsidRPr="00F00355">
        <w:rPr>
          <w:color w:val="242626"/>
          <w:szCs w:val="24"/>
        </w:rPr>
        <w:t>4290,</w:t>
      </w:r>
      <w:r w:rsidRPr="00F00355">
        <w:rPr>
          <w:color w:val="242626"/>
          <w:spacing w:val="19"/>
          <w:szCs w:val="24"/>
        </w:rPr>
        <w:t xml:space="preserve"> </w:t>
      </w:r>
      <w:r w:rsidRPr="00F00355">
        <w:rPr>
          <w:color w:val="242626"/>
          <w:szCs w:val="24"/>
        </w:rPr>
        <w:t>or</w:t>
      </w:r>
      <w:r w:rsidRPr="00F00355">
        <w:rPr>
          <w:color w:val="242626"/>
          <w:spacing w:val="16"/>
          <w:szCs w:val="24"/>
        </w:rPr>
        <w:t xml:space="preserve"> </w:t>
      </w:r>
      <w:r w:rsidRPr="00F00355">
        <w:rPr>
          <w:color w:val="242626"/>
          <w:szCs w:val="24"/>
        </w:rPr>
        <w:t>any</w:t>
      </w:r>
      <w:r w:rsidRPr="00F00355">
        <w:rPr>
          <w:color w:val="242626"/>
          <w:spacing w:val="15"/>
          <w:szCs w:val="24"/>
        </w:rPr>
        <w:t xml:space="preserve"> </w:t>
      </w:r>
      <w:r w:rsidRPr="00F00355">
        <w:rPr>
          <w:color w:val="242626"/>
          <w:szCs w:val="24"/>
        </w:rPr>
        <w:t>interpretation</w:t>
      </w:r>
      <w:r w:rsidRPr="00F00355">
        <w:rPr>
          <w:color w:val="242626"/>
          <w:spacing w:val="7"/>
          <w:szCs w:val="24"/>
        </w:rPr>
        <w:t xml:space="preserve"> </w:t>
      </w:r>
      <w:r w:rsidRPr="00F00355">
        <w:rPr>
          <w:color w:val="242626"/>
          <w:szCs w:val="24"/>
        </w:rPr>
        <w:t>of</w:t>
      </w:r>
      <w:r w:rsidRPr="00F00355">
        <w:rPr>
          <w:color w:val="242626"/>
          <w:spacing w:val="17"/>
          <w:szCs w:val="24"/>
        </w:rPr>
        <w:t xml:space="preserve"> </w:t>
      </w:r>
      <w:r w:rsidRPr="00F00355">
        <w:rPr>
          <w:color w:val="242626"/>
          <w:szCs w:val="24"/>
        </w:rPr>
        <w:t>the</w:t>
      </w:r>
      <w:r w:rsidRPr="00F00355">
        <w:rPr>
          <w:color w:val="242626"/>
          <w:spacing w:val="11"/>
          <w:szCs w:val="24"/>
        </w:rPr>
        <w:t xml:space="preserve"> </w:t>
      </w:r>
      <w:r w:rsidRPr="00F00355">
        <w:rPr>
          <w:color w:val="242626"/>
          <w:szCs w:val="24"/>
        </w:rPr>
        <w:t>State</w:t>
      </w:r>
      <w:r w:rsidRPr="00F00355">
        <w:rPr>
          <w:color w:val="242626"/>
          <w:spacing w:val="13"/>
          <w:szCs w:val="24"/>
        </w:rPr>
        <w:t xml:space="preserve"> </w:t>
      </w:r>
      <w:r w:rsidRPr="00F00355">
        <w:rPr>
          <w:color w:val="242626"/>
          <w:spacing w:val="-2"/>
          <w:szCs w:val="24"/>
        </w:rPr>
        <w:t xml:space="preserve">Minimum </w:t>
      </w:r>
      <w:r w:rsidRPr="00F00355">
        <w:rPr>
          <w:color w:val="242626"/>
          <w:szCs w:val="24"/>
        </w:rPr>
        <w:t>Fire Safe</w:t>
      </w:r>
      <w:r w:rsidRPr="00F00355">
        <w:rPr>
          <w:color w:val="242626"/>
          <w:spacing w:val="31"/>
          <w:szCs w:val="24"/>
        </w:rPr>
        <w:t xml:space="preserve"> </w:t>
      </w:r>
      <w:r w:rsidRPr="00F00355">
        <w:rPr>
          <w:color w:val="242626"/>
          <w:szCs w:val="24"/>
        </w:rPr>
        <w:t>Regulations,</w:t>
      </w:r>
      <w:r w:rsidRPr="00F00355">
        <w:rPr>
          <w:color w:val="242626"/>
          <w:spacing w:val="40"/>
          <w:szCs w:val="24"/>
        </w:rPr>
        <w:t xml:space="preserve"> </w:t>
      </w:r>
      <w:r w:rsidRPr="00F00355">
        <w:rPr>
          <w:color w:val="242626"/>
          <w:szCs w:val="24"/>
        </w:rPr>
        <w:t>unless</w:t>
      </w:r>
      <w:r w:rsidRPr="00F00355">
        <w:rPr>
          <w:color w:val="242626"/>
          <w:spacing w:val="33"/>
          <w:szCs w:val="24"/>
        </w:rPr>
        <w:t xml:space="preserve"> </w:t>
      </w:r>
      <w:r w:rsidRPr="00F00355">
        <w:rPr>
          <w:color w:val="242626"/>
          <w:szCs w:val="24"/>
        </w:rPr>
        <w:t>adopted</w:t>
      </w:r>
      <w:r w:rsidRPr="00F00355">
        <w:rPr>
          <w:color w:val="242626"/>
          <w:spacing w:val="40"/>
          <w:szCs w:val="24"/>
        </w:rPr>
        <w:t xml:space="preserve"> </w:t>
      </w:r>
      <w:r w:rsidRPr="00F00355">
        <w:rPr>
          <w:color w:val="242626"/>
          <w:szCs w:val="24"/>
        </w:rPr>
        <w:t>as a regulation</w:t>
      </w:r>
      <w:r w:rsidRPr="00F00355">
        <w:rPr>
          <w:color w:val="242626"/>
          <w:spacing w:val="36"/>
          <w:szCs w:val="24"/>
        </w:rPr>
        <w:t xml:space="preserve"> </w:t>
      </w:r>
      <w:r w:rsidRPr="00F00355">
        <w:rPr>
          <w:color w:val="242626"/>
          <w:szCs w:val="24"/>
        </w:rPr>
        <w:t>pursuant</w:t>
      </w:r>
      <w:r w:rsidRPr="00F00355">
        <w:rPr>
          <w:color w:val="242626"/>
          <w:spacing w:val="40"/>
          <w:szCs w:val="24"/>
        </w:rPr>
        <w:t xml:space="preserve"> </w:t>
      </w:r>
      <w:r w:rsidRPr="00F00355">
        <w:rPr>
          <w:color w:val="242626"/>
          <w:szCs w:val="24"/>
        </w:rPr>
        <w:t>to the APA.</w:t>
      </w:r>
    </w:p>
    <w:p w14:paraId="49F7BB4A" w14:textId="38D95E37" w:rsidR="00EA760D" w:rsidRDefault="00EA760D">
      <w:pPr>
        <w:spacing w:after="160" w:line="259" w:lineRule="auto"/>
      </w:pPr>
      <w:r>
        <w:br w:type="page"/>
      </w:r>
    </w:p>
    <w:p w14:paraId="02C918DB" w14:textId="0D37D3F5" w:rsidR="00C3284A" w:rsidRDefault="00C3284A" w:rsidP="00765289">
      <w:pPr>
        <w:rPr>
          <w:b/>
          <w:bCs/>
        </w:rPr>
      </w:pPr>
      <w:r>
        <w:rPr>
          <w:b/>
          <w:bCs/>
        </w:rPr>
        <w:lastRenderedPageBreak/>
        <w:t>Consent Calendar Items:</w:t>
      </w:r>
    </w:p>
    <w:p w14:paraId="56986B49" w14:textId="36CB8AF4" w:rsidR="00C3284A" w:rsidRDefault="00C3284A" w:rsidP="00493D6D">
      <w:pPr>
        <w:pStyle w:val="ListParagraph"/>
        <w:numPr>
          <w:ilvl w:val="0"/>
          <w:numId w:val="20"/>
        </w:numPr>
      </w:pPr>
      <w:r w:rsidRPr="00C3284A">
        <w:t>Review of Rulemaking Matrix</w:t>
      </w:r>
    </w:p>
    <w:p w14:paraId="7C5A1463" w14:textId="4526FEA5" w:rsidR="00C3284A" w:rsidRDefault="006D14D7" w:rsidP="00493D6D">
      <w:pPr>
        <w:pStyle w:val="ListParagraph"/>
        <w:numPr>
          <w:ilvl w:val="0"/>
          <w:numId w:val="20"/>
        </w:numPr>
      </w:pPr>
      <w:r>
        <w:t>Approval of July and August 2023 minutes.</w:t>
      </w:r>
    </w:p>
    <w:p w14:paraId="33F53821" w14:textId="19A11D5B" w:rsidR="00C3284A" w:rsidRDefault="006D14D7" w:rsidP="00493D6D">
      <w:pPr>
        <w:pStyle w:val="ListParagraph"/>
        <w:numPr>
          <w:ilvl w:val="0"/>
          <w:numId w:val="20"/>
        </w:numPr>
      </w:pPr>
      <w:r>
        <w:t>RPF-CRM Vital Statistics, Approval of Licenses Withdrawals; and revocation for non-payment of renewal fees.</w:t>
      </w:r>
    </w:p>
    <w:p w14:paraId="1CA49ECD" w14:textId="6B581A11" w:rsidR="00E2491C" w:rsidRDefault="00E2491C" w:rsidP="00E2491C">
      <w:pPr>
        <w:spacing w:before="240" w:after="100"/>
        <w:ind w:left="1080"/>
        <w:rPr>
          <w:b/>
          <w:bCs/>
        </w:rPr>
      </w:pPr>
      <w:r>
        <w:rPr>
          <w:b/>
          <w:bCs/>
        </w:rPr>
        <w:t>0</w:t>
      </w:r>
      <w:r w:rsidR="00773B69">
        <w:rPr>
          <w:b/>
          <w:bCs/>
        </w:rPr>
        <w:t>8</w:t>
      </w:r>
      <w:r>
        <w:rPr>
          <w:b/>
          <w:bCs/>
        </w:rPr>
        <w:t>-2</w:t>
      </w:r>
      <w:r w:rsidR="00773B69">
        <w:rPr>
          <w:b/>
          <w:bCs/>
        </w:rPr>
        <w:t>3</w:t>
      </w:r>
      <w:r w:rsidRPr="0052104A">
        <w:rPr>
          <w:b/>
          <w:bCs/>
        </w:rPr>
        <w:t>-0</w:t>
      </w:r>
      <w:r>
        <w:rPr>
          <w:b/>
          <w:bCs/>
        </w:rPr>
        <w:t>1</w:t>
      </w:r>
      <w:r>
        <w:rPr>
          <w:b/>
          <w:bCs/>
        </w:rPr>
        <w:tab/>
        <w:t xml:space="preserve">Chairman moves to accept </w:t>
      </w:r>
      <w:r w:rsidR="001E7D76">
        <w:rPr>
          <w:b/>
          <w:bCs/>
        </w:rPr>
        <w:t xml:space="preserve">the items on </w:t>
      </w:r>
      <w:r>
        <w:rPr>
          <w:b/>
          <w:bCs/>
        </w:rPr>
        <w:t xml:space="preserve">the Consent Calendar as </w:t>
      </w:r>
      <w:r w:rsidR="001E7D76">
        <w:rPr>
          <w:b/>
          <w:bCs/>
        </w:rPr>
        <w:t>listed</w:t>
      </w:r>
      <w:r>
        <w:rPr>
          <w:b/>
          <w:bCs/>
        </w:rPr>
        <w:t xml:space="preserve">.  Member </w:t>
      </w:r>
      <w:r w:rsidR="001E7D76">
        <w:rPr>
          <w:b/>
          <w:bCs/>
        </w:rPr>
        <w:t xml:space="preserve">Lopez </w:t>
      </w:r>
      <w:r>
        <w:rPr>
          <w:b/>
          <w:bCs/>
        </w:rPr>
        <w:t>seconds the motion.</w:t>
      </w:r>
    </w:p>
    <w:p w14:paraId="6EA12193" w14:textId="24F4B63E" w:rsidR="001E7D76" w:rsidRDefault="001E7D76" w:rsidP="00E2491C">
      <w:pPr>
        <w:spacing w:before="240" w:after="100"/>
        <w:ind w:left="1080"/>
        <w:rPr>
          <w:b/>
          <w:bCs/>
        </w:rPr>
      </w:pPr>
      <w:r>
        <w:rPr>
          <w:b/>
          <w:bCs/>
        </w:rPr>
        <w:t>Member Chase would like to recommend one minor edit to the RPF files to fix RPF 2439 Captain Turner is listed both as requesting as a license withdrawal and revoking for non-payment.</w:t>
      </w:r>
      <w:r w:rsidR="005060B8">
        <w:rPr>
          <w:b/>
          <w:bCs/>
        </w:rPr>
        <w:t xml:space="preserve"> </w:t>
      </w:r>
      <w:r w:rsidR="00E23738">
        <w:rPr>
          <w:b/>
          <w:bCs/>
        </w:rPr>
        <w:t>The RPF Vital Statistics will be amended to reflect RPF 2439 requested withdrawal of their license.</w:t>
      </w:r>
    </w:p>
    <w:p w14:paraId="726CF16A" w14:textId="77777777" w:rsidR="00E2491C" w:rsidRDefault="00E2491C" w:rsidP="00E2491C">
      <w:pPr>
        <w:spacing w:after="100"/>
        <w:ind w:left="1440"/>
        <w:rPr>
          <w:b/>
          <w:bCs/>
        </w:rPr>
      </w:pPr>
      <w:r>
        <w:rPr>
          <w:b/>
          <w:bCs/>
        </w:rPr>
        <w:t>Roll Call:</w:t>
      </w:r>
    </w:p>
    <w:p w14:paraId="531885E5" w14:textId="2DA7C54C" w:rsidR="00E2491C" w:rsidRDefault="00E2491C" w:rsidP="00E2491C">
      <w:pPr>
        <w:ind w:left="1440"/>
        <w:rPr>
          <w:b/>
          <w:bCs/>
        </w:rPr>
      </w:pPr>
      <w:r>
        <w:rPr>
          <w:b/>
          <w:bCs/>
        </w:rPr>
        <w:t>Lopez:</w:t>
      </w:r>
      <w:r>
        <w:rPr>
          <w:b/>
          <w:bCs/>
        </w:rPr>
        <w:tab/>
      </w:r>
      <w:r>
        <w:rPr>
          <w:b/>
          <w:bCs/>
        </w:rPr>
        <w:tab/>
        <w:t>Aye</w:t>
      </w:r>
    </w:p>
    <w:p w14:paraId="6ED5823F" w14:textId="601E6260" w:rsidR="00E2491C" w:rsidRDefault="00E2491C" w:rsidP="00E2491C">
      <w:pPr>
        <w:ind w:left="1440"/>
        <w:rPr>
          <w:b/>
          <w:bCs/>
        </w:rPr>
      </w:pPr>
      <w:r>
        <w:rPr>
          <w:b/>
          <w:bCs/>
        </w:rPr>
        <w:t>Forsburg-Pardi:</w:t>
      </w:r>
      <w:r>
        <w:rPr>
          <w:b/>
          <w:bCs/>
        </w:rPr>
        <w:tab/>
        <w:t>Aye</w:t>
      </w:r>
    </w:p>
    <w:p w14:paraId="0FF2A5D9" w14:textId="1AD97A55" w:rsidR="00E2491C" w:rsidRDefault="00E2491C" w:rsidP="00E2491C">
      <w:pPr>
        <w:ind w:left="1440"/>
        <w:rPr>
          <w:b/>
          <w:bCs/>
        </w:rPr>
      </w:pPr>
      <w:r>
        <w:rPr>
          <w:b/>
          <w:bCs/>
        </w:rPr>
        <w:t>Wade:</w:t>
      </w:r>
      <w:r>
        <w:rPr>
          <w:b/>
          <w:bCs/>
        </w:rPr>
        <w:tab/>
      </w:r>
      <w:r>
        <w:rPr>
          <w:b/>
          <w:bCs/>
        </w:rPr>
        <w:tab/>
      </w:r>
      <w:r>
        <w:rPr>
          <w:b/>
          <w:bCs/>
        </w:rPr>
        <w:tab/>
        <w:t>Aye</w:t>
      </w:r>
    </w:p>
    <w:p w14:paraId="7597C874" w14:textId="08A66849" w:rsidR="00E2491C" w:rsidRDefault="00E2491C" w:rsidP="00E2491C">
      <w:pPr>
        <w:ind w:left="1440"/>
        <w:rPr>
          <w:b/>
          <w:bCs/>
        </w:rPr>
      </w:pPr>
      <w:r>
        <w:rPr>
          <w:b/>
          <w:bCs/>
        </w:rPr>
        <w:t>Chase:</w:t>
      </w:r>
      <w:r>
        <w:rPr>
          <w:b/>
          <w:bCs/>
        </w:rPr>
        <w:tab/>
      </w:r>
      <w:r>
        <w:rPr>
          <w:b/>
          <w:bCs/>
        </w:rPr>
        <w:tab/>
      </w:r>
      <w:r w:rsidR="001E7D76">
        <w:rPr>
          <w:b/>
          <w:bCs/>
        </w:rPr>
        <w:t>Aye</w:t>
      </w:r>
    </w:p>
    <w:p w14:paraId="5AF206BF" w14:textId="40048890" w:rsidR="00E2491C" w:rsidRDefault="00E2491C" w:rsidP="00E2491C">
      <w:pPr>
        <w:ind w:left="1440"/>
        <w:rPr>
          <w:b/>
          <w:bCs/>
        </w:rPr>
      </w:pPr>
      <w:r>
        <w:rPr>
          <w:b/>
          <w:bCs/>
        </w:rPr>
        <w:t>Blake:</w:t>
      </w:r>
      <w:r>
        <w:rPr>
          <w:b/>
          <w:bCs/>
        </w:rPr>
        <w:tab/>
      </w:r>
      <w:r>
        <w:rPr>
          <w:b/>
          <w:bCs/>
        </w:rPr>
        <w:tab/>
      </w:r>
      <w:r>
        <w:rPr>
          <w:b/>
          <w:bCs/>
        </w:rPr>
        <w:tab/>
      </w:r>
      <w:r w:rsidR="001E7D76">
        <w:rPr>
          <w:b/>
          <w:bCs/>
        </w:rPr>
        <w:t>Aye</w:t>
      </w:r>
    </w:p>
    <w:p w14:paraId="5961E22F" w14:textId="77777777" w:rsidR="001E7D76" w:rsidRDefault="001E7D76" w:rsidP="001E7D76">
      <w:pPr>
        <w:ind w:left="1440"/>
        <w:rPr>
          <w:b/>
          <w:bCs/>
        </w:rPr>
      </w:pPr>
      <w:r>
        <w:rPr>
          <w:b/>
          <w:bCs/>
        </w:rPr>
        <w:t>Delbar:</w:t>
      </w:r>
      <w:r>
        <w:rPr>
          <w:b/>
          <w:bCs/>
        </w:rPr>
        <w:tab/>
      </w:r>
      <w:r>
        <w:rPr>
          <w:b/>
          <w:bCs/>
        </w:rPr>
        <w:tab/>
        <w:t>Aye</w:t>
      </w:r>
    </w:p>
    <w:p w14:paraId="2C098E5C" w14:textId="77777777" w:rsidR="001E7D76" w:rsidRDefault="001E7D76" w:rsidP="001E7D76">
      <w:pPr>
        <w:ind w:left="1440"/>
        <w:rPr>
          <w:b/>
          <w:bCs/>
        </w:rPr>
      </w:pPr>
      <w:r>
        <w:rPr>
          <w:b/>
          <w:bCs/>
        </w:rPr>
        <w:t>Jani:</w:t>
      </w:r>
      <w:r>
        <w:rPr>
          <w:b/>
          <w:bCs/>
        </w:rPr>
        <w:tab/>
      </w:r>
      <w:r>
        <w:rPr>
          <w:b/>
          <w:bCs/>
        </w:rPr>
        <w:tab/>
      </w:r>
      <w:r>
        <w:rPr>
          <w:b/>
          <w:bCs/>
        </w:rPr>
        <w:tab/>
        <w:t>Absent</w:t>
      </w:r>
    </w:p>
    <w:p w14:paraId="31F8A916" w14:textId="3FA191D1" w:rsidR="00E2491C" w:rsidRDefault="00E2491C" w:rsidP="00E2491C">
      <w:pPr>
        <w:ind w:left="1440"/>
        <w:rPr>
          <w:b/>
          <w:bCs/>
        </w:rPr>
      </w:pPr>
      <w:r>
        <w:rPr>
          <w:b/>
          <w:bCs/>
        </w:rPr>
        <w:t>Gilless:</w:t>
      </w:r>
      <w:r>
        <w:rPr>
          <w:b/>
          <w:bCs/>
        </w:rPr>
        <w:tab/>
      </w:r>
      <w:r>
        <w:rPr>
          <w:b/>
          <w:bCs/>
        </w:rPr>
        <w:tab/>
        <w:t>Aye</w:t>
      </w:r>
    </w:p>
    <w:p w14:paraId="2B7B8F7A" w14:textId="779561E4" w:rsidR="00E2491C" w:rsidRDefault="00E2491C" w:rsidP="00E2491C">
      <w:pPr>
        <w:spacing w:before="240" w:after="100"/>
        <w:ind w:left="1080"/>
        <w:rPr>
          <w:b/>
          <w:bCs/>
        </w:rPr>
      </w:pPr>
      <w:r>
        <w:rPr>
          <w:b/>
          <w:bCs/>
        </w:rPr>
        <w:t>Motion passed.</w:t>
      </w:r>
    </w:p>
    <w:p w14:paraId="044E3088" w14:textId="77777777" w:rsidR="00C3284A" w:rsidRPr="00C3284A" w:rsidRDefault="00C3284A" w:rsidP="00C3284A"/>
    <w:p w14:paraId="4D735B97" w14:textId="57DFB550" w:rsidR="006C26C3" w:rsidRDefault="006C26C3" w:rsidP="00765289">
      <w:pPr>
        <w:rPr>
          <w:b/>
          <w:bCs/>
        </w:rPr>
      </w:pPr>
      <w:r>
        <w:rPr>
          <w:b/>
          <w:bCs/>
        </w:rPr>
        <w:t>Report of the Chairman, J. Keith Gilless</w:t>
      </w:r>
    </w:p>
    <w:p w14:paraId="576DAE73" w14:textId="3BD9565F" w:rsidR="00431807" w:rsidRDefault="00CC0C09" w:rsidP="00765289">
      <w:r>
        <w:t xml:space="preserve">Chairman Gilless </w:t>
      </w:r>
      <w:r w:rsidR="004E0623">
        <w:t xml:space="preserve">expresses the Board’s thanks for a wonderful field tour yesterday.  </w:t>
      </w:r>
      <w:r w:rsidR="00B64A48">
        <w:t xml:space="preserve">Especially </w:t>
      </w:r>
      <w:r w:rsidR="004E0623">
        <w:t xml:space="preserve">Ryan Thompkins with UC Cooperative Extension, with organizing the tour and </w:t>
      </w:r>
      <w:r w:rsidR="00B64A48">
        <w:t>all the other agencies involved.</w:t>
      </w:r>
    </w:p>
    <w:p w14:paraId="6B79729E" w14:textId="77777777" w:rsidR="0007434D" w:rsidRDefault="0007434D" w:rsidP="00765289"/>
    <w:p w14:paraId="67A0514B" w14:textId="4BCC9652" w:rsidR="00DF1606" w:rsidRDefault="00683D98" w:rsidP="00584D92">
      <w:pPr>
        <w:rPr>
          <w:b/>
          <w:bCs/>
        </w:rPr>
      </w:pPr>
      <w:r>
        <w:rPr>
          <w:b/>
          <w:bCs/>
        </w:rPr>
        <w:t>Report of the Direc</w:t>
      </w:r>
      <w:r w:rsidR="00C8614C">
        <w:rPr>
          <w:b/>
          <w:bCs/>
        </w:rPr>
        <w:t>tor</w:t>
      </w:r>
      <w:r w:rsidR="004C1E82">
        <w:rPr>
          <w:b/>
          <w:bCs/>
        </w:rPr>
        <w:t>,</w:t>
      </w:r>
      <w:r w:rsidR="00C8614C">
        <w:rPr>
          <w:b/>
          <w:bCs/>
        </w:rPr>
        <w:t xml:space="preserve"> Matthew Reischman, Deputy Director,</w:t>
      </w:r>
      <w:r w:rsidR="00FE7038">
        <w:rPr>
          <w:b/>
          <w:bCs/>
        </w:rPr>
        <w:t xml:space="preserve"> </w:t>
      </w:r>
      <w:r w:rsidR="00C8614C">
        <w:rPr>
          <w:b/>
          <w:bCs/>
        </w:rPr>
        <w:t>Resource Management,</w:t>
      </w:r>
      <w:r>
        <w:rPr>
          <w:b/>
          <w:bCs/>
        </w:rPr>
        <w:t xml:space="preserve"> CAL FIR</w:t>
      </w:r>
      <w:r w:rsidR="00F6259F">
        <w:rPr>
          <w:b/>
          <w:bCs/>
        </w:rPr>
        <w:t>E</w:t>
      </w:r>
    </w:p>
    <w:p w14:paraId="3F510458" w14:textId="23159D27" w:rsidR="00F66846" w:rsidRDefault="008F52CC" w:rsidP="00C2430F">
      <w:pPr>
        <w:rPr>
          <w:u w:val="single"/>
        </w:rPr>
      </w:pPr>
      <w:r>
        <w:rPr>
          <w:u w:val="single"/>
        </w:rPr>
        <w:t>F</w:t>
      </w:r>
      <w:r w:rsidR="00AD11CA" w:rsidRPr="00B46578">
        <w:rPr>
          <w:u w:val="single"/>
        </w:rPr>
        <w:t>orest Practice Program</w:t>
      </w:r>
    </w:p>
    <w:p w14:paraId="34F8D3D5" w14:textId="1AF252FA" w:rsidR="00080023" w:rsidRDefault="00FE7038" w:rsidP="00235808">
      <w:r>
        <w:t>Forest Practice Administration/Forest Practice GIS/</w:t>
      </w:r>
      <w:proofErr w:type="spellStart"/>
      <w:r>
        <w:t>CalTrees</w:t>
      </w:r>
      <w:proofErr w:type="spellEnd"/>
    </w:p>
    <w:p w14:paraId="28737CAB" w14:textId="27A239AB" w:rsidR="00FE7038" w:rsidRDefault="00FE7038" w:rsidP="00493D6D">
      <w:pPr>
        <w:pStyle w:val="ListParagraph"/>
        <w:numPr>
          <w:ilvl w:val="0"/>
          <w:numId w:val="21"/>
        </w:numPr>
      </w:pPr>
      <w:r>
        <w:t>Staff prepared and recently distributed the “Timber Harvesting Plan Filing Checklist”</w:t>
      </w:r>
      <w:r w:rsidR="00FF7160">
        <w:t xml:space="preserve"> required by the Forest Practice Act, Public Resources Code Section 4592.5 [AB 2889, Caballero, Ch.640, Stats.2018].  The Checklist was distributed through the Board’s email list and is posted on the CAL FIRE website</w:t>
      </w:r>
      <w:r w:rsidR="005060B8">
        <w:t>.</w:t>
      </w:r>
    </w:p>
    <w:p w14:paraId="2A012381" w14:textId="616E3187" w:rsidR="00FF6E5C" w:rsidRDefault="00A20141" w:rsidP="00A20141">
      <w:r>
        <w:t>Watershed Protection Program</w:t>
      </w:r>
    </w:p>
    <w:p w14:paraId="47EDABFF" w14:textId="4418CBA9" w:rsidR="00A20141" w:rsidRDefault="00FA0CC4" w:rsidP="00493D6D">
      <w:pPr>
        <w:pStyle w:val="ListParagraph"/>
        <w:numPr>
          <w:ilvl w:val="0"/>
          <w:numId w:val="21"/>
        </w:numPr>
      </w:pPr>
      <w:r>
        <w:t>The Exemption/Emergency Notice Monitoring Crew and interagency partners have completed thirty-two percent (32%</w:t>
      </w:r>
      <w:r w:rsidR="00815DB7">
        <w:t>,</w:t>
      </w:r>
      <w:r>
        <w:t xml:space="preserve"> 16/50) of the sample</w:t>
      </w:r>
      <w:r w:rsidR="00815DB7">
        <w:t>s</w:t>
      </w:r>
      <w:r>
        <w:t xml:space="preserve"> for the </w:t>
      </w:r>
      <w:r>
        <w:rPr>
          <w:rFonts w:cs="Arial"/>
        </w:rPr>
        <w:t>§</w:t>
      </w:r>
      <w:r>
        <w:t>1038(d) Exemption Notice (</w:t>
      </w:r>
      <w:r w:rsidR="00BB5D53">
        <w:t>i.e.,</w:t>
      </w:r>
      <w:r>
        <w:t xml:space="preserve"> Drought Mortality and Unmerchantable Sawlog on Substantially Damaged Timberlands).</w:t>
      </w:r>
    </w:p>
    <w:p w14:paraId="3CA6D4D7" w14:textId="270EFDB6" w:rsidR="00AE5E09" w:rsidRDefault="00AE5E09">
      <w:pPr>
        <w:spacing w:after="160" w:line="259" w:lineRule="auto"/>
      </w:pPr>
      <w:r>
        <w:br w:type="page"/>
      </w:r>
    </w:p>
    <w:p w14:paraId="302B3496" w14:textId="1DD88B3F" w:rsidR="00A91D1B" w:rsidRDefault="00A91D1B" w:rsidP="00A91D1B">
      <w:pPr>
        <w:rPr>
          <w:u w:val="single"/>
        </w:rPr>
      </w:pPr>
      <w:r w:rsidRPr="00A91D1B">
        <w:rPr>
          <w:u w:val="single"/>
        </w:rPr>
        <w:lastRenderedPageBreak/>
        <w:t>Resource Protection and Improvement Program</w:t>
      </w:r>
    </w:p>
    <w:p w14:paraId="4038A067" w14:textId="79709B61" w:rsidR="00A91D1B" w:rsidRDefault="00A91D1B" w:rsidP="00A91D1B">
      <w:r>
        <w:t>Urban and Community Forestry</w:t>
      </w:r>
    </w:p>
    <w:p w14:paraId="7B23BE07" w14:textId="5C65BF43" w:rsidR="00A13F5D" w:rsidRDefault="00A13F5D" w:rsidP="00493D6D">
      <w:pPr>
        <w:pStyle w:val="ListParagraph"/>
        <w:numPr>
          <w:ilvl w:val="0"/>
          <w:numId w:val="21"/>
        </w:numPr>
      </w:pPr>
      <w:r>
        <w:t>The Board Service Inflation Reduction Act is providing 102</w:t>
      </w:r>
      <w:r w:rsidR="00815DB7">
        <w:t xml:space="preserve"> million</w:t>
      </w:r>
      <w:r>
        <w:t xml:space="preserve"> </w:t>
      </w:r>
      <w:r w:rsidR="00941801">
        <w:t>dollars in Urban Forestry grants to local organizations across California.  That is in addition to the $43.2 million that CAL FIRE received and will advertise for projects soon.</w:t>
      </w:r>
      <w:r w:rsidR="0049081A">
        <w:t xml:space="preserve">  CAL FIRE will cooperate with the US Forest Service to provide applicants with scientific</w:t>
      </w:r>
      <w:r w:rsidR="00651BF6">
        <w:t xml:space="preserve"> and technical assistance and networking to complementary projects.</w:t>
      </w:r>
    </w:p>
    <w:p w14:paraId="085454FA" w14:textId="1D21E118" w:rsidR="00651BF6" w:rsidRDefault="00BF1FAD" w:rsidP="00651BF6">
      <w:r>
        <w:t>Forest Entomology and Pathology</w:t>
      </w:r>
    </w:p>
    <w:p w14:paraId="21096648" w14:textId="46675B8F" w:rsidR="00BF1FAD" w:rsidRDefault="00C02534" w:rsidP="00493D6D">
      <w:pPr>
        <w:pStyle w:val="ListParagraph"/>
        <w:numPr>
          <w:ilvl w:val="0"/>
          <w:numId w:val="21"/>
        </w:numPr>
      </w:pPr>
      <w:r>
        <w:t>The national Forest Health Monitoring Work Conference will be held in Sacramento on April 9-11, 2024, at the Cal EPA Building.  This will be the first “in-person” meeting of the program since pre-covid. The Forest Entomology and Pathology Program is hosting the meeting.</w:t>
      </w:r>
    </w:p>
    <w:p w14:paraId="660A262A" w14:textId="55B84E9A" w:rsidR="007438C4" w:rsidRPr="00815DB7" w:rsidRDefault="007438C4" w:rsidP="007438C4">
      <w:pPr>
        <w:rPr>
          <w:u w:val="single"/>
        </w:rPr>
      </w:pPr>
      <w:r w:rsidRPr="00815DB7">
        <w:rPr>
          <w:u w:val="single"/>
        </w:rPr>
        <w:t>Demonstration State Forests</w:t>
      </w:r>
    </w:p>
    <w:p w14:paraId="6051E96D" w14:textId="17278ADA" w:rsidR="007438C4" w:rsidRDefault="007438C4" w:rsidP="00493D6D">
      <w:pPr>
        <w:pStyle w:val="ListParagraph"/>
        <w:numPr>
          <w:ilvl w:val="0"/>
          <w:numId w:val="21"/>
        </w:numPr>
      </w:pPr>
      <w:r>
        <w:t>Program Manager Kevin Conway participated in a planning retreat for the Giant Sequoia Lands Coalition on August 30-31, 2023.</w:t>
      </w:r>
      <w:r w:rsidR="0065487A">
        <w:t xml:space="preserve">  Representatives from each landowner were present and good progress was made in determining the infrastructure and resources required for successful conservation of giant sequoia groves.  This will be detailed in a strategic plan expected to be completed in early 2024.</w:t>
      </w:r>
    </w:p>
    <w:p w14:paraId="0B9C8B13" w14:textId="30DB4FFB" w:rsidR="00DB3D62" w:rsidRDefault="00DB3D62" w:rsidP="00DB3D62">
      <w:r>
        <w:t>Boggs Mountain</w:t>
      </w:r>
    </w:p>
    <w:p w14:paraId="2BD6D04D" w14:textId="5A82B783" w:rsidR="00DB3D62" w:rsidRDefault="00DB3D62" w:rsidP="00493D6D">
      <w:pPr>
        <w:pStyle w:val="ListParagraph"/>
        <w:numPr>
          <w:ilvl w:val="0"/>
          <w:numId w:val="21"/>
        </w:numPr>
      </w:pPr>
      <w:r>
        <w:t>LA Moran Reforestation Center &amp; Forest Staff coordinated in Sugar Pine</w:t>
      </w:r>
      <w:r w:rsidR="003A0D03">
        <w:t>,</w:t>
      </w:r>
      <w:r>
        <w:t xml:space="preserve"> cone collection on Boggs on August 24, 2023.  A total of 96 bushels were collected.</w:t>
      </w:r>
    </w:p>
    <w:p w14:paraId="2FB7E7B4" w14:textId="28310E67" w:rsidR="00924AFF" w:rsidRDefault="00924AFF" w:rsidP="00924AFF">
      <w:r>
        <w:t>Jackson</w:t>
      </w:r>
    </w:p>
    <w:p w14:paraId="5A22314B" w14:textId="7A864513" w:rsidR="00924AFF" w:rsidRDefault="00924AFF" w:rsidP="00493D6D">
      <w:pPr>
        <w:pStyle w:val="ListParagraph"/>
        <w:numPr>
          <w:ilvl w:val="0"/>
          <w:numId w:val="21"/>
        </w:numPr>
      </w:pPr>
      <w:r>
        <w:t>Deputy Chief Emily Smith has joined the Mendocino Unit and is Acting Forest Manager providing direct supervision to Jackson Demonstration State Forest (JDSF) staff.  Program Manager Kevin</w:t>
      </w:r>
      <w:r w:rsidR="00BF7A7F">
        <w:t xml:space="preserve"> will remain available as a close advisor to Chief Smith and Unit Chief Kendall.</w:t>
      </w:r>
    </w:p>
    <w:p w14:paraId="172F991C" w14:textId="64F3D418" w:rsidR="001940A1" w:rsidRDefault="001940A1" w:rsidP="00493D6D">
      <w:pPr>
        <w:pStyle w:val="ListParagraph"/>
        <w:numPr>
          <w:ilvl w:val="0"/>
          <w:numId w:val="21"/>
        </w:numPr>
      </w:pPr>
      <w:r>
        <w:t xml:space="preserve">Retired Research and Demonstration program Manager Lynn Webb has returned as a Retired Annuitant to </w:t>
      </w:r>
      <w:r w:rsidR="003A0D03">
        <w:t>aid</w:t>
      </w:r>
      <w:r>
        <w:t xml:space="preserve"> the Research and Demonstration Program.</w:t>
      </w:r>
    </w:p>
    <w:p w14:paraId="7065CA15" w14:textId="2EAA379C" w:rsidR="000B2B48" w:rsidRDefault="000B2B48" w:rsidP="000B2B48">
      <w:r>
        <w:t>La Tour</w:t>
      </w:r>
    </w:p>
    <w:p w14:paraId="2B124335" w14:textId="5055FCFF" w:rsidR="000B2B48" w:rsidRDefault="000B2B48" w:rsidP="00493D6D">
      <w:pPr>
        <w:pStyle w:val="ListParagraph"/>
        <w:numPr>
          <w:ilvl w:val="0"/>
          <w:numId w:val="22"/>
        </w:numPr>
      </w:pPr>
      <w:r>
        <w:t>Attempts to conduct salvage operations during the 2023 field season were unsuccessful.  La Tour Demonstration State Forest (LDSF) was unable to find a willing purchaser, at a price that would return sufficient revenue to the Forest to justify the administrative responsibility.</w:t>
      </w:r>
    </w:p>
    <w:p w14:paraId="10D59B0A" w14:textId="2594A5A4" w:rsidR="000B2B48" w:rsidRDefault="000B2B48" w:rsidP="000B2B48">
      <w:r>
        <w:t>Mountain Home</w:t>
      </w:r>
    </w:p>
    <w:p w14:paraId="5F1C8F8B" w14:textId="779AE21A" w:rsidR="000B2B48" w:rsidRDefault="000B2B48" w:rsidP="00493D6D">
      <w:pPr>
        <w:pStyle w:val="ListParagraph"/>
        <w:numPr>
          <w:ilvl w:val="0"/>
          <w:numId w:val="22"/>
        </w:numPr>
      </w:pPr>
      <w:r>
        <w:t>Timber operations commenced on the Haughton Emergency Notice on August 31, 2023.  This continues salvage operations of the Castle Fire area.</w:t>
      </w:r>
    </w:p>
    <w:p w14:paraId="25566BC0" w14:textId="3219EA26" w:rsidR="00B766DE" w:rsidRDefault="00B766DE" w:rsidP="00B766DE">
      <w:r>
        <w:t>Soquel</w:t>
      </w:r>
    </w:p>
    <w:p w14:paraId="089AE841" w14:textId="4502A8FA" w:rsidR="00815DB7" w:rsidRPr="00815DB7" w:rsidRDefault="00A81539" w:rsidP="004B306A">
      <w:pPr>
        <w:pStyle w:val="ListParagraph"/>
        <w:numPr>
          <w:ilvl w:val="0"/>
          <w:numId w:val="22"/>
        </w:numPr>
        <w:rPr>
          <w:u w:val="single"/>
        </w:rPr>
      </w:pPr>
      <w:r>
        <w:t xml:space="preserve">The </w:t>
      </w:r>
      <w:r w:rsidR="00D509AD">
        <w:t>long-awaited</w:t>
      </w:r>
      <w:r>
        <w:t xml:space="preserve"> contracts to get equipment out and start opening the roads to hopefully get the forest up and running is now in place.</w:t>
      </w:r>
    </w:p>
    <w:p w14:paraId="79DAAEC5" w14:textId="06305E36" w:rsidR="00A81539" w:rsidRPr="00A81539" w:rsidRDefault="00A81539" w:rsidP="00A81539">
      <w:pPr>
        <w:rPr>
          <w:u w:val="single"/>
        </w:rPr>
      </w:pPr>
      <w:r w:rsidRPr="00A81539">
        <w:rPr>
          <w:u w:val="single"/>
        </w:rPr>
        <w:t>Prescribed Fire and Environmental Protection Program</w:t>
      </w:r>
    </w:p>
    <w:p w14:paraId="759DEDD1" w14:textId="7F719BF1" w:rsidR="00A81539" w:rsidRDefault="00A81539" w:rsidP="00A91D1B">
      <w:r>
        <w:t>Prescribed Fire Program</w:t>
      </w:r>
    </w:p>
    <w:p w14:paraId="5D9105E3" w14:textId="4C3124CA" w:rsidR="00EC2F45" w:rsidRDefault="00D509AD" w:rsidP="00493D6D">
      <w:pPr>
        <w:pStyle w:val="ListParagraph"/>
        <w:numPr>
          <w:ilvl w:val="0"/>
          <w:numId w:val="22"/>
        </w:numPr>
      </w:pPr>
      <w:r>
        <w:t>The Prescribed Fire Claims Fund Pilot Project Program Guidelines continue to receive and approve reservations for beneficial burning.  Currently there are over 40 projects that have been enrolled into the Prescribed Fire Liability Claims fund.  No claims have been filed to date.</w:t>
      </w:r>
    </w:p>
    <w:p w14:paraId="54CDF709" w14:textId="5F29B924" w:rsidR="00EC2F45" w:rsidRDefault="00EC2F45" w:rsidP="00493D6D">
      <w:pPr>
        <w:pStyle w:val="ListParagraph"/>
        <w:numPr>
          <w:ilvl w:val="0"/>
          <w:numId w:val="22"/>
        </w:numPr>
      </w:pPr>
      <w:r>
        <w:lastRenderedPageBreak/>
        <w:t>There are currently 25 certified California Prescribed Fire Burn Bosses (CA-RX)</w:t>
      </w:r>
      <w:r w:rsidR="00815DB7">
        <w:t xml:space="preserve"> </w:t>
      </w:r>
      <w:r>
        <w:t>in good standing with the State Fire Marshal for private burning.</w:t>
      </w:r>
    </w:p>
    <w:p w14:paraId="45756257" w14:textId="009AC04F" w:rsidR="00EC2F45" w:rsidRDefault="00C916E3" w:rsidP="00EC2F45">
      <w:r>
        <w:t>Environmental Protection Program</w:t>
      </w:r>
    </w:p>
    <w:p w14:paraId="1207E306" w14:textId="2446643A" w:rsidR="00C916E3" w:rsidRDefault="00C916E3" w:rsidP="00493D6D">
      <w:pPr>
        <w:pStyle w:val="ListParagraph"/>
        <w:numPr>
          <w:ilvl w:val="0"/>
          <w:numId w:val="23"/>
        </w:numPr>
      </w:pPr>
      <w:r>
        <w:t>There are 107 open CMPs (Chapparal Management Plan) and 20 open Cal VTPs (Vegetation Treatment Plans) projects that are specific to CAL FIRE.</w:t>
      </w:r>
    </w:p>
    <w:p w14:paraId="2E5EBE74" w14:textId="34421049" w:rsidR="00C916E3" w:rsidRPr="00C916E3" w:rsidRDefault="00C916E3" w:rsidP="00C916E3">
      <w:pPr>
        <w:rPr>
          <w:u w:val="single"/>
        </w:rPr>
      </w:pPr>
      <w:r w:rsidRPr="00C916E3">
        <w:rPr>
          <w:u w:val="single"/>
        </w:rPr>
        <w:t>Tribal Affairs/Cultural Resources</w:t>
      </w:r>
    </w:p>
    <w:p w14:paraId="386F4CD6" w14:textId="141E71C3" w:rsidR="00C916E3" w:rsidRDefault="00C916E3" w:rsidP="00C916E3">
      <w:r>
        <w:t>Tribal Affairs</w:t>
      </w:r>
    </w:p>
    <w:p w14:paraId="39EC1DE9" w14:textId="3630A0B8" w:rsidR="00302C5D" w:rsidRDefault="00302C5D" w:rsidP="00493D6D">
      <w:pPr>
        <w:pStyle w:val="ListParagraph"/>
        <w:numPr>
          <w:ilvl w:val="0"/>
          <w:numId w:val="23"/>
        </w:numPr>
      </w:pPr>
      <w:r>
        <w:t>The 56</w:t>
      </w:r>
      <w:r w:rsidRPr="00302C5D">
        <w:rPr>
          <w:vertAlign w:val="superscript"/>
        </w:rPr>
        <w:t>th</w:t>
      </w:r>
      <w:r>
        <w:t xml:space="preserve"> Annual California Native American Day will be held on Friday, September 22, 2023, from 10:00 a.m. to 3:00 p.m. at the State Capitol.</w:t>
      </w:r>
    </w:p>
    <w:p w14:paraId="02BA0C68" w14:textId="77777777" w:rsidR="00815DB7" w:rsidRPr="00815DB7" w:rsidRDefault="00F303B3" w:rsidP="002A4C5E">
      <w:pPr>
        <w:pStyle w:val="ListParagraph"/>
        <w:numPr>
          <w:ilvl w:val="0"/>
          <w:numId w:val="23"/>
        </w:numPr>
        <w:rPr>
          <w:u w:val="single"/>
        </w:rPr>
      </w:pPr>
      <w:r>
        <w:t xml:space="preserve">CAL FIRE announced </w:t>
      </w:r>
      <w:r w:rsidR="00AB2CE3">
        <w:t>the 13</w:t>
      </w:r>
      <w:r w:rsidR="00815DB7" w:rsidRPr="00815DB7">
        <w:rPr>
          <w:vertAlign w:val="superscript"/>
        </w:rPr>
        <w:t xml:space="preserve"> </w:t>
      </w:r>
      <w:r w:rsidR="00AB2CE3">
        <w:t>tribal grant recipients</w:t>
      </w:r>
      <w:r w:rsidR="00815DB7">
        <w:t>.</w:t>
      </w:r>
    </w:p>
    <w:p w14:paraId="3F063AFA" w14:textId="2E65B927" w:rsidR="002924A8" w:rsidRPr="00815DB7" w:rsidRDefault="00815DB7" w:rsidP="00815DB7">
      <w:pPr>
        <w:rPr>
          <w:u w:val="single"/>
        </w:rPr>
      </w:pPr>
      <w:r>
        <w:rPr>
          <w:u w:val="single"/>
        </w:rPr>
        <w:t>C</w:t>
      </w:r>
      <w:r w:rsidR="002924A8" w:rsidRPr="00815DB7">
        <w:rPr>
          <w:u w:val="single"/>
        </w:rPr>
        <w:t>alifornia Forest Improvement Program (CFIP)</w:t>
      </w:r>
    </w:p>
    <w:p w14:paraId="5A141775" w14:textId="6007E4C0" w:rsidR="002924A8" w:rsidRDefault="002924A8" w:rsidP="00493D6D">
      <w:pPr>
        <w:pStyle w:val="ListParagraph"/>
        <w:numPr>
          <w:ilvl w:val="0"/>
          <w:numId w:val="24"/>
        </w:numPr>
      </w:pPr>
      <w:r w:rsidRPr="002924A8">
        <w:t xml:space="preserve">CFIP </w:t>
      </w:r>
      <w:r>
        <w:t>continues to solicit and select projects on a rolling 2-month basis.  For</w:t>
      </w:r>
      <w:r w:rsidR="00010199">
        <w:t xml:space="preserve"> September round of CFIP selections, 12 applications have been received for a total cost share of $1,115,647.90 so far.</w:t>
      </w:r>
    </w:p>
    <w:p w14:paraId="7F591762" w14:textId="0E13FD13" w:rsidR="00B21EF7" w:rsidRDefault="00B21EF7" w:rsidP="00B21EF7">
      <w:pPr>
        <w:rPr>
          <w:u w:val="single"/>
        </w:rPr>
      </w:pPr>
      <w:r w:rsidRPr="00B21EF7">
        <w:rPr>
          <w:u w:val="single"/>
        </w:rPr>
        <w:t>Climate and Energy Program</w:t>
      </w:r>
    </w:p>
    <w:p w14:paraId="5487936E" w14:textId="33B5FF39" w:rsidR="00B21EF7" w:rsidRDefault="00B21EF7" w:rsidP="00B21EF7">
      <w:r>
        <w:t>Wood Products &amp; Bioenergy</w:t>
      </w:r>
    </w:p>
    <w:p w14:paraId="55BC64FB" w14:textId="0280E385" w:rsidR="00B21EF7" w:rsidRDefault="00B21EF7" w:rsidP="00493D6D">
      <w:pPr>
        <w:pStyle w:val="ListParagraph"/>
        <w:numPr>
          <w:ilvl w:val="0"/>
          <w:numId w:val="24"/>
        </w:numPr>
      </w:pPr>
      <w:r>
        <w:t>Provided 1:1 consultation with applicants preparing proposals this month for Workforce and Business Development grants.  The current solicitation for this grant program closes on September 30, 2023.</w:t>
      </w:r>
    </w:p>
    <w:p w14:paraId="4D49BFA0" w14:textId="7E727209" w:rsidR="00431AC9" w:rsidRDefault="00431AC9" w:rsidP="00431AC9">
      <w:r>
        <w:t>Forest Health</w:t>
      </w:r>
    </w:p>
    <w:p w14:paraId="27BAC798" w14:textId="7A66362B" w:rsidR="00431AC9" w:rsidRDefault="00431AC9" w:rsidP="00F05F60">
      <w:pPr>
        <w:pStyle w:val="ListParagraph"/>
        <w:numPr>
          <w:ilvl w:val="0"/>
          <w:numId w:val="24"/>
        </w:numPr>
      </w:pPr>
      <w:r>
        <w:t>In Post Fire Reforestation Regeneration grants, we have $50 million available this year</w:t>
      </w:r>
      <w:r w:rsidR="00815DB7">
        <w:t xml:space="preserve"> and </w:t>
      </w:r>
      <w:r>
        <w:t>26 successful grantees</w:t>
      </w:r>
      <w:r w:rsidR="00F2582D">
        <w:t>.</w:t>
      </w:r>
    </w:p>
    <w:p w14:paraId="3BE92540" w14:textId="3A4C3AD1" w:rsidR="00F2582D" w:rsidRDefault="00F2582D" w:rsidP="00F2582D">
      <w:r>
        <w:t>Wildfire and Forest Resilience Task Force</w:t>
      </w:r>
    </w:p>
    <w:p w14:paraId="77127B58" w14:textId="4BEBA336" w:rsidR="00F2582D" w:rsidRDefault="00431AC9" w:rsidP="004E2BBD">
      <w:pPr>
        <w:pStyle w:val="ListParagraph"/>
        <w:numPr>
          <w:ilvl w:val="0"/>
          <w:numId w:val="24"/>
        </w:numPr>
      </w:pPr>
      <w:r>
        <w:t>The next Wildfire Forest Resilience Taskforce is going to be next week on October 5 and 6 up in Redding.</w:t>
      </w:r>
    </w:p>
    <w:p w14:paraId="51FDA4E6" w14:textId="34E897ED" w:rsidR="00431AC9" w:rsidRPr="00F2582D" w:rsidRDefault="00F2582D" w:rsidP="00431AC9">
      <w:pPr>
        <w:rPr>
          <w:u w:val="single"/>
        </w:rPr>
      </w:pPr>
      <w:r w:rsidRPr="00F2582D">
        <w:rPr>
          <w:u w:val="single"/>
        </w:rPr>
        <w:t>Fire and Resource Assessment Program (FRAP)</w:t>
      </w:r>
    </w:p>
    <w:p w14:paraId="4B476350" w14:textId="488AF8E6" w:rsidR="00B21EF7" w:rsidRDefault="00F2582D" w:rsidP="00B21EF7">
      <w:r>
        <w:t>Forst Health Research Grants</w:t>
      </w:r>
    </w:p>
    <w:p w14:paraId="208093D1" w14:textId="3ABA6349" w:rsidR="00605224" w:rsidRDefault="00F2582D" w:rsidP="00493D6D">
      <w:pPr>
        <w:pStyle w:val="ListParagraph"/>
        <w:numPr>
          <w:ilvl w:val="0"/>
          <w:numId w:val="24"/>
        </w:numPr>
      </w:pPr>
      <w:r>
        <w:t>The Forest Health Research Program received 35 full proposals intends to award up to $5.5 million for research projects addressing priority topics in forest health and wildfire</w:t>
      </w:r>
      <w:r w:rsidR="00931A79">
        <w:t xml:space="preserve"> management.  Review of full proposals have been completed and expect to announce the grant award list by the end of the month</w:t>
      </w:r>
      <w:r w:rsidR="00605224">
        <w:t xml:space="preserve"> or early next month.</w:t>
      </w:r>
    </w:p>
    <w:p w14:paraId="0432F4EC" w14:textId="37D621BD" w:rsidR="00605224" w:rsidRDefault="00605224" w:rsidP="00605224">
      <w:r>
        <w:t>Prescribed Fire Monitoring and Research</w:t>
      </w:r>
    </w:p>
    <w:p w14:paraId="215F0D95" w14:textId="35681EC4" w:rsidR="00605224" w:rsidRDefault="00605224" w:rsidP="00493D6D">
      <w:pPr>
        <w:pStyle w:val="ListParagraph"/>
        <w:numPr>
          <w:ilvl w:val="0"/>
          <w:numId w:val="24"/>
        </w:numPr>
      </w:pPr>
      <w:r>
        <w:t>FRAP is collaborating with RDI to evaluate the use of air quality sensors for use with prescribed fire monitoring.</w:t>
      </w:r>
    </w:p>
    <w:p w14:paraId="3C51E577" w14:textId="0BDE3BC3" w:rsidR="001F6ACD" w:rsidRDefault="001F6ACD" w:rsidP="001F6ACD">
      <w:pPr>
        <w:rPr>
          <w:u w:val="single"/>
        </w:rPr>
      </w:pPr>
      <w:r w:rsidRPr="001F6ACD">
        <w:rPr>
          <w:u w:val="single"/>
        </w:rPr>
        <w:t>Fire Protection</w:t>
      </w:r>
    </w:p>
    <w:p w14:paraId="4999A3A4" w14:textId="55D4A980" w:rsidR="001F6ACD" w:rsidRDefault="001F6ACD" w:rsidP="001F6ACD">
      <w:r>
        <w:t>Fire Protection Operations</w:t>
      </w:r>
    </w:p>
    <w:p w14:paraId="34709FD8" w14:textId="5CAA284E" w:rsidR="001F6ACD" w:rsidRDefault="001F6ACD" w:rsidP="00493D6D">
      <w:pPr>
        <w:pStyle w:val="ListParagraph"/>
        <w:numPr>
          <w:ilvl w:val="0"/>
          <w:numId w:val="24"/>
        </w:numPr>
      </w:pPr>
      <w:r>
        <w:t xml:space="preserve">On September 12, 2023, CAL FIRE IMT 1 completed a 28-day activation to Maui that assisted Maui </w:t>
      </w:r>
      <w:r w:rsidR="00891238">
        <w:t>County and Hawaii EMA with response and recovery efforts.</w:t>
      </w:r>
    </w:p>
    <w:p w14:paraId="3990B76C" w14:textId="3B393313" w:rsidR="002F01AF" w:rsidRDefault="002F01AF">
      <w:pPr>
        <w:spacing w:after="160" w:line="259" w:lineRule="auto"/>
      </w:pPr>
      <w:r>
        <w:br w:type="page"/>
      </w:r>
    </w:p>
    <w:p w14:paraId="12AC043C" w14:textId="096758AA" w:rsidR="00A0541C" w:rsidRDefault="00A0541C" w:rsidP="00A0541C">
      <w:r>
        <w:lastRenderedPageBreak/>
        <w:t>Aviation Management Unit (AMU)/Tactical Air Operations (TAO)</w:t>
      </w:r>
    </w:p>
    <w:p w14:paraId="776DEF99" w14:textId="28FBADB2" w:rsidR="00A0541C" w:rsidRDefault="00A0541C" w:rsidP="00493D6D">
      <w:pPr>
        <w:pStyle w:val="ListParagraph"/>
        <w:numPr>
          <w:ilvl w:val="0"/>
          <w:numId w:val="24"/>
        </w:numPr>
      </w:pPr>
      <w:r>
        <w:t xml:space="preserve">AMU </w:t>
      </w:r>
      <w:r w:rsidR="0084577D">
        <w:t>provided a tour of our facility to the United States Coast Guard (USCG) Commander of the Pacific Area and staff during a recent USGC exercise in the area.</w:t>
      </w:r>
    </w:p>
    <w:p w14:paraId="61A8D817" w14:textId="3978B988" w:rsidR="0084577D" w:rsidRDefault="0084577D" w:rsidP="00493D6D">
      <w:pPr>
        <w:pStyle w:val="ListParagraph"/>
        <w:numPr>
          <w:ilvl w:val="0"/>
          <w:numId w:val="24"/>
        </w:numPr>
      </w:pPr>
      <w:r>
        <w:t>New South Wales Rural Fire Service Air Tanker B210 has returned to Australia as of August 31, 2023.  We would like to express our gratitude for their partnership and collaboration.</w:t>
      </w:r>
      <w:r w:rsidR="00125958">
        <w:t xml:space="preserve">  There are no additional Large Air Tankers available currently to backfill this vacancy.</w:t>
      </w:r>
    </w:p>
    <w:p w14:paraId="1883A186" w14:textId="4656D693" w:rsidR="00493D6D" w:rsidRDefault="00493D6D" w:rsidP="00493D6D">
      <w:pPr>
        <w:rPr>
          <w:u w:val="single"/>
        </w:rPr>
      </w:pPr>
      <w:r w:rsidRPr="00493D6D">
        <w:rPr>
          <w:u w:val="single"/>
        </w:rPr>
        <w:t>Cooperative Fire Protection</w:t>
      </w:r>
    </w:p>
    <w:p w14:paraId="543D60E6" w14:textId="3576A1A5" w:rsidR="00493D6D" w:rsidRDefault="00493D6D" w:rsidP="00493D6D">
      <w:r w:rsidRPr="00493D6D">
        <w:t>Local Government Program</w:t>
      </w:r>
    </w:p>
    <w:p w14:paraId="372956E9" w14:textId="6BD79431" w:rsidR="00493D6D" w:rsidRDefault="00493D6D" w:rsidP="00493D6D">
      <w:pPr>
        <w:pStyle w:val="ListParagraph"/>
        <w:numPr>
          <w:ilvl w:val="0"/>
          <w:numId w:val="25"/>
        </w:numPr>
      </w:pPr>
      <w:r>
        <w:t>The Local Government Program has received 51 of the 7</w:t>
      </w:r>
      <w:r w:rsidR="00B9119A">
        <w:t>1</w:t>
      </w:r>
      <w:r>
        <w:t xml:space="preserve"> FY 23/24 Cooperative Fire Protection agreements that are in the process of renewal or completion.  The agreements have been or will be reviewed by Region, Sacramento, and forwarded to DGS for approval.</w:t>
      </w:r>
    </w:p>
    <w:p w14:paraId="77586D27" w14:textId="621C51E9" w:rsidR="009E1258" w:rsidRDefault="009E1258" w:rsidP="009E1258">
      <w:r>
        <w:t>State/Federal Programs</w:t>
      </w:r>
    </w:p>
    <w:p w14:paraId="7171F587" w14:textId="12FC1817" w:rsidR="009E1258" w:rsidRDefault="009E1258" w:rsidP="009E1258">
      <w:pPr>
        <w:pStyle w:val="ListParagraph"/>
        <w:numPr>
          <w:ilvl w:val="0"/>
          <w:numId w:val="25"/>
        </w:numPr>
      </w:pPr>
      <w:r>
        <w:t xml:space="preserve">The CAL FIRE/British Columbia Wildfire </w:t>
      </w:r>
      <w:r w:rsidR="00EC7567">
        <w:t xml:space="preserve">MOU has been completed and posted to the SFI Programs page.  This Agreement will improve efficiencies and </w:t>
      </w:r>
      <w:r w:rsidR="00953FBF">
        <w:t>capabilities</w:t>
      </w:r>
      <w:r w:rsidR="00EC7567">
        <w:t xml:space="preserve"> within emergency management, technology, training, research in disaster risk management, aviation firefighting and detection initiatives</w:t>
      </w:r>
      <w:r w:rsidR="00953FBF">
        <w:t xml:space="preserve">, including the provision of aircraft during operational activity and personnel exchanges for professional development purposes.  </w:t>
      </w:r>
    </w:p>
    <w:p w14:paraId="5DFD4150" w14:textId="677BB711" w:rsidR="00782F3A" w:rsidRDefault="00782F3A" w:rsidP="00782F3A">
      <w:r>
        <w:t>Camps and Crews Program</w:t>
      </w:r>
    </w:p>
    <w:p w14:paraId="3874AC0D" w14:textId="57F91572" w:rsidR="00B9119A" w:rsidRDefault="00C43DD3" w:rsidP="00C43DD3">
      <w:pPr>
        <w:pStyle w:val="ListParagraph"/>
        <w:numPr>
          <w:ilvl w:val="0"/>
          <w:numId w:val="25"/>
        </w:numPr>
      </w:pPr>
      <w:r>
        <w:t>Staff are working with CDCR on a review of the current Master Agreement between the two agencies regarding our camp program.</w:t>
      </w:r>
    </w:p>
    <w:p w14:paraId="0BAD7AD2" w14:textId="3AD47C4F" w:rsidR="00C43DD3" w:rsidRDefault="00C43DD3" w:rsidP="00C43DD3">
      <w:pPr>
        <w:pStyle w:val="ListParagraph"/>
        <w:numPr>
          <w:ilvl w:val="0"/>
          <w:numId w:val="25"/>
        </w:numPr>
      </w:pPr>
      <w:r>
        <w:t xml:space="preserve">The current statewide strength of Type I </w:t>
      </w:r>
      <w:proofErr w:type="spellStart"/>
      <w:r>
        <w:t>Handcrews</w:t>
      </w:r>
      <w:proofErr w:type="spellEnd"/>
      <w:r>
        <w:t xml:space="preserve"> is 138 staffed of the 233 total funded crews.  This includes 64 California Department of Corrections and </w:t>
      </w:r>
    </w:p>
    <w:p w14:paraId="311691C1" w14:textId="76BEC324" w:rsidR="00C43DD3" w:rsidRDefault="00C43DD3" w:rsidP="00C43DD3">
      <w:pPr>
        <w:pStyle w:val="ListParagraph"/>
        <w:numPr>
          <w:ilvl w:val="0"/>
          <w:numId w:val="25"/>
        </w:numPr>
      </w:pPr>
      <w:r>
        <w:t>Rehabilitation (CDCR) crews out of 152 funded, 27 California Conservation Corps (CCC) Crews out of 32 funded, 33 of the 35 funded CAL FIRE Firefighter I Crews, and 14 of the funded 14 California National Guard Crews.</w:t>
      </w:r>
    </w:p>
    <w:p w14:paraId="37354DED" w14:textId="740D8C88" w:rsidR="00C43DD3" w:rsidRDefault="00C43DD3" w:rsidP="00C43DD3">
      <w:pPr>
        <w:pStyle w:val="ListParagraph"/>
        <w:numPr>
          <w:ilvl w:val="0"/>
          <w:numId w:val="25"/>
        </w:numPr>
      </w:pPr>
      <w:r>
        <w:t>The current CDCR inmate crew strength is 987 inmates out of the allocated 2584, leaving the Conservation Camp Program with a shortage of 1597 inmates.  The total CDCR Camp population is at 55% with a crew capacity of 38%.</w:t>
      </w:r>
    </w:p>
    <w:p w14:paraId="59FE317E" w14:textId="60792479" w:rsidR="00782F3A" w:rsidRDefault="00B52CC5" w:rsidP="00782F3A">
      <w:r>
        <w:t>Safety/EMS Program</w:t>
      </w:r>
    </w:p>
    <w:p w14:paraId="1008308E" w14:textId="525D57A7" w:rsidR="008D5FBE" w:rsidRDefault="008D5FBE" w:rsidP="00B52CC5">
      <w:pPr>
        <w:pStyle w:val="ListParagraph"/>
        <w:numPr>
          <w:ilvl w:val="0"/>
          <w:numId w:val="26"/>
        </w:numPr>
      </w:pPr>
      <w:r>
        <w:t xml:space="preserve">The Aviation Program and Safety conducted air sampling at Sonoma Air Attack Base on September 12, 2023.  The goal </w:t>
      </w:r>
      <w:r w:rsidR="00BB5D53">
        <w:t>was to</w:t>
      </w:r>
      <w:r>
        <w:t xml:space="preserve"> identify airborne hazards </w:t>
      </w:r>
      <w:r w:rsidR="00BB5D53">
        <w:t>when working around aircraft.  The results will be used to develop any necessary changes to processes and procedures already in place.  The Wildfire Conservancy will conduct a more comprehensive research project on the topic of aviation next summer.</w:t>
      </w:r>
    </w:p>
    <w:p w14:paraId="15565403" w14:textId="11AB1729" w:rsidR="00BB5D53" w:rsidRDefault="00BB5D53" w:rsidP="00BB5D53">
      <w:pPr>
        <w:rPr>
          <w:u w:val="single"/>
        </w:rPr>
      </w:pPr>
      <w:r w:rsidRPr="00BB5D53">
        <w:rPr>
          <w:u w:val="single"/>
        </w:rPr>
        <w:t>Office of the State Fire Marshal</w:t>
      </w:r>
    </w:p>
    <w:p w14:paraId="41129FB3" w14:textId="1EB3A0C9" w:rsidR="00BB5D53" w:rsidRDefault="00BB5D53" w:rsidP="00BB5D53">
      <w:pPr>
        <w:rPr>
          <w:u w:val="single"/>
        </w:rPr>
      </w:pPr>
      <w:r>
        <w:rPr>
          <w:u w:val="single"/>
        </w:rPr>
        <w:t>Community Wildfire Preparedness &amp; Mitigation (CWPM)</w:t>
      </w:r>
    </w:p>
    <w:p w14:paraId="70AEB984" w14:textId="5430AA18" w:rsidR="00BB5D53" w:rsidRDefault="005F7686" w:rsidP="005F7686">
      <w:r>
        <w:t>Wildfire Mitigation Advisory Committee</w:t>
      </w:r>
    </w:p>
    <w:p w14:paraId="3E016C28" w14:textId="6C6051C5" w:rsidR="005F7686" w:rsidRDefault="005F7686" w:rsidP="005F7686">
      <w:pPr>
        <w:pStyle w:val="ListParagraph"/>
        <w:numPr>
          <w:ilvl w:val="0"/>
          <w:numId w:val="26"/>
        </w:numPr>
      </w:pPr>
      <w:r>
        <w:t xml:space="preserve">The committee met early this month and received a presentation from the Risk Modeling Advisory Workgroup on their final Risk Modeling paper, as well as heard presentations from the Indigenous Stewardship Network on Cultural Burning and </w:t>
      </w:r>
      <w:r>
        <w:lastRenderedPageBreak/>
        <w:t>from the Marin Wildfire Prevention Authority on and overview of the Marin Wildfire Prevention Authority.</w:t>
      </w:r>
    </w:p>
    <w:p w14:paraId="6A06D57C" w14:textId="7B34D2CC" w:rsidR="005F7686" w:rsidRDefault="00E7255E" w:rsidP="005F7686">
      <w:pPr>
        <w:pStyle w:val="ListParagraph"/>
        <w:numPr>
          <w:ilvl w:val="0"/>
          <w:numId w:val="26"/>
        </w:numPr>
      </w:pPr>
      <w:r>
        <w:t xml:space="preserve"> </w:t>
      </w:r>
      <w:r w:rsidR="005F7686">
        <w:t>The Committee is meeting again on October 17, 2023, where the group will receive a presentation from the National Institute of Standards and Technology (NIST) on Hazard Mitigation Methodology (HMM) and Sheds – Structure Specification Distance.</w:t>
      </w:r>
    </w:p>
    <w:p w14:paraId="1BE9C6BF" w14:textId="1A99145E" w:rsidR="00C03EA4" w:rsidRDefault="00C03EA4" w:rsidP="00C03EA4">
      <w:r>
        <w:t>Home Hardening</w:t>
      </w:r>
    </w:p>
    <w:p w14:paraId="40B5D8C5" w14:textId="47D8E6F5" w:rsidR="00C03EA4" w:rsidRDefault="00C03EA4" w:rsidP="00C03EA4">
      <w:pPr>
        <w:pStyle w:val="ListParagraph"/>
        <w:numPr>
          <w:ilvl w:val="0"/>
          <w:numId w:val="27"/>
        </w:numPr>
      </w:pPr>
      <w:r>
        <w:t>Shasta County Fire Safe Council was awarded a $9,302,134.99 grant on August 31, 2023, to create defensible space and harden 144 homes in Whitmore.  Federal Emergency Management Agency (FEMA) provided $6,97</w:t>
      </w:r>
      <w:r w:rsidR="00375074">
        <w:t>6,601.24 and the state provided $2,325,533.75.</w:t>
      </w:r>
    </w:p>
    <w:p w14:paraId="7C081D61" w14:textId="27CF9808" w:rsidR="00375074" w:rsidRDefault="00375074" w:rsidP="00C03EA4">
      <w:pPr>
        <w:pStyle w:val="ListParagraph"/>
        <w:numPr>
          <w:ilvl w:val="0"/>
          <w:numId w:val="27"/>
        </w:numPr>
      </w:pPr>
      <w:r>
        <w:t xml:space="preserve">San Diego County was awarded a $12,688, 600.00 grant on August 31, 2023, to create defensible space and harden 229 homes in </w:t>
      </w:r>
      <w:proofErr w:type="spellStart"/>
      <w:r>
        <w:t>Dulzura</w:t>
      </w:r>
      <w:proofErr w:type="spellEnd"/>
      <w:r>
        <w:t>.  FEMA provided $9,516,450.00 and the state provided $3,172,150.00.</w:t>
      </w:r>
    </w:p>
    <w:p w14:paraId="363F065C" w14:textId="4C2A424C" w:rsidR="00C02121" w:rsidRDefault="00C02121" w:rsidP="00C02121">
      <w:r>
        <w:t>Utility Wildfire Mitigation Program</w:t>
      </w:r>
    </w:p>
    <w:p w14:paraId="49303C00" w14:textId="5569B4C3" w:rsidR="006178F9" w:rsidRDefault="006178F9" w:rsidP="006178F9">
      <w:pPr>
        <w:pStyle w:val="ListParagraph"/>
        <w:numPr>
          <w:ilvl w:val="0"/>
          <w:numId w:val="28"/>
        </w:numPr>
      </w:pPr>
      <w:r>
        <w:t>Update:  Energy Safety published drafted decisions for Southern California Edison and San Diego Gas &amp; Electric (20-day public comment period began August 30, 2023).</w:t>
      </w:r>
    </w:p>
    <w:p w14:paraId="2230D284" w14:textId="3204A75D" w:rsidR="006178F9" w:rsidRPr="00BB5D53" w:rsidRDefault="006178F9" w:rsidP="006178F9">
      <w:pPr>
        <w:pStyle w:val="ListParagraph"/>
        <w:numPr>
          <w:ilvl w:val="0"/>
          <w:numId w:val="28"/>
        </w:numPr>
      </w:pPr>
      <w:r>
        <w:t>Pacific Gas &amp; Electric (PG&amp;E) Public Safety Power Shutoff event August 30, 2023, PG&amp;E ultimately de-energized 3,928 customers in seven counties (Butte, Colusa, Glenn, Lake, Shasta, Tehama, and Yolo).  Restoration was made August 31, 2023, by noon.</w:t>
      </w:r>
    </w:p>
    <w:p w14:paraId="156B60FA" w14:textId="77777777" w:rsidR="00493D6D" w:rsidRPr="00493D6D" w:rsidRDefault="00493D6D" w:rsidP="00493D6D">
      <w:pPr>
        <w:rPr>
          <w:u w:val="single"/>
        </w:rPr>
      </w:pPr>
    </w:p>
    <w:p w14:paraId="197B1DB7" w14:textId="5D1348F3" w:rsidR="00605224" w:rsidRDefault="00C12B07" w:rsidP="00B21CC0">
      <w:pPr>
        <w:rPr>
          <w:b/>
          <w:bCs/>
        </w:rPr>
      </w:pPr>
      <w:r w:rsidRPr="002C520D">
        <w:rPr>
          <w:b/>
          <w:bCs/>
        </w:rPr>
        <w:t>Board Comment:</w:t>
      </w:r>
    </w:p>
    <w:p w14:paraId="262C84A7" w14:textId="5D00AF15" w:rsidR="003C7A8D" w:rsidRDefault="00FC41F4" w:rsidP="004501ED">
      <w:pPr>
        <w:pStyle w:val="ListBullet"/>
        <w:numPr>
          <w:ilvl w:val="0"/>
          <w:numId w:val="0"/>
        </w:numPr>
      </w:pPr>
      <w:r>
        <w:t>Member Chase</w:t>
      </w:r>
      <w:r w:rsidR="003C7A8D">
        <w:t xml:space="preserve"> </w:t>
      </w:r>
      <w:r>
        <w:t xml:space="preserve">stated he really </w:t>
      </w:r>
      <w:r w:rsidR="00F26ACF">
        <w:t>appreciate the THP checklist and hopes the checklist helps see an improvement.</w:t>
      </w:r>
    </w:p>
    <w:p w14:paraId="61231483" w14:textId="147455B8" w:rsidR="00F26ACF" w:rsidRDefault="00F26ACF" w:rsidP="00F26ACF">
      <w:pPr>
        <w:pStyle w:val="ListBullet"/>
        <w:numPr>
          <w:ilvl w:val="0"/>
          <w:numId w:val="29"/>
        </w:numPr>
      </w:pPr>
      <w:r>
        <w:t>Deputy Director Reischman acknowledge that Chief Huff was part of it also.</w:t>
      </w:r>
    </w:p>
    <w:p w14:paraId="4EEBB555" w14:textId="0D596A08" w:rsidR="00F26ACF" w:rsidRDefault="00F26ACF" w:rsidP="00F26ACF">
      <w:pPr>
        <w:pStyle w:val="ListBullet"/>
        <w:numPr>
          <w:ilvl w:val="0"/>
          <w:numId w:val="0"/>
        </w:numPr>
        <w:ind w:left="360" w:hanging="360"/>
      </w:pPr>
      <w:r>
        <w:t>Chairman Gilless asked if there is an update on the timeline for the Fire Hazard Severity Zone Mapping</w:t>
      </w:r>
      <w:r w:rsidR="00B93F5A">
        <w:t>.</w:t>
      </w:r>
    </w:p>
    <w:p w14:paraId="7FBC203F" w14:textId="5603392F" w:rsidR="004501ED" w:rsidRDefault="004501ED" w:rsidP="004501ED">
      <w:pPr>
        <w:pStyle w:val="ListBullet"/>
        <w:numPr>
          <w:ilvl w:val="0"/>
          <w:numId w:val="0"/>
        </w:numPr>
        <w:ind w:left="720"/>
      </w:pPr>
    </w:p>
    <w:p w14:paraId="0BCC25D4" w14:textId="77777777" w:rsidR="007D4A6A" w:rsidRDefault="00C12B07" w:rsidP="007D4A6A">
      <w:pPr>
        <w:rPr>
          <w:b/>
          <w:bCs/>
        </w:rPr>
      </w:pPr>
      <w:r w:rsidRPr="007D4A6A">
        <w:rPr>
          <w:b/>
          <w:bCs/>
        </w:rPr>
        <w:t>Public Comment:</w:t>
      </w:r>
    </w:p>
    <w:p w14:paraId="3B80D2BE" w14:textId="6747FFF0" w:rsidR="007D4A6A" w:rsidRPr="007D4A6A" w:rsidRDefault="007D4A6A" w:rsidP="007D4A6A">
      <w:pPr>
        <w:rPr>
          <w:b/>
          <w:bCs/>
        </w:rPr>
      </w:pPr>
      <w:r w:rsidRPr="007D4A6A">
        <w:rPr>
          <w:rFonts w:eastAsiaTheme="minorHAnsi" w:cs="Arial"/>
          <w:spacing w:val="0"/>
          <w:kern w:val="2"/>
          <w:szCs w:val="24"/>
          <w14:ligatures w14:val="standardContextual"/>
        </w:rPr>
        <w:t xml:space="preserve">Richard Gienger </w:t>
      </w:r>
      <w:r w:rsidR="002D7104">
        <w:rPr>
          <w:rFonts w:eastAsiaTheme="minorHAnsi" w:cs="Arial"/>
          <w:spacing w:val="0"/>
          <w:kern w:val="2"/>
          <w:szCs w:val="24"/>
          <w14:ligatures w14:val="standardContextual"/>
        </w:rPr>
        <w:t xml:space="preserve">shared his views </w:t>
      </w:r>
      <w:r w:rsidRPr="007D4A6A">
        <w:rPr>
          <w:rFonts w:eastAsiaTheme="minorHAnsi" w:cs="Arial"/>
          <w:spacing w:val="0"/>
          <w:kern w:val="2"/>
          <w:szCs w:val="24"/>
          <w14:ligatures w14:val="standardContextual"/>
        </w:rPr>
        <w:t>on the Jackson Demonstration State Forest.  He feels that the communication with CAL FIRE, the Board, the public and the Jackson Advisory Group are incomplete.  H</w:t>
      </w:r>
      <w:r w:rsidR="002F7F85">
        <w:rPr>
          <w:rFonts w:eastAsiaTheme="minorHAnsi" w:cs="Arial"/>
          <w:spacing w:val="0"/>
          <w:kern w:val="2"/>
          <w:szCs w:val="24"/>
          <w14:ligatures w14:val="standardContextual"/>
        </w:rPr>
        <w:t xml:space="preserve">is thoughts are </w:t>
      </w:r>
      <w:r w:rsidRPr="007D4A6A">
        <w:rPr>
          <w:rFonts w:eastAsiaTheme="minorHAnsi" w:cs="Arial"/>
          <w:spacing w:val="0"/>
          <w:kern w:val="2"/>
          <w:szCs w:val="24"/>
          <w14:ligatures w14:val="standardContextual"/>
        </w:rPr>
        <w:t xml:space="preserve">whoever ends up doing the modernization of the management is dragging on.  </w:t>
      </w:r>
      <w:r w:rsidR="002F7F85">
        <w:rPr>
          <w:rFonts w:eastAsiaTheme="minorHAnsi" w:cs="Arial"/>
          <w:spacing w:val="0"/>
          <w:kern w:val="2"/>
          <w:szCs w:val="24"/>
          <w14:ligatures w14:val="standardContextual"/>
        </w:rPr>
        <w:t>Also, the</w:t>
      </w:r>
      <w:r w:rsidRPr="007D4A6A">
        <w:rPr>
          <w:rFonts w:eastAsiaTheme="minorHAnsi" w:cs="Arial"/>
          <w:spacing w:val="0"/>
          <w:kern w:val="2"/>
          <w:szCs w:val="24"/>
          <w14:ligatures w14:val="standardContextual"/>
        </w:rPr>
        <w:t xml:space="preserve"> meeting on October 13 should not take place because there are only two members of the JAG and there is no adequate consultation of the tribal parties involved.  Richard asked that issues be brought up and addressed by the involved parties and stakeholders.</w:t>
      </w:r>
    </w:p>
    <w:p w14:paraId="419D7366" w14:textId="765A9394" w:rsidR="004F542D" w:rsidRPr="001F5995" w:rsidRDefault="00006924" w:rsidP="001F5995">
      <w:pPr>
        <w:pStyle w:val="ListParagraph"/>
        <w:numPr>
          <w:ilvl w:val="0"/>
          <w:numId w:val="29"/>
        </w:numPr>
        <w:rPr>
          <w:b/>
          <w:bCs/>
        </w:rPr>
      </w:pPr>
      <w:r>
        <w:t xml:space="preserve">Deputy Director Reischman </w:t>
      </w:r>
      <w:r w:rsidR="002D7104">
        <w:t xml:space="preserve">appreciates </w:t>
      </w:r>
      <w:r w:rsidR="00210660">
        <w:t xml:space="preserve">Mr. Gienger’s comment and </w:t>
      </w:r>
      <w:r>
        <w:t>stated tha</w:t>
      </w:r>
      <w:r w:rsidR="007D4A6A">
        <w:t xml:space="preserve">t the last </w:t>
      </w:r>
      <w:r w:rsidR="00B56952">
        <w:t>JAG meeting on September 15</w:t>
      </w:r>
      <w:r w:rsidR="00B56952" w:rsidRPr="001F5995">
        <w:rPr>
          <w:vertAlign w:val="superscript"/>
        </w:rPr>
        <w:t>th</w:t>
      </w:r>
      <w:r w:rsidR="00B56952">
        <w:t xml:space="preserve">, there was discussion about the scope of work that will support the tribe to ultimately have an entity in place that will help with rewriting the Jackson Management Plan.  </w:t>
      </w:r>
      <w:r w:rsidR="00B93F5A">
        <w:t xml:space="preserve">They </w:t>
      </w:r>
      <w:r w:rsidR="00B56952">
        <w:t>are trying to make sure that we are providing all we can for public comment</w:t>
      </w:r>
      <w:r w:rsidR="0092250F">
        <w:t xml:space="preserve"> and have set a date</w:t>
      </w:r>
      <w:r w:rsidR="00B56952">
        <w:t xml:space="preserve"> for October 13</w:t>
      </w:r>
      <w:r w:rsidR="00B56952" w:rsidRPr="001F5995">
        <w:rPr>
          <w:vertAlign w:val="superscript"/>
        </w:rPr>
        <w:t>th</w:t>
      </w:r>
      <w:r w:rsidR="00B56952">
        <w:t>, to specifically allow public comment on the scope of work.</w:t>
      </w:r>
      <w:r w:rsidR="0092250F">
        <w:t xml:space="preserve">  Also take the scope of work for the November 15</w:t>
      </w:r>
      <w:r w:rsidR="0092250F" w:rsidRPr="001F5995">
        <w:rPr>
          <w:vertAlign w:val="superscript"/>
        </w:rPr>
        <w:t>th</w:t>
      </w:r>
      <w:r w:rsidR="0092250F">
        <w:t xml:space="preserve"> meeting for the JAG to review and possibly approve.  </w:t>
      </w:r>
      <w:proofErr w:type="gramStart"/>
      <w:r w:rsidR="0092250F">
        <w:t xml:space="preserve">In regards </w:t>
      </w:r>
      <w:r w:rsidR="00B93F5A">
        <w:t>to</w:t>
      </w:r>
      <w:proofErr w:type="gramEnd"/>
      <w:r w:rsidR="00B93F5A">
        <w:t xml:space="preserve"> </w:t>
      </w:r>
      <w:r w:rsidR="0092250F">
        <w:t xml:space="preserve">the tribal advisory council that we now have working with the unit they </w:t>
      </w:r>
      <w:r w:rsidR="0092250F">
        <w:lastRenderedPageBreak/>
        <w:t xml:space="preserve">are assessing what co-management is going to provide for Jackson.  But at times those discussions contain confidential components to it.  We have a co-management agreement with the Coyote Valley Tribe </w:t>
      </w:r>
      <w:r w:rsidR="002D2D6C">
        <w:t xml:space="preserve">in which Genieva Thompson, Deputy Secretary to Tribal relations at the Resource Agency, reached back out to Coyote Valley to consult with them again on interest of contributing to the co-management.  We are trying to identify is there one type of agreement that we use with all the tribes or is there different agreements for each of the tribes?  This is something we will work with the tribes.  Our </w:t>
      </w:r>
      <w:proofErr w:type="spellStart"/>
      <w:r w:rsidR="002D2D6C">
        <w:t>over all</w:t>
      </w:r>
      <w:proofErr w:type="spellEnd"/>
      <w:r w:rsidR="002D2D6C">
        <w:t xml:space="preserve"> goal is to be open and transparent.</w:t>
      </w:r>
    </w:p>
    <w:p w14:paraId="32CBD0FF" w14:textId="7FBED1DD" w:rsidR="00921E24" w:rsidRDefault="00F67D1A" w:rsidP="00921E24">
      <w:r>
        <w:t>Kimberly B</w:t>
      </w:r>
      <w:r w:rsidR="00ED771F">
        <w:t>urr</w:t>
      </w:r>
      <w:r>
        <w:t xml:space="preserve"> comment</w:t>
      </w:r>
      <w:r w:rsidR="00B0091D">
        <w:t xml:space="preserve">ed her feelings regarding CAL FIRE’s contribution to </w:t>
      </w:r>
      <w:r w:rsidR="00B93F5A">
        <w:t>home hardening</w:t>
      </w:r>
      <w:r w:rsidR="00B35EC8">
        <w:t xml:space="preserve"> is </w:t>
      </w:r>
      <w:r>
        <w:t xml:space="preserve">not anywhere near what FEMA is contributing and it seems like one of the most important things we can do is to provide communities with some level of </w:t>
      </w:r>
      <w:r w:rsidR="00B93F5A">
        <w:t>home hardening</w:t>
      </w:r>
      <w:r>
        <w:t xml:space="preserve"> assistance.</w:t>
      </w:r>
      <w:r w:rsidR="00B0091D">
        <w:t xml:space="preserve">  She is concerned as a fire safety organization </w:t>
      </w:r>
      <w:r w:rsidR="00E23943">
        <w:t xml:space="preserve">the </w:t>
      </w:r>
      <w:r w:rsidR="00B0091D">
        <w:t>focus more on that.</w:t>
      </w:r>
    </w:p>
    <w:p w14:paraId="06F6DC46" w14:textId="6A4C5744" w:rsidR="00F67D1A" w:rsidRDefault="00164B6D" w:rsidP="001F5995">
      <w:pPr>
        <w:pStyle w:val="ListParagraph"/>
        <w:numPr>
          <w:ilvl w:val="0"/>
          <w:numId w:val="29"/>
        </w:numPr>
      </w:pPr>
      <w:r>
        <w:t>Deputy Director Reischman appreciates the comment an</w:t>
      </w:r>
      <w:r w:rsidR="00B60C20">
        <w:t xml:space="preserve">d I do not know the amount of funding designated for </w:t>
      </w:r>
      <w:r w:rsidR="00B93F5A">
        <w:t>home hardening</w:t>
      </w:r>
      <w:r w:rsidR="00B60C20">
        <w:t>.  I can follow up and get back to you on how much grant funding opportunity is there for it.</w:t>
      </w:r>
    </w:p>
    <w:p w14:paraId="2A65B510" w14:textId="3548E15D" w:rsidR="001F5995" w:rsidRDefault="001F5995" w:rsidP="001F5995">
      <w:r>
        <w:t xml:space="preserve">Chairman Gilless commented </w:t>
      </w:r>
      <w:r w:rsidR="00026DFF">
        <w:t>on</w:t>
      </w:r>
      <w:r>
        <w:t xml:space="preserve"> CAL FIRE</w:t>
      </w:r>
      <w:r w:rsidR="00026DFF">
        <w:t xml:space="preserve">’s transparency </w:t>
      </w:r>
      <w:r>
        <w:t>regarding the applications for grant programs</w:t>
      </w:r>
      <w:r w:rsidR="00B93F5A">
        <w:t xml:space="preserve"> as to</w:t>
      </w:r>
      <w:r>
        <w:t xml:space="preserve"> the percentage of the community grants never have been met.</w:t>
      </w:r>
    </w:p>
    <w:p w14:paraId="25EF18A9" w14:textId="453DD1F9" w:rsidR="001F5995" w:rsidRDefault="001F5995" w:rsidP="001F5995">
      <w:pPr>
        <w:pStyle w:val="ListParagraph"/>
        <w:numPr>
          <w:ilvl w:val="0"/>
          <w:numId w:val="29"/>
        </w:numPr>
      </w:pPr>
      <w:r>
        <w:t>Deputy Director Reischman will follow up with specifics on the amount of funding available.</w:t>
      </w:r>
    </w:p>
    <w:p w14:paraId="611E10DA" w14:textId="77777777" w:rsidR="001F5995" w:rsidRDefault="001F5995" w:rsidP="001F5995"/>
    <w:p w14:paraId="22404E28" w14:textId="52FC2AAE" w:rsidR="00A0627E" w:rsidRDefault="005F7813" w:rsidP="00A0627E">
      <w:pPr>
        <w:rPr>
          <w:b/>
          <w:bCs/>
        </w:rPr>
      </w:pPr>
      <w:r>
        <w:rPr>
          <w:b/>
          <w:bCs/>
        </w:rPr>
        <w:t>Report of the Executive Officer, Edith Hannigan, Executive Officer</w:t>
      </w:r>
    </w:p>
    <w:p w14:paraId="362AAD6B" w14:textId="77777777" w:rsidR="00D13C0C" w:rsidRPr="00026769" w:rsidRDefault="00D13C0C" w:rsidP="003334D0"/>
    <w:p w14:paraId="2D57074C" w14:textId="6D953A44" w:rsidR="004674B8" w:rsidRDefault="00773B69" w:rsidP="00773B69">
      <w:pPr>
        <w:rPr>
          <w:b/>
          <w:bCs/>
        </w:rPr>
      </w:pPr>
      <w:r w:rsidRPr="00A24478">
        <w:rPr>
          <w:b/>
          <w:bCs/>
        </w:rPr>
        <w:t>Report of the Standing Committees</w:t>
      </w:r>
    </w:p>
    <w:p w14:paraId="033715B4" w14:textId="73485595" w:rsidR="009570C6" w:rsidRDefault="00052AF0" w:rsidP="00052AF0">
      <w:pPr>
        <w:rPr>
          <w:b/>
          <w:bCs/>
        </w:rPr>
      </w:pPr>
      <w:r w:rsidRPr="009C781E">
        <w:rPr>
          <w:b/>
          <w:bCs/>
        </w:rPr>
        <w:t>Resource Protection Committee</w:t>
      </w:r>
      <w:r>
        <w:rPr>
          <w:b/>
          <w:bCs/>
        </w:rPr>
        <w:t>, J. Lopez, Chair</w:t>
      </w:r>
    </w:p>
    <w:p w14:paraId="0BEAC99D" w14:textId="77777777" w:rsidR="000D0B0A" w:rsidRDefault="00206B06" w:rsidP="00052AF0">
      <w:r>
        <w:t>The committee had an excellent meeting yesterday with Land Use Planning Program staff.</w:t>
      </w:r>
    </w:p>
    <w:p w14:paraId="095724F3" w14:textId="77777777" w:rsidR="004501ED" w:rsidRDefault="004501ED" w:rsidP="00773B69">
      <w:pPr>
        <w:rPr>
          <w:b/>
          <w:bCs/>
        </w:rPr>
      </w:pPr>
    </w:p>
    <w:p w14:paraId="129484AD" w14:textId="63F000AF" w:rsidR="00773B69" w:rsidRDefault="00773B69" w:rsidP="00773B69">
      <w:pPr>
        <w:rPr>
          <w:b/>
          <w:bCs/>
        </w:rPr>
      </w:pPr>
      <w:r>
        <w:rPr>
          <w:b/>
          <w:bCs/>
        </w:rPr>
        <w:t>Forest Practice Committee, Rich Wade, Chair</w:t>
      </w:r>
    </w:p>
    <w:p w14:paraId="1769BF16" w14:textId="1AFF0A2C" w:rsidR="004501ED" w:rsidRDefault="00D26DEE" w:rsidP="009570C6">
      <w:r>
        <w:t xml:space="preserve">Forest Practice Committee met and discussed </w:t>
      </w:r>
      <w:r w:rsidR="00454E49">
        <w:t>the two items on the agenda and there are no actionable items presented to the Board today.</w:t>
      </w:r>
    </w:p>
    <w:p w14:paraId="02FE8C55" w14:textId="77777777" w:rsidR="00D26DEE" w:rsidRDefault="00D26DEE" w:rsidP="009570C6">
      <w:pPr>
        <w:rPr>
          <w:b/>
          <w:bCs/>
        </w:rPr>
      </w:pPr>
    </w:p>
    <w:p w14:paraId="49D125A0" w14:textId="569336C8" w:rsidR="00852EBF" w:rsidRDefault="00565224" w:rsidP="009570C6">
      <w:pPr>
        <w:rPr>
          <w:b/>
          <w:bCs/>
        </w:rPr>
      </w:pPr>
      <w:r>
        <w:rPr>
          <w:b/>
          <w:bCs/>
        </w:rPr>
        <w:t>Management Committee</w:t>
      </w:r>
      <w:r w:rsidR="00852EBF" w:rsidRPr="00565224">
        <w:rPr>
          <w:b/>
          <w:bCs/>
        </w:rPr>
        <w:t xml:space="preserve">, </w:t>
      </w:r>
      <w:r w:rsidRPr="00565224">
        <w:rPr>
          <w:b/>
          <w:bCs/>
        </w:rPr>
        <w:t>Chris Chase, Chair</w:t>
      </w:r>
    </w:p>
    <w:p w14:paraId="4630F69D" w14:textId="58B7EAB3" w:rsidR="00565224" w:rsidRDefault="00565224" w:rsidP="009570C6">
      <w:r>
        <w:t>The committee met and discussed two items on the agenda.</w:t>
      </w:r>
    </w:p>
    <w:p w14:paraId="28B33604" w14:textId="77777777" w:rsidR="00CF0291" w:rsidRDefault="00CF0291" w:rsidP="009570C6"/>
    <w:p w14:paraId="0F80CE9B" w14:textId="3B95D209" w:rsidR="00CF0291" w:rsidRPr="00CF0291" w:rsidRDefault="00CF0291" w:rsidP="009570C6">
      <w:pPr>
        <w:rPr>
          <w:b/>
          <w:bCs/>
        </w:rPr>
      </w:pPr>
      <w:r w:rsidRPr="00CF0291">
        <w:rPr>
          <w:b/>
          <w:bCs/>
        </w:rPr>
        <w:t>Public Comment:</w:t>
      </w:r>
    </w:p>
    <w:p w14:paraId="1F62F6BB" w14:textId="30C777E2" w:rsidR="00CF0291" w:rsidRDefault="009A07D6" w:rsidP="009570C6">
      <w:r>
        <w:t>Kimberly B</w:t>
      </w:r>
      <w:r w:rsidR="00ED771F">
        <w:t>urr</w:t>
      </w:r>
      <w:r>
        <w:t xml:space="preserve"> thanked everyone for their work.  Ms. B</w:t>
      </w:r>
      <w:r w:rsidR="00ED771F">
        <w:t>urr</w:t>
      </w:r>
      <w:r>
        <w:t xml:space="preserve"> shared her views on the importance of California waterways.  She feels that the exception of going into fuel reduction is an overreach.  Stating that Forest Practice Rules already allows certain </w:t>
      </w:r>
      <w:r w:rsidR="00F400A2">
        <w:t>amount of logging in there.  Ms. B</w:t>
      </w:r>
      <w:r w:rsidR="00ED771F">
        <w:t xml:space="preserve">urr </w:t>
      </w:r>
      <w:r w:rsidR="00F400A2">
        <w:t>feels there should be no exceptions for fuel reduction because it is extremely broad and vague.</w:t>
      </w:r>
      <w:r w:rsidR="00C56252">
        <w:t xml:space="preserve">  She is concerned with this moving forward because it would not be good for our fish or the public.</w:t>
      </w:r>
    </w:p>
    <w:p w14:paraId="3A214AD9" w14:textId="77777777" w:rsidR="00BF3C83" w:rsidRDefault="00BF3C83" w:rsidP="009570C6"/>
    <w:p w14:paraId="21A33775" w14:textId="3BA03449" w:rsidR="00BF3C83" w:rsidRDefault="00BF3C83" w:rsidP="009570C6">
      <w:r>
        <w:t>Nancy Macy, Chair of the Valley Woman’s Club of San Lorenzo Valley’s Environmental Committee</w:t>
      </w:r>
      <w:r w:rsidR="00F03C3A">
        <w:t xml:space="preserve"> and Chair of the Statewide Utility Wildfire Prevention Taskforce.  We join in the previous comments. We urge you to comply with those recommendations.  We are </w:t>
      </w:r>
      <w:r w:rsidR="00F03C3A">
        <w:lastRenderedPageBreak/>
        <w:t xml:space="preserve">extremely concerned by the vague language, like minimize and sufficient associated with protection measures.  When talking about removing riparian trees, inevitably harvesting the larger old trees because they have value this will remove the very trees that provide the best shade and the slope stability to prevent erosion.  She stated that CAL FIRE and the Board should not be complicit in undermining the heath of riparian corridors.  </w:t>
      </w:r>
      <w:r w:rsidR="00265758">
        <w:t>She asks to please reconsider this and protect the WL</w:t>
      </w:r>
      <w:r w:rsidR="00B93F5A">
        <w:t>P</w:t>
      </w:r>
      <w:r w:rsidR="00265758">
        <w:t>Z.</w:t>
      </w:r>
    </w:p>
    <w:p w14:paraId="5A0E5A03" w14:textId="342F88B0" w:rsidR="009231F1" w:rsidRDefault="009231F1" w:rsidP="009570C6"/>
    <w:p w14:paraId="3C7EB18C" w14:textId="36B3AD19" w:rsidR="00713747" w:rsidRDefault="00713747" w:rsidP="009231F1">
      <w:pPr>
        <w:rPr>
          <w:b/>
          <w:bCs/>
        </w:rPr>
      </w:pPr>
      <w:r>
        <w:rPr>
          <w:b/>
          <w:bCs/>
        </w:rPr>
        <w:t>PRESENTATIONS</w:t>
      </w:r>
    </w:p>
    <w:p w14:paraId="043504FC" w14:textId="715188FB" w:rsidR="00713747" w:rsidRDefault="00ED771F" w:rsidP="009231F1">
      <w:proofErr w:type="spellStart"/>
      <w:r>
        <w:t>CalVTP</w:t>
      </w:r>
      <w:proofErr w:type="spellEnd"/>
      <w:r>
        <w:t xml:space="preserve"> Implementation:  Information and tools to help increase the pace and scale of vegetation treatment, Heather Blair, Ascent Environmental.</w:t>
      </w:r>
    </w:p>
    <w:p w14:paraId="20AEE28F" w14:textId="77777777" w:rsidR="00C36A58" w:rsidRDefault="00C36A58" w:rsidP="009231F1"/>
    <w:p w14:paraId="6E94F39C" w14:textId="18B8C571" w:rsidR="00C36A58" w:rsidRDefault="00C36A58" w:rsidP="009231F1">
      <w:pPr>
        <w:rPr>
          <w:b/>
          <w:bCs/>
        </w:rPr>
      </w:pPr>
      <w:r>
        <w:rPr>
          <w:b/>
          <w:bCs/>
        </w:rPr>
        <w:t>Public Comments:</w:t>
      </w:r>
    </w:p>
    <w:p w14:paraId="2957A980" w14:textId="62A64F4C" w:rsidR="00C36A58" w:rsidRDefault="00B93F5A" w:rsidP="009231F1">
      <w:r>
        <w:t>Karen Maki</w:t>
      </w:r>
      <w:r w:rsidR="00C36A58">
        <w:t>, San Mateo County</w:t>
      </w:r>
      <w:r>
        <w:t>,</w:t>
      </w:r>
      <w:r w:rsidR="00C36A58">
        <w:t xml:space="preserve"> and had a question about </w:t>
      </w:r>
      <w:proofErr w:type="spellStart"/>
      <w:r w:rsidR="00C36A58">
        <w:t>CalVTP</w:t>
      </w:r>
      <w:proofErr w:type="spellEnd"/>
      <w:r w:rsidR="00C36A58">
        <w:t xml:space="preserve">.  She is wondering if there is any limitation to the size of trees that can be removed through </w:t>
      </w:r>
      <w:proofErr w:type="spellStart"/>
      <w:r w:rsidR="00C36A58">
        <w:t>CalVTP</w:t>
      </w:r>
      <w:proofErr w:type="spellEnd"/>
      <w:r w:rsidR="00C36A58">
        <w:t xml:space="preserve"> or the percentage of trees that can be removed.</w:t>
      </w:r>
    </w:p>
    <w:p w14:paraId="6917FA0C" w14:textId="3F47DF3E" w:rsidR="00C36A58" w:rsidRDefault="00C36A58" w:rsidP="00C36A58">
      <w:pPr>
        <w:pStyle w:val="ListParagraph"/>
        <w:numPr>
          <w:ilvl w:val="0"/>
          <w:numId w:val="33"/>
        </w:numPr>
      </w:pPr>
      <w:r>
        <w:t xml:space="preserve">Heather Blair appreciated the question.  The standard project requirements of the </w:t>
      </w:r>
      <w:proofErr w:type="spellStart"/>
      <w:r>
        <w:t>CalVTP</w:t>
      </w:r>
      <w:proofErr w:type="spellEnd"/>
      <w:r>
        <w:t xml:space="preserve"> do have retention standards for sensitive natural communities or other sensitive habitats.  I do not believe that there is any limitation on size class but there are performance standards related to maintaining habitant function that often does limit the removal of larger trees.</w:t>
      </w:r>
    </w:p>
    <w:p w14:paraId="279AE1B9" w14:textId="0D48C94C" w:rsidR="00C36A58" w:rsidRDefault="00546509" w:rsidP="00546509">
      <w:r>
        <w:t>Kimberly Burr</w:t>
      </w:r>
      <w:r w:rsidR="001B783A">
        <w:t xml:space="preserve"> </w:t>
      </w:r>
      <w:r>
        <w:t xml:space="preserve">stated that </w:t>
      </w:r>
      <w:r w:rsidR="001B783A">
        <w:t xml:space="preserve">this relates to what </w:t>
      </w:r>
      <w:r w:rsidR="00B93F5A">
        <w:t>Karen Maki</w:t>
      </w:r>
      <w:r w:rsidR="001B783A">
        <w:t xml:space="preserve"> was saying about the International Panel on Climate Change (IPCC) having to be aware of saving the trees that we have</w:t>
      </w:r>
      <w:r w:rsidR="00420547">
        <w:t>,</w:t>
      </w:r>
      <w:r w:rsidR="001B783A">
        <w:t xml:space="preserve"> to even have a chance at mitigating the climate change.  It’s not just about reducing our emissions, but we </w:t>
      </w:r>
      <w:r w:rsidR="003A0D03">
        <w:t>must</w:t>
      </w:r>
      <w:r w:rsidR="001B783A">
        <w:t xml:space="preserve"> sequester huge amounts of carbon.  So, this is concerning that we are going to go through our forest and start logging it for fire.  Will there be preharvest inspections for this program and post-harvest inspections so that we can see the effects.  Is there going to be a commercial component?  What about the biomass?  Does the biomass proposal have trees into a commercial processing?</w:t>
      </w:r>
      <w:r w:rsidR="00420547">
        <w:t xml:space="preserve">  Ms. Burr feels that we should take our time with this issue and appreciates all our work on this issue.</w:t>
      </w:r>
    </w:p>
    <w:p w14:paraId="67B34401" w14:textId="596AC5E0" w:rsidR="00420547" w:rsidRDefault="00A03963" w:rsidP="00A03963">
      <w:pPr>
        <w:pStyle w:val="ListParagraph"/>
        <w:numPr>
          <w:ilvl w:val="0"/>
          <w:numId w:val="33"/>
        </w:numPr>
      </w:pPr>
      <w:r>
        <w:t xml:space="preserve">Heather Blair appreciates Ms. Burr’s comments.  </w:t>
      </w:r>
      <w:r w:rsidR="00B93F5A">
        <w:t>Regarding</w:t>
      </w:r>
      <w:r>
        <w:t xml:space="preserve"> preharvest </w:t>
      </w:r>
      <w:r w:rsidR="00F875C9">
        <w:t>inspections, so pursuant to CEQA</w:t>
      </w:r>
      <w:r w:rsidR="00E602DC">
        <w:t xml:space="preserve"> these PFA’s and addendums require preparation of a mitigation monitoring reporting program</w:t>
      </w:r>
      <w:r w:rsidR="00B93F5A">
        <w:t xml:space="preserve"> and</w:t>
      </w:r>
      <w:r w:rsidR="00FC2893">
        <w:t xml:space="preserve"> that requires an element of documentation of what SPRs (Standard</w:t>
      </w:r>
      <w:r w:rsidR="00B93F5A">
        <w:t xml:space="preserve"> Project</w:t>
      </w:r>
      <w:r w:rsidR="00FC2893">
        <w:t xml:space="preserve"> Requirements</w:t>
      </w:r>
      <w:r w:rsidR="003A0D03">
        <w:t>),</w:t>
      </w:r>
      <w:r w:rsidR="00FC2893">
        <w:t xml:space="preserve"> and </w:t>
      </w:r>
      <w:r w:rsidR="002B363C">
        <w:t>mitigation</w:t>
      </w:r>
      <w:r w:rsidR="00FC2893">
        <w:t xml:space="preserve"> measures were implemented</w:t>
      </w:r>
      <w:r w:rsidR="002B363C">
        <w:t xml:space="preserve"> and their effectiveness.  Also, there is information available on the Board of Forestry’s </w:t>
      </w:r>
      <w:proofErr w:type="spellStart"/>
      <w:r w:rsidR="002B363C">
        <w:t>CalVTP</w:t>
      </w:r>
      <w:proofErr w:type="spellEnd"/>
      <w:r w:rsidR="002B363C">
        <w:t xml:space="preserve"> website.  </w:t>
      </w:r>
      <w:r w:rsidR="003A0D03">
        <w:t>Regarding</w:t>
      </w:r>
      <w:r w:rsidR="00783DB8">
        <w:t xml:space="preserve"> biomass, the </w:t>
      </w:r>
      <w:proofErr w:type="spellStart"/>
      <w:r w:rsidR="00783DB8">
        <w:t>CalVTP</w:t>
      </w:r>
      <w:proofErr w:type="spellEnd"/>
      <w:r w:rsidR="00B93F5A">
        <w:t xml:space="preserve">, </w:t>
      </w:r>
      <w:r w:rsidR="00783DB8">
        <w:t>because it’s a CEQA document</w:t>
      </w:r>
      <w:r w:rsidR="00B93F5A">
        <w:t>,</w:t>
      </w:r>
      <w:r w:rsidR="00783DB8">
        <w:t xml:space="preserve"> does not include commercial treatments.  The analysis in the</w:t>
      </w:r>
      <w:r w:rsidR="00B93F5A">
        <w:t xml:space="preserve"> Program EIR</w:t>
      </w:r>
      <w:r w:rsidR="00783DB8">
        <w:t xml:space="preserve"> did not consider processing at a biomass facility.  Because the assumption is that those processing facilities would require their own permitting, their own CEQA and mitigation related to climate emission.  </w:t>
      </w:r>
    </w:p>
    <w:p w14:paraId="0C46DA76" w14:textId="2FF2BF4F" w:rsidR="00783DB8" w:rsidRDefault="00B86730" w:rsidP="00B86730">
      <w:r>
        <w:t>Larry Hanson</w:t>
      </w:r>
      <w:r w:rsidR="00AD310F">
        <w:t xml:space="preserve"> shared his view that he felt the presentation was for the Board and not for the public.  Since there were a lot of acronyms that were used.</w:t>
      </w:r>
      <w:r w:rsidR="003A0601">
        <w:t xml:space="preserve">  Regarding the increase of all these projects it seems to be that there is an assumption that all these projects well have the intended objective of reducing catastrophic fires.  He felt that little was mentioned about reducing catastrophic fires.</w:t>
      </w:r>
    </w:p>
    <w:p w14:paraId="6012ED54" w14:textId="34FEC4FE" w:rsidR="00713747" w:rsidRPr="00713747" w:rsidRDefault="00713747" w:rsidP="009231F1"/>
    <w:p w14:paraId="069E9812" w14:textId="26B093D5" w:rsidR="002A73AE" w:rsidRPr="001A14B4" w:rsidRDefault="002A73AE" w:rsidP="002A73AE">
      <w:pPr>
        <w:rPr>
          <w:b/>
          <w:bCs/>
        </w:rPr>
      </w:pPr>
      <w:r w:rsidRPr="001A14B4">
        <w:rPr>
          <w:b/>
          <w:bCs/>
        </w:rPr>
        <w:t>CONCLUSION</w:t>
      </w:r>
    </w:p>
    <w:p w14:paraId="0D3C9DF1" w14:textId="1F9E6856" w:rsidR="002A73AE" w:rsidRPr="001A14B4" w:rsidRDefault="002A73AE" w:rsidP="002A73AE">
      <w:pPr>
        <w:rPr>
          <w:b/>
          <w:bCs/>
        </w:rPr>
      </w:pPr>
      <w:r w:rsidRPr="001A14B4">
        <w:rPr>
          <w:b/>
          <w:bCs/>
        </w:rPr>
        <w:lastRenderedPageBreak/>
        <w:t>Public Forum</w:t>
      </w:r>
    </w:p>
    <w:p w14:paraId="0A194822" w14:textId="29FDE2FA" w:rsidR="008841E5" w:rsidRPr="00C63146" w:rsidRDefault="001A14B4" w:rsidP="001A14B4">
      <w:pPr>
        <w:rPr>
          <w:b/>
          <w:bCs/>
        </w:rPr>
      </w:pPr>
      <w:r w:rsidRPr="00C63146">
        <w:rPr>
          <w:b/>
          <w:bCs/>
        </w:rPr>
        <w:t>Public Comments:</w:t>
      </w:r>
    </w:p>
    <w:p w14:paraId="17CF5533" w14:textId="01BC059C" w:rsidR="00A90D79" w:rsidRDefault="008E006B" w:rsidP="002A73AE">
      <w:r w:rsidRPr="008E006B">
        <w:t>George Gentry</w:t>
      </w:r>
      <w:r w:rsidR="00EA5CD4">
        <w:t xml:space="preserve"> stated he is very proud of his association with this Board for almost 22 years.  He stated his views on</w:t>
      </w:r>
      <w:r w:rsidR="0003691C">
        <w:t xml:space="preserve"> a report by </w:t>
      </w:r>
      <w:r w:rsidR="00B93F5A">
        <w:t>Mason, Bruce, &amp; Girard</w:t>
      </w:r>
      <w:r w:rsidR="0003691C">
        <w:t xml:space="preserve"> that came out yesterday.  Mr. Gentry stated he encouraged and help support over the last year.  It was patterned after the report they did on the fires in Oregon which showed the impacts that resulted from the fires from 2018 to 2021.</w:t>
      </w:r>
      <w:r w:rsidR="00D634A4">
        <w:t xml:space="preserve">  Mr. Gentry encourages Board to review</w:t>
      </w:r>
      <w:r w:rsidR="00B93F5A">
        <w:t xml:space="preserve"> the</w:t>
      </w:r>
      <w:r w:rsidR="00D634A4">
        <w:t xml:space="preserve"> report.</w:t>
      </w:r>
    </w:p>
    <w:p w14:paraId="6F88A261" w14:textId="77777777" w:rsidR="00D634A4" w:rsidRDefault="00D634A4" w:rsidP="002A73AE"/>
    <w:p w14:paraId="1C6CF608" w14:textId="70BF2B2B" w:rsidR="00011135" w:rsidRDefault="00011135" w:rsidP="002A73AE">
      <w:r>
        <w:t>Richard Gienger mentioned the passing of Richard Wilson on August 16</w:t>
      </w:r>
      <w:r w:rsidRPr="00011135">
        <w:rPr>
          <w:vertAlign w:val="superscript"/>
        </w:rPr>
        <w:t>th</w:t>
      </w:r>
      <w:r>
        <w:t>.</w:t>
      </w:r>
    </w:p>
    <w:p w14:paraId="0E288B07" w14:textId="77777777" w:rsidR="00801A86" w:rsidRDefault="00801A86" w:rsidP="002A73AE"/>
    <w:p w14:paraId="394008AA" w14:textId="08C6B9BA" w:rsidR="00801A86" w:rsidRDefault="00801A86" w:rsidP="002A73AE">
      <w:pPr>
        <w:rPr>
          <w:bCs/>
        </w:rPr>
      </w:pPr>
      <w:r>
        <w:t>Kimberly Burr</w:t>
      </w:r>
      <w:r w:rsidR="00C663BD">
        <w:t xml:space="preserve"> </w:t>
      </w:r>
      <w:r w:rsidR="00024B4D">
        <w:t>stated she would love to see the Board provide</w:t>
      </w:r>
      <w:r w:rsidR="00024B4D">
        <w:rPr>
          <w:bCs/>
        </w:rPr>
        <w:t xml:space="preserve"> the studies that so how wildfire and fire is moving through our landscapes</w:t>
      </w:r>
      <w:r w:rsidR="00B93F5A">
        <w:rPr>
          <w:bCs/>
        </w:rPr>
        <w:t>, i</w:t>
      </w:r>
      <w:r w:rsidR="00024B4D">
        <w:rPr>
          <w:bCs/>
        </w:rPr>
        <w:t>ncluding areas that have been previously logged.</w:t>
      </w:r>
    </w:p>
    <w:p w14:paraId="2965C3E7" w14:textId="77777777" w:rsidR="00024B4D" w:rsidRPr="00C663BD" w:rsidRDefault="00024B4D" w:rsidP="002A73AE">
      <w:pPr>
        <w:rPr>
          <w:bCs/>
        </w:rPr>
      </w:pPr>
    </w:p>
    <w:p w14:paraId="05CB2821" w14:textId="5347EF80" w:rsidR="002A73AE" w:rsidRPr="001A14B4" w:rsidRDefault="002A73AE" w:rsidP="002A73AE">
      <w:pPr>
        <w:rPr>
          <w:b/>
          <w:bCs/>
        </w:rPr>
      </w:pPr>
      <w:r w:rsidRPr="001A14B4">
        <w:rPr>
          <w:b/>
          <w:bCs/>
        </w:rPr>
        <w:t>Adjournment</w:t>
      </w:r>
    </w:p>
    <w:p w14:paraId="0ACB5CE3" w14:textId="77777777" w:rsidR="00D41D9B" w:rsidRPr="001A14B4" w:rsidRDefault="00D41D9B" w:rsidP="00D41D9B">
      <w:pPr>
        <w:rPr>
          <w:rFonts w:cs="Arial"/>
          <w:szCs w:val="24"/>
        </w:rPr>
      </w:pPr>
      <w:r w:rsidRPr="001A14B4">
        <w:rPr>
          <w:rFonts w:cs="Arial"/>
          <w:szCs w:val="24"/>
        </w:rPr>
        <w:t>Respectfully submitted,</w:t>
      </w:r>
    </w:p>
    <w:p w14:paraId="36B72ECE" w14:textId="77777777" w:rsidR="00D41D9B" w:rsidRPr="001A14B4" w:rsidRDefault="00D41D9B" w:rsidP="00D41D9B">
      <w:pPr>
        <w:spacing w:after="480"/>
        <w:rPr>
          <w:rFonts w:cs="Arial"/>
          <w:szCs w:val="24"/>
        </w:rPr>
      </w:pPr>
      <w:r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4"/>
          <w:headerReference w:type="default" r:id="rId15"/>
          <w:headerReference w:type="first" r:id="rId16"/>
          <w:type w:val="continuous"/>
          <w:pgSz w:w="12240" w:h="15840"/>
          <w:pgMar w:top="1440" w:right="1440" w:bottom="1440" w:left="1440" w:header="720" w:footer="720" w:gutter="0"/>
          <w:cols w:space="720"/>
          <w:docGrid w:linePitch="360"/>
        </w:sectPr>
      </w:pPr>
    </w:p>
    <w:p w14:paraId="7CD9AC3D" w14:textId="77777777" w:rsidR="00D41D9B" w:rsidRPr="001A14B4" w:rsidRDefault="00D41D9B" w:rsidP="00D41D9B">
      <w:pPr>
        <w:rPr>
          <w:rFonts w:cs="Arial"/>
          <w:szCs w:val="24"/>
        </w:rPr>
      </w:pPr>
      <w:r w:rsidRPr="001A14B4">
        <w:rPr>
          <w:rFonts w:cs="Arial"/>
          <w:noProof/>
          <w:spacing w:val="0"/>
          <w:szCs w:val="24"/>
        </w:rPr>
        <w:drawing>
          <wp:anchor distT="0" distB="0" distL="114300" distR="114300" simplePos="0" relativeHeight="251659264" behindDoc="0" locked="0" layoutInCell="1" allowOverlap="1" wp14:anchorId="2E259B12" wp14:editId="73BAC13A">
            <wp:simplePos x="0" y="0"/>
            <wp:positionH relativeFrom="column">
              <wp:posOffset>3443605</wp:posOffset>
            </wp:positionH>
            <wp:positionV relativeFrom="paragraph">
              <wp:posOffset>5517</wp:posOffset>
            </wp:positionV>
            <wp:extent cx="1294130" cy="574040"/>
            <wp:effectExtent l="0" t="0" r="1270" b="0"/>
            <wp:wrapThrough wrapText="bothSides">
              <wp:wrapPolygon edited="0">
                <wp:start x="0" y="0"/>
                <wp:lineTo x="0" y="20788"/>
                <wp:lineTo x="21303" y="20788"/>
                <wp:lineTo x="21303" y="0"/>
                <wp:lineTo x="0" y="0"/>
              </wp:wrapPolygon>
            </wp:wrapThrough>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1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B5" w14:textId="77777777" w:rsidR="00D41D9B" w:rsidRPr="001A14B4" w:rsidRDefault="00D41D9B" w:rsidP="00D41D9B">
      <w:pPr>
        <w:rPr>
          <w:rFonts w:cs="Arial"/>
          <w:szCs w:val="24"/>
        </w:rPr>
      </w:pPr>
      <w:r w:rsidRPr="001A14B4">
        <w:rPr>
          <w:rFonts w:cs="Arial"/>
          <w:noProof/>
          <w:szCs w:val="24"/>
        </w:rPr>
        <w:drawing>
          <wp:inline distT="0" distB="0" distL="0" distR="0" wp14:anchorId="5E93B70B" wp14:editId="63E20D44">
            <wp:extent cx="1403747" cy="42862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8">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77777777"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J. Keith Gilless</w:t>
      </w:r>
    </w:p>
    <w:p w14:paraId="2409FC6D" w14:textId="77777777"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p w14:paraId="09BBF5A4" w14:textId="77777777" w:rsidR="00D41D9B" w:rsidRPr="002A73AE" w:rsidRDefault="00D41D9B" w:rsidP="002A73AE">
      <w:pPr>
        <w:rPr>
          <w:b/>
          <w:bCs/>
        </w:rPr>
      </w:pPr>
    </w:p>
    <w:sectPr w:rsidR="00D41D9B" w:rsidRPr="002A73AE" w:rsidSect="00041656">
      <w:headerReference w:type="even" r:id="rId19"/>
      <w:headerReference w:type="default" r:id="rId20"/>
      <w:head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D976D" w14:textId="77777777" w:rsidR="00E0268E" w:rsidRDefault="00E0268E" w:rsidP="005F6B90">
      <w:r>
        <w:separator/>
      </w:r>
    </w:p>
  </w:endnote>
  <w:endnote w:type="continuationSeparator" w:id="0">
    <w:p w14:paraId="7225075E" w14:textId="77777777" w:rsidR="00E0268E" w:rsidRDefault="00E0268E"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72E3" w14:textId="77777777" w:rsidR="00F14FEF" w:rsidRDefault="00F14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B4A8B" w14:textId="77777777" w:rsidR="00F14FEF" w:rsidRDefault="00F14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1FD0" w14:textId="77777777" w:rsidR="00F14FEF" w:rsidRDefault="00F14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FB677" w14:textId="77777777" w:rsidR="00E0268E" w:rsidRDefault="00E0268E" w:rsidP="005F6B90">
      <w:r>
        <w:separator/>
      </w:r>
    </w:p>
  </w:footnote>
  <w:footnote w:type="continuationSeparator" w:id="0">
    <w:p w14:paraId="048C1F5B" w14:textId="77777777" w:rsidR="00E0268E" w:rsidRDefault="00E0268E"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14F51" w14:textId="58E7132E"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AF32" w14:textId="33D7A208" w:rsidR="00517239" w:rsidRDefault="00517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0035" w14:textId="33F85524"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092E">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517239" w:rsidP="005F4442">
    <w:pPr>
      <w:tabs>
        <w:tab w:val="left" w:pos="-720"/>
      </w:tabs>
      <w:suppressAutoHyphens/>
      <w:spacing w:after="240"/>
      <w:ind w:left="-720"/>
      <w:rPr>
        <w:color w:val="0563C1" w:themeColor="hyperlink"/>
        <w:spacing w:val="8"/>
        <w:sz w:val="14"/>
        <w:szCs w:val="24"/>
        <w:u w:val="single"/>
      </w:rPr>
    </w:pPr>
    <w:hyperlink r:id="rId2" w:history="1">
      <w:r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3E00" w14:textId="77777777"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060D" w14:textId="6AA095C3" w:rsidR="00D41D9B" w:rsidRDefault="00D41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5D58" w14:textId="77777777" w:rsidR="00D41D9B" w:rsidRPr="003502CA" w:rsidRDefault="00C9092E"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2CE0" w14:textId="726FC9F8"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DC14" w14:textId="45A430B8" w:rsidR="00421366" w:rsidRDefault="004213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AE59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46C5A"/>
    <w:multiLevelType w:val="hybridMultilevel"/>
    <w:tmpl w:val="018E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05C85"/>
    <w:multiLevelType w:val="hybridMultilevel"/>
    <w:tmpl w:val="065C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81762E"/>
    <w:multiLevelType w:val="hybridMultilevel"/>
    <w:tmpl w:val="74B6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8638E"/>
    <w:multiLevelType w:val="hybridMultilevel"/>
    <w:tmpl w:val="5736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92E1C"/>
    <w:multiLevelType w:val="hybridMultilevel"/>
    <w:tmpl w:val="429E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B4AF3"/>
    <w:multiLevelType w:val="hybridMultilevel"/>
    <w:tmpl w:val="9EE8C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65812"/>
    <w:multiLevelType w:val="hybridMultilevel"/>
    <w:tmpl w:val="573A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41B15"/>
    <w:multiLevelType w:val="hybridMultilevel"/>
    <w:tmpl w:val="62FCE0A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A1267F"/>
    <w:multiLevelType w:val="hybridMultilevel"/>
    <w:tmpl w:val="DF78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95B01"/>
    <w:multiLevelType w:val="hybridMultilevel"/>
    <w:tmpl w:val="4668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C391D"/>
    <w:multiLevelType w:val="hybridMultilevel"/>
    <w:tmpl w:val="925C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B4869"/>
    <w:multiLevelType w:val="hybridMultilevel"/>
    <w:tmpl w:val="8B7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F73DD"/>
    <w:multiLevelType w:val="hybridMultilevel"/>
    <w:tmpl w:val="06BE0D12"/>
    <w:lvl w:ilvl="0" w:tplc="4C48DDE2">
      <w:start w:val="1"/>
      <w:numFmt w:val="lowerLetter"/>
      <w:lvlText w:val="%1)"/>
      <w:lvlJc w:val="left"/>
      <w:pPr>
        <w:ind w:left="720" w:hanging="360"/>
      </w:pPr>
      <w:rPr>
        <w:b w:val="0"/>
        <w:bCs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D152E"/>
    <w:multiLevelType w:val="hybridMultilevel"/>
    <w:tmpl w:val="93F4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3D6E47"/>
    <w:multiLevelType w:val="hybridMultilevel"/>
    <w:tmpl w:val="70E6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E726FA"/>
    <w:multiLevelType w:val="hybridMultilevel"/>
    <w:tmpl w:val="A7A2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10F71"/>
    <w:multiLevelType w:val="hybridMultilevel"/>
    <w:tmpl w:val="44FA8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33915"/>
    <w:multiLevelType w:val="hybridMultilevel"/>
    <w:tmpl w:val="B7C47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F5389E"/>
    <w:multiLevelType w:val="hybridMultilevel"/>
    <w:tmpl w:val="E04E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96EEC"/>
    <w:multiLevelType w:val="hybridMultilevel"/>
    <w:tmpl w:val="74B4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C4A2A"/>
    <w:multiLevelType w:val="hybridMultilevel"/>
    <w:tmpl w:val="4B08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EB0FFD"/>
    <w:multiLevelType w:val="hybridMultilevel"/>
    <w:tmpl w:val="44C23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D3038"/>
    <w:multiLevelType w:val="hybridMultilevel"/>
    <w:tmpl w:val="2AEE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4"/>
  </w:num>
  <w:num w:numId="2" w16cid:durableId="827207606">
    <w:abstractNumId w:val="18"/>
  </w:num>
  <w:num w:numId="3" w16cid:durableId="290094787">
    <w:abstractNumId w:val="19"/>
  </w:num>
  <w:num w:numId="4" w16cid:durableId="15429486">
    <w:abstractNumId w:val="21"/>
  </w:num>
  <w:num w:numId="5" w16cid:durableId="452791352">
    <w:abstractNumId w:val="22"/>
  </w:num>
  <w:num w:numId="6" w16cid:durableId="1893105450">
    <w:abstractNumId w:val="30"/>
  </w:num>
  <w:num w:numId="7" w16cid:durableId="1773742669">
    <w:abstractNumId w:val="3"/>
  </w:num>
  <w:num w:numId="8" w16cid:durableId="1320110446">
    <w:abstractNumId w:val="28"/>
  </w:num>
  <w:num w:numId="9" w16cid:durableId="1845054211">
    <w:abstractNumId w:val="12"/>
  </w:num>
  <w:num w:numId="10" w16cid:durableId="1606303045">
    <w:abstractNumId w:val="17"/>
  </w:num>
  <w:num w:numId="11" w16cid:durableId="273446247">
    <w:abstractNumId w:val="0"/>
  </w:num>
  <w:num w:numId="12" w16cid:durableId="2038851642">
    <w:abstractNumId w:val="20"/>
  </w:num>
  <w:num w:numId="13" w16cid:durableId="840659086">
    <w:abstractNumId w:val="16"/>
  </w:num>
  <w:num w:numId="14" w16cid:durableId="1373073389">
    <w:abstractNumId w:val="10"/>
  </w:num>
  <w:num w:numId="15" w16cid:durableId="2003774311">
    <w:abstractNumId w:val="24"/>
  </w:num>
  <w:num w:numId="16" w16cid:durableId="2096045685">
    <w:abstractNumId w:val="6"/>
  </w:num>
  <w:num w:numId="17" w16cid:durableId="1526137577">
    <w:abstractNumId w:val="25"/>
  </w:num>
  <w:num w:numId="18" w16cid:durableId="1071003573">
    <w:abstractNumId w:val="27"/>
  </w:num>
  <w:num w:numId="19" w16cid:durableId="1639803526">
    <w:abstractNumId w:val="26"/>
  </w:num>
  <w:num w:numId="20" w16cid:durableId="1165361659">
    <w:abstractNumId w:val="8"/>
  </w:num>
  <w:num w:numId="21" w16cid:durableId="1776363108">
    <w:abstractNumId w:val="32"/>
  </w:num>
  <w:num w:numId="22" w16cid:durableId="2143767281">
    <w:abstractNumId w:val="15"/>
  </w:num>
  <w:num w:numId="23" w16cid:durableId="565140630">
    <w:abstractNumId w:val="13"/>
  </w:num>
  <w:num w:numId="24" w16cid:durableId="1403530798">
    <w:abstractNumId w:val="23"/>
  </w:num>
  <w:num w:numId="25" w16cid:durableId="426737278">
    <w:abstractNumId w:val="2"/>
  </w:num>
  <w:num w:numId="26" w16cid:durableId="1222861112">
    <w:abstractNumId w:val="29"/>
  </w:num>
  <w:num w:numId="27" w16cid:durableId="777988846">
    <w:abstractNumId w:val="7"/>
  </w:num>
  <w:num w:numId="28" w16cid:durableId="2025667657">
    <w:abstractNumId w:val="1"/>
  </w:num>
  <w:num w:numId="29" w16cid:durableId="987244850">
    <w:abstractNumId w:val="11"/>
  </w:num>
  <w:num w:numId="30" w16cid:durableId="529297167">
    <w:abstractNumId w:val="31"/>
  </w:num>
  <w:num w:numId="31" w16cid:durableId="2062822450">
    <w:abstractNumId w:val="9"/>
  </w:num>
  <w:num w:numId="32" w16cid:durableId="1956328785">
    <w:abstractNumId w:val="14"/>
  </w:num>
  <w:num w:numId="33" w16cid:durableId="189997170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gETi2KQzoVn2ezFI1RhvP7QAU187I84LahePQEAkmkuWE81PVAFWpsCtRH44qUOIe3HqXHt6UJE36vBAHt3oQ==" w:salt="N1pCORu5z+vbkGtc3I+p4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104"/>
    <w:rsid w:val="00001D65"/>
    <w:rsid w:val="000022D8"/>
    <w:rsid w:val="00002F65"/>
    <w:rsid w:val="000052E0"/>
    <w:rsid w:val="00005451"/>
    <w:rsid w:val="00005C98"/>
    <w:rsid w:val="00006213"/>
    <w:rsid w:val="00006924"/>
    <w:rsid w:val="00010199"/>
    <w:rsid w:val="00010501"/>
    <w:rsid w:val="00011135"/>
    <w:rsid w:val="00011D8A"/>
    <w:rsid w:val="00012E5D"/>
    <w:rsid w:val="00013CEF"/>
    <w:rsid w:val="000170FF"/>
    <w:rsid w:val="00022B65"/>
    <w:rsid w:val="00022CD8"/>
    <w:rsid w:val="000246BE"/>
    <w:rsid w:val="0002474F"/>
    <w:rsid w:val="00024B4D"/>
    <w:rsid w:val="00025CDE"/>
    <w:rsid w:val="00025DCE"/>
    <w:rsid w:val="00026769"/>
    <w:rsid w:val="000268D5"/>
    <w:rsid w:val="00026DFF"/>
    <w:rsid w:val="0002735E"/>
    <w:rsid w:val="00030EEA"/>
    <w:rsid w:val="0003112C"/>
    <w:rsid w:val="00031710"/>
    <w:rsid w:val="0003412E"/>
    <w:rsid w:val="00036277"/>
    <w:rsid w:val="0003691C"/>
    <w:rsid w:val="00036BC9"/>
    <w:rsid w:val="000371DA"/>
    <w:rsid w:val="00037450"/>
    <w:rsid w:val="000378E1"/>
    <w:rsid w:val="00040DEE"/>
    <w:rsid w:val="00041656"/>
    <w:rsid w:val="000423E9"/>
    <w:rsid w:val="00044F65"/>
    <w:rsid w:val="000470A7"/>
    <w:rsid w:val="0004732A"/>
    <w:rsid w:val="00047C4F"/>
    <w:rsid w:val="00047FAF"/>
    <w:rsid w:val="00050C5B"/>
    <w:rsid w:val="000529A5"/>
    <w:rsid w:val="00052AF0"/>
    <w:rsid w:val="00052D0A"/>
    <w:rsid w:val="0005329B"/>
    <w:rsid w:val="00053997"/>
    <w:rsid w:val="00054F7E"/>
    <w:rsid w:val="00061F0B"/>
    <w:rsid w:val="00061F81"/>
    <w:rsid w:val="00062E7B"/>
    <w:rsid w:val="000662D5"/>
    <w:rsid w:val="00066E77"/>
    <w:rsid w:val="000675F2"/>
    <w:rsid w:val="00070150"/>
    <w:rsid w:val="00070B4E"/>
    <w:rsid w:val="00072DAE"/>
    <w:rsid w:val="00074246"/>
    <w:rsid w:val="0007434D"/>
    <w:rsid w:val="00074B73"/>
    <w:rsid w:val="000752C8"/>
    <w:rsid w:val="00076667"/>
    <w:rsid w:val="00080023"/>
    <w:rsid w:val="0008304F"/>
    <w:rsid w:val="00085CD2"/>
    <w:rsid w:val="00085F48"/>
    <w:rsid w:val="00086301"/>
    <w:rsid w:val="00086E6A"/>
    <w:rsid w:val="00086E79"/>
    <w:rsid w:val="00087280"/>
    <w:rsid w:val="00087846"/>
    <w:rsid w:val="00090FA2"/>
    <w:rsid w:val="00091F86"/>
    <w:rsid w:val="00093A59"/>
    <w:rsid w:val="00093DEB"/>
    <w:rsid w:val="0009431C"/>
    <w:rsid w:val="00094320"/>
    <w:rsid w:val="00095188"/>
    <w:rsid w:val="000955C6"/>
    <w:rsid w:val="00096058"/>
    <w:rsid w:val="000975B5"/>
    <w:rsid w:val="00097A0B"/>
    <w:rsid w:val="000A08E1"/>
    <w:rsid w:val="000A3743"/>
    <w:rsid w:val="000A4ABE"/>
    <w:rsid w:val="000A60F8"/>
    <w:rsid w:val="000A6BA7"/>
    <w:rsid w:val="000A7800"/>
    <w:rsid w:val="000A7863"/>
    <w:rsid w:val="000B18B7"/>
    <w:rsid w:val="000B2B48"/>
    <w:rsid w:val="000B2C00"/>
    <w:rsid w:val="000B5CB9"/>
    <w:rsid w:val="000B5EB1"/>
    <w:rsid w:val="000B6004"/>
    <w:rsid w:val="000B655B"/>
    <w:rsid w:val="000B6A6C"/>
    <w:rsid w:val="000B7DCF"/>
    <w:rsid w:val="000C07AA"/>
    <w:rsid w:val="000C22F4"/>
    <w:rsid w:val="000C28D4"/>
    <w:rsid w:val="000C2E24"/>
    <w:rsid w:val="000C3EDD"/>
    <w:rsid w:val="000C3F53"/>
    <w:rsid w:val="000C4CF9"/>
    <w:rsid w:val="000C6397"/>
    <w:rsid w:val="000C6B65"/>
    <w:rsid w:val="000D0526"/>
    <w:rsid w:val="000D0A79"/>
    <w:rsid w:val="000D0B0A"/>
    <w:rsid w:val="000D2CCC"/>
    <w:rsid w:val="000D3C4D"/>
    <w:rsid w:val="000D3FFB"/>
    <w:rsid w:val="000D4BAA"/>
    <w:rsid w:val="000D64DF"/>
    <w:rsid w:val="000D76CE"/>
    <w:rsid w:val="000D7E37"/>
    <w:rsid w:val="000E02BB"/>
    <w:rsid w:val="000E0449"/>
    <w:rsid w:val="000E1249"/>
    <w:rsid w:val="000E1567"/>
    <w:rsid w:val="000E3490"/>
    <w:rsid w:val="000E35BF"/>
    <w:rsid w:val="000E3C4F"/>
    <w:rsid w:val="000E5E8F"/>
    <w:rsid w:val="000E6E5E"/>
    <w:rsid w:val="000E7BBC"/>
    <w:rsid w:val="000F09F3"/>
    <w:rsid w:val="000F0FAB"/>
    <w:rsid w:val="000F1A6C"/>
    <w:rsid w:val="000F39CF"/>
    <w:rsid w:val="000F3AC9"/>
    <w:rsid w:val="000F6CED"/>
    <w:rsid w:val="000F6EF9"/>
    <w:rsid w:val="000F7079"/>
    <w:rsid w:val="000F7A45"/>
    <w:rsid w:val="000F7CCF"/>
    <w:rsid w:val="00103BF2"/>
    <w:rsid w:val="001042F6"/>
    <w:rsid w:val="00104820"/>
    <w:rsid w:val="00107812"/>
    <w:rsid w:val="001107D6"/>
    <w:rsid w:val="00113991"/>
    <w:rsid w:val="001155E9"/>
    <w:rsid w:val="00115D02"/>
    <w:rsid w:val="00116503"/>
    <w:rsid w:val="001200B0"/>
    <w:rsid w:val="00120AC1"/>
    <w:rsid w:val="0012274B"/>
    <w:rsid w:val="00122CB4"/>
    <w:rsid w:val="00123A41"/>
    <w:rsid w:val="0012513A"/>
    <w:rsid w:val="0012566D"/>
    <w:rsid w:val="0012588A"/>
    <w:rsid w:val="00125958"/>
    <w:rsid w:val="00125FE5"/>
    <w:rsid w:val="00126692"/>
    <w:rsid w:val="00130833"/>
    <w:rsid w:val="00130949"/>
    <w:rsid w:val="00132067"/>
    <w:rsid w:val="001327DE"/>
    <w:rsid w:val="00132F5C"/>
    <w:rsid w:val="0013331D"/>
    <w:rsid w:val="00133437"/>
    <w:rsid w:val="0013381F"/>
    <w:rsid w:val="00133F8F"/>
    <w:rsid w:val="00134001"/>
    <w:rsid w:val="00134780"/>
    <w:rsid w:val="0013510C"/>
    <w:rsid w:val="0013543E"/>
    <w:rsid w:val="00135BD3"/>
    <w:rsid w:val="001401DB"/>
    <w:rsid w:val="001419D4"/>
    <w:rsid w:val="00143329"/>
    <w:rsid w:val="00143AA6"/>
    <w:rsid w:val="00145858"/>
    <w:rsid w:val="0014720D"/>
    <w:rsid w:val="001474F5"/>
    <w:rsid w:val="0014796B"/>
    <w:rsid w:val="001504FF"/>
    <w:rsid w:val="00150C60"/>
    <w:rsid w:val="0015419B"/>
    <w:rsid w:val="0015441D"/>
    <w:rsid w:val="001567C4"/>
    <w:rsid w:val="00161AF9"/>
    <w:rsid w:val="00161E89"/>
    <w:rsid w:val="00162E5B"/>
    <w:rsid w:val="00164B6D"/>
    <w:rsid w:val="0016545B"/>
    <w:rsid w:val="00166027"/>
    <w:rsid w:val="00170336"/>
    <w:rsid w:val="00171F38"/>
    <w:rsid w:val="00172573"/>
    <w:rsid w:val="0017531E"/>
    <w:rsid w:val="0017578C"/>
    <w:rsid w:val="00175BE0"/>
    <w:rsid w:val="0018018D"/>
    <w:rsid w:val="00180B03"/>
    <w:rsid w:val="00181368"/>
    <w:rsid w:val="001813D5"/>
    <w:rsid w:val="00181E79"/>
    <w:rsid w:val="00183186"/>
    <w:rsid w:val="001843E9"/>
    <w:rsid w:val="0018513C"/>
    <w:rsid w:val="00185965"/>
    <w:rsid w:val="0018738D"/>
    <w:rsid w:val="001913AF"/>
    <w:rsid w:val="001919A5"/>
    <w:rsid w:val="00191F67"/>
    <w:rsid w:val="00192E53"/>
    <w:rsid w:val="0019304F"/>
    <w:rsid w:val="00193A6E"/>
    <w:rsid w:val="001940A1"/>
    <w:rsid w:val="001946EF"/>
    <w:rsid w:val="00195291"/>
    <w:rsid w:val="00195DD6"/>
    <w:rsid w:val="001970BE"/>
    <w:rsid w:val="00197158"/>
    <w:rsid w:val="001A14B4"/>
    <w:rsid w:val="001A15B2"/>
    <w:rsid w:val="001A1B37"/>
    <w:rsid w:val="001A2DB1"/>
    <w:rsid w:val="001A2FC5"/>
    <w:rsid w:val="001A35BC"/>
    <w:rsid w:val="001A51CE"/>
    <w:rsid w:val="001A5DFD"/>
    <w:rsid w:val="001A63E9"/>
    <w:rsid w:val="001A64FC"/>
    <w:rsid w:val="001B1B18"/>
    <w:rsid w:val="001B2A46"/>
    <w:rsid w:val="001B69FE"/>
    <w:rsid w:val="001B783A"/>
    <w:rsid w:val="001C2503"/>
    <w:rsid w:val="001C2782"/>
    <w:rsid w:val="001C2821"/>
    <w:rsid w:val="001C54A4"/>
    <w:rsid w:val="001C5DA4"/>
    <w:rsid w:val="001C6D4D"/>
    <w:rsid w:val="001D013E"/>
    <w:rsid w:val="001D061E"/>
    <w:rsid w:val="001D1351"/>
    <w:rsid w:val="001D1B0A"/>
    <w:rsid w:val="001D1E96"/>
    <w:rsid w:val="001D749F"/>
    <w:rsid w:val="001E027E"/>
    <w:rsid w:val="001E0684"/>
    <w:rsid w:val="001E0EB0"/>
    <w:rsid w:val="001E5A77"/>
    <w:rsid w:val="001E7D76"/>
    <w:rsid w:val="001F096B"/>
    <w:rsid w:val="001F0A0C"/>
    <w:rsid w:val="001F243B"/>
    <w:rsid w:val="001F33CC"/>
    <w:rsid w:val="001F3EEF"/>
    <w:rsid w:val="001F50C1"/>
    <w:rsid w:val="001F5995"/>
    <w:rsid w:val="001F59F6"/>
    <w:rsid w:val="001F5DDB"/>
    <w:rsid w:val="001F60A9"/>
    <w:rsid w:val="001F61C6"/>
    <w:rsid w:val="001F6ACD"/>
    <w:rsid w:val="001F7626"/>
    <w:rsid w:val="001F7F35"/>
    <w:rsid w:val="002000F0"/>
    <w:rsid w:val="002021B6"/>
    <w:rsid w:val="00202B07"/>
    <w:rsid w:val="002047DC"/>
    <w:rsid w:val="00204D37"/>
    <w:rsid w:val="00206427"/>
    <w:rsid w:val="00206B06"/>
    <w:rsid w:val="00210150"/>
    <w:rsid w:val="00210660"/>
    <w:rsid w:val="00210A1E"/>
    <w:rsid w:val="00210C33"/>
    <w:rsid w:val="00212AFF"/>
    <w:rsid w:val="00213C09"/>
    <w:rsid w:val="00214529"/>
    <w:rsid w:val="002148F4"/>
    <w:rsid w:val="00215F68"/>
    <w:rsid w:val="0021603B"/>
    <w:rsid w:val="00216998"/>
    <w:rsid w:val="00220217"/>
    <w:rsid w:val="002224C3"/>
    <w:rsid w:val="00222715"/>
    <w:rsid w:val="002229E7"/>
    <w:rsid w:val="002236DE"/>
    <w:rsid w:val="00223A96"/>
    <w:rsid w:val="00224EDB"/>
    <w:rsid w:val="002258B3"/>
    <w:rsid w:val="00227086"/>
    <w:rsid w:val="002270DD"/>
    <w:rsid w:val="002279A5"/>
    <w:rsid w:val="00230A78"/>
    <w:rsid w:val="00232BA0"/>
    <w:rsid w:val="00232F5D"/>
    <w:rsid w:val="00232FDD"/>
    <w:rsid w:val="00233548"/>
    <w:rsid w:val="00234AC6"/>
    <w:rsid w:val="00235808"/>
    <w:rsid w:val="00237276"/>
    <w:rsid w:val="00241AA7"/>
    <w:rsid w:val="002420DC"/>
    <w:rsid w:val="0024324A"/>
    <w:rsid w:val="00243887"/>
    <w:rsid w:val="0024545B"/>
    <w:rsid w:val="00245AA8"/>
    <w:rsid w:val="00251DBE"/>
    <w:rsid w:val="00252CDF"/>
    <w:rsid w:val="00252DA0"/>
    <w:rsid w:val="00253E45"/>
    <w:rsid w:val="00254D2F"/>
    <w:rsid w:val="00255043"/>
    <w:rsid w:val="00255842"/>
    <w:rsid w:val="002560A1"/>
    <w:rsid w:val="00257630"/>
    <w:rsid w:val="00257753"/>
    <w:rsid w:val="00257F81"/>
    <w:rsid w:val="00261CA6"/>
    <w:rsid w:val="00262076"/>
    <w:rsid w:val="00262F91"/>
    <w:rsid w:val="0026314D"/>
    <w:rsid w:val="00263323"/>
    <w:rsid w:val="002636AF"/>
    <w:rsid w:val="00265758"/>
    <w:rsid w:val="00266E27"/>
    <w:rsid w:val="002716C4"/>
    <w:rsid w:val="00272547"/>
    <w:rsid w:val="00272674"/>
    <w:rsid w:val="00273E23"/>
    <w:rsid w:val="0027475C"/>
    <w:rsid w:val="00274880"/>
    <w:rsid w:val="002761E2"/>
    <w:rsid w:val="00276337"/>
    <w:rsid w:val="0027683F"/>
    <w:rsid w:val="00282335"/>
    <w:rsid w:val="00283A12"/>
    <w:rsid w:val="00283D66"/>
    <w:rsid w:val="002849D6"/>
    <w:rsid w:val="00284DAA"/>
    <w:rsid w:val="00285EEF"/>
    <w:rsid w:val="002903CC"/>
    <w:rsid w:val="002915E9"/>
    <w:rsid w:val="002922D6"/>
    <w:rsid w:val="002924A8"/>
    <w:rsid w:val="0029450A"/>
    <w:rsid w:val="00294B0F"/>
    <w:rsid w:val="00295D8F"/>
    <w:rsid w:val="002961F6"/>
    <w:rsid w:val="002967FA"/>
    <w:rsid w:val="002A0884"/>
    <w:rsid w:val="002A0A92"/>
    <w:rsid w:val="002A12FE"/>
    <w:rsid w:val="002A23AE"/>
    <w:rsid w:val="002A25FF"/>
    <w:rsid w:val="002A28EE"/>
    <w:rsid w:val="002A3698"/>
    <w:rsid w:val="002A38D7"/>
    <w:rsid w:val="002A467D"/>
    <w:rsid w:val="002A4855"/>
    <w:rsid w:val="002A487F"/>
    <w:rsid w:val="002A490A"/>
    <w:rsid w:val="002A603F"/>
    <w:rsid w:val="002A674D"/>
    <w:rsid w:val="002A6D4D"/>
    <w:rsid w:val="002A73AE"/>
    <w:rsid w:val="002B00B9"/>
    <w:rsid w:val="002B02AA"/>
    <w:rsid w:val="002B0543"/>
    <w:rsid w:val="002B0B56"/>
    <w:rsid w:val="002B2058"/>
    <w:rsid w:val="002B363C"/>
    <w:rsid w:val="002B4307"/>
    <w:rsid w:val="002B6C4A"/>
    <w:rsid w:val="002B6C86"/>
    <w:rsid w:val="002B7394"/>
    <w:rsid w:val="002C19E3"/>
    <w:rsid w:val="002C2DFD"/>
    <w:rsid w:val="002C2ED6"/>
    <w:rsid w:val="002C4730"/>
    <w:rsid w:val="002C520D"/>
    <w:rsid w:val="002C713D"/>
    <w:rsid w:val="002C71D4"/>
    <w:rsid w:val="002C78E9"/>
    <w:rsid w:val="002C7A37"/>
    <w:rsid w:val="002D127C"/>
    <w:rsid w:val="002D13DA"/>
    <w:rsid w:val="002D2166"/>
    <w:rsid w:val="002D2D6C"/>
    <w:rsid w:val="002D2E23"/>
    <w:rsid w:val="002D323E"/>
    <w:rsid w:val="002D3C05"/>
    <w:rsid w:val="002D5DD9"/>
    <w:rsid w:val="002D6C2D"/>
    <w:rsid w:val="002D7104"/>
    <w:rsid w:val="002E03BA"/>
    <w:rsid w:val="002E1831"/>
    <w:rsid w:val="002E1BF8"/>
    <w:rsid w:val="002E27C9"/>
    <w:rsid w:val="002E47CE"/>
    <w:rsid w:val="002E52CE"/>
    <w:rsid w:val="002E5655"/>
    <w:rsid w:val="002E6518"/>
    <w:rsid w:val="002F0029"/>
    <w:rsid w:val="002F01AF"/>
    <w:rsid w:val="002F09B0"/>
    <w:rsid w:val="002F1C6C"/>
    <w:rsid w:val="002F34C6"/>
    <w:rsid w:val="002F5E42"/>
    <w:rsid w:val="002F67E7"/>
    <w:rsid w:val="002F698E"/>
    <w:rsid w:val="002F7F85"/>
    <w:rsid w:val="003005CB"/>
    <w:rsid w:val="00302C5D"/>
    <w:rsid w:val="003034B7"/>
    <w:rsid w:val="00303B75"/>
    <w:rsid w:val="00304787"/>
    <w:rsid w:val="003052E0"/>
    <w:rsid w:val="00305A6C"/>
    <w:rsid w:val="003072CA"/>
    <w:rsid w:val="003074B5"/>
    <w:rsid w:val="00310EB6"/>
    <w:rsid w:val="003112D2"/>
    <w:rsid w:val="003128D0"/>
    <w:rsid w:val="00312DB6"/>
    <w:rsid w:val="00314134"/>
    <w:rsid w:val="00316D19"/>
    <w:rsid w:val="0031702C"/>
    <w:rsid w:val="00317722"/>
    <w:rsid w:val="00317F5B"/>
    <w:rsid w:val="00317F7D"/>
    <w:rsid w:val="00322DB3"/>
    <w:rsid w:val="003232A9"/>
    <w:rsid w:val="003232DB"/>
    <w:rsid w:val="00323785"/>
    <w:rsid w:val="00323D50"/>
    <w:rsid w:val="00324CB7"/>
    <w:rsid w:val="00324DE8"/>
    <w:rsid w:val="00326CF2"/>
    <w:rsid w:val="00327D8C"/>
    <w:rsid w:val="00330409"/>
    <w:rsid w:val="00330AEB"/>
    <w:rsid w:val="00331303"/>
    <w:rsid w:val="003313C5"/>
    <w:rsid w:val="00331557"/>
    <w:rsid w:val="00331F28"/>
    <w:rsid w:val="003320A6"/>
    <w:rsid w:val="003334D0"/>
    <w:rsid w:val="0033545E"/>
    <w:rsid w:val="00335BC2"/>
    <w:rsid w:val="003369FF"/>
    <w:rsid w:val="003412FC"/>
    <w:rsid w:val="00342B94"/>
    <w:rsid w:val="00344125"/>
    <w:rsid w:val="00344833"/>
    <w:rsid w:val="00345695"/>
    <w:rsid w:val="00346238"/>
    <w:rsid w:val="003507D0"/>
    <w:rsid w:val="00350D2F"/>
    <w:rsid w:val="00352D99"/>
    <w:rsid w:val="0035322B"/>
    <w:rsid w:val="003535DA"/>
    <w:rsid w:val="00353652"/>
    <w:rsid w:val="00353772"/>
    <w:rsid w:val="00353891"/>
    <w:rsid w:val="00354299"/>
    <w:rsid w:val="003543DB"/>
    <w:rsid w:val="00357A2B"/>
    <w:rsid w:val="00361C4D"/>
    <w:rsid w:val="003627F1"/>
    <w:rsid w:val="00362D8C"/>
    <w:rsid w:val="003640FA"/>
    <w:rsid w:val="003677E2"/>
    <w:rsid w:val="00367F4B"/>
    <w:rsid w:val="00370F8A"/>
    <w:rsid w:val="003717D2"/>
    <w:rsid w:val="003733E3"/>
    <w:rsid w:val="00374BCA"/>
    <w:rsid w:val="00375074"/>
    <w:rsid w:val="003757D7"/>
    <w:rsid w:val="00375DFE"/>
    <w:rsid w:val="00380831"/>
    <w:rsid w:val="00381415"/>
    <w:rsid w:val="003819F8"/>
    <w:rsid w:val="003820C0"/>
    <w:rsid w:val="003823C1"/>
    <w:rsid w:val="003834FD"/>
    <w:rsid w:val="0038357B"/>
    <w:rsid w:val="00383D3B"/>
    <w:rsid w:val="00384632"/>
    <w:rsid w:val="00384637"/>
    <w:rsid w:val="0039060C"/>
    <w:rsid w:val="00390F13"/>
    <w:rsid w:val="0039101B"/>
    <w:rsid w:val="003911FC"/>
    <w:rsid w:val="00393943"/>
    <w:rsid w:val="00393EF8"/>
    <w:rsid w:val="0039414E"/>
    <w:rsid w:val="00394BBB"/>
    <w:rsid w:val="0039594E"/>
    <w:rsid w:val="003966EE"/>
    <w:rsid w:val="003966F5"/>
    <w:rsid w:val="00397EAF"/>
    <w:rsid w:val="003A0601"/>
    <w:rsid w:val="003A0B76"/>
    <w:rsid w:val="003A0C5E"/>
    <w:rsid w:val="003A0D03"/>
    <w:rsid w:val="003A15FE"/>
    <w:rsid w:val="003A2173"/>
    <w:rsid w:val="003A3A73"/>
    <w:rsid w:val="003A4E3C"/>
    <w:rsid w:val="003A5E67"/>
    <w:rsid w:val="003A6D87"/>
    <w:rsid w:val="003B13BB"/>
    <w:rsid w:val="003B179C"/>
    <w:rsid w:val="003B1D7B"/>
    <w:rsid w:val="003B3116"/>
    <w:rsid w:val="003B4CB9"/>
    <w:rsid w:val="003B57FB"/>
    <w:rsid w:val="003B5859"/>
    <w:rsid w:val="003B588C"/>
    <w:rsid w:val="003B70DF"/>
    <w:rsid w:val="003B7C1D"/>
    <w:rsid w:val="003C152B"/>
    <w:rsid w:val="003C1E80"/>
    <w:rsid w:val="003C242F"/>
    <w:rsid w:val="003C3CDC"/>
    <w:rsid w:val="003C46D5"/>
    <w:rsid w:val="003C5BD9"/>
    <w:rsid w:val="003C5C4E"/>
    <w:rsid w:val="003C7A8D"/>
    <w:rsid w:val="003D0DD1"/>
    <w:rsid w:val="003D29E9"/>
    <w:rsid w:val="003D2C3B"/>
    <w:rsid w:val="003D4E03"/>
    <w:rsid w:val="003D5785"/>
    <w:rsid w:val="003D652A"/>
    <w:rsid w:val="003D6634"/>
    <w:rsid w:val="003D6740"/>
    <w:rsid w:val="003D7046"/>
    <w:rsid w:val="003D7E2B"/>
    <w:rsid w:val="003E0695"/>
    <w:rsid w:val="003E0AFA"/>
    <w:rsid w:val="003E49B8"/>
    <w:rsid w:val="003F0F17"/>
    <w:rsid w:val="003F10F0"/>
    <w:rsid w:val="003F5B77"/>
    <w:rsid w:val="003F7109"/>
    <w:rsid w:val="0040218A"/>
    <w:rsid w:val="004029A1"/>
    <w:rsid w:val="00403328"/>
    <w:rsid w:val="00403A64"/>
    <w:rsid w:val="00404573"/>
    <w:rsid w:val="00405A3A"/>
    <w:rsid w:val="00405E0F"/>
    <w:rsid w:val="00406835"/>
    <w:rsid w:val="004077DD"/>
    <w:rsid w:val="00407A71"/>
    <w:rsid w:val="00411924"/>
    <w:rsid w:val="00411C6C"/>
    <w:rsid w:val="0041361D"/>
    <w:rsid w:val="00414681"/>
    <w:rsid w:val="00416B89"/>
    <w:rsid w:val="00416BB8"/>
    <w:rsid w:val="004172F8"/>
    <w:rsid w:val="00417957"/>
    <w:rsid w:val="00420547"/>
    <w:rsid w:val="00420E90"/>
    <w:rsid w:val="00420F3D"/>
    <w:rsid w:val="00421366"/>
    <w:rsid w:val="00422E13"/>
    <w:rsid w:val="00423ADF"/>
    <w:rsid w:val="00424001"/>
    <w:rsid w:val="0042485E"/>
    <w:rsid w:val="00425439"/>
    <w:rsid w:val="004258BC"/>
    <w:rsid w:val="00425FB1"/>
    <w:rsid w:val="00425FB3"/>
    <w:rsid w:val="00427618"/>
    <w:rsid w:val="00427CC5"/>
    <w:rsid w:val="004314D9"/>
    <w:rsid w:val="00431807"/>
    <w:rsid w:val="00431AC9"/>
    <w:rsid w:val="004331CC"/>
    <w:rsid w:val="004345B3"/>
    <w:rsid w:val="0043503E"/>
    <w:rsid w:val="004369C6"/>
    <w:rsid w:val="004433D9"/>
    <w:rsid w:val="00443A39"/>
    <w:rsid w:val="00443A5B"/>
    <w:rsid w:val="00444070"/>
    <w:rsid w:val="00445C3B"/>
    <w:rsid w:val="00445E1B"/>
    <w:rsid w:val="0044605D"/>
    <w:rsid w:val="004501ED"/>
    <w:rsid w:val="0045106C"/>
    <w:rsid w:val="00451415"/>
    <w:rsid w:val="0045201D"/>
    <w:rsid w:val="00452563"/>
    <w:rsid w:val="004529E3"/>
    <w:rsid w:val="00452EC6"/>
    <w:rsid w:val="00454202"/>
    <w:rsid w:val="00454E49"/>
    <w:rsid w:val="004553AA"/>
    <w:rsid w:val="004573FD"/>
    <w:rsid w:val="004578EF"/>
    <w:rsid w:val="0046013C"/>
    <w:rsid w:val="004608E8"/>
    <w:rsid w:val="00461CF2"/>
    <w:rsid w:val="0046331D"/>
    <w:rsid w:val="00464062"/>
    <w:rsid w:val="00465362"/>
    <w:rsid w:val="00465A40"/>
    <w:rsid w:val="00466F2D"/>
    <w:rsid w:val="00466FAF"/>
    <w:rsid w:val="00467380"/>
    <w:rsid w:val="004674B8"/>
    <w:rsid w:val="00467CA0"/>
    <w:rsid w:val="00471A33"/>
    <w:rsid w:val="00471BAD"/>
    <w:rsid w:val="00471CF7"/>
    <w:rsid w:val="00472BD4"/>
    <w:rsid w:val="00474D75"/>
    <w:rsid w:val="0047663E"/>
    <w:rsid w:val="00476979"/>
    <w:rsid w:val="0048031F"/>
    <w:rsid w:val="004843D3"/>
    <w:rsid w:val="00485756"/>
    <w:rsid w:val="00486861"/>
    <w:rsid w:val="00487010"/>
    <w:rsid w:val="004900DE"/>
    <w:rsid w:val="00490127"/>
    <w:rsid w:val="0049081A"/>
    <w:rsid w:val="0049227C"/>
    <w:rsid w:val="00493325"/>
    <w:rsid w:val="00493D6D"/>
    <w:rsid w:val="00493E35"/>
    <w:rsid w:val="0049556C"/>
    <w:rsid w:val="0049765C"/>
    <w:rsid w:val="004978A9"/>
    <w:rsid w:val="004A0DAD"/>
    <w:rsid w:val="004A2257"/>
    <w:rsid w:val="004A2C61"/>
    <w:rsid w:val="004A3816"/>
    <w:rsid w:val="004A6249"/>
    <w:rsid w:val="004A6E30"/>
    <w:rsid w:val="004A77B2"/>
    <w:rsid w:val="004B013D"/>
    <w:rsid w:val="004B2A49"/>
    <w:rsid w:val="004B37C3"/>
    <w:rsid w:val="004B56E0"/>
    <w:rsid w:val="004B6867"/>
    <w:rsid w:val="004B7026"/>
    <w:rsid w:val="004C1832"/>
    <w:rsid w:val="004C1E82"/>
    <w:rsid w:val="004C2EB6"/>
    <w:rsid w:val="004C3706"/>
    <w:rsid w:val="004C446C"/>
    <w:rsid w:val="004C5C1C"/>
    <w:rsid w:val="004D1277"/>
    <w:rsid w:val="004D1737"/>
    <w:rsid w:val="004D1D00"/>
    <w:rsid w:val="004D20AE"/>
    <w:rsid w:val="004D25C3"/>
    <w:rsid w:val="004D412F"/>
    <w:rsid w:val="004D5025"/>
    <w:rsid w:val="004D59D1"/>
    <w:rsid w:val="004D67E0"/>
    <w:rsid w:val="004D7EA9"/>
    <w:rsid w:val="004E0623"/>
    <w:rsid w:val="004E09D5"/>
    <w:rsid w:val="004E0FE7"/>
    <w:rsid w:val="004E3ADC"/>
    <w:rsid w:val="004E4656"/>
    <w:rsid w:val="004E53AF"/>
    <w:rsid w:val="004E5A20"/>
    <w:rsid w:val="004E5D45"/>
    <w:rsid w:val="004E7E35"/>
    <w:rsid w:val="004F00D8"/>
    <w:rsid w:val="004F041A"/>
    <w:rsid w:val="004F0D6E"/>
    <w:rsid w:val="004F0D74"/>
    <w:rsid w:val="004F1E38"/>
    <w:rsid w:val="004F2705"/>
    <w:rsid w:val="004F2834"/>
    <w:rsid w:val="004F4149"/>
    <w:rsid w:val="004F4332"/>
    <w:rsid w:val="004F5049"/>
    <w:rsid w:val="004F542D"/>
    <w:rsid w:val="004F55E7"/>
    <w:rsid w:val="004F6393"/>
    <w:rsid w:val="004F6899"/>
    <w:rsid w:val="004F753E"/>
    <w:rsid w:val="005021A3"/>
    <w:rsid w:val="00502E1D"/>
    <w:rsid w:val="00503597"/>
    <w:rsid w:val="00503EC9"/>
    <w:rsid w:val="00505247"/>
    <w:rsid w:val="00505BDD"/>
    <w:rsid w:val="005060B8"/>
    <w:rsid w:val="005076AF"/>
    <w:rsid w:val="00510E66"/>
    <w:rsid w:val="00510F97"/>
    <w:rsid w:val="00511172"/>
    <w:rsid w:val="00511D75"/>
    <w:rsid w:val="00512251"/>
    <w:rsid w:val="00512498"/>
    <w:rsid w:val="00513026"/>
    <w:rsid w:val="00514626"/>
    <w:rsid w:val="00517239"/>
    <w:rsid w:val="005178E3"/>
    <w:rsid w:val="00517C9F"/>
    <w:rsid w:val="0052066D"/>
    <w:rsid w:val="00520CFE"/>
    <w:rsid w:val="0052104A"/>
    <w:rsid w:val="00521C65"/>
    <w:rsid w:val="005229F7"/>
    <w:rsid w:val="00522BB6"/>
    <w:rsid w:val="00522FBE"/>
    <w:rsid w:val="00527A1E"/>
    <w:rsid w:val="005305BF"/>
    <w:rsid w:val="00531B6E"/>
    <w:rsid w:val="00532CBF"/>
    <w:rsid w:val="0053436F"/>
    <w:rsid w:val="005343C8"/>
    <w:rsid w:val="00534771"/>
    <w:rsid w:val="00535A0B"/>
    <w:rsid w:val="00535CA3"/>
    <w:rsid w:val="00536061"/>
    <w:rsid w:val="0053643F"/>
    <w:rsid w:val="005368EF"/>
    <w:rsid w:val="00536F2F"/>
    <w:rsid w:val="00537193"/>
    <w:rsid w:val="0054007C"/>
    <w:rsid w:val="0054067F"/>
    <w:rsid w:val="00542057"/>
    <w:rsid w:val="005429FB"/>
    <w:rsid w:val="0054540F"/>
    <w:rsid w:val="00545583"/>
    <w:rsid w:val="00546509"/>
    <w:rsid w:val="005467A5"/>
    <w:rsid w:val="00547163"/>
    <w:rsid w:val="00547841"/>
    <w:rsid w:val="005478EF"/>
    <w:rsid w:val="0055165D"/>
    <w:rsid w:val="00552197"/>
    <w:rsid w:val="005536F3"/>
    <w:rsid w:val="00553AFE"/>
    <w:rsid w:val="005541FB"/>
    <w:rsid w:val="0055540B"/>
    <w:rsid w:val="00555F14"/>
    <w:rsid w:val="00560B9F"/>
    <w:rsid w:val="00562847"/>
    <w:rsid w:val="0056323D"/>
    <w:rsid w:val="00565224"/>
    <w:rsid w:val="00566802"/>
    <w:rsid w:val="00566E3F"/>
    <w:rsid w:val="005671F0"/>
    <w:rsid w:val="005673A1"/>
    <w:rsid w:val="00570514"/>
    <w:rsid w:val="005729A5"/>
    <w:rsid w:val="00573422"/>
    <w:rsid w:val="00577E66"/>
    <w:rsid w:val="005800B4"/>
    <w:rsid w:val="00581342"/>
    <w:rsid w:val="00581B85"/>
    <w:rsid w:val="00583428"/>
    <w:rsid w:val="005847B2"/>
    <w:rsid w:val="00584D92"/>
    <w:rsid w:val="00584F32"/>
    <w:rsid w:val="00585865"/>
    <w:rsid w:val="00586F54"/>
    <w:rsid w:val="005878A7"/>
    <w:rsid w:val="00587EC9"/>
    <w:rsid w:val="00590034"/>
    <w:rsid w:val="005923B5"/>
    <w:rsid w:val="005964E4"/>
    <w:rsid w:val="00597026"/>
    <w:rsid w:val="005A0C3A"/>
    <w:rsid w:val="005A20FB"/>
    <w:rsid w:val="005A222C"/>
    <w:rsid w:val="005A2A59"/>
    <w:rsid w:val="005A31B0"/>
    <w:rsid w:val="005A3C92"/>
    <w:rsid w:val="005A43A5"/>
    <w:rsid w:val="005A4D52"/>
    <w:rsid w:val="005A4F61"/>
    <w:rsid w:val="005A60C0"/>
    <w:rsid w:val="005A7573"/>
    <w:rsid w:val="005B120B"/>
    <w:rsid w:val="005B1460"/>
    <w:rsid w:val="005B2957"/>
    <w:rsid w:val="005B38DE"/>
    <w:rsid w:val="005B3CDC"/>
    <w:rsid w:val="005B45F2"/>
    <w:rsid w:val="005B5060"/>
    <w:rsid w:val="005B59CB"/>
    <w:rsid w:val="005B6668"/>
    <w:rsid w:val="005B6B68"/>
    <w:rsid w:val="005B7E98"/>
    <w:rsid w:val="005C2584"/>
    <w:rsid w:val="005C53DC"/>
    <w:rsid w:val="005C63EC"/>
    <w:rsid w:val="005C6762"/>
    <w:rsid w:val="005C6871"/>
    <w:rsid w:val="005C68A6"/>
    <w:rsid w:val="005C74BF"/>
    <w:rsid w:val="005D09CB"/>
    <w:rsid w:val="005D14F9"/>
    <w:rsid w:val="005D258D"/>
    <w:rsid w:val="005D2F8F"/>
    <w:rsid w:val="005D3F6D"/>
    <w:rsid w:val="005D4222"/>
    <w:rsid w:val="005D5108"/>
    <w:rsid w:val="005D555D"/>
    <w:rsid w:val="005D7E32"/>
    <w:rsid w:val="005D7FC9"/>
    <w:rsid w:val="005E2377"/>
    <w:rsid w:val="005E263B"/>
    <w:rsid w:val="005E3AAB"/>
    <w:rsid w:val="005E413A"/>
    <w:rsid w:val="005E585C"/>
    <w:rsid w:val="005E7659"/>
    <w:rsid w:val="005F0D2C"/>
    <w:rsid w:val="005F1BF3"/>
    <w:rsid w:val="005F202A"/>
    <w:rsid w:val="005F314B"/>
    <w:rsid w:val="005F3C6D"/>
    <w:rsid w:val="005F3CCA"/>
    <w:rsid w:val="005F3FFD"/>
    <w:rsid w:val="005F4442"/>
    <w:rsid w:val="005F6462"/>
    <w:rsid w:val="005F6B90"/>
    <w:rsid w:val="005F7686"/>
    <w:rsid w:val="005F7813"/>
    <w:rsid w:val="005F7D11"/>
    <w:rsid w:val="00604812"/>
    <w:rsid w:val="0060484E"/>
    <w:rsid w:val="00604AE3"/>
    <w:rsid w:val="00604CC0"/>
    <w:rsid w:val="006051B2"/>
    <w:rsid w:val="00605224"/>
    <w:rsid w:val="006105E2"/>
    <w:rsid w:val="0061125B"/>
    <w:rsid w:val="00611B03"/>
    <w:rsid w:val="00611E00"/>
    <w:rsid w:val="0061288A"/>
    <w:rsid w:val="0061331B"/>
    <w:rsid w:val="006146E5"/>
    <w:rsid w:val="00614A48"/>
    <w:rsid w:val="00614BC8"/>
    <w:rsid w:val="006178F9"/>
    <w:rsid w:val="00621CAA"/>
    <w:rsid w:val="0062346A"/>
    <w:rsid w:val="00623F5A"/>
    <w:rsid w:val="00624017"/>
    <w:rsid w:val="0062422C"/>
    <w:rsid w:val="00625DEF"/>
    <w:rsid w:val="00626915"/>
    <w:rsid w:val="00627502"/>
    <w:rsid w:val="006320AC"/>
    <w:rsid w:val="00632BAE"/>
    <w:rsid w:val="00633271"/>
    <w:rsid w:val="00633F9C"/>
    <w:rsid w:val="00634960"/>
    <w:rsid w:val="0063564E"/>
    <w:rsid w:val="006359A1"/>
    <w:rsid w:val="00636037"/>
    <w:rsid w:val="006362A3"/>
    <w:rsid w:val="006372A1"/>
    <w:rsid w:val="006375F9"/>
    <w:rsid w:val="0063797A"/>
    <w:rsid w:val="00641AD0"/>
    <w:rsid w:val="00641BA9"/>
    <w:rsid w:val="00641ECC"/>
    <w:rsid w:val="00642244"/>
    <w:rsid w:val="00643D30"/>
    <w:rsid w:val="00645250"/>
    <w:rsid w:val="006453B1"/>
    <w:rsid w:val="00645EF8"/>
    <w:rsid w:val="0064619F"/>
    <w:rsid w:val="00650859"/>
    <w:rsid w:val="0065177E"/>
    <w:rsid w:val="00651BC9"/>
    <w:rsid w:val="00651BF6"/>
    <w:rsid w:val="006536EB"/>
    <w:rsid w:val="0065487A"/>
    <w:rsid w:val="00655668"/>
    <w:rsid w:val="006558E8"/>
    <w:rsid w:val="00660338"/>
    <w:rsid w:val="00662670"/>
    <w:rsid w:val="006626A7"/>
    <w:rsid w:val="00662AA1"/>
    <w:rsid w:val="006636A7"/>
    <w:rsid w:val="00663850"/>
    <w:rsid w:val="00665EDE"/>
    <w:rsid w:val="00666C2C"/>
    <w:rsid w:val="0066787E"/>
    <w:rsid w:val="00670015"/>
    <w:rsid w:val="006709D1"/>
    <w:rsid w:val="00670E07"/>
    <w:rsid w:val="00671DAE"/>
    <w:rsid w:val="006735A1"/>
    <w:rsid w:val="00675753"/>
    <w:rsid w:val="0067724B"/>
    <w:rsid w:val="00677C09"/>
    <w:rsid w:val="00677DD7"/>
    <w:rsid w:val="00681106"/>
    <w:rsid w:val="00681F1E"/>
    <w:rsid w:val="0068245F"/>
    <w:rsid w:val="00682A3B"/>
    <w:rsid w:val="006838C6"/>
    <w:rsid w:val="00683D98"/>
    <w:rsid w:val="0068471A"/>
    <w:rsid w:val="00685BDD"/>
    <w:rsid w:val="00687586"/>
    <w:rsid w:val="00687F48"/>
    <w:rsid w:val="00690745"/>
    <w:rsid w:val="006908A7"/>
    <w:rsid w:val="00692ADB"/>
    <w:rsid w:val="006930CC"/>
    <w:rsid w:val="00693B84"/>
    <w:rsid w:val="00693EBA"/>
    <w:rsid w:val="006943D0"/>
    <w:rsid w:val="006945D7"/>
    <w:rsid w:val="006951C9"/>
    <w:rsid w:val="006952FA"/>
    <w:rsid w:val="006954F6"/>
    <w:rsid w:val="0069555D"/>
    <w:rsid w:val="00696771"/>
    <w:rsid w:val="006A37F2"/>
    <w:rsid w:val="006A57EE"/>
    <w:rsid w:val="006A62FF"/>
    <w:rsid w:val="006A6CDE"/>
    <w:rsid w:val="006B02F6"/>
    <w:rsid w:val="006B1156"/>
    <w:rsid w:val="006B2286"/>
    <w:rsid w:val="006B2E17"/>
    <w:rsid w:val="006B36D8"/>
    <w:rsid w:val="006B3815"/>
    <w:rsid w:val="006B39A5"/>
    <w:rsid w:val="006B3F15"/>
    <w:rsid w:val="006B41E6"/>
    <w:rsid w:val="006B4216"/>
    <w:rsid w:val="006B4C4B"/>
    <w:rsid w:val="006B675D"/>
    <w:rsid w:val="006B6C1B"/>
    <w:rsid w:val="006B774A"/>
    <w:rsid w:val="006B7B89"/>
    <w:rsid w:val="006B7FB7"/>
    <w:rsid w:val="006C095B"/>
    <w:rsid w:val="006C26C3"/>
    <w:rsid w:val="006C3462"/>
    <w:rsid w:val="006C640C"/>
    <w:rsid w:val="006D14D7"/>
    <w:rsid w:val="006D1BDB"/>
    <w:rsid w:val="006D223F"/>
    <w:rsid w:val="006D379F"/>
    <w:rsid w:val="006D3C82"/>
    <w:rsid w:val="006D402A"/>
    <w:rsid w:val="006D4921"/>
    <w:rsid w:val="006D5486"/>
    <w:rsid w:val="006D7AFD"/>
    <w:rsid w:val="006D7B64"/>
    <w:rsid w:val="006E0F19"/>
    <w:rsid w:val="006E14D6"/>
    <w:rsid w:val="006E3DDB"/>
    <w:rsid w:val="006E4543"/>
    <w:rsid w:val="006E48F4"/>
    <w:rsid w:val="006E5B57"/>
    <w:rsid w:val="006F2FB6"/>
    <w:rsid w:val="006F4A52"/>
    <w:rsid w:val="006F73FA"/>
    <w:rsid w:val="006F7B6E"/>
    <w:rsid w:val="006F7CF8"/>
    <w:rsid w:val="00700DFB"/>
    <w:rsid w:val="00701EDC"/>
    <w:rsid w:val="00704C4A"/>
    <w:rsid w:val="00705C67"/>
    <w:rsid w:val="00707056"/>
    <w:rsid w:val="0070768E"/>
    <w:rsid w:val="00707B83"/>
    <w:rsid w:val="00711697"/>
    <w:rsid w:val="00712DF7"/>
    <w:rsid w:val="00713747"/>
    <w:rsid w:val="007151BB"/>
    <w:rsid w:val="0071561C"/>
    <w:rsid w:val="00715630"/>
    <w:rsid w:val="00715969"/>
    <w:rsid w:val="0071608A"/>
    <w:rsid w:val="007164C5"/>
    <w:rsid w:val="007169EB"/>
    <w:rsid w:val="0072078B"/>
    <w:rsid w:val="0072125B"/>
    <w:rsid w:val="00721FB6"/>
    <w:rsid w:val="0072291F"/>
    <w:rsid w:val="00722DD9"/>
    <w:rsid w:val="0072344D"/>
    <w:rsid w:val="007236AC"/>
    <w:rsid w:val="00724DCF"/>
    <w:rsid w:val="00727E52"/>
    <w:rsid w:val="00727F8C"/>
    <w:rsid w:val="0073090D"/>
    <w:rsid w:val="007309BC"/>
    <w:rsid w:val="007314B9"/>
    <w:rsid w:val="007329DF"/>
    <w:rsid w:val="00733C6F"/>
    <w:rsid w:val="00735068"/>
    <w:rsid w:val="00735CBD"/>
    <w:rsid w:val="007370F0"/>
    <w:rsid w:val="0073760B"/>
    <w:rsid w:val="00741652"/>
    <w:rsid w:val="007438C4"/>
    <w:rsid w:val="00743FD8"/>
    <w:rsid w:val="00746B26"/>
    <w:rsid w:val="00746EBC"/>
    <w:rsid w:val="00747C98"/>
    <w:rsid w:val="007514F1"/>
    <w:rsid w:val="0075177E"/>
    <w:rsid w:val="007527CF"/>
    <w:rsid w:val="00752EA7"/>
    <w:rsid w:val="00753388"/>
    <w:rsid w:val="00753C3B"/>
    <w:rsid w:val="00754F7A"/>
    <w:rsid w:val="00755971"/>
    <w:rsid w:val="007559C8"/>
    <w:rsid w:val="00755CFF"/>
    <w:rsid w:val="007561D6"/>
    <w:rsid w:val="00757E18"/>
    <w:rsid w:val="00760A06"/>
    <w:rsid w:val="0076131B"/>
    <w:rsid w:val="00761CD3"/>
    <w:rsid w:val="00762F4F"/>
    <w:rsid w:val="00763FD8"/>
    <w:rsid w:val="00765289"/>
    <w:rsid w:val="00765A41"/>
    <w:rsid w:val="00766353"/>
    <w:rsid w:val="007664E0"/>
    <w:rsid w:val="0076664C"/>
    <w:rsid w:val="007670B5"/>
    <w:rsid w:val="00767B0A"/>
    <w:rsid w:val="0077127D"/>
    <w:rsid w:val="00772E45"/>
    <w:rsid w:val="007735AE"/>
    <w:rsid w:val="00773B69"/>
    <w:rsid w:val="00781263"/>
    <w:rsid w:val="0078156B"/>
    <w:rsid w:val="00781CBC"/>
    <w:rsid w:val="00782A6C"/>
    <w:rsid w:val="00782F3A"/>
    <w:rsid w:val="007835E0"/>
    <w:rsid w:val="00783DB8"/>
    <w:rsid w:val="00784E70"/>
    <w:rsid w:val="007869E4"/>
    <w:rsid w:val="00786FA7"/>
    <w:rsid w:val="007906D6"/>
    <w:rsid w:val="00790B20"/>
    <w:rsid w:val="007921B0"/>
    <w:rsid w:val="00793197"/>
    <w:rsid w:val="00793241"/>
    <w:rsid w:val="00793C05"/>
    <w:rsid w:val="00793DCA"/>
    <w:rsid w:val="00794427"/>
    <w:rsid w:val="00794ED7"/>
    <w:rsid w:val="00796085"/>
    <w:rsid w:val="00797720"/>
    <w:rsid w:val="007A1AFF"/>
    <w:rsid w:val="007A1EC3"/>
    <w:rsid w:val="007A32BF"/>
    <w:rsid w:val="007A4507"/>
    <w:rsid w:val="007A5144"/>
    <w:rsid w:val="007B05D2"/>
    <w:rsid w:val="007B2BDF"/>
    <w:rsid w:val="007B4122"/>
    <w:rsid w:val="007B4EE6"/>
    <w:rsid w:val="007B56F4"/>
    <w:rsid w:val="007B604A"/>
    <w:rsid w:val="007B62A2"/>
    <w:rsid w:val="007B68C8"/>
    <w:rsid w:val="007B692F"/>
    <w:rsid w:val="007B7FE0"/>
    <w:rsid w:val="007C0AC3"/>
    <w:rsid w:val="007C0EA9"/>
    <w:rsid w:val="007C1A2C"/>
    <w:rsid w:val="007C2ADC"/>
    <w:rsid w:val="007C34A0"/>
    <w:rsid w:val="007C3F59"/>
    <w:rsid w:val="007C3FD4"/>
    <w:rsid w:val="007C446E"/>
    <w:rsid w:val="007C4A1E"/>
    <w:rsid w:val="007C5EB4"/>
    <w:rsid w:val="007C65CA"/>
    <w:rsid w:val="007C735D"/>
    <w:rsid w:val="007C7CA3"/>
    <w:rsid w:val="007D26A9"/>
    <w:rsid w:val="007D2AE4"/>
    <w:rsid w:val="007D2DC2"/>
    <w:rsid w:val="007D3B4B"/>
    <w:rsid w:val="007D44DE"/>
    <w:rsid w:val="007D46B8"/>
    <w:rsid w:val="007D49EB"/>
    <w:rsid w:val="007D4A6A"/>
    <w:rsid w:val="007D4D81"/>
    <w:rsid w:val="007D596F"/>
    <w:rsid w:val="007D6AFD"/>
    <w:rsid w:val="007D7708"/>
    <w:rsid w:val="007E12D6"/>
    <w:rsid w:val="007E4172"/>
    <w:rsid w:val="007E5FED"/>
    <w:rsid w:val="007E7B03"/>
    <w:rsid w:val="007F2C68"/>
    <w:rsid w:val="007F3DEA"/>
    <w:rsid w:val="007F4F96"/>
    <w:rsid w:val="007F6EF3"/>
    <w:rsid w:val="00800B87"/>
    <w:rsid w:val="0080166B"/>
    <w:rsid w:val="00801A86"/>
    <w:rsid w:val="008060A1"/>
    <w:rsid w:val="00806B02"/>
    <w:rsid w:val="0081157B"/>
    <w:rsid w:val="008140B5"/>
    <w:rsid w:val="00815DB7"/>
    <w:rsid w:val="00816523"/>
    <w:rsid w:val="0081661C"/>
    <w:rsid w:val="00817148"/>
    <w:rsid w:val="00817376"/>
    <w:rsid w:val="0081738E"/>
    <w:rsid w:val="00824A26"/>
    <w:rsid w:val="00824DD1"/>
    <w:rsid w:val="00825214"/>
    <w:rsid w:val="0082709C"/>
    <w:rsid w:val="00830483"/>
    <w:rsid w:val="008307F1"/>
    <w:rsid w:val="00830B35"/>
    <w:rsid w:val="00832CC3"/>
    <w:rsid w:val="00834468"/>
    <w:rsid w:val="00835609"/>
    <w:rsid w:val="00835EBA"/>
    <w:rsid w:val="00836B20"/>
    <w:rsid w:val="008375FF"/>
    <w:rsid w:val="00837C27"/>
    <w:rsid w:val="00842726"/>
    <w:rsid w:val="00842D2D"/>
    <w:rsid w:val="00843086"/>
    <w:rsid w:val="008433CB"/>
    <w:rsid w:val="00844619"/>
    <w:rsid w:val="008448A5"/>
    <w:rsid w:val="0084522A"/>
    <w:rsid w:val="0084536C"/>
    <w:rsid w:val="0084577D"/>
    <w:rsid w:val="00847B73"/>
    <w:rsid w:val="00850B3E"/>
    <w:rsid w:val="00850BB1"/>
    <w:rsid w:val="008510E8"/>
    <w:rsid w:val="00851705"/>
    <w:rsid w:val="00851A2D"/>
    <w:rsid w:val="00852EBF"/>
    <w:rsid w:val="0085306B"/>
    <w:rsid w:val="008533D7"/>
    <w:rsid w:val="00854047"/>
    <w:rsid w:val="00854580"/>
    <w:rsid w:val="00854CAD"/>
    <w:rsid w:val="00856612"/>
    <w:rsid w:val="008575D1"/>
    <w:rsid w:val="00862DD7"/>
    <w:rsid w:val="00864088"/>
    <w:rsid w:val="00864257"/>
    <w:rsid w:val="00864C74"/>
    <w:rsid w:val="00865BD6"/>
    <w:rsid w:val="008666D1"/>
    <w:rsid w:val="008674DE"/>
    <w:rsid w:val="008711A9"/>
    <w:rsid w:val="008725C4"/>
    <w:rsid w:val="008806E2"/>
    <w:rsid w:val="008816B0"/>
    <w:rsid w:val="008841E5"/>
    <w:rsid w:val="008847B1"/>
    <w:rsid w:val="00884DEF"/>
    <w:rsid w:val="00885458"/>
    <w:rsid w:val="00886857"/>
    <w:rsid w:val="008871D1"/>
    <w:rsid w:val="008906B7"/>
    <w:rsid w:val="00891238"/>
    <w:rsid w:val="0089287D"/>
    <w:rsid w:val="008931E8"/>
    <w:rsid w:val="008958DA"/>
    <w:rsid w:val="00896392"/>
    <w:rsid w:val="0089741C"/>
    <w:rsid w:val="00897A33"/>
    <w:rsid w:val="008A0C01"/>
    <w:rsid w:val="008A25EA"/>
    <w:rsid w:val="008A2D44"/>
    <w:rsid w:val="008A3BCF"/>
    <w:rsid w:val="008A5480"/>
    <w:rsid w:val="008B0DE0"/>
    <w:rsid w:val="008B1431"/>
    <w:rsid w:val="008B1BC9"/>
    <w:rsid w:val="008B2A5F"/>
    <w:rsid w:val="008B4711"/>
    <w:rsid w:val="008B4CAA"/>
    <w:rsid w:val="008B4E9D"/>
    <w:rsid w:val="008B5089"/>
    <w:rsid w:val="008B53F4"/>
    <w:rsid w:val="008B5B99"/>
    <w:rsid w:val="008B675B"/>
    <w:rsid w:val="008C02E0"/>
    <w:rsid w:val="008C3BF2"/>
    <w:rsid w:val="008C48D3"/>
    <w:rsid w:val="008C4E2A"/>
    <w:rsid w:val="008C6E89"/>
    <w:rsid w:val="008C6F39"/>
    <w:rsid w:val="008C7320"/>
    <w:rsid w:val="008C78E0"/>
    <w:rsid w:val="008D1C65"/>
    <w:rsid w:val="008D2357"/>
    <w:rsid w:val="008D5FBE"/>
    <w:rsid w:val="008D6360"/>
    <w:rsid w:val="008E006B"/>
    <w:rsid w:val="008E053C"/>
    <w:rsid w:val="008E1416"/>
    <w:rsid w:val="008E163A"/>
    <w:rsid w:val="008E19C9"/>
    <w:rsid w:val="008E2261"/>
    <w:rsid w:val="008E3CA3"/>
    <w:rsid w:val="008E4181"/>
    <w:rsid w:val="008E72D9"/>
    <w:rsid w:val="008F0143"/>
    <w:rsid w:val="008F0390"/>
    <w:rsid w:val="008F0B1B"/>
    <w:rsid w:val="008F194E"/>
    <w:rsid w:val="008F1AF8"/>
    <w:rsid w:val="008F2240"/>
    <w:rsid w:val="008F230D"/>
    <w:rsid w:val="008F35F3"/>
    <w:rsid w:val="008F3821"/>
    <w:rsid w:val="008F50F4"/>
    <w:rsid w:val="008F52CC"/>
    <w:rsid w:val="008F5E78"/>
    <w:rsid w:val="008F67CF"/>
    <w:rsid w:val="008F6D1F"/>
    <w:rsid w:val="00901F0A"/>
    <w:rsid w:val="00902964"/>
    <w:rsid w:val="00902A2B"/>
    <w:rsid w:val="0090380A"/>
    <w:rsid w:val="009043D7"/>
    <w:rsid w:val="00905C6A"/>
    <w:rsid w:val="00905CB2"/>
    <w:rsid w:val="00906B25"/>
    <w:rsid w:val="00907CC1"/>
    <w:rsid w:val="00910012"/>
    <w:rsid w:val="0091013F"/>
    <w:rsid w:val="0091049B"/>
    <w:rsid w:val="009109F2"/>
    <w:rsid w:val="00911063"/>
    <w:rsid w:val="009123AB"/>
    <w:rsid w:val="00912FA7"/>
    <w:rsid w:val="00914BA6"/>
    <w:rsid w:val="00915514"/>
    <w:rsid w:val="009161D3"/>
    <w:rsid w:val="009165BC"/>
    <w:rsid w:val="009167DF"/>
    <w:rsid w:val="00917238"/>
    <w:rsid w:val="009210C8"/>
    <w:rsid w:val="009212F1"/>
    <w:rsid w:val="00921E24"/>
    <w:rsid w:val="0092208A"/>
    <w:rsid w:val="0092250F"/>
    <w:rsid w:val="009231F1"/>
    <w:rsid w:val="0092349F"/>
    <w:rsid w:val="00924AFF"/>
    <w:rsid w:val="00925FA2"/>
    <w:rsid w:val="009262BD"/>
    <w:rsid w:val="009263DA"/>
    <w:rsid w:val="00926CD2"/>
    <w:rsid w:val="00930238"/>
    <w:rsid w:val="009304FF"/>
    <w:rsid w:val="00931A79"/>
    <w:rsid w:val="00931D81"/>
    <w:rsid w:val="00932052"/>
    <w:rsid w:val="0093212A"/>
    <w:rsid w:val="00933479"/>
    <w:rsid w:val="00933543"/>
    <w:rsid w:val="0093422F"/>
    <w:rsid w:val="00934918"/>
    <w:rsid w:val="00934EDA"/>
    <w:rsid w:val="00935750"/>
    <w:rsid w:val="00936046"/>
    <w:rsid w:val="00940172"/>
    <w:rsid w:val="0094063C"/>
    <w:rsid w:val="009409D4"/>
    <w:rsid w:val="00940A2A"/>
    <w:rsid w:val="00940F85"/>
    <w:rsid w:val="00941636"/>
    <w:rsid w:val="00941801"/>
    <w:rsid w:val="00941E87"/>
    <w:rsid w:val="00942FD6"/>
    <w:rsid w:val="009431BC"/>
    <w:rsid w:val="00943F5F"/>
    <w:rsid w:val="009446AB"/>
    <w:rsid w:val="00946FC0"/>
    <w:rsid w:val="0095059F"/>
    <w:rsid w:val="00950F48"/>
    <w:rsid w:val="0095166B"/>
    <w:rsid w:val="00953B06"/>
    <w:rsid w:val="00953FBF"/>
    <w:rsid w:val="00956ECC"/>
    <w:rsid w:val="009570C6"/>
    <w:rsid w:val="009617B4"/>
    <w:rsid w:val="00962AE5"/>
    <w:rsid w:val="009645CA"/>
    <w:rsid w:val="00966F34"/>
    <w:rsid w:val="0096762C"/>
    <w:rsid w:val="009701CF"/>
    <w:rsid w:val="00970830"/>
    <w:rsid w:val="0097126D"/>
    <w:rsid w:val="0097139E"/>
    <w:rsid w:val="0097152F"/>
    <w:rsid w:val="0097191B"/>
    <w:rsid w:val="00971B60"/>
    <w:rsid w:val="009749DB"/>
    <w:rsid w:val="009751EE"/>
    <w:rsid w:val="00975F30"/>
    <w:rsid w:val="00976B98"/>
    <w:rsid w:val="009776B5"/>
    <w:rsid w:val="009805E3"/>
    <w:rsid w:val="0098122B"/>
    <w:rsid w:val="00981D5E"/>
    <w:rsid w:val="00982DE6"/>
    <w:rsid w:val="00984F7C"/>
    <w:rsid w:val="00985050"/>
    <w:rsid w:val="00986EDB"/>
    <w:rsid w:val="00986F10"/>
    <w:rsid w:val="00991814"/>
    <w:rsid w:val="00994371"/>
    <w:rsid w:val="00995D22"/>
    <w:rsid w:val="0099686E"/>
    <w:rsid w:val="009A0708"/>
    <w:rsid w:val="009A07D6"/>
    <w:rsid w:val="009A098A"/>
    <w:rsid w:val="009A11CF"/>
    <w:rsid w:val="009A358A"/>
    <w:rsid w:val="009A38C3"/>
    <w:rsid w:val="009A3D85"/>
    <w:rsid w:val="009A5859"/>
    <w:rsid w:val="009A58F5"/>
    <w:rsid w:val="009A5E7B"/>
    <w:rsid w:val="009A6E9A"/>
    <w:rsid w:val="009B0797"/>
    <w:rsid w:val="009B146F"/>
    <w:rsid w:val="009B22F3"/>
    <w:rsid w:val="009B27EC"/>
    <w:rsid w:val="009B30F6"/>
    <w:rsid w:val="009B6A7B"/>
    <w:rsid w:val="009B7849"/>
    <w:rsid w:val="009B7D18"/>
    <w:rsid w:val="009C07BD"/>
    <w:rsid w:val="009C6E5E"/>
    <w:rsid w:val="009C781E"/>
    <w:rsid w:val="009D02B2"/>
    <w:rsid w:val="009D0BB7"/>
    <w:rsid w:val="009D4330"/>
    <w:rsid w:val="009D47CD"/>
    <w:rsid w:val="009D4899"/>
    <w:rsid w:val="009D5395"/>
    <w:rsid w:val="009D5A3D"/>
    <w:rsid w:val="009D773C"/>
    <w:rsid w:val="009D77C7"/>
    <w:rsid w:val="009E0372"/>
    <w:rsid w:val="009E079C"/>
    <w:rsid w:val="009E0C41"/>
    <w:rsid w:val="009E1258"/>
    <w:rsid w:val="009E1AFD"/>
    <w:rsid w:val="009E1D4E"/>
    <w:rsid w:val="009E287F"/>
    <w:rsid w:val="009E3CCA"/>
    <w:rsid w:val="009E4E6E"/>
    <w:rsid w:val="009E4E8E"/>
    <w:rsid w:val="009E57A1"/>
    <w:rsid w:val="009E7532"/>
    <w:rsid w:val="009F17C1"/>
    <w:rsid w:val="009F22E8"/>
    <w:rsid w:val="009F266E"/>
    <w:rsid w:val="009F33F8"/>
    <w:rsid w:val="009F4C71"/>
    <w:rsid w:val="009F5DD0"/>
    <w:rsid w:val="009F5FB2"/>
    <w:rsid w:val="009F6007"/>
    <w:rsid w:val="009F638D"/>
    <w:rsid w:val="009F69EF"/>
    <w:rsid w:val="009F7952"/>
    <w:rsid w:val="009F798B"/>
    <w:rsid w:val="00A01308"/>
    <w:rsid w:val="00A01FD3"/>
    <w:rsid w:val="00A032D1"/>
    <w:rsid w:val="00A03567"/>
    <w:rsid w:val="00A03720"/>
    <w:rsid w:val="00A03963"/>
    <w:rsid w:val="00A04F63"/>
    <w:rsid w:val="00A0541C"/>
    <w:rsid w:val="00A0627E"/>
    <w:rsid w:val="00A06D93"/>
    <w:rsid w:val="00A10103"/>
    <w:rsid w:val="00A109D3"/>
    <w:rsid w:val="00A10D98"/>
    <w:rsid w:val="00A125CA"/>
    <w:rsid w:val="00A12DBD"/>
    <w:rsid w:val="00A13C25"/>
    <w:rsid w:val="00A13F5D"/>
    <w:rsid w:val="00A14014"/>
    <w:rsid w:val="00A144FA"/>
    <w:rsid w:val="00A16567"/>
    <w:rsid w:val="00A17DAF"/>
    <w:rsid w:val="00A17E87"/>
    <w:rsid w:val="00A17F4B"/>
    <w:rsid w:val="00A20141"/>
    <w:rsid w:val="00A21B4E"/>
    <w:rsid w:val="00A21D00"/>
    <w:rsid w:val="00A2256D"/>
    <w:rsid w:val="00A232C1"/>
    <w:rsid w:val="00A236DE"/>
    <w:rsid w:val="00A24478"/>
    <w:rsid w:val="00A24EC0"/>
    <w:rsid w:val="00A265C6"/>
    <w:rsid w:val="00A2736A"/>
    <w:rsid w:val="00A3049A"/>
    <w:rsid w:val="00A30D35"/>
    <w:rsid w:val="00A3191A"/>
    <w:rsid w:val="00A320B6"/>
    <w:rsid w:val="00A3406C"/>
    <w:rsid w:val="00A3442B"/>
    <w:rsid w:val="00A348E8"/>
    <w:rsid w:val="00A34A96"/>
    <w:rsid w:val="00A34B75"/>
    <w:rsid w:val="00A34F9D"/>
    <w:rsid w:val="00A350FF"/>
    <w:rsid w:val="00A3551D"/>
    <w:rsid w:val="00A35903"/>
    <w:rsid w:val="00A37469"/>
    <w:rsid w:val="00A421E9"/>
    <w:rsid w:val="00A4241F"/>
    <w:rsid w:val="00A43257"/>
    <w:rsid w:val="00A432E6"/>
    <w:rsid w:val="00A43E81"/>
    <w:rsid w:val="00A4643F"/>
    <w:rsid w:val="00A46E88"/>
    <w:rsid w:val="00A51363"/>
    <w:rsid w:val="00A519A9"/>
    <w:rsid w:val="00A539AD"/>
    <w:rsid w:val="00A545BC"/>
    <w:rsid w:val="00A570AB"/>
    <w:rsid w:val="00A60077"/>
    <w:rsid w:val="00A608E7"/>
    <w:rsid w:val="00A62E40"/>
    <w:rsid w:val="00A663BE"/>
    <w:rsid w:val="00A673B2"/>
    <w:rsid w:val="00A67A39"/>
    <w:rsid w:val="00A7111B"/>
    <w:rsid w:val="00A71211"/>
    <w:rsid w:val="00A74EAB"/>
    <w:rsid w:val="00A75495"/>
    <w:rsid w:val="00A7613C"/>
    <w:rsid w:val="00A808FB"/>
    <w:rsid w:val="00A81539"/>
    <w:rsid w:val="00A8169A"/>
    <w:rsid w:val="00A81763"/>
    <w:rsid w:val="00A81A0F"/>
    <w:rsid w:val="00A82469"/>
    <w:rsid w:val="00A83170"/>
    <w:rsid w:val="00A8347E"/>
    <w:rsid w:val="00A9016E"/>
    <w:rsid w:val="00A90D79"/>
    <w:rsid w:val="00A9115D"/>
    <w:rsid w:val="00A91D1B"/>
    <w:rsid w:val="00A92829"/>
    <w:rsid w:val="00A93FD4"/>
    <w:rsid w:val="00A9480B"/>
    <w:rsid w:val="00A96EA9"/>
    <w:rsid w:val="00A975DC"/>
    <w:rsid w:val="00AA02C1"/>
    <w:rsid w:val="00AA04BB"/>
    <w:rsid w:val="00AA0FDF"/>
    <w:rsid w:val="00AA35C5"/>
    <w:rsid w:val="00AA40B8"/>
    <w:rsid w:val="00AA4F94"/>
    <w:rsid w:val="00AA6429"/>
    <w:rsid w:val="00AA67E0"/>
    <w:rsid w:val="00AA6B75"/>
    <w:rsid w:val="00AB1691"/>
    <w:rsid w:val="00AB2CE3"/>
    <w:rsid w:val="00AB41F8"/>
    <w:rsid w:val="00AB4B9B"/>
    <w:rsid w:val="00AB52DE"/>
    <w:rsid w:val="00AB6129"/>
    <w:rsid w:val="00AB7961"/>
    <w:rsid w:val="00AC0815"/>
    <w:rsid w:val="00AC085D"/>
    <w:rsid w:val="00AC2B75"/>
    <w:rsid w:val="00AC31CE"/>
    <w:rsid w:val="00AC3414"/>
    <w:rsid w:val="00AC3C91"/>
    <w:rsid w:val="00AC3D32"/>
    <w:rsid w:val="00AC7958"/>
    <w:rsid w:val="00AD11CA"/>
    <w:rsid w:val="00AD310F"/>
    <w:rsid w:val="00AD40EF"/>
    <w:rsid w:val="00AD66AD"/>
    <w:rsid w:val="00AD6A3B"/>
    <w:rsid w:val="00AD7321"/>
    <w:rsid w:val="00AE0802"/>
    <w:rsid w:val="00AE0A01"/>
    <w:rsid w:val="00AE2571"/>
    <w:rsid w:val="00AE3005"/>
    <w:rsid w:val="00AE30B2"/>
    <w:rsid w:val="00AE402C"/>
    <w:rsid w:val="00AE44A3"/>
    <w:rsid w:val="00AE4B5F"/>
    <w:rsid w:val="00AE5946"/>
    <w:rsid w:val="00AE5BC3"/>
    <w:rsid w:val="00AE5E09"/>
    <w:rsid w:val="00AE7116"/>
    <w:rsid w:val="00AE71EB"/>
    <w:rsid w:val="00AE75A9"/>
    <w:rsid w:val="00AE7FA1"/>
    <w:rsid w:val="00AF0128"/>
    <w:rsid w:val="00AF0BC3"/>
    <w:rsid w:val="00AF0C3F"/>
    <w:rsid w:val="00AF3983"/>
    <w:rsid w:val="00AF42E4"/>
    <w:rsid w:val="00AF4A7C"/>
    <w:rsid w:val="00AF4CF1"/>
    <w:rsid w:val="00AF7677"/>
    <w:rsid w:val="00AF7DEB"/>
    <w:rsid w:val="00B0045B"/>
    <w:rsid w:val="00B0091D"/>
    <w:rsid w:val="00B0119E"/>
    <w:rsid w:val="00B02048"/>
    <w:rsid w:val="00B02DF9"/>
    <w:rsid w:val="00B03D34"/>
    <w:rsid w:val="00B042D8"/>
    <w:rsid w:val="00B05D34"/>
    <w:rsid w:val="00B0712D"/>
    <w:rsid w:val="00B11634"/>
    <w:rsid w:val="00B11A18"/>
    <w:rsid w:val="00B13403"/>
    <w:rsid w:val="00B1548A"/>
    <w:rsid w:val="00B17151"/>
    <w:rsid w:val="00B20B15"/>
    <w:rsid w:val="00B21721"/>
    <w:rsid w:val="00B21BC7"/>
    <w:rsid w:val="00B21CC0"/>
    <w:rsid w:val="00B21EF7"/>
    <w:rsid w:val="00B21F6B"/>
    <w:rsid w:val="00B2254E"/>
    <w:rsid w:val="00B22553"/>
    <w:rsid w:val="00B225D6"/>
    <w:rsid w:val="00B22722"/>
    <w:rsid w:val="00B23C59"/>
    <w:rsid w:val="00B24399"/>
    <w:rsid w:val="00B248A2"/>
    <w:rsid w:val="00B24AA9"/>
    <w:rsid w:val="00B255CC"/>
    <w:rsid w:val="00B30A9E"/>
    <w:rsid w:val="00B30F52"/>
    <w:rsid w:val="00B31F3D"/>
    <w:rsid w:val="00B324AF"/>
    <w:rsid w:val="00B32754"/>
    <w:rsid w:val="00B32DED"/>
    <w:rsid w:val="00B34197"/>
    <w:rsid w:val="00B348B1"/>
    <w:rsid w:val="00B35EC8"/>
    <w:rsid w:val="00B374CD"/>
    <w:rsid w:val="00B41FE3"/>
    <w:rsid w:val="00B42235"/>
    <w:rsid w:val="00B451BD"/>
    <w:rsid w:val="00B46415"/>
    <w:rsid w:val="00B46578"/>
    <w:rsid w:val="00B46A9E"/>
    <w:rsid w:val="00B4723F"/>
    <w:rsid w:val="00B4781E"/>
    <w:rsid w:val="00B50F7A"/>
    <w:rsid w:val="00B52750"/>
    <w:rsid w:val="00B52CC5"/>
    <w:rsid w:val="00B53760"/>
    <w:rsid w:val="00B5422C"/>
    <w:rsid w:val="00B546BE"/>
    <w:rsid w:val="00B549D7"/>
    <w:rsid w:val="00B54C07"/>
    <w:rsid w:val="00B56952"/>
    <w:rsid w:val="00B573A1"/>
    <w:rsid w:val="00B5755E"/>
    <w:rsid w:val="00B576FF"/>
    <w:rsid w:val="00B57C1E"/>
    <w:rsid w:val="00B60210"/>
    <w:rsid w:val="00B608C2"/>
    <w:rsid w:val="00B60C20"/>
    <w:rsid w:val="00B61548"/>
    <w:rsid w:val="00B61B33"/>
    <w:rsid w:val="00B627CD"/>
    <w:rsid w:val="00B62AA6"/>
    <w:rsid w:val="00B632FE"/>
    <w:rsid w:val="00B63422"/>
    <w:rsid w:val="00B635C5"/>
    <w:rsid w:val="00B64A48"/>
    <w:rsid w:val="00B66738"/>
    <w:rsid w:val="00B67699"/>
    <w:rsid w:val="00B67C08"/>
    <w:rsid w:val="00B723A1"/>
    <w:rsid w:val="00B73EB0"/>
    <w:rsid w:val="00B74016"/>
    <w:rsid w:val="00B750AC"/>
    <w:rsid w:val="00B750C5"/>
    <w:rsid w:val="00B764A2"/>
    <w:rsid w:val="00B766DE"/>
    <w:rsid w:val="00B76883"/>
    <w:rsid w:val="00B76DD6"/>
    <w:rsid w:val="00B76EFE"/>
    <w:rsid w:val="00B810FC"/>
    <w:rsid w:val="00B84445"/>
    <w:rsid w:val="00B86730"/>
    <w:rsid w:val="00B87216"/>
    <w:rsid w:val="00B9119A"/>
    <w:rsid w:val="00B930C6"/>
    <w:rsid w:val="00B93296"/>
    <w:rsid w:val="00B93F5A"/>
    <w:rsid w:val="00B957DE"/>
    <w:rsid w:val="00B95AFA"/>
    <w:rsid w:val="00B961D7"/>
    <w:rsid w:val="00B979EF"/>
    <w:rsid w:val="00BA09C9"/>
    <w:rsid w:val="00BA0BB3"/>
    <w:rsid w:val="00BA1016"/>
    <w:rsid w:val="00BA1A62"/>
    <w:rsid w:val="00BA41C6"/>
    <w:rsid w:val="00BA4D8C"/>
    <w:rsid w:val="00BA4FC1"/>
    <w:rsid w:val="00BA601F"/>
    <w:rsid w:val="00BA6E7F"/>
    <w:rsid w:val="00BA73EA"/>
    <w:rsid w:val="00BB27CC"/>
    <w:rsid w:val="00BB35F8"/>
    <w:rsid w:val="00BB58C5"/>
    <w:rsid w:val="00BB5D53"/>
    <w:rsid w:val="00BB6E61"/>
    <w:rsid w:val="00BB71E1"/>
    <w:rsid w:val="00BB77D8"/>
    <w:rsid w:val="00BC02FC"/>
    <w:rsid w:val="00BC0A7B"/>
    <w:rsid w:val="00BC176D"/>
    <w:rsid w:val="00BC186D"/>
    <w:rsid w:val="00BC1E09"/>
    <w:rsid w:val="00BC27C7"/>
    <w:rsid w:val="00BC27E0"/>
    <w:rsid w:val="00BC2AD9"/>
    <w:rsid w:val="00BC46FA"/>
    <w:rsid w:val="00BC4AF5"/>
    <w:rsid w:val="00BC5302"/>
    <w:rsid w:val="00BC6DF4"/>
    <w:rsid w:val="00BC7CFA"/>
    <w:rsid w:val="00BC7E7D"/>
    <w:rsid w:val="00BD0156"/>
    <w:rsid w:val="00BD0278"/>
    <w:rsid w:val="00BD2D95"/>
    <w:rsid w:val="00BD39B5"/>
    <w:rsid w:val="00BD3C7A"/>
    <w:rsid w:val="00BD3E8E"/>
    <w:rsid w:val="00BD4814"/>
    <w:rsid w:val="00BD4CAF"/>
    <w:rsid w:val="00BD6003"/>
    <w:rsid w:val="00BE031D"/>
    <w:rsid w:val="00BE3E23"/>
    <w:rsid w:val="00BE409E"/>
    <w:rsid w:val="00BE7CFF"/>
    <w:rsid w:val="00BF1FAD"/>
    <w:rsid w:val="00BF3BD7"/>
    <w:rsid w:val="00BF3C83"/>
    <w:rsid w:val="00BF3CB3"/>
    <w:rsid w:val="00BF4093"/>
    <w:rsid w:val="00BF413B"/>
    <w:rsid w:val="00BF536B"/>
    <w:rsid w:val="00BF56EB"/>
    <w:rsid w:val="00BF5990"/>
    <w:rsid w:val="00BF7291"/>
    <w:rsid w:val="00BF737C"/>
    <w:rsid w:val="00BF7A7F"/>
    <w:rsid w:val="00C00907"/>
    <w:rsid w:val="00C00A44"/>
    <w:rsid w:val="00C00E94"/>
    <w:rsid w:val="00C0145F"/>
    <w:rsid w:val="00C02121"/>
    <w:rsid w:val="00C02534"/>
    <w:rsid w:val="00C02BB0"/>
    <w:rsid w:val="00C03EA4"/>
    <w:rsid w:val="00C04F35"/>
    <w:rsid w:val="00C05177"/>
    <w:rsid w:val="00C05DE9"/>
    <w:rsid w:val="00C06186"/>
    <w:rsid w:val="00C066E9"/>
    <w:rsid w:val="00C07B0D"/>
    <w:rsid w:val="00C07F65"/>
    <w:rsid w:val="00C100C9"/>
    <w:rsid w:val="00C10868"/>
    <w:rsid w:val="00C12B07"/>
    <w:rsid w:val="00C1543A"/>
    <w:rsid w:val="00C1691B"/>
    <w:rsid w:val="00C17F2D"/>
    <w:rsid w:val="00C203B0"/>
    <w:rsid w:val="00C2137F"/>
    <w:rsid w:val="00C22DB5"/>
    <w:rsid w:val="00C2351F"/>
    <w:rsid w:val="00C2430F"/>
    <w:rsid w:val="00C25155"/>
    <w:rsid w:val="00C25215"/>
    <w:rsid w:val="00C3031A"/>
    <w:rsid w:val="00C3284A"/>
    <w:rsid w:val="00C34B28"/>
    <w:rsid w:val="00C360E3"/>
    <w:rsid w:val="00C36A58"/>
    <w:rsid w:val="00C37C24"/>
    <w:rsid w:val="00C37DB0"/>
    <w:rsid w:val="00C40BC4"/>
    <w:rsid w:val="00C4301A"/>
    <w:rsid w:val="00C43DD3"/>
    <w:rsid w:val="00C460A0"/>
    <w:rsid w:val="00C4676D"/>
    <w:rsid w:val="00C46D20"/>
    <w:rsid w:val="00C471FD"/>
    <w:rsid w:val="00C50E6B"/>
    <w:rsid w:val="00C5185C"/>
    <w:rsid w:val="00C54F0D"/>
    <w:rsid w:val="00C556AD"/>
    <w:rsid w:val="00C56252"/>
    <w:rsid w:val="00C56393"/>
    <w:rsid w:val="00C56D61"/>
    <w:rsid w:val="00C57B08"/>
    <w:rsid w:val="00C60010"/>
    <w:rsid w:val="00C60561"/>
    <w:rsid w:val="00C6147B"/>
    <w:rsid w:val="00C62B5F"/>
    <w:rsid w:val="00C63146"/>
    <w:rsid w:val="00C63837"/>
    <w:rsid w:val="00C63B73"/>
    <w:rsid w:val="00C648F2"/>
    <w:rsid w:val="00C64D77"/>
    <w:rsid w:val="00C663BD"/>
    <w:rsid w:val="00C67811"/>
    <w:rsid w:val="00C67A55"/>
    <w:rsid w:val="00C67D58"/>
    <w:rsid w:val="00C70F3C"/>
    <w:rsid w:val="00C71148"/>
    <w:rsid w:val="00C7149B"/>
    <w:rsid w:val="00C7236A"/>
    <w:rsid w:val="00C72B92"/>
    <w:rsid w:val="00C73B1D"/>
    <w:rsid w:val="00C73D35"/>
    <w:rsid w:val="00C7431A"/>
    <w:rsid w:val="00C7495F"/>
    <w:rsid w:val="00C753D3"/>
    <w:rsid w:val="00C77BFA"/>
    <w:rsid w:val="00C77E7C"/>
    <w:rsid w:val="00C81A62"/>
    <w:rsid w:val="00C835A9"/>
    <w:rsid w:val="00C8406E"/>
    <w:rsid w:val="00C840F5"/>
    <w:rsid w:val="00C84217"/>
    <w:rsid w:val="00C8437C"/>
    <w:rsid w:val="00C846DB"/>
    <w:rsid w:val="00C8549D"/>
    <w:rsid w:val="00C85968"/>
    <w:rsid w:val="00C8614C"/>
    <w:rsid w:val="00C87B8B"/>
    <w:rsid w:val="00C90156"/>
    <w:rsid w:val="00C9092E"/>
    <w:rsid w:val="00C90AE2"/>
    <w:rsid w:val="00C90D59"/>
    <w:rsid w:val="00C916E3"/>
    <w:rsid w:val="00C91F14"/>
    <w:rsid w:val="00C9484E"/>
    <w:rsid w:val="00C94E54"/>
    <w:rsid w:val="00C96B3C"/>
    <w:rsid w:val="00C96F7C"/>
    <w:rsid w:val="00CA0510"/>
    <w:rsid w:val="00CA0A1C"/>
    <w:rsid w:val="00CA2F90"/>
    <w:rsid w:val="00CA34DA"/>
    <w:rsid w:val="00CA3D87"/>
    <w:rsid w:val="00CA4E38"/>
    <w:rsid w:val="00CA69FF"/>
    <w:rsid w:val="00CA6A10"/>
    <w:rsid w:val="00CA6BB9"/>
    <w:rsid w:val="00CB0476"/>
    <w:rsid w:val="00CB12B9"/>
    <w:rsid w:val="00CB26A5"/>
    <w:rsid w:val="00CB2899"/>
    <w:rsid w:val="00CB3521"/>
    <w:rsid w:val="00CB3EF1"/>
    <w:rsid w:val="00CB679D"/>
    <w:rsid w:val="00CC0989"/>
    <w:rsid w:val="00CC0C09"/>
    <w:rsid w:val="00CC3130"/>
    <w:rsid w:val="00CC5840"/>
    <w:rsid w:val="00CC5A7F"/>
    <w:rsid w:val="00CC6273"/>
    <w:rsid w:val="00CC627F"/>
    <w:rsid w:val="00CD0CFB"/>
    <w:rsid w:val="00CD27D5"/>
    <w:rsid w:val="00CD315D"/>
    <w:rsid w:val="00CD3901"/>
    <w:rsid w:val="00CD4BD2"/>
    <w:rsid w:val="00CD6C74"/>
    <w:rsid w:val="00CE10B8"/>
    <w:rsid w:val="00CE1E2E"/>
    <w:rsid w:val="00CE1F19"/>
    <w:rsid w:val="00CE2372"/>
    <w:rsid w:val="00CE2D6A"/>
    <w:rsid w:val="00CE4CB0"/>
    <w:rsid w:val="00CE54CB"/>
    <w:rsid w:val="00CE6005"/>
    <w:rsid w:val="00CE6910"/>
    <w:rsid w:val="00CE6F48"/>
    <w:rsid w:val="00CE7A0B"/>
    <w:rsid w:val="00CF013C"/>
    <w:rsid w:val="00CF0291"/>
    <w:rsid w:val="00CF5A4F"/>
    <w:rsid w:val="00CF6735"/>
    <w:rsid w:val="00CF7C75"/>
    <w:rsid w:val="00D0076B"/>
    <w:rsid w:val="00D007AF"/>
    <w:rsid w:val="00D00F5F"/>
    <w:rsid w:val="00D03417"/>
    <w:rsid w:val="00D05A3D"/>
    <w:rsid w:val="00D11DF5"/>
    <w:rsid w:val="00D12969"/>
    <w:rsid w:val="00D1298F"/>
    <w:rsid w:val="00D138D8"/>
    <w:rsid w:val="00D13C0C"/>
    <w:rsid w:val="00D1408E"/>
    <w:rsid w:val="00D14158"/>
    <w:rsid w:val="00D15D3E"/>
    <w:rsid w:val="00D16C50"/>
    <w:rsid w:val="00D17F56"/>
    <w:rsid w:val="00D206C0"/>
    <w:rsid w:val="00D21392"/>
    <w:rsid w:val="00D21B1C"/>
    <w:rsid w:val="00D2583C"/>
    <w:rsid w:val="00D26A82"/>
    <w:rsid w:val="00D26DEE"/>
    <w:rsid w:val="00D271E8"/>
    <w:rsid w:val="00D310ED"/>
    <w:rsid w:val="00D33429"/>
    <w:rsid w:val="00D3408B"/>
    <w:rsid w:val="00D35D12"/>
    <w:rsid w:val="00D369F3"/>
    <w:rsid w:val="00D373AC"/>
    <w:rsid w:val="00D40328"/>
    <w:rsid w:val="00D410B5"/>
    <w:rsid w:val="00D418E9"/>
    <w:rsid w:val="00D41D9B"/>
    <w:rsid w:val="00D4385E"/>
    <w:rsid w:val="00D4392C"/>
    <w:rsid w:val="00D43B30"/>
    <w:rsid w:val="00D46497"/>
    <w:rsid w:val="00D464C0"/>
    <w:rsid w:val="00D4719E"/>
    <w:rsid w:val="00D50954"/>
    <w:rsid w:val="00D509AD"/>
    <w:rsid w:val="00D51723"/>
    <w:rsid w:val="00D549DB"/>
    <w:rsid w:val="00D563EB"/>
    <w:rsid w:val="00D6327E"/>
    <w:rsid w:val="00D634A4"/>
    <w:rsid w:val="00D641EA"/>
    <w:rsid w:val="00D646DE"/>
    <w:rsid w:val="00D64F42"/>
    <w:rsid w:val="00D65F99"/>
    <w:rsid w:val="00D67E00"/>
    <w:rsid w:val="00D72F7B"/>
    <w:rsid w:val="00D72FAF"/>
    <w:rsid w:val="00D76F6F"/>
    <w:rsid w:val="00D76FBF"/>
    <w:rsid w:val="00D77199"/>
    <w:rsid w:val="00D834E5"/>
    <w:rsid w:val="00D84492"/>
    <w:rsid w:val="00D84C4A"/>
    <w:rsid w:val="00D8554F"/>
    <w:rsid w:val="00D857C0"/>
    <w:rsid w:val="00D86337"/>
    <w:rsid w:val="00D86DD8"/>
    <w:rsid w:val="00D90B06"/>
    <w:rsid w:val="00D9159F"/>
    <w:rsid w:val="00D91694"/>
    <w:rsid w:val="00D919FB"/>
    <w:rsid w:val="00D91C57"/>
    <w:rsid w:val="00D931D3"/>
    <w:rsid w:val="00D94AB0"/>
    <w:rsid w:val="00D972B7"/>
    <w:rsid w:val="00DA0404"/>
    <w:rsid w:val="00DA047A"/>
    <w:rsid w:val="00DA0CCF"/>
    <w:rsid w:val="00DA0F46"/>
    <w:rsid w:val="00DA7930"/>
    <w:rsid w:val="00DB121A"/>
    <w:rsid w:val="00DB2298"/>
    <w:rsid w:val="00DB2DF2"/>
    <w:rsid w:val="00DB3D62"/>
    <w:rsid w:val="00DB3F68"/>
    <w:rsid w:val="00DB40B8"/>
    <w:rsid w:val="00DB470C"/>
    <w:rsid w:val="00DB50AE"/>
    <w:rsid w:val="00DB684D"/>
    <w:rsid w:val="00DB6E83"/>
    <w:rsid w:val="00DB752F"/>
    <w:rsid w:val="00DC144E"/>
    <w:rsid w:val="00DC18A0"/>
    <w:rsid w:val="00DC1C1F"/>
    <w:rsid w:val="00DC2746"/>
    <w:rsid w:val="00DC3345"/>
    <w:rsid w:val="00DC4DE1"/>
    <w:rsid w:val="00DC71CA"/>
    <w:rsid w:val="00DC74C9"/>
    <w:rsid w:val="00DC7942"/>
    <w:rsid w:val="00DC7BDC"/>
    <w:rsid w:val="00DD2091"/>
    <w:rsid w:val="00DD25C4"/>
    <w:rsid w:val="00DD33A3"/>
    <w:rsid w:val="00DD3CA8"/>
    <w:rsid w:val="00DD4040"/>
    <w:rsid w:val="00DD4190"/>
    <w:rsid w:val="00DD47E1"/>
    <w:rsid w:val="00DD4AC6"/>
    <w:rsid w:val="00DD737D"/>
    <w:rsid w:val="00DD7520"/>
    <w:rsid w:val="00DD7FB0"/>
    <w:rsid w:val="00DE1526"/>
    <w:rsid w:val="00DE2640"/>
    <w:rsid w:val="00DE3704"/>
    <w:rsid w:val="00DE4D15"/>
    <w:rsid w:val="00DE4F3A"/>
    <w:rsid w:val="00DE5406"/>
    <w:rsid w:val="00DE5495"/>
    <w:rsid w:val="00DE5961"/>
    <w:rsid w:val="00DE75FB"/>
    <w:rsid w:val="00DE7E88"/>
    <w:rsid w:val="00DF0338"/>
    <w:rsid w:val="00DF0469"/>
    <w:rsid w:val="00DF15E4"/>
    <w:rsid w:val="00DF1606"/>
    <w:rsid w:val="00DF1AC4"/>
    <w:rsid w:val="00DF23C7"/>
    <w:rsid w:val="00DF25E5"/>
    <w:rsid w:val="00DF28EE"/>
    <w:rsid w:val="00DF2B75"/>
    <w:rsid w:val="00DF2D6B"/>
    <w:rsid w:val="00DF2E93"/>
    <w:rsid w:val="00DF4860"/>
    <w:rsid w:val="00DF547C"/>
    <w:rsid w:val="00DF5789"/>
    <w:rsid w:val="00DF5879"/>
    <w:rsid w:val="00DF65E2"/>
    <w:rsid w:val="00DF7766"/>
    <w:rsid w:val="00DF7A25"/>
    <w:rsid w:val="00E00019"/>
    <w:rsid w:val="00E0101B"/>
    <w:rsid w:val="00E01581"/>
    <w:rsid w:val="00E0268E"/>
    <w:rsid w:val="00E034BB"/>
    <w:rsid w:val="00E0564D"/>
    <w:rsid w:val="00E05708"/>
    <w:rsid w:val="00E06EEC"/>
    <w:rsid w:val="00E10078"/>
    <w:rsid w:val="00E118CF"/>
    <w:rsid w:val="00E125A4"/>
    <w:rsid w:val="00E128D0"/>
    <w:rsid w:val="00E12AEF"/>
    <w:rsid w:val="00E130EE"/>
    <w:rsid w:val="00E16168"/>
    <w:rsid w:val="00E16B2A"/>
    <w:rsid w:val="00E16EBB"/>
    <w:rsid w:val="00E170B9"/>
    <w:rsid w:val="00E205D8"/>
    <w:rsid w:val="00E215A0"/>
    <w:rsid w:val="00E21965"/>
    <w:rsid w:val="00E22B5C"/>
    <w:rsid w:val="00E22E7C"/>
    <w:rsid w:val="00E23738"/>
    <w:rsid w:val="00E23943"/>
    <w:rsid w:val="00E24587"/>
    <w:rsid w:val="00E2491C"/>
    <w:rsid w:val="00E26B88"/>
    <w:rsid w:val="00E27D0B"/>
    <w:rsid w:val="00E3058C"/>
    <w:rsid w:val="00E3062F"/>
    <w:rsid w:val="00E325DA"/>
    <w:rsid w:val="00E33EE4"/>
    <w:rsid w:val="00E3424C"/>
    <w:rsid w:val="00E35CDE"/>
    <w:rsid w:val="00E40BB1"/>
    <w:rsid w:val="00E415A6"/>
    <w:rsid w:val="00E41DA3"/>
    <w:rsid w:val="00E42306"/>
    <w:rsid w:val="00E4288F"/>
    <w:rsid w:val="00E4409D"/>
    <w:rsid w:val="00E44324"/>
    <w:rsid w:val="00E44CAB"/>
    <w:rsid w:val="00E459DC"/>
    <w:rsid w:val="00E45B2C"/>
    <w:rsid w:val="00E45CDE"/>
    <w:rsid w:val="00E46678"/>
    <w:rsid w:val="00E46869"/>
    <w:rsid w:val="00E47753"/>
    <w:rsid w:val="00E50CFF"/>
    <w:rsid w:val="00E52299"/>
    <w:rsid w:val="00E5417B"/>
    <w:rsid w:val="00E56263"/>
    <w:rsid w:val="00E60250"/>
    <w:rsid w:val="00E602DC"/>
    <w:rsid w:val="00E60556"/>
    <w:rsid w:val="00E618E1"/>
    <w:rsid w:val="00E61974"/>
    <w:rsid w:val="00E61CA9"/>
    <w:rsid w:val="00E63224"/>
    <w:rsid w:val="00E64100"/>
    <w:rsid w:val="00E646CC"/>
    <w:rsid w:val="00E66EF9"/>
    <w:rsid w:val="00E67040"/>
    <w:rsid w:val="00E72311"/>
    <w:rsid w:val="00E7255E"/>
    <w:rsid w:val="00E72D85"/>
    <w:rsid w:val="00E73FFB"/>
    <w:rsid w:val="00E74619"/>
    <w:rsid w:val="00E7607C"/>
    <w:rsid w:val="00E760CE"/>
    <w:rsid w:val="00E76A05"/>
    <w:rsid w:val="00E76BB6"/>
    <w:rsid w:val="00E776DC"/>
    <w:rsid w:val="00E8261E"/>
    <w:rsid w:val="00E82FE5"/>
    <w:rsid w:val="00E8312E"/>
    <w:rsid w:val="00E84478"/>
    <w:rsid w:val="00E8518C"/>
    <w:rsid w:val="00E87CD4"/>
    <w:rsid w:val="00E9000D"/>
    <w:rsid w:val="00E90E8D"/>
    <w:rsid w:val="00E913C5"/>
    <w:rsid w:val="00E917EF"/>
    <w:rsid w:val="00E92CE6"/>
    <w:rsid w:val="00E9589B"/>
    <w:rsid w:val="00E969CE"/>
    <w:rsid w:val="00E96C47"/>
    <w:rsid w:val="00E978E4"/>
    <w:rsid w:val="00EA0085"/>
    <w:rsid w:val="00EA05A6"/>
    <w:rsid w:val="00EA07DB"/>
    <w:rsid w:val="00EA1A9A"/>
    <w:rsid w:val="00EA2E7F"/>
    <w:rsid w:val="00EA5CD4"/>
    <w:rsid w:val="00EA5CD6"/>
    <w:rsid w:val="00EA60A0"/>
    <w:rsid w:val="00EA69D4"/>
    <w:rsid w:val="00EA75C9"/>
    <w:rsid w:val="00EA760D"/>
    <w:rsid w:val="00EB0C59"/>
    <w:rsid w:val="00EB1327"/>
    <w:rsid w:val="00EB1B8F"/>
    <w:rsid w:val="00EB63EC"/>
    <w:rsid w:val="00EB7744"/>
    <w:rsid w:val="00EC063F"/>
    <w:rsid w:val="00EC129B"/>
    <w:rsid w:val="00EC1DD4"/>
    <w:rsid w:val="00EC2F45"/>
    <w:rsid w:val="00EC7567"/>
    <w:rsid w:val="00EC79AB"/>
    <w:rsid w:val="00EC7B6B"/>
    <w:rsid w:val="00ED04FE"/>
    <w:rsid w:val="00ED0C5F"/>
    <w:rsid w:val="00ED3733"/>
    <w:rsid w:val="00ED419A"/>
    <w:rsid w:val="00ED62D7"/>
    <w:rsid w:val="00ED771F"/>
    <w:rsid w:val="00EE0B91"/>
    <w:rsid w:val="00EE10CE"/>
    <w:rsid w:val="00EE11AA"/>
    <w:rsid w:val="00EE2249"/>
    <w:rsid w:val="00EE2976"/>
    <w:rsid w:val="00EE347A"/>
    <w:rsid w:val="00EE38F4"/>
    <w:rsid w:val="00EE4318"/>
    <w:rsid w:val="00EE4397"/>
    <w:rsid w:val="00EE477E"/>
    <w:rsid w:val="00EE71A0"/>
    <w:rsid w:val="00EE7530"/>
    <w:rsid w:val="00EE75BC"/>
    <w:rsid w:val="00EF042C"/>
    <w:rsid w:val="00EF0F56"/>
    <w:rsid w:val="00EF45A4"/>
    <w:rsid w:val="00EF4CD9"/>
    <w:rsid w:val="00EF6F8B"/>
    <w:rsid w:val="00EF7608"/>
    <w:rsid w:val="00EF76C2"/>
    <w:rsid w:val="00F00355"/>
    <w:rsid w:val="00F01623"/>
    <w:rsid w:val="00F03B5A"/>
    <w:rsid w:val="00F03C3A"/>
    <w:rsid w:val="00F05F83"/>
    <w:rsid w:val="00F06A21"/>
    <w:rsid w:val="00F070DB"/>
    <w:rsid w:val="00F10EB1"/>
    <w:rsid w:val="00F12059"/>
    <w:rsid w:val="00F132DB"/>
    <w:rsid w:val="00F14FEF"/>
    <w:rsid w:val="00F15602"/>
    <w:rsid w:val="00F1597E"/>
    <w:rsid w:val="00F16204"/>
    <w:rsid w:val="00F17030"/>
    <w:rsid w:val="00F20EE2"/>
    <w:rsid w:val="00F237C8"/>
    <w:rsid w:val="00F24932"/>
    <w:rsid w:val="00F252BF"/>
    <w:rsid w:val="00F254C2"/>
    <w:rsid w:val="00F2582D"/>
    <w:rsid w:val="00F26ACF"/>
    <w:rsid w:val="00F271F9"/>
    <w:rsid w:val="00F303B3"/>
    <w:rsid w:val="00F30BD9"/>
    <w:rsid w:val="00F3144D"/>
    <w:rsid w:val="00F31C28"/>
    <w:rsid w:val="00F33B99"/>
    <w:rsid w:val="00F3462D"/>
    <w:rsid w:val="00F364AE"/>
    <w:rsid w:val="00F36CB8"/>
    <w:rsid w:val="00F37814"/>
    <w:rsid w:val="00F400A2"/>
    <w:rsid w:val="00F409A6"/>
    <w:rsid w:val="00F426FD"/>
    <w:rsid w:val="00F42FF9"/>
    <w:rsid w:val="00F43EF1"/>
    <w:rsid w:val="00F44938"/>
    <w:rsid w:val="00F47155"/>
    <w:rsid w:val="00F47F6E"/>
    <w:rsid w:val="00F56679"/>
    <w:rsid w:val="00F57273"/>
    <w:rsid w:val="00F57769"/>
    <w:rsid w:val="00F5797E"/>
    <w:rsid w:val="00F57B6B"/>
    <w:rsid w:val="00F57CD3"/>
    <w:rsid w:val="00F607C7"/>
    <w:rsid w:val="00F6259F"/>
    <w:rsid w:val="00F62D9B"/>
    <w:rsid w:val="00F64250"/>
    <w:rsid w:val="00F661A4"/>
    <w:rsid w:val="00F66846"/>
    <w:rsid w:val="00F67D1A"/>
    <w:rsid w:val="00F72A6A"/>
    <w:rsid w:val="00F761A1"/>
    <w:rsid w:val="00F76C9F"/>
    <w:rsid w:val="00F76ECF"/>
    <w:rsid w:val="00F7724E"/>
    <w:rsid w:val="00F8030E"/>
    <w:rsid w:val="00F80930"/>
    <w:rsid w:val="00F80938"/>
    <w:rsid w:val="00F81E15"/>
    <w:rsid w:val="00F84573"/>
    <w:rsid w:val="00F85804"/>
    <w:rsid w:val="00F85E60"/>
    <w:rsid w:val="00F875C9"/>
    <w:rsid w:val="00F9129D"/>
    <w:rsid w:val="00F92A30"/>
    <w:rsid w:val="00F92ECA"/>
    <w:rsid w:val="00F9408D"/>
    <w:rsid w:val="00F9571B"/>
    <w:rsid w:val="00F9732E"/>
    <w:rsid w:val="00FA0CC4"/>
    <w:rsid w:val="00FA5281"/>
    <w:rsid w:val="00FA5DDF"/>
    <w:rsid w:val="00FB6057"/>
    <w:rsid w:val="00FB6634"/>
    <w:rsid w:val="00FB6736"/>
    <w:rsid w:val="00FB680C"/>
    <w:rsid w:val="00FB6EF3"/>
    <w:rsid w:val="00FB7120"/>
    <w:rsid w:val="00FB7137"/>
    <w:rsid w:val="00FB7765"/>
    <w:rsid w:val="00FC094D"/>
    <w:rsid w:val="00FC10B2"/>
    <w:rsid w:val="00FC18EF"/>
    <w:rsid w:val="00FC2893"/>
    <w:rsid w:val="00FC41F4"/>
    <w:rsid w:val="00FC5A2A"/>
    <w:rsid w:val="00FC5FD8"/>
    <w:rsid w:val="00FD0774"/>
    <w:rsid w:val="00FD2832"/>
    <w:rsid w:val="00FD4103"/>
    <w:rsid w:val="00FD4AC2"/>
    <w:rsid w:val="00FD597A"/>
    <w:rsid w:val="00FE15C2"/>
    <w:rsid w:val="00FE1D51"/>
    <w:rsid w:val="00FE30A2"/>
    <w:rsid w:val="00FE373D"/>
    <w:rsid w:val="00FE3D15"/>
    <w:rsid w:val="00FE48BA"/>
    <w:rsid w:val="00FE4DDE"/>
    <w:rsid w:val="00FE5A30"/>
    <w:rsid w:val="00FE69A1"/>
    <w:rsid w:val="00FE7038"/>
    <w:rsid w:val="00FF0407"/>
    <w:rsid w:val="00FF0BE3"/>
    <w:rsid w:val="00FF241E"/>
    <w:rsid w:val="00FF27E2"/>
    <w:rsid w:val="00FF32AD"/>
    <w:rsid w:val="00FF33C7"/>
    <w:rsid w:val="00FF6E5C"/>
    <w:rsid w:val="00FF7160"/>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1529950178">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3224</Words>
  <Characters>18377</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2022-12-13T17:16:00Z</cp:lastPrinted>
  <dcterms:created xsi:type="dcterms:W3CDTF">2025-02-14T15:56:00Z</dcterms:created>
  <dcterms:modified xsi:type="dcterms:W3CDTF">2025-02-14T15:56:00Z</dcterms:modified>
</cp:coreProperties>
</file>